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F137B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</w:t>
            </w:r>
            <w:r w:rsidR="00F137B1">
              <w:rPr>
                <w:rFonts w:cs="Arial"/>
                <w:sz w:val="24"/>
                <w:lang w:eastAsia="sk-SK"/>
              </w:rPr>
              <w:t>8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137B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03.05.2013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551B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47147105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2023770023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F70309" w:rsidRDefault="00551B9A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551B9A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Alpiza s.r.o.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70309" w:rsidRDefault="00551B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551B9A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Haanova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14A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F70309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551B9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551B9A">
              <w:rPr>
                <w:rFonts w:cs="Arial"/>
                <w:sz w:val="21"/>
                <w:szCs w:val="21"/>
                <w:lang w:eastAsia="sk-SK"/>
              </w:rPr>
              <w:t>23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.03.201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551B9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551B9A">
              <w:rPr>
                <w:rFonts w:cs="Arial"/>
                <w:sz w:val="21"/>
                <w:szCs w:val="21"/>
                <w:lang w:eastAsia="sk-SK"/>
              </w:rPr>
              <w:t>26</w:t>
            </w:r>
            <w:r w:rsidR="000E55A8">
              <w:rPr>
                <w:rFonts w:cs="Arial"/>
                <w:sz w:val="21"/>
                <w:szCs w:val="21"/>
                <w:lang w:eastAsia="sk-SK"/>
              </w:rPr>
              <w:t>.3.201</w:t>
            </w:r>
            <w:r w:rsidR="00F137B1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194450">
      <w:pPr>
        <w:pStyle w:val="Nadpis1"/>
        <w:ind w:hanging="993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F25652">
        <w:trPr>
          <w:trHeight w:val="2873"/>
        </w:trPr>
        <w:tc>
          <w:tcPr>
            <w:tcW w:w="10632" w:type="dxa"/>
          </w:tcPr>
          <w:p w:rsidR="00551B9A" w:rsidRDefault="00551B9A" w:rsidP="00551B9A">
            <w:r>
              <w:t>poločnosť bola zapísaná do Obchodného registra Okresného súdu Bratislava I Oddiel:  Sro,Vložka číslo:  88956/B</w:t>
            </w:r>
          </w:p>
          <w:p w:rsidR="00551B9A" w:rsidRDefault="00551B9A" w:rsidP="00551B9A">
            <w:r>
              <w:t>Obchodné meno:  Alpiza s.r.o.   (od: 03.05.2013)</w:t>
            </w:r>
          </w:p>
          <w:p w:rsidR="00551B9A" w:rsidRDefault="00551B9A" w:rsidP="00551B9A">
            <w:r>
              <w:t>Sídlo:  Haanova 3642/14A Bratislava-Petržalka 851 04   (od: 03.05.2013)</w:t>
            </w:r>
          </w:p>
          <w:p w:rsidR="00551B9A" w:rsidRDefault="00551B9A" w:rsidP="00551B9A">
            <w:r>
              <w:t>IČO:  47 147 105   (od: 03.05.2013)</w:t>
            </w:r>
          </w:p>
          <w:p w:rsidR="00551B9A" w:rsidRDefault="00551B9A" w:rsidP="00551B9A">
            <w:r>
              <w:t>Deň zápisu:  03.05.2013   (od: 03.05.2013)</w:t>
            </w:r>
          </w:p>
          <w:p w:rsidR="00551B9A" w:rsidRDefault="00551B9A" w:rsidP="00551B9A">
            <w:r>
              <w:t>Právna forma:  Spoločnosť s ručením obmedzeným   (od: 03.05.2013)</w:t>
            </w:r>
          </w:p>
          <w:p w:rsidR="00551B9A" w:rsidRDefault="00551B9A" w:rsidP="00551B9A">
            <w:r>
              <w:t xml:space="preserve">Predmet činnosti:  </w:t>
            </w:r>
          </w:p>
          <w:p w:rsidR="00551B9A" w:rsidRDefault="00551B9A" w:rsidP="00551B9A">
            <w:r>
              <w:t>Kúpa tovaru na účely jeho predaja konečnému spotrebiteľovi (maloobchod) alebo iným prevádzkovateľom živností (veľkoobchod)   (od: 03.05.2013)</w:t>
            </w:r>
          </w:p>
          <w:p w:rsidR="00551B9A" w:rsidRDefault="00551B9A" w:rsidP="00551B9A">
            <w:r>
              <w:t>Skladovanie   (od: 03.05.2013)</w:t>
            </w:r>
          </w:p>
          <w:p w:rsidR="00551B9A" w:rsidRDefault="00551B9A" w:rsidP="00551B9A">
            <w:r>
              <w:t>Prenájom nehnuteľností spojený s poskytovaním iných než základných služieb spojených s prenájmom   (od: 03.05.2013)</w:t>
            </w:r>
          </w:p>
          <w:p w:rsidR="00551B9A" w:rsidRDefault="00551B9A" w:rsidP="00551B9A">
            <w:r>
              <w:t>Administratívne služby  (od: 03.05.2013)</w:t>
            </w:r>
          </w:p>
          <w:p w:rsidR="00551B9A" w:rsidRDefault="00551B9A" w:rsidP="00551B9A">
            <w:r>
              <w:t>Poskytovanie služieb pre rodinu a domácnosť   (od: 03.05.2013)</w:t>
            </w:r>
          </w:p>
          <w:p w:rsidR="00551B9A" w:rsidRDefault="00551B9A" w:rsidP="00551B9A">
            <w:r>
              <w:t>Prípravné práce k realizácii stavby   (od: 03.05.2013)</w:t>
            </w:r>
          </w:p>
          <w:p w:rsidR="00551B9A" w:rsidRDefault="00551B9A" w:rsidP="00551B9A">
            <w:r>
              <w:t>Sprostredkovateľská činnosť v oblasti obchodu   (od: 03.05.2013)</w:t>
            </w:r>
          </w:p>
          <w:p w:rsidR="00551B9A" w:rsidRDefault="00551B9A" w:rsidP="00551B9A">
            <w:r>
              <w:t>Sprostredkovateľská činnosť v oblasti služieb   (od: 03.05.2013)</w:t>
            </w:r>
          </w:p>
          <w:p w:rsidR="00551B9A" w:rsidRDefault="00551B9A" w:rsidP="00551B9A">
            <w:r>
              <w:t>Reklamné a marketingové služby   (od: 03.05.2013)</w:t>
            </w:r>
          </w:p>
          <w:p w:rsidR="00551B9A" w:rsidRDefault="00551B9A" w:rsidP="00551B9A">
            <w:r>
              <w:t>Výroba, spracovanie a distribúcia reklamného materiálu   (od: 31.01.2014)</w:t>
            </w:r>
          </w:p>
          <w:p w:rsidR="00551B9A" w:rsidRDefault="00551B9A" w:rsidP="00551B9A">
            <w:r>
              <w:t>Nákladná cestná doprava vykonávaná vozidlami s celkovou hmotnosťou do 3,5 t vrátane prípojného vozidla   (od: 31.01.2014)</w:t>
            </w:r>
          </w:p>
          <w:p w:rsidR="00551B9A" w:rsidRDefault="00551B9A" w:rsidP="00551B9A">
            <w:r>
              <w:t xml:space="preserve">Spoločníci:  </w:t>
            </w:r>
          </w:p>
          <w:p w:rsidR="00551B9A" w:rsidRDefault="00551B9A" w:rsidP="00551B9A">
            <w:r>
              <w:t>Ing. Štefan Hričovský Haanova 3642/14A Bratislava-Petržalka 851 04   (od: 03.05.2013)</w:t>
            </w:r>
          </w:p>
          <w:p w:rsidR="00551B9A" w:rsidRDefault="00551B9A" w:rsidP="00551B9A">
            <w:r>
              <w:t xml:space="preserve">Výška vkladu každého spoločníka:  </w:t>
            </w:r>
          </w:p>
          <w:p w:rsidR="00551B9A" w:rsidRDefault="00551B9A" w:rsidP="00551B9A">
            <w:r>
              <w:t>Ing. Štefan Hričovský Vklad: 5 000 EUR ( peňažný vklad ) Splatené: 5 000 EUR   (od: 03.05.2013)</w:t>
            </w:r>
          </w:p>
          <w:p w:rsidR="00551B9A" w:rsidRDefault="00551B9A" w:rsidP="00551B9A">
            <w:r>
              <w:t>Štatutárny orgán:  konateľ   (od: 03.05.2013)</w:t>
            </w:r>
          </w:p>
          <w:p w:rsidR="00551B9A" w:rsidRDefault="00551B9A" w:rsidP="00551B9A">
            <w:r>
              <w:t xml:space="preserve">Ing. Štefan Hričovský Haanova 3642/14A Bratislava-Petržalka 851 04 </w:t>
            </w:r>
          </w:p>
          <w:p w:rsidR="00551B9A" w:rsidRDefault="00551B9A" w:rsidP="00551B9A">
            <w:r>
              <w:t>Vznik funkcie: 03.05.2013   (od: 03.05.2013)</w:t>
            </w:r>
          </w:p>
          <w:p w:rsidR="00551B9A" w:rsidRDefault="00551B9A" w:rsidP="00551B9A">
            <w:r>
              <w:t xml:space="preserve">Konanie menom spoločnosti:  </w:t>
            </w:r>
          </w:p>
          <w:p w:rsidR="00551B9A" w:rsidRDefault="00551B9A" w:rsidP="00551B9A">
            <w:r>
              <w:t>Konať v mene spoločnosti je oprávnený konateľ samostatne. Písomný úkon konateľa spoločnosti je platný, ak k vytlačenému, odtlačenému alebo napísanému obchodnému menu spoločnosti pripojí konateľ spoločnosti svoje meno a priezvisko, slová "konateľ" a svoj podpis.   (od: 03.05.2013)</w:t>
            </w:r>
          </w:p>
          <w:p w:rsidR="00551B9A" w:rsidRDefault="00551B9A" w:rsidP="00551B9A">
            <w:r>
              <w:t xml:space="preserve">Základné imanie:  </w:t>
            </w:r>
          </w:p>
          <w:p w:rsidR="00551B9A" w:rsidRDefault="00551B9A" w:rsidP="00551B9A">
            <w:r>
              <w:t>5 000 EUR Rozsah splatenia: 5 000 EUR   (od: 03.05.2013)</w:t>
            </w:r>
          </w:p>
          <w:p w:rsidR="00551B9A" w:rsidRDefault="00551B9A" w:rsidP="00551B9A">
            <w:r>
              <w:t xml:space="preserve">Ďalšie právne skutočnosti:  </w:t>
            </w:r>
          </w:p>
          <w:p w:rsidR="00551B9A" w:rsidRDefault="00551B9A" w:rsidP="00551B9A">
            <w:r>
              <w:t xml:space="preserve">Spoločnosť bola založená zakladateľskou listinou zo dňa 12.04.2013 v zmysle príslušných ustanovení z. č. 513/1991 Zb. v znení neskorších predpisov – Obchodného zákonníka v platnom znení. </w:t>
            </w:r>
          </w:p>
          <w:p w:rsidR="00012405" w:rsidRPr="0041513A" w:rsidRDefault="00551B9A" w:rsidP="00551B9A">
            <w:pPr>
              <w:ind w:left="-322" w:firstLine="322"/>
            </w:pPr>
            <w:r>
              <w:t xml:space="preserve">  (od: 03.05.2013)</w:t>
            </w:r>
          </w:p>
        </w:tc>
      </w:tr>
    </w:tbl>
    <w:p w:rsidR="007574A3" w:rsidRPr="0041513A" w:rsidRDefault="007574A3" w:rsidP="00194450">
      <w:pPr>
        <w:pStyle w:val="Nzov"/>
        <w:spacing w:before="0" w:beforeAutospacing="0" w:after="0"/>
        <w:ind w:left="-851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194450">
      <w:pPr>
        <w:ind w:hanging="851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841" w:type="pct"/>
        <w:jc w:val="center"/>
        <w:tblInd w:w="-160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32"/>
        <w:gridCol w:w="1618"/>
        <w:gridCol w:w="1618"/>
        <w:gridCol w:w="1765"/>
        <w:gridCol w:w="1562"/>
      </w:tblGrid>
      <w:tr w:rsidR="006C2BCB" w:rsidRPr="0041513A" w:rsidTr="001036C7">
        <w:trPr>
          <w:trHeight w:val="231"/>
          <w:jc w:val="center"/>
        </w:trPr>
        <w:tc>
          <w:tcPr>
            <w:tcW w:w="423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1036C7">
        <w:trPr>
          <w:trHeight w:val="231"/>
          <w:jc w:val="center"/>
        </w:trPr>
        <w:tc>
          <w:tcPr>
            <w:tcW w:w="423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107"/>
          <w:jc w:val="center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1036C7" w:rsidRDefault="00551B9A" w:rsidP="006C2BCB">
            <w:pPr>
              <w:rPr>
                <w:sz w:val="21"/>
                <w:szCs w:val="21"/>
              </w:rPr>
            </w:pPr>
            <w:r>
              <w:t>Štefan Hričovský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551B9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551B9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1036C7" w:rsidRDefault="0095109B" w:rsidP="0020535C">
            <w:pPr>
              <w:rPr>
                <w:sz w:val="24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7E6CB2" w:rsidRPr="000E55A8" w:rsidRDefault="007E6CB2" w:rsidP="00194450">
      <w:pPr>
        <w:ind w:hanging="851"/>
        <w:rPr>
          <w:sz w:val="21"/>
          <w:szCs w:val="21"/>
        </w:rPr>
      </w:pPr>
      <w:r w:rsidRPr="0041513A">
        <w:t>C. Informácie o konsolidovanom celku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1036C7">
        <w:trPr>
          <w:trHeight w:val="695"/>
        </w:trPr>
        <w:tc>
          <w:tcPr>
            <w:tcW w:w="10916" w:type="dxa"/>
          </w:tcPr>
          <w:p w:rsidR="00E059C0" w:rsidRPr="0041513A" w:rsidRDefault="00E059C0" w:rsidP="000E55A8"/>
        </w:tc>
      </w:tr>
    </w:tbl>
    <w:p w:rsidR="007E6CB2" w:rsidRPr="0041513A" w:rsidRDefault="00536FE3" w:rsidP="00194450">
      <w:pPr>
        <w:pStyle w:val="Nadpis1"/>
        <w:ind w:hanging="851"/>
      </w:pPr>
      <w:r w:rsidRPr="0041513A">
        <w:lastRenderedPageBreak/>
        <w:t>E. Informácie o použitých účtovných zásadách a účtovných metódach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1036C7">
        <w:trPr>
          <w:trHeight w:val="792"/>
        </w:trPr>
        <w:tc>
          <w:tcPr>
            <w:tcW w:w="10916" w:type="dxa"/>
          </w:tcPr>
          <w:p w:rsidR="000E55A8" w:rsidRDefault="000E55A8" w:rsidP="00B24DDA"/>
          <w:p w:rsidR="00854540" w:rsidRPr="0041513A" w:rsidRDefault="00F137B1" w:rsidP="00B24DDA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  <w:p w:rsidR="00B93241" w:rsidRPr="0041513A" w:rsidRDefault="00B93241" w:rsidP="000E55A8"/>
        </w:tc>
      </w:tr>
    </w:tbl>
    <w:p w:rsidR="007E6CB2" w:rsidRPr="0041513A" w:rsidRDefault="00536FE3" w:rsidP="00194450">
      <w:pPr>
        <w:pStyle w:val="Nadpis1"/>
        <w:ind w:hanging="851"/>
      </w:pPr>
      <w:r w:rsidRPr="0041513A">
        <w:t>F. Informácie o údajoch vykázaných na strane aktív súvahy</w:t>
      </w:r>
    </w:p>
    <w:p w:rsidR="00572616" w:rsidRPr="0041513A" w:rsidRDefault="00572616" w:rsidP="00572616"/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572616" w:rsidRPr="0041513A" w:rsidTr="001036C7">
        <w:trPr>
          <w:trHeight w:val="916"/>
        </w:trPr>
        <w:tc>
          <w:tcPr>
            <w:tcW w:w="10916" w:type="dxa"/>
          </w:tcPr>
          <w:p w:rsidR="00D20510" w:rsidRDefault="00551B9A" w:rsidP="00E3730C">
            <w:r>
              <w:t>021</w:t>
            </w:r>
            <w:r w:rsidR="001036C7">
              <w:t xml:space="preserve"> </w:t>
            </w:r>
            <w:r>
              <w:t>garaz 10.5.2018                               13 587,04</w:t>
            </w:r>
          </w:p>
          <w:p w:rsidR="00551B9A" w:rsidRDefault="00551B9A" w:rsidP="00E3730C">
            <w:r>
              <w:t>081 opravky garaz                                        452,90</w:t>
            </w:r>
          </w:p>
          <w:p w:rsidR="001036C7" w:rsidRDefault="001036C7" w:rsidP="00E3730C">
            <w:r>
              <w:t xml:space="preserve">211 pokladnica  </w:t>
            </w:r>
            <w:r w:rsidR="00F137B1">
              <w:t xml:space="preserve">       </w:t>
            </w:r>
            <w:r w:rsidR="00551B9A">
              <w:t xml:space="preserve">                               17 751,56</w:t>
            </w:r>
          </w:p>
          <w:p w:rsidR="00551B9A" w:rsidRPr="0041513A" w:rsidRDefault="00551B9A" w:rsidP="00551B9A">
            <w:r>
              <w:t xml:space="preserve">221 </w:t>
            </w:r>
            <w:r w:rsidR="00F137B1">
              <w:t>Bankový</w:t>
            </w:r>
            <w:r w:rsidR="001036C7">
              <w:t xml:space="preserve"> </w:t>
            </w:r>
            <w:r w:rsidR="00F137B1">
              <w:t>účet</w:t>
            </w:r>
            <w:r w:rsidR="00867111">
              <w:t xml:space="preserve"> TaBa 2929895797        </w:t>
            </w:r>
            <w:r>
              <w:t xml:space="preserve">  245,27</w:t>
            </w:r>
          </w:p>
          <w:p w:rsidR="00551B9A" w:rsidRDefault="00551B9A" w:rsidP="00551B9A">
            <w:r>
              <w:t xml:space="preserve">311 odberatelia     splatne                            277,53  </w:t>
            </w:r>
          </w:p>
          <w:p w:rsidR="00B93241" w:rsidRPr="0041513A" w:rsidRDefault="00551B9A" w:rsidP="00551B9A">
            <w:r>
              <w:t xml:space="preserve">355 pohladavky voci spolocnikovi                  29,66                             </w:t>
            </w:r>
          </w:p>
        </w:tc>
      </w:tr>
    </w:tbl>
    <w:p w:rsidR="005C22E0" w:rsidRPr="0041513A" w:rsidRDefault="005C22E0" w:rsidP="00194450">
      <w:pPr>
        <w:pStyle w:val="Nadpis1"/>
        <w:ind w:hanging="851"/>
      </w:pPr>
      <w:r w:rsidRPr="0041513A">
        <w:t>G. Informácie o údajoch vykázaných na strane pasív súvahy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2C0485" w:rsidRPr="0041513A" w:rsidTr="001036C7">
        <w:trPr>
          <w:trHeight w:val="1204"/>
        </w:trPr>
        <w:tc>
          <w:tcPr>
            <w:tcW w:w="10916" w:type="dxa"/>
          </w:tcPr>
          <w:p w:rsidR="00D20510" w:rsidRDefault="00D20510" w:rsidP="008709EA">
            <w:r>
              <w:t xml:space="preserve">321 </w:t>
            </w:r>
            <w:r w:rsidR="00F137B1">
              <w:t>dodávatelia</w:t>
            </w:r>
            <w:r>
              <w:t xml:space="preserve">: </w:t>
            </w:r>
            <w:r w:rsidR="00F137B1">
              <w:t xml:space="preserve">                                     </w:t>
            </w:r>
            <w:r w:rsidR="00551B9A">
              <w:t xml:space="preserve">  19,07</w:t>
            </w:r>
          </w:p>
          <w:p w:rsidR="00551B9A" w:rsidRDefault="00551B9A" w:rsidP="008709EA">
            <w:r>
              <w:t>325 nepreplatene CP                            7 943,89</w:t>
            </w:r>
          </w:p>
          <w:p w:rsidR="00551B9A" w:rsidRDefault="00551B9A" w:rsidP="008709EA">
            <w:r>
              <w:t>331 zamestnanci predpis 12/2018            43,30</w:t>
            </w:r>
          </w:p>
          <w:p w:rsidR="00551B9A" w:rsidRDefault="00551B9A" w:rsidP="008709EA">
            <w:r>
              <w:t>336 socka predpis 12/2018                       17,17</w:t>
            </w:r>
          </w:p>
          <w:p w:rsidR="00867111" w:rsidRDefault="00551B9A" w:rsidP="008709EA">
            <w:r>
              <w:t>336 Dovera predpis 12/2018                      7,00</w:t>
            </w:r>
          </w:p>
          <w:p w:rsidR="00551B9A" w:rsidRDefault="00867111" w:rsidP="008709EA">
            <w:r>
              <w:t>341 dan DPPO2018                                 86,76</w:t>
            </w:r>
            <w:r w:rsidR="00551B9A">
              <w:t xml:space="preserve">  </w:t>
            </w:r>
          </w:p>
          <w:p w:rsidR="00867111" w:rsidRDefault="00867111" w:rsidP="008709EA">
            <w:r>
              <w:t xml:space="preserve">342 DzMV predpis 12/2018                    212,12 </w:t>
            </w:r>
          </w:p>
          <w:p w:rsidR="0020535C" w:rsidRDefault="00F137B1" w:rsidP="008709EA">
            <w:r>
              <w:t>411 ZI</w:t>
            </w:r>
            <w:r w:rsidR="006A22F0">
              <w:t xml:space="preserve"> </w:t>
            </w:r>
            <w:r>
              <w:t xml:space="preserve">                                                   </w:t>
            </w:r>
            <w:r w:rsidR="001036C7">
              <w:t>5</w:t>
            </w:r>
            <w:r>
              <w:t> </w:t>
            </w:r>
            <w:r w:rsidR="001036C7">
              <w:t>000</w:t>
            </w:r>
            <w:r>
              <w:t>,-</w:t>
            </w:r>
          </w:p>
          <w:p w:rsidR="001036C7" w:rsidRDefault="001036C7" w:rsidP="008709EA">
            <w:r>
              <w:t>42</w:t>
            </w:r>
            <w:r w:rsidR="00867111">
              <w:t>1</w:t>
            </w:r>
            <w:r>
              <w:t xml:space="preserve"> zak.</w:t>
            </w:r>
            <w:r w:rsidR="00F137B1">
              <w:t xml:space="preserve"> </w:t>
            </w:r>
            <w:r>
              <w:t>rezer.</w:t>
            </w:r>
            <w:r w:rsidR="00F137B1">
              <w:t xml:space="preserve"> </w:t>
            </w:r>
            <w:r>
              <w:t xml:space="preserve">fond  </w:t>
            </w:r>
            <w:r w:rsidR="00F137B1">
              <w:t xml:space="preserve">                               </w:t>
            </w:r>
            <w:r>
              <w:t>500</w:t>
            </w:r>
            <w:r w:rsidR="00F137B1">
              <w:t>,-</w:t>
            </w:r>
          </w:p>
          <w:p w:rsidR="00F137B1" w:rsidRPr="0041513A" w:rsidRDefault="006A22F0" w:rsidP="00867111">
            <w:r>
              <w:t xml:space="preserve">428 </w:t>
            </w:r>
            <w:r w:rsidR="00F137B1">
              <w:t>nerozdelený</w:t>
            </w:r>
            <w:r>
              <w:t xml:space="preserve"> zisk z MO  </w:t>
            </w:r>
            <w:r w:rsidR="00F137B1">
              <w:t xml:space="preserve">                </w:t>
            </w:r>
            <w:r w:rsidR="00867111">
              <w:t>25 225,95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194450">
      <w:pPr>
        <w:pStyle w:val="Nzov"/>
        <w:keepNext w:val="0"/>
        <w:widowControl w:val="0"/>
        <w:spacing w:before="0" w:beforeAutospacing="0" w:after="60"/>
        <w:ind w:left="-851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908" w:type="pct"/>
        <w:jc w:val="center"/>
        <w:tblInd w:w="-90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166"/>
        <w:gridCol w:w="1701"/>
        <w:gridCol w:w="1276"/>
        <w:gridCol w:w="567"/>
        <w:gridCol w:w="1559"/>
        <w:gridCol w:w="1216"/>
        <w:gridCol w:w="1434"/>
      </w:tblGrid>
      <w:tr w:rsidR="005F3646" w:rsidRPr="0041513A" w:rsidTr="00194450">
        <w:trPr>
          <w:trHeight w:val="642"/>
          <w:jc w:val="center"/>
        </w:trPr>
        <w:tc>
          <w:tcPr>
            <w:tcW w:w="316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2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194450">
        <w:trPr>
          <w:trHeight w:val="345"/>
          <w:jc w:val="center"/>
        </w:trPr>
        <w:tc>
          <w:tcPr>
            <w:tcW w:w="3166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-7535.32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3157.97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86711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-1582,42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  <w:r w:rsidR="00867111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694.75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21%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7943.84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867111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1668,2</w:t>
            </w:r>
            <w:r>
              <w:rPr>
                <w:sz w:val="21"/>
                <w:szCs w:val="21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1005,70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211,2</w:t>
            </w: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21%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408,52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85,79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4169.67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867111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875.63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21%</w:t>
            </w:r>
          </w:p>
        </w:tc>
      </w:tr>
      <w:tr w:rsidR="00D20510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dan licencia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45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85,79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67111" w:rsidP="005803C8">
            <w:pPr>
              <w:pStyle w:val="Value"/>
              <w:rPr>
                <w:sz w:val="21"/>
                <w:szCs w:val="21"/>
              </w:rPr>
            </w:pPr>
            <w:r w:rsidRPr="00867111">
              <w:rPr>
                <w:sz w:val="21"/>
                <w:szCs w:val="21"/>
              </w:rPr>
              <w:t>875.63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194450">
      <w:pPr>
        <w:pStyle w:val="Nadpis1"/>
        <w:ind w:left="-85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854540" w:rsidRPr="0041513A" w:rsidTr="00194450">
        <w:trPr>
          <w:trHeight w:val="1048"/>
        </w:trPr>
        <w:tc>
          <w:tcPr>
            <w:tcW w:w="10916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</w:t>
            </w:r>
            <w:r w:rsidR="00453570">
              <w:t>8</w:t>
            </w:r>
            <w:r>
              <w:t xml:space="preserve"> nenastali žiadne skutočnosti, ktoré by ovplyvnili uzávierku z 201</w:t>
            </w:r>
            <w:r w:rsidR="00453570">
              <w:t>8</w:t>
            </w:r>
          </w:p>
          <w:p w:rsidR="008709EA" w:rsidRPr="0041513A" w:rsidRDefault="008709EA" w:rsidP="008C5EBC"/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091B" w:rsidRPr="00D26E73" w:rsidRDefault="0001091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1091B" w:rsidRPr="00D26E73" w:rsidRDefault="0001091B">
      <w:pPr>
        <w:rPr>
          <w:sz w:val="21"/>
          <w:szCs w:val="21"/>
        </w:rPr>
      </w:pPr>
    </w:p>
  </w:endnote>
  <w:endnote w:type="continuationSeparator" w:id="1">
    <w:p w:rsidR="0001091B" w:rsidRPr="00D26E73" w:rsidRDefault="0001091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1091B" w:rsidRPr="00D26E73" w:rsidRDefault="0001091B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652" w:rsidRPr="00D26E73" w:rsidRDefault="00051DF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2565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67111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F25652" w:rsidRPr="00D26E73" w:rsidRDefault="00F25652">
    <w:pPr>
      <w:pStyle w:val="Pta"/>
      <w:rPr>
        <w:sz w:val="19"/>
        <w:szCs w:val="19"/>
      </w:rPr>
    </w:pPr>
  </w:p>
  <w:p w:rsidR="00F25652" w:rsidRPr="00D26E73" w:rsidRDefault="00F2565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091B" w:rsidRPr="00D26E73" w:rsidRDefault="0001091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1091B" w:rsidRPr="00D26E73" w:rsidRDefault="0001091B">
      <w:pPr>
        <w:rPr>
          <w:sz w:val="21"/>
          <w:szCs w:val="21"/>
        </w:rPr>
      </w:pPr>
    </w:p>
  </w:footnote>
  <w:footnote w:type="continuationSeparator" w:id="1">
    <w:p w:rsidR="0001091B" w:rsidRPr="00D26E73" w:rsidRDefault="0001091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1091B" w:rsidRPr="00D26E73" w:rsidRDefault="0001091B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091B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1DFB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0B86"/>
    <w:rsid w:val="000923BC"/>
    <w:rsid w:val="00096B3D"/>
    <w:rsid w:val="000A5024"/>
    <w:rsid w:val="000A55A3"/>
    <w:rsid w:val="000A5993"/>
    <w:rsid w:val="000A7453"/>
    <w:rsid w:val="000A758F"/>
    <w:rsid w:val="000A7F45"/>
    <w:rsid w:val="000B029F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36C7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4450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97F"/>
    <w:rsid w:val="00424A60"/>
    <w:rsid w:val="00426E29"/>
    <w:rsid w:val="004358EA"/>
    <w:rsid w:val="00440D26"/>
    <w:rsid w:val="0044306F"/>
    <w:rsid w:val="00443AF9"/>
    <w:rsid w:val="00447448"/>
    <w:rsid w:val="00450BF3"/>
    <w:rsid w:val="00453570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4F6964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51B9A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111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66CF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B81"/>
    <w:rsid w:val="00D20510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23E2C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37B1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0309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47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905</Words>
  <Characters>5164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6057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3</cp:revision>
  <cp:lastPrinted>2018-03-27T12:15:00Z</cp:lastPrinted>
  <dcterms:created xsi:type="dcterms:W3CDTF">2019-03-26T23:15:00Z</dcterms:created>
  <dcterms:modified xsi:type="dcterms:W3CDTF">2019-03-26T23:30:00Z</dcterms:modified>
</cp:coreProperties>
</file>