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08135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  <w:color w:val="2E74B5" w:themeColor="accent1" w:themeShade="BF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081355">
        <w:rPr>
          <w:rFonts w:ascii="Times New Roman" w:hAnsi="Times New Roman" w:cs="Times New Roman"/>
          <w:b/>
        </w:rPr>
        <w:t xml:space="preserve">    </w:t>
      </w:r>
      <w:r w:rsidR="00081355" w:rsidRPr="00081355">
        <w:rPr>
          <w:rFonts w:ascii="Times New Roman" w:hAnsi="Times New Roman" w:cs="Times New Roman"/>
          <w:b/>
          <w:color w:val="2E74B5" w:themeColor="accent1" w:themeShade="BF"/>
        </w:rPr>
        <w:t>LASER servis, spol. s r.o.</w:t>
      </w:r>
    </w:p>
    <w:p w:rsidR="00CE03EC" w:rsidRPr="0008135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color w:val="2E74B5" w:themeColor="accent1" w:themeShade="BF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081355">
        <w:rPr>
          <w:rFonts w:ascii="Times New Roman" w:hAnsi="Times New Roman" w:cs="Times New Roman"/>
          <w:b/>
        </w:rPr>
        <w:t xml:space="preserve"> </w:t>
      </w:r>
      <w:r w:rsidR="00081355">
        <w:rPr>
          <w:rFonts w:ascii="Times New Roman" w:hAnsi="Times New Roman" w:cs="Times New Roman"/>
          <w:b/>
        </w:rPr>
        <w:tab/>
      </w:r>
      <w:r w:rsidR="00081355">
        <w:rPr>
          <w:rFonts w:ascii="Times New Roman" w:hAnsi="Times New Roman" w:cs="Times New Roman"/>
          <w:b/>
        </w:rPr>
        <w:tab/>
      </w:r>
      <w:r w:rsidR="00081355" w:rsidRPr="00081355">
        <w:rPr>
          <w:rFonts w:ascii="Times New Roman" w:hAnsi="Times New Roman" w:cs="Times New Roman"/>
          <w:b/>
          <w:color w:val="2E74B5" w:themeColor="accent1" w:themeShade="BF"/>
        </w:rPr>
        <w:t>Lipová 3, 900 81 Šenkvice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tbl>
      <w:tblPr>
        <w:tblW w:w="8640" w:type="dxa"/>
        <w:tblInd w:w="708" w:type="dxa"/>
        <w:tblCellMar>
          <w:left w:w="70" w:type="dxa"/>
          <w:right w:w="70" w:type="dxa"/>
        </w:tblCellMar>
        <w:tblLook w:val="04A0"/>
      </w:tblPr>
      <w:tblGrid>
        <w:gridCol w:w="8640"/>
      </w:tblGrid>
      <w:tr w:rsidR="00081355" w:rsidRPr="00081355" w:rsidTr="00081355">
        <w:trPr>
          <w:trHeight w:val="300"/>
        </w:trPr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355" w:rsidRPr="00081355" w:rsidRDefault="00081355" w:rsidP="00081355">
            <w:pPr>
              <w:spacing w:after="0" w:line="240" w:lineRule="auto"/>
              <w:rPr>
                <w:rFonts w:ascii="Arial" w:eastAsia="Times New Roman" w:hAnsi="Arial" w:cs="Arial"/>
                <w:color w:val="4F81BD"/>
                <w:lang w:eastAsia="sk-SK"/>
              </w:rPr>
            </w:pPr>
            <w:r w:rsidRPr="00081355">
              <w:rPr>
                <w:rFonts w:ascii="Arial" w:eastAsia="Times New Roman" w:hAnsi="Arial" w:cs="Arial"/>
                <w:color w:val="4F81BD"/>
                <w:lang w:eastAsia="sk-SK"/>
              </w:rPr>
              <w:t>Výroba a regenerácia kaziet a náplní do počítačových a písacích strojov</w:t>
            </w:r>
          </w:p>
        </w:tc>
      </w:tr>
      <w:tr w:rsidR="00081355" w:rsidRPr="00081355" w:rsidTr="00081355">
        <w:trPr>
          <w:trHeight w:val="300"/>
        </w:trPr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355" w:rsidRPr="00081355" w:rsidRDefault="00081355" w:rsidP="00081355">
            <w:pPr>
              <w:spacing w:after="0" w:line="240" w:lineRule="auto"/>
              <w:rPr>
                <w:rFonts w:ascii="Arial" w:eastAsia="Times New Roman" w:hAnsi="Arial" w:cs="Arial"/>
                <w:color w:val="4F81BD"/>
                <w:lang w:eastAsia="sk-SK"/>
              </w:rPr>
            </w:pPr>
            <w:r w:rsidRPr="00081355">
              <w:rPr>
                <w:rFonts w:ascii="Arial" w:eastAsia="Times New Roman" w:hAnsi="Arial" w:cs="Arial"/>
                <w:color w:val="4F81BD"/>
                <w:lang w:eastAsia="sk-SK"/>
              </w:rPr>
              <w:t>Cestná nákladná doprava</w:t>
            </w:r>
          </w:p>
        </w:tc>
      </w:tr>
      <w:tr w:rsidR="00081355" w:rsidRPr="00081355" w:rsidTr="00081355">
        <w:trPr>
          <w:trHeight w:val="300"/>
        </w:trPr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355" w:rsidRPr="00081355" w:rsidRDefault="00081355" w:rsidP="00081355">
            <w:pPr>
              <w:spacing w:after="0" w:line="240" w:lineRule="auto"/>
              <w:rPr>
                <w:rFonts w:ascii="Arial" w:eastAsia="Times New Roman" w:hAnsi="Arial" w:cs="Arial"/>
                <w:color w:val="4F81BD"/>
                <w:lang w:eastAsia="sk-SK"/>
              </w:rPr>
            </w:pPr>
            <w:r w:rsidRPr="00081355">
              <w:rPr>
                <w:rFonts w:ascii="Arial" w:eastAsia="Times New Roman" w:hAnsi="Arial" w:cs="Arial"/>
                <w:color w:val="4F81BD"/>
                <w:lang w:eastAsia="sk-SK"/>
              </w:rPr>
              <w:t>Maloobchodná činnosť v rozsahu voľnej živnosti</w:t>
            </w:r>
          </w:p>
        </w:tc>
      </w:tr>
      <w:tr w:rsidR="00081355" w:rsidRPr="00081355" w:rsidTr="00081355">
        <w:trPr>
          <w:trHeight w:val="300"/>
        </w:trPr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355" w:rsidRPr="00081355" w:rsidRDefault="00081355" w:rsidP="00081355">
            <w:pPr>
              <w:spacing w:after="0" w:line="240" w:lineRule="auto"/>
              <w:rPr>
                <w:rFonts w:ascii="Arial" w:eastAsia="Times New Roman" w:hAnsi="Arial" w:cs="Arial"/>
                <w:color w:val="4F81BD"/>
                <w:lang w:eastAsia="sk-SK"/>
              </w:rPr>
            </w:pPr>
            <w:r w:rsidRPr="00081355">
              <w:rPr>
                <w:rFonts w:ascii="Arial" w:eastAsia="Times New Roman" w:hAnsi="Arial" w:cs="Arial"/>
                <w:color w:val="4F81BD"/>
                <w:lang w:eastAsia="sk-SK"/>
              </w:rPr>
              <w:t>Veľkoobchodná činnosť v rozs</w:t>
            </w:r>
            <w:r w:rsidR="00BA5E3E">
              <w:rPr>
                <w:rFonts w:ascii="Arial" w:eastAsia="Times New Roman" w:hAnsi="Arial" w:cs="Arial"/>
                <w:color w:val="4F81BD"/>
                <w:lang w:eastAsia="sk-SK"/>
              </w:rPr>
              <w:t>a</w:t>
            </w:r>
            <w:r w:rsidR="00D35AEB">
              <w:rPr>
                <w:rFonts w:ascii="Arial" w:eastAsia="Times New Roman" w:hAnsi="Arial" w:cs="Arial"/>
                <w:color w:val="4F81BD"/>
                <w:lang w:eastAsia="sk-SK"/>
              </w:rPr>
              <w:t>hu voľne</w:t>
            </w:r>
            <w:r w:rsidRPr="00081355">
              <w:rPr>
                <w:rFonts w:ascii="Arial" w:eastAsia="Times New Roman" w:hAnsi="Arial" w:cs="Arial"/>
                <w:color w:val="4F81BD"/>
                <w:lang w:eastAsia="sk-SK"/>
              </w:rPr>
              <w:t>j živnosti</w:t>
            </w:r>
          </w:p>
        </w:tc>
      </w:tr>
      <w:tr w:rsidR="00081355" w:rsidRPr="00081355" w:rsidTr="00081355">
        <w:trPr>
          <w:trHeight w:val="300"/>
        </w:trPr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355" w:rsidRPr="00081355" w:rsidRDefault="00081355" w:rsidP="00081355">
            <w:pPr>
              <w:spacing w:after="0" w:line="240" w:lineRule="auto"/>
              <w:rPr>
                <w:rFonts w:ascii="Arial" w:eastAsia="Times New Roman" w:hAnsi="Arial" w:cs="Arial"/>
                <w:color w:val="4F81BD"/>
                <w:lang w:eastAsia="sk-SK"/>
              </w:rPr>
            </w:pPr>
            <w:r w:rsidRPr="00081355">
              <w:rPr>
                <w:rFonts w:ascii="Arial" w:eastAsia="Times New Roman" w:hAnsi="Arial" w:cs="Arial"/>
                <w:color w:val="4F81BD"/>
                <w:lang w:eastAsia="sk-SK"/>
              </w:rPr>
              <w:t>Servis spotrebnej elektroniky</w:t>
            </w:r>
          </w:p>
        </w:tc>
      </w:tr>
    </w:tbl>
    <w:p w:rsidR="00081355" w:rsidRPr="002E2695" w:rsidRDefault="00081355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081355" w:rsidRDefault="0008135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color w:val="2E74B5" w:themeColor="accent1" w:themeShade="BF"/>
        </w:rPr>
      </w:pPr>
      <w:r w:rsidRPr="00081355">
        <w:rPr>
          <w:rFonts w:ascii="Times New Roman" w:hAnsi="Times New Roman" w:cs="Times New Roman"/>
          <w:color w:val="2E74B5" w:themeColor="accent1" w:themeShade="BF"/>
        </w:rPr>
        <w:t>Účtovná závierka  za rok 201</w:t>
      </w:r>
      <w:r w:rsidR="00952EF0">
        <w:rPr>
          <w:rFonts w:ascii="Times New Roman" w:hAnsi="Times New Roman" w:cs="Times New Roman"/>
          <w:color w:val="2E74B5" w:themeColor="accent1" w:themeShade="BF"/>
        </w:rPr>
        <w:t>7</w:t>
      </w:r>
      <w:r w:rsidRPr="00081355">
        <w:rPr>
          <w:rFonts w:ascii="Times New Roman" w:hAnsi="Times New Roman" w:cs="Times New Roman"/>
          <w:color w:val="2E74B5" w:themeColor="accent1" w:themeShade="BF"/>
        </w:rPr>
        <w:t xml:space="preserve"> schválená </w:t>
      </w:r>
      <w:r w:rsidR="00952EF0">
        <w:rPr>
          <w:rFonts w:ascii="Times New Roman" w:hAnsi="Times New Roman" w:cs="Times New Roman"/>
          <w:color w:val="2E74B5" w:themeColor="accent1" w:themeShade="BF"/>
        </w:rPr>
        <w:t>30.4.2018.</w:t>
      </w:r>
    </w:p>
    <w:p w:rsidR="00360F88" w:rsidRPr="0008135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color w:val="2E74B5" w:themeColor="accent1" w:themeShade="BF"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5246D9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523526714"/>
        </w:sdtPr>
        <w:sdtContent>
          <w:r w:rsidR="00081355">
            <w:rPr>
              <w:rFonts w:ascii="Segoe UI Symbol" w:eastAsia="MS Gothic" w:hAnsi="Segoe UI Symbol" w:cs="Segoe UI Symbol"/>
            </w:rPr>
            <w:t>x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Riadna    </w:t>
      </w:r>
      <w:sdt>
        <w:sdtPr>
          <w:rPr>
            <w:rFonts w:ascii="Times New Roman" w:eastAsia="MS Gothic" w:hAnsi="Times New Roman" w:cs="Times New Roman"/>
          </w:rPr>
          <w:id w:val="-1693830998"/>
        </w:sdtPr>
        <w:sdtContent>
          <w:r w:rsidR="00900440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5246D9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-42595170"/>
        </w:sdtPr>
        <w:sdtContent>
          <w:r w:rsidR="0022328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 xml:space="preserve">               </w:t>
      </w:r>
      <w:sdt>
        <w:sdtPr>
          <w:rPr>
            <w:rFonts w:ascii="Times New Roman" w:eastAsia="MS Gothic" w:hAnsi="Times New Roman" w:cs="Times New Roman"/>
          </w:rPr>
          <w:id w:val="806516374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 xml:space="preserve">              </w:t>
      </w:r>
      <w:sdt>
        <w:sdtPr>
          <w:rPr>
            <w:rFonts w:ascii="Times New Roman" w:eastAsia="MS Gothic" w:hAnsi="Times New Roman" w:cs="Times New Roman"/>
          </w:rPr>
          <w:id w:val="548575889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splynutie</w:t>
      </w:r>
      <w:r w:rsidR="00D0740C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</w:rPr>
          <w:id w:val="992673438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</w:rPr>
        <w:t xml:space="preserve"> zmena práv. formy</w:t>
      </w:r>
    </w:p>
    <w:p w:rsidR="00360F88" w:rsidRPr="002E2695" w:rsidRDefault="005246D9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1145394253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začiatok likvidácie</w:t>
      </w:r>
      <w:r w:rsidR="00B832B9">
        <w:rPr>
          <w:rFonts w:ascii="Times New Roman" w:eastAsia="MS Gothic" w:hAnsi="Times New Roman" w:cs="Times New Roman"/>
        </w:rPr>
        <w:t xml:space="preserve">   </w:t>
      </w:r>
      <w:r w:rsidR="00D0740C" w:rsidRPr="002E2695">
        <w:rPr>
          <w:rFonts w:ascii="Times New Roman" w:eastAsia="MS Gothic" w:hAnsi="Times New Roman" w:cs="Times New Roman"/>
        </w:rPr>
        <w:t xml:space="preserve">   </w:t>
      </w:r>
      <w:sdt>
        <w:sdtPr>
          <w:rPr>
            <w:rFonts w:ascii="Times New Roman" w:eastAsia="MS Gothic" w:hAnsi="Times New Roman" w:cs="Times New Roman"/>
          </w:rPr>
          <w:id w:val="-1532875296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</w:rPr>
        <w:t xml:space="preserve"> </w:t>
      </w:r>
      <w:r w:rsidR="00B832B9">
        <w:rPr>
          <w:rFonts w:ascii="Times New Roman" w:eastAsia="MS Gothic" w:hAnsi="Times New Roman" w:cs="Times New Roman"/>
        </w:rPr>
        <w:t xml:space="preserve">   </w:t>
      </w:r>
      <w:r w:rsidR="00D0740C" w:rsidRPr="002E2695">
        <w:rPr>
          <w:rFonts w:ascii="Times New Roman" w:eastAsia="MS Gothic" w:hAnsi="Times New Roman" w:cs="Times New Roman"/>
        </w:rPr>
        <w:t xml:space="preserve"> </w:t>
      </w:r>
      <w:sdt>
        <w:sdtPr>
          <w:rPr>
            <w:rFonts w:ascii="Times New Roman" w:eastAsia="MS Gothic" w:hAnsi="Times New Roman" w:cs="Times New Roman"/>
          </w:rPr>
          <w:id w:val="11112175"/>
        </w:sdtPr>
        <w:sdtContent>
          <w:r w:rsidR="00D0740C" w:rsidRPr="002E2695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vyhlásenie konkurzu</w:t>
      </w:r>
      <w:r w:rsidR="00B832B9">
        <w:rPr>
          <w:rFonts w:ascii="Times New Roman" w:eastAsia="MS Gothic" w:hAnsi="Times New Roman" w:cs="Times New Roman"/>
        </w:rPr>
        <w:t xml:space="preserve">     </w:t>
      </w:r>
      <w:r w:rsidR="00D0740C" w:rsidRPr="002E2695">
        <w:rPr>
          <w:rFonts w:ascii="Times New Roman" w:eastAsia="MS Gothic" w:hAnsi="Times New Roman" w:cs="Times New Roman"/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</w:rPr>
        <w:t xml:space="preserve"> </w:t>
      </w:r>
      <w:sdt>
        <w:sdtPr>
          <w:rPr>
            <w:rFonts w:ascii="Times New Roman" w:eastAsia="MS Gothic" w:hAnsi="Times New Roman" w:cs="Times New Roman"/>
          </w:rPr>
          <w:id w:val="-493499347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 xml:space="preserve">najväčšiu skupinu, ktorej </w:t>
      </w:r>
      <w:proofErr w:type="spellStart"/>
      <w:r w:rsidRPr="002E2695">
        <w:rPr>
          <w:rFonts w:ascii="Times New Roman" w:hAnsi="Times New Roman" w:cs="Times New Roman"/>
        </w:rPr>
        <w:t>súčasou</w:t>
      </w:r>
      <w:proofErr w:type="spellEnd"/>
      <w:r w:rsidRPr="002E2695">
        <w:rPr>
          <w:rFonts w:ascii="Times New Roman" w:hAnsi="Times New Roman" w:cs="Times New Roman"/>
        </w:rPr>
        <w:t xml:space="preserve"> je účtovná jednotka</w:t>
      </w:r>
      <w:r w:rsidR="00952EF0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5246D9" w:rsidP="005877C7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5246D9" w:rsidP="00900440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2" o:spid="_x0000_s1032" style="position:absolute;left:0;text-align:left;z-index:251667456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900440" w:rsidRPr="002E2695">
        <w:rPr>
          <w:rFonts w:ascii="Times New Roman" w:hAnsi="Times New Roman" w:cs="Times New Roman"/>
        </w:rPr>
        <w:tab/>
      </w:r>
    </w:p>
    <w:p w:rsidR="00900440" w:rsidRPr="002E2695" w:rsidRDefault="005246D9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5246D9">
        <w:rPr>
          <w:rFonts w:ascii="Times New Roman" w:hAnsi="Times New Roman" w:cs="Times New Roman"/>
          <w:noProof/>
          <w:lang w:eastAsia="sk-SK"/>
        </w:rPr>
        <w:pict>
          <v:line id="Rovná spojnica 3" o:spid="_x0000_s1031" style="position:absolute;left:0;text-align:left;z-index:251669504;visibility:visible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5246D9" w:rsidP="009F1252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6" o:spid="_x0000_s1030" style="position:absolute;left:0;text-align:left;z-index:251671552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900440"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5246D9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501086262"/>
        </w:sdtPr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lastRenderedPageBreak/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5246D9" w:rsidP="00090EEC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5246D9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095233684"/>
        </w:sdtPr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081355" w:rsidRDefault="008B7A0F" w:rsidP="009E6AD6">
            <w:pPr>
              <w:jc w:val="both"/>
              <w:rPr>
                <w:rFonts w:ascii="Times New Roman" w:hAnsi="Times New Roman" w:cs="Times New Roman"/>
                <w:color w:val="2E74B5" w:themeColor="accent1" w:themeShade="BF"/>
              </w:rPr>
            </w:pPr>
            <w:r>
              <w:rPr>
                <w:rFonts w:ascii="Times New Roman" w:hAnsi="Times New Roman" w:cs="Times New Roman"/>
                <w:color w:val="2E74B5" w:themeColor="accent1" w:themeShade="BF"/>
              </w:rPr>
              <w:t>25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081355" w:rsidRDefault="00A06836" w:rsidP="009E6AD6">
            <w:pPr>
              <w:jc w:val="both"/>
              <w:rPr>
                <w:rFonts w:ascii="Times New Roman" w:hAnsi="Times New Roman" w:cs="Times New Roman"/>
                <w:color w:val="2E74B5" w:themeColor="accent1" w:themeShade="BF"/>
              </w:rPr>
            </w:pPr>
            <w:r>
              <w:rPr>
                <w:rFonts w:ascii="Times New Roman" w:hAnsi="Times New Roman" w:cs="Times New Roman"/>
                <w:color w:val="2E74B5" w:themeColor="accent1" w:themeShade="BF"/>
              </w:rPr>
              <w:t>29,7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1594704998"/>
        </w:sdtPr>
        <w:sdtContent>
          <w:r w:rsidR="00081355">
            <w:rPr>
              <w:rFonts w:ascii="MS Gothic" w:eastAsia="MS Gothic" w:hAnsi="MS Gothic" w:cs="Times New Roman"/>
              <w:b/>
              <w:sz w:val="24"/>
              <w:szCs w:val="24"/>
            </w:rPr>
            <w:t>x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880393264"/>
        </w:sdtPr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</w:rPr>
        <w:t>nie</w:t>
      </w: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</w:t>
      </w:r>
      <w:r>
        <w:rPr>
          <w:rFonts w:ascii="Times New Roman" w:eastAsia="MS Gothic" w:hAnsi="Times New Roman" w:cs="Times New Roman"/>
          <w:b/>
          <w:szCs w:val="24"/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</w:rPr>
        <w:t>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081355" w:rsidRDefault="00081355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lastRenderedPageBreak/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0813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0813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0813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Súčasť OC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0813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nevlastní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0813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nevlastní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81355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081355" w:rsidRPr="004701FB" w:rsidRDefault="0008135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1355" w:rsidRPr="004701FB" w:rsidRDefault="00081355" w:rsidP="000813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81355" w:rsidRPr="004701FB" w:rsidRDefault="00081355" w:rsidP="000813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Súčasť OC</w:t>
            </w:r>
          </w:p>
        </w:tc>
      </w:tr>
      <w:tr w:rsidR="00081355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081355" w:rsidRPr="004701FB" w:rsidRDefault="0008135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1355" w:rsidRPr="004701FB" w:rsidRDefault="0008135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nevlastní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81355" w:rsidRPr="004701FB" w:rsidRDefault="0008135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81355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081355" w:rsidRPr="004701FB" w:rsidRDefault="0008135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1355" w:rsidRPr="004701FB" w:rsidRDefault="0008135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A25C8"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A25C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nevlastní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81355" w:rsidRPr="004701FB" w:rsidRDefault="0008135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81355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081355" w:rsidRPr="004701FB" w:rsidRDefault="0008135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1355" w:rsidRPr="004701FB" w:rsidRDefault="0008135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A25C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81355" w:rsidRPr="004701FB" w:rsidRDefault="0008135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DA25C8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BB64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BB64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Súčasť OC</w:t>
            </w:r>
          </w:p>
        </w:tc>
      </w:tr>
      <w:tr w:rsidR="00DA25C8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064BB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DA25C8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BB64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nevlastní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DA25C8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064BB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 náplň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DA25C8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BB64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nevlastní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DA25C8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DA25C8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DA25C8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DA25C8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DA25C8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DA25C8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DA25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DA25C8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DA25C8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DA25C8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DA25C8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DA25C8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DA25C8" w:rsidRPr="004701FB" w:rsidRDefault="00DA25C8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25C8" w:rsidRDefault="00DA25C8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25C8" w:rsidRDefault="00DA25C8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25C8" w:rsidRDefault="00DA25C8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 </w:t>
      </w:r>
      <w:r w:rsidRPr="004701FB">
        <w:rPr>
          <w:rFonts w:ascii="Times New Roman" w:eastAsia="MS Gothic" w:hAnsi="Times New Roman" w:cs="Times New Roman"/>
          <w:b/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e</w:t>
      </w:r>
      <w:r w:rsidR="00A65198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ab/>
      </w:r>
      <w:r w:rsidRPr="00600C1D">
        <w:rPr>
          <w:rFonts w:ascii="Times New Roman" w:eastAsia="MS Gothic" w:hAnsi="Times New Roman" w:cs="Times New Roman"/>
          <w:b/>
        </w:rPr>
        <w:t>Ocenenie finančných nástrojov pri oceňovaní obs</w:t>
      </w:r>
      <w:r>
        <w:rPr>
          <w:rFonts w:ascii="Times New Roman" w:eastAsia="MS Gothic" w:hAnsi="Times New Roman" w:cs="Times New Roman"/>
          <w:b/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 xml:space="preserve">)  </w:t>
      </w:r>
      <w:r>
        <w:rPr>
          <w:rFonts w:ascii="Times New Roman" w:eastAsia="MS Gothic" w:hAnsi="Times New Roman" w:cs="Times New Roman"/>
          <w:b/>
        </w:rPr>
        <w:t xml:space="preserve">    </w:t>
      </w:r>
      <w:r w:rsidRPr="00600C1D">
        <w:rPr>
          <w:rFonts w:ascii="Times New Roman" w:eastAsia="MS Gothic" w:hAnsi="Times New Roman" w:cs="Times New Roman"/>
          <w:b/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g</w:t>
      </w:r>
      <w:r w:rsidRPr="004701FB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</w:rPr>
        <w:t xml:space="preserve"> 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DA25C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Automobily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DA25C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7F0CF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DA25C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Prístroje a zariadenia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DA25C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4-8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7F0CF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F0CF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Návesy, prívesy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F0CF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7F0CF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5246D9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522916169"/>
        </w:sdtPr>
        <w:sdtContent>
          <w:r w:rsidR="00DA25C8">
            <w:rPr>
              <w:rFonts w:ascii="MS Gothic" w:eastAsia="MS Gothic" w:hAnsi="MS Gothic" w:cs="Times New Roman"/>
              <w:b/>
              <w:sz w:val="24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00C1D" w:rsidRDefault="005246D9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800147330"/>
        </w:sdtPr>
        <w:sdtContent>
          <w:r w:rsidR="00600C1D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</w:rPr>
        <w:tab/>
      </w:r>
      <w:r w:rsidR="00DC3B5F" w:rsidRPr="00600C1D">
        <w:rPr>
          <w:rFonts w:ascii="Times New Roman" w:eastAsia="MS Gothic" w:hAnsi="Times New Roman" w:cs="Times New Roman"/>
        </w:rPr>
        <w:t>Odpisový plán bol o</w:t>
      </w:r>
      <w:r w:rsidR="00600C1D">
        <w:rPr>
          <w:rFonts w:ascii="Times New Roman" w:eastAsia="MS Gothic" w:hAnsi="Times New Roman" w:cs="Times New Roman"/>
        </w:rPr>
        <w:t>vplyvnený týmito rozhodnutiami:</w:t>
      </w:r>
    </w:p>
    <w:p w:rsidR="00DC3B5F" w:rsidRDefault="005246D9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5246D9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8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  <w:r w:rsidR="00DA25C8">
        <w:rPr>
          <w:rFonts w:ascii="Times New Roman" w:eastAsia="MS Gothic" w:hAnsi="Times New Roman" w:cs="Times New Roman"/>
        </w:rPr>
        <w:tab/>
        <w:t>Doba opotrebenia</w:t>
      </w:r>
    </w:p>
    <w:p w:rsidR="00600C1D" w:rsidRDefault="00DA25C8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ab/>
        <w:t>umiestnenie</w:t>
      </w:r>
    </w:p>
    <w:p w:rsidR="00600C1D" w:rsidRDefault="005246D9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5246D9">
        <w:rPr>
          <w:rFonts w:ascii="Times New Roman" w:hAnsi="Times New Roman" w:cs="Times New Roman"/>
          <w:noProof/>
          <w:lang w:eastAsia="sk-SK"/>
        </w:rPr>
        <w:pict>
          <v:line id="Rovná spojnica 10" o:spid="_x0000_s1027" style="position:absolute;left:0;text-align:left;z-index:251663360;visibility:visible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<v:stroke dashstyle="1 1" joinstyle="miter"/>
          </v:line>
        </w:pict>
      </w:r>
    </w:p>
    <w:p w:rsidR="00DC3B5F" w:rsidRPr="00986157" w:rsidRDefault="005246D9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720331979"/>
          <w:showingPlcHdr/>
        </w:sdtPr>
        <w:sdtContent>
          <w:r w:rsidR="007F0CF1">
            <w:rPr>
              <w:rFonts w:ascii="Times New Roman" w:eastAsia="MS Gothic" w:hAnsi="Times New Roman" w:cs="Times New Roman"/>
              <w:b/>
            </w:rPr>
            <w:t xml:space="preserve">     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7C37DE">
        <w:rPr>
          <w:rFonts w:ascii="Times New Roman" w:eastAsia="MS Gothic" w:hAnsi="Times New Roman" w:cs="Times New Roman"/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 xml:space="preserve">sa </w:t>
      </w:r>
      <w:r w:rsidR="007F0CF1">
        <w:rPr>
          <w:rFonts w:ascii="Times New Roman" w:eastAsia="MS Gothic" w:hAnsi="Times New Roman" w:cs="Times New Roman"/>
          <w:b/>
        </w:rPr>
        <w:t>ne</w:t>
      </w:r>
      <w:r w:rsidR="00DC3B5F" w:rsidRPr="00986157">
        <w:rPr>
          <w:rFonts w:ascii="Times New Roman" w:eastAsia="MS Gothic" w:hAnsi="Times New Roman" w:cs="Times New Roman"/>
          <w:b/>
        </w:rPr>
        <w:t>rovnajú</w:t>
      </w:r>
      <w:r w:rsidR="00DC3B5F" w:rsidRPr="00986157">
        <w:rPr>
          <w:rFonts w:ascii="Times New Roman" w:eastAsia="MS Gothic" w:hAnsi="Times New Roman" w:cs="Times New Roman"/>
        </w:rPr>
        <w:t>.</w:t>
      </w:r>
    </w:p>
    <w:p w:rsidR="00DC3B5F" w:rsidRDefault="005246D9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sdt>
        <w:sdtPr>
          <w:rPr>
            <w:rFonts w:ascii="Times New Roman" w:eastAsia="MS Gothic" w:hAnsi="Times New Roman" w:cs="Times New Roman"/>
            <w:b/>
          </w:rPr>
          <w:id w:val="38488403"/>
        </w:sdtPr>
        <w:sdtContent>
          <w:r w:rsidR="007F0CF1">
            <w:rPr>
              <w:rFonts w:ascii="Segoe UI Symbol" w:eastAsia="MS Gothic" w:hAnsi="Segoe UI Symbol" w:cs="Segoe UI Symbol"/>
              <w:b/>
            </w:rPr>
            <w:t>x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DC3B5F" w:rsidRPr="00986157">
        <w:rPr>
          <w:rFonts w:ascii="Times New Roman" w:eastAsia="MS Gothic" w:hAnsi="Times New Roman" w:cs="Times New Roman"/>
        </w:rPr>
        <w:t xml:space="preserve"> podnika</w:t>
      </w:r>
      <w:r w:rsidR="007C37DE">
        <w:rPr>
          <w:rFonts w:ascii="Times New Roman" w:eastAsia="MS Gothic" w:hAnsi="Times New Roman" w:cs="Times New Roman"/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rovnajú</w:t>
      </w:r>
      <w:r w:rsidR="00DC3B5F" w:rsidRPr="00986157">
        <w:rPr>
          <w:rFonts w:ascii="Times New Roman" w:eastAsia="MS Gothic" w:hAnsi="Times New Roman" w:cs="Times New Roman"/>
        </w:rPr>
        <w:t>.</w:t>
      </w:r>
      <w:r w:rsidR="00A562DA">
        <w:rPr>
          <w:rFonts w:ascii="Times New Roman" w:eastAsia="MS Gothic" w:hAnsi="Times New Roman" w:cs="Times New Roman"/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</w:rPr>
        <w:t>ň</w:t>
      </w:r>
      <w:r w:rsidR="00A562DA">
        <w:rPr>
          <w:rFonts w:ascii="Times New Roman" w:eastAsia="MS Gothic" w:hAnsi="Times New Roman" w:cs="Times New Roman"/>
        </w:rPr>
        <w:t>ového podľa počtu mesiacov od zaradenia do konca roka.</w:t>
      </w:r>
    </w:p>
    <w:p w:rsidR="00DA25C8" w:rsidRDefault="00DA25C8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</w:rPr>
        <w:t xml:space="preserve"> </w:t>
      </w:r>
      <w:r w:rsidRPr="00986157">
        <w:rPr>
          <w:rFonts w:ascii="Times New Roman" w:eastAsia="MS Gothic" w:hAnsi="Times New Roman" w:cs="Times New Roman"/>
          <w:b/>
        </w:rPr>
        <w:t>h)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DA25C8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neboli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25C8" w:rsidRDefault="00DA25C8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1D099A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</w:p>
    <w:p w:rsidR="00DA25C8" w:rsidRPr="00986157" w:rsidRDefault="00DA25C8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86157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25C8" w:rsidRPr="00C5195B" w:rsidRDefault="00DA25C8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</w:rPr>
        <w:t>Goodwilu</w:t>
      </w:r>
      <w:proofErr w:type="spellEnd"/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</w:rPr>
        <w:t xml:space="preserve"> (prehodnotenie opodstatnenosti jeho výšky a odpisu hodnoty):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A25C8" w:rsidRDefault="00DA25C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</w:rPr>
        <w:t>(napr. informácie o rozsahu a povahe týchto derivátov vrátane významných podmienok, ktoré môžu ovplyvniť sumu, načasovanie a mieru istoty budúcich peňažných tokov):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Pr="00AE313E">
        <w:rPr>
          <w:rFonts w:ascii="Times New Roman" w:eastAsia="MS Gothic" w:hAnsi="Times New Roman" w:cs="Times New Roman"/>
          <w:b/>
        </w:rPr>
        <w:t>3 a)</w:t>
      </w:r>
      <w:r w:rsidRPr="00AE313E">
        <w:rPr>
          <w:rFonts w:ascii="Times New Roman" w:eastAsia="MS Gothic" w:hAnsi="Times New Roman" w:cs="Times New Roman"/>
          <w:b/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DA25C8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nemá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záväzkoch:</w:t>
      </w: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 b</w:t>
      </w:r>
      <w:r w:rsidRPr="00AE313E">
        <w:rPr>
          <w:rFonts w:ascii="Times New Roman" w:eastAsia="MS Gothic" w:hAnsi="Times New Roman" w:cs="Times New Roman"/>
          <w:b/>
        </w:rPr>
        <w:t>)</w:t>
      </w:r>
      <w:r w:rsidRPr="00AE313E">
        <w:rPr>
          <w:rFonts w:ascii="Times New Roman" w:eastAsia="MS Gothic" w:hAnsi="Times New Roman" w:cs="Times New Roman"/>
          <w:b/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</w:rPr>
        <w:t>. záložným právom alebo inou formou zabezpečenia:</w:t>
      </w: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 xml:space="preserve">4 </w:t>
      </w:r>
      <w:r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994678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</w:t>
      </w:r>
      <w:r w:rsidRPr="00994678">
        <w:rPr>
          <w:rFonts w:ascii="Times New Roman" w:eastAsia="MS Gothic" w:hAnsi="Times New Roman" w:cs="Times New Roman"/>
          <w:b/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</w:rPr>
        <w:t>c)</w:t>
      </w:r>
      <w:r w:rsidR="00A60D37" w:rsidRPr="00994678">
        <w:rPr>
          <w:rFonts w:ascii="Times New Roman" w:eastAsia="MS Gothic" w:hAnsi="Times New Roman" w:cs="Times New Roman"/>
          <w:b/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lastRenderedPageBreak/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5</w:t>
      </w:r>
      <w:r w:rsidRPr="00AE313E"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nákladoch, ktoré majú výnimočný rozsah alebo výskyt:</w:t>
      </w:r>
    </w:p>
    <w:p w:rsidR="00DA25C8" w:rsidRDefault="00DA25C8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212400">
        <w:rPr>
          <w:rFonts w:ascii="Times New Roman" w:eastAsia="MS Gothic" w:hAnsi="Times New Roman" w:cs="Times New Roman"/>
          <w:b/>
          <w:szCs w:val="24"/>
        </w:rPr>
        <w:lastRenderedPageBreak/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23190">
        <w:rPr>
          <w:rFonts w:ascii="Times New Roman" w:eastAsia="MS Gothic" w:hAnsi="Times New Roman" w:cs="Times New Roman"/>
          <w:b/>
        </w:rPr>
        <w:lastRenderedPageBreak/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VI. a) –</w:t>
      </w:r>
      <w:r w:rsidR="002718B4">
        <w:rPr>
          <w:rFonts w:ascii="Times New Roman" w:eastAsia="MS Gothic" w:hAnsi="Times New Roman" w:cs="Times New Roman"/>
          <w:b/>
        </w:rPr>
        <w:t xml:space="preserve"> j)   </w:t>
      </w:r>
      <w:r w:rsidRPr="00923190">
        <w:rPr>
          <w:rFonts w:ascii="Times New Roman" w:eastAsia="MS Gothic" w:hAnsi="Times New Roman" w:cs="Times New Roman"/>
          <w:b/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lastRenderedPageBreak/>
        <w:t>Ďalšie dôležité informácie o skutočnostiach, ktoré nastali po dni, ku ktorému sa zostavuje účtovná závierka do dňa zostavenia účtovnej závierky:</w:t>
      </w:r>
    </w:p>
    <w:p w:rsidR="00BE3A69" w:rsidRDefault="00DA25C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2E74B5" w:themeColor="accent1" w:themeShade="BF"/>
        </w:rPr>
      </w:pPr>
      <w:r w:rsidRPr="00DA25C8">
        <w:rPr>
          <w:rFonts w:ascii="Times New Roman" w:eastAsia="MS Gothic" w:hAnsi="Times New Roman" w:cs="Times New Roman"/>
          <w:b/>
          <w:color w:val="2E74B5" w:themeColor="accent1" w:themeShade="BF"/>
        </w:rPr>
        <w:t>Odo dňa, ku ktorému sa zostavuje účtovní závierka do dňa zostavenia nenastali žiadne významné skutočnosti.</w:t>
      </w:r>
    </w:p>
    <w:p w:rsidR="00DA25C8" w:rsidRDefault="00DA25C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2E74B5" w:themeColor="accent1" w:themeShade="BF"/>
        </w:rPr>
      </w:pPr>
    </w:p>
    <w:p w:rsidR="00DA25C8" w:rsidRPr="00DA25C8" w:rsidRDefault="00DA25C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2E74B5" w:themeColor="accent1" w:themeShade="BF"/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1 </w:t>
      </w:r>
      <w:r>
        <w:rPr>
          <w:rFonts w:ascii="Times New Roman" w:eastAsia="MS Gothic" w:hAnsi="Times New Roman" w:cs="Times New Roman"/>
          <w:b/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</w:rPr>
        <w:t>Informácie o výlučných právach alebo osobit</w:t>
      </w:r>
      <w:r>
        <w:rPr>
          <w:rFonts w:ascii="Times New Roman" w:eastAsia="MS Gothic" w:hAnsi="Times New Roman" w:cs="Times New Roman"/>
          <w:b/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–</w:t>
      </w:r>
      <w:r w:rsidRPr="00DF187C">
        <w:rPr>
          <w:rFonts w:ascii="Times New Roman" w:eastAsia="MS Gothic" w:hAnsi="Times New Roman" w:cs="Times New Roman"/>
          <w:b/>
        </w:rPr>
        <w:t xml:space="preserve"> </w:t>
      </w:r>
      <w:r>
        <w:rPr>
          <w:rFonts w:ascii="Times New Roman" w:eastAsia="MS Gothic" w:hAnsi="Times New Roman" w:cs="Times New Roman"/>
          <w:b/>
        </w:rPr>
        <w:t>c)</w:t>
      </w:r>
      <w:r>
        <w:rPr>
          <w:rFonts w:ascii="Times New Roman" w:eastAsia="MS Gothic" w:hAnsi="Times New Roman" w:cs="Times New Roman"/>
          <w:b/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DF187C">
        <w:rPr>
          <w:rFonts w:ascii="Times New Roman" w:eastAsia="MS Gothic" w:hAnsi="Times New Roman" w:cs="Times New Roman"/>
          <w:b/>
          <w:szCs w:val="24"/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 xml:space="preserve">VII. 2 a) </w:t>
      </w:r>
      <w:r>
        <w:rPr>
          <w:rFonts w:ascii="Times New Roman" w:eastAsia="MS Gothic" w:hAnsi="Times New Roman" w:cs="Times New Roman"/>
          <w:b/>
        </w:rPr>
        <w:tab/>
      </w:r>
      <w:r w:rsidR="00DF187C" w:rsidRPr="00DF187C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2 </w:t>
      </w:r>
      <w:r>
        <w:rPr>
          <w:rFonts w:ascii="Times New Roman" w:eastAsia="MS Gothic" w:hAnsi="Times New Roman" w:cs="Times New Roman"/>
          <w:b/>
        </w:rPr>
        <w:tab/>
      </w:r>
      <w:r w:rsidR="00A54F83" w:rsidRPr="00A54F83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 xml:space="preserve">VII. 3 </w:t>
      </w:r>
      <w:r>
        <w:rPr>
          <w:rFonts w:ascii="Times New Roman" w:eastAsia="MS Gothic" w:hAnsi="Times New Roman" w:cs="Times New Roman"/>
          <w:b/>
        </w:rPr>
        <w:tab/>
      </w:r>
      <w:r w:rsidRPr="00FB3281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2324" w:rsidRDefault="00A92324" w:rsidP="00CE03EC">
      <w:pPr>
        <w:spacing w:after="0" w:line="240" w:lineRule="auto"/>
      </w:pPr>
      <w:r>
        <w:separator/>
      </w:r>
    </w:p>
  </w:endnote>
  <w:endnote w:type="continuationSeparator" w:id="0">
    <w:p w:rsidR="00A92324" w:rsidRDefault="00A92324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1355" w:rsidRDefault="00081355" w:rsidP="00195651">
    <w:pPr>
      <w:pStyle w:val="Pta"/>
      <w:jc w:val="center"/>
    </w:pPr>
    <w:r>
      <w:t xml:space="preserve">Strana </w:t>
    </w:r>
    <w:r w:rsidR="005246D9">
      <w:rPr>
        <w:b/>
        <w:bCs/>
      </w:rPr>
      <w:fldChar w:fldCharType="begin"/>
    </w:r>
    <w:r>
      <w:rPr>
        <w:b/>
        <w:bCs/>
      </w:rPr>
      <w:instrText>PAGE  \* Arabic  \* MERGEFORMAT</w:instrText>
    </w:r>
    <w:r w:rsidR="005246D9">
      <w:rPr>
        <w:b/>
        <w:bCs/>
      </w:rPr>
      <w:fldChar w:fldCharType="separate"/>
    </w:r>
    <w:r w:rsidR="008B7A0F">
      <w:rPr>
        <w:b/>
        <w:bCs/>
        <w:noProof/>
      </w:rPr>
      <w:t>2</w:t>
    </w:r>
    <w:r w:rsidR="005246D9">
      <w:rPr>
        <w:b/>
        <w:bCs/>
      </w:rPr>
      <w:fldChar w:fldCharType="end"/>
    </w:r>
    <w:r>
      <w:t xml:space="preserve"> z </w:t>
    </w:r>
    <w:fldSimple w:instr="NUMPAGES  \* Arabic  \* MERGEFORMAT">
      <w:r w:rsidR="008B7A0F" w:rsidRPr="008B7A0F">
        <w:rPr>
          <w:b/>
          <w:bCs/>
          <w:noProof/>
        </w:rPr>
        <w:t>15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2324" w:rsidRDefault="00A92324" w:rsidP="00CE03EC">
      <w:pPr>
        <w:spacing w:after="0" w:line="240" w:lineRule="auto"/>
      </w:pPr>
      <w:r>
        <w:separator/>
      </w:r>
    </w:p>
  </w:footnote>
  <w:footnote w:type="continuationSeparator" w:id="0">
    <w:p w:rsidR="00A92324" w:rsidRDefault="00A92324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9614" w:type="dxa"/>
      <w:tblLayout w:type="fixed"/>
      <w:tblLook w:val="04A0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081355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081355" w:rsidRPr="0018540B" w:rsidRDefault="00081355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081355" w:rsidRPr="0018540B" w:rsidRDefault="00081355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081355" w:rsidRPr="0018540B" w:rsidRDefault="0008135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081355" w:rsidRPr="0018540B" w:rsidRDefault="0008135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081355" w:rsidRPr="0018540B" w:rsidRDefault="0008135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081355" w:rsidRPr="0018540B" w:rsidRDefault="0008135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081355" w:rsidRPr="0018540B" w:rsidRDefault="0008135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081355" w:rsidRPr="0018540B" w:rsidRDefault="0008135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081355" w:rsidRPr="0018540B" w:rsidRDefault="0008135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081355" w:rsidRPr="0018540B" w:rsidRDefault="0008135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081355" w:rsidRPr="0018540B" w:rsidRDefault="00081355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081355" w:rsidRPr="0018540B" w:rsidRDefault="0008135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081355" w:rsidRPr="0018540B" w:rsidRDefault="0008135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081355" w:rsidRPr="0018540B" w:rsidRDefault="0008135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081355" w:rsidRPr="0018540B" w:rsidRDefault="0008135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081355" w:rsidRPr="0018540B" w:rsidRDefault="0008135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081355" w:rsidRPr="0018540B" w:rsidRDefault="0008135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081355" w:rsidRPr="0018540B" w:rsidRDefault="0008135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081355" w:rsidRPr="0018540B" w:rsidRDefault="0008135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081355" w:rsidRPr="0018540B" w:rsidRDefault="0008135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081355" w:rsidRPr="0018540B" w:rsidRDefault="0008135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0</w:t>
          </w:r>
        </w:p>
      </w:tc>
    </w:tr>
  </w:tbl>
  <w:p w:rsidR="00081355" w:rsidRPr="00CE03EC" w:rsidRDefault="00081355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54B40"/>
    <w:rsid w:val="00064BBB"/>
    <w:rsid w:val="00081355"/>
    <w:rsid w:val="00090EEC"/>
    <w:rsid w:val="000B4576"/>
    <w:rsid w:val="000D561E"/>
    <w:rsid w:val="00156EEC"/>
    <w:rsid w:val="00173C34"/>
    <w:rsid w:val="0018540B"/>
    <w:rsid w:val="00195651"/>
    <w:rsid w:val="001D099A"/>
    <w:rsid w:val="001D4FB8"/>
    <w:rsid w:val="00212400"/>
    <w:rsid w:val="00223286"/>
    <w:rsid w:val="002374CB"/>
    <w:rsid w:val="002718B4"/>
    <w:rsid w:val="002E2695"/>
    <w:rsid w:val="00360F88"/>
    <w:rsid w:val="003A2A62"/>
    <w:rsid w:val="003B6528"/>
    <w:rsid w:val="003D2C52"/>
    <w:rsid w:val="003F3E00"/>
    <w:rsid w:val="003F5AF5"/>
    <w:rsid w:val="0041418A"/>
    <w:rsid w:val="00414FB4"/>
    <w:rsid w:val="004701FB"/>
    <w:rsid w:val="00504DBD"/>
    <w:rsid w:val="005246D9"/>
    <w:rsid w:val="00547F9F"/>
    <w:rsid w:val="005877C7"/>
    <w:rsid w:val="00600C1D"/>
    <w:rsid w:val="00621534"/>
    <w:rsid w:val="00656664"/>
    <w:rsid w:val="006E4085"/>
    <w:rsid w:val="00787C52"/>
    <w:rsid w:val="007A588C"/>
    <w:rsid w:val="007C37DE"/>
    <w:rsid w:val="007F0CF1"/>
    <w:rsid w:val="00811FFA"/>
    <w:rsid w:val="008200B8"/>
    <w:rsid w:val="0083794D"/>
    <w:rsid w:val="008774C4"/>
    <w:rsid w:val="008777C2"/>
    <w:rsid w:val="008B7A0F"/>
    <w:rsid w:val="008E4E28"/>
    <w:rsid w:val="00900440"/>
    <w:rsid w:val="00923190"/>
    <w:rsid w:val="00952EF0"/>
    <w:rsid w:val="00985F05"/>
    <w:rsid w:val="00986157"/>
    <w:rsid w:val="00994678"/>
    <w:rsid w:val="00997389"/>
    <w:rsid w:val="009A274C"/>
    <w:rsid w:val="009C60BE"/>
    <w:rsid w:val="009D60B5"/>
    <w:rsid w:val="009E6AD6"/>
    <w:rsid w:val="009F1252"/>
    <w:rsid w:val="00A06836"/>
    <w:rsid w:val="00A100E4"/>
    <w:rsid w:val="00A54F83"/>
    <w:rsid w:val="00A562DA"/>
    <w:rsid w:val="00A60D37"/>
    <w:rsid w:val="00A65198"/>
    <w:rsid w:val="00A92324"/>
    <w:rsid w:val="00AB0EB1"/>
    <w:rsid w:val="00AC4941"/>
    <w:rsid w:val="00AE313E"/>
    <w:rsid w:val="00AF1BE2"/>
    <w:rsid w:val="00B05B9D"/>
    <w:rsid w:val="00B60893"/>
    <w:rsid w:val="00B832B9"/>
    <w:rsid w:val="00B95C18"/>
    <w:rsid w:val="00BA5E3E"/>
    <w:rsid w:val="00BE3A69"/>
    <w:rsid w:val="00C13A89"/>
    <w:rsid w:val="00C21550"/>
    <w:rsid w:val="00C45AF1"/>
    <w:rsid w:val="00C5195B"/>
    <w:rsid w:val="00C54666"/>
    <w:rsid w:val="00CB1EA7"/>
    <w:rsid w:val="00CD1824"/>
    <w:rsid w:val="00CE03EC"/>
    <w:rsid w:val="00D06A5E"/>
    <w:rsid w:val="00D0740C"/>
    <w:rsid w:val="00D35AEB"/>
    <w:rsid w:val="00D77AF9"/>
    <w:rsid w:val="00D92374"/>
    <w:rsid w:val="00DA25C8"/>
    <w:rsid w:val="00DC3B5F"/>
    <w:rsid w:val="00DF187C"/>
    <w:rsid w:val="00E03DFF"/>
    <w:rsid w:val="00E42DF0"/>
    <w:rsid w:val="00E84CA1"/>
    <w:rsid w:val="00EB5651"/>
    <w:rsid w:val="00ED71A7"/>
    <w:rsid w:val="00F63173"/>
    <w:rsid w:val="00FB32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C494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571709-1DB4-4FF2-A620-3F8AAB570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15</Pages>
  <Words>2900</Words>
  <Characters>16531</Characters>
  <Application>Microsoft Office Word</Application>
  <DocSecurity>0</DocSecurity>
  <Lines>137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PC4</cp:lastModifiedBy>
  <cp:revision>11</cp:revision>
  <cp:lastPrinted>2017-03-21T08:29:00Z</cp:lastPrinted>
  <dcterms:created xsi:type="dcterms:W3CDTF">2017-03-21T08:30:00Z</dcterms:created>
  <dcterms:modified xsi:type="dcterms:W3CDTF">2019-03-25T13:12:00Z</dcterms:modified>
</cp:coreProperties>
</file>