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FC5E6B">
        <w:rPr>
          <w:rFonts w:ascii="Times New Roman" w:hAnsi="Times New Roman" w:cs="Times New Roman"/>
          <w:b/>
          <w:sz w:val="24"/>
          <w:szCs w:val="24"/>
        </w:rPr>
        <w:t>8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MIKE 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3F3D6C">
        <w:rPr>
          <w:rFonts w:ascii="Times New Roman" w:hAnsi="Times New Roman" w:cs="Times New Roman"/>
          <w:sz w:val="24"/>
        </w:rPr>
        <w:t>30</w:t>
      </w:r>
      <w:r>
        <w:rPr>
          <w:rFonts w:ascii="Times New Roman" w:hAnsi="Times New Roman" w:cs="Times New Roman"/>
          <w:sz w:val="24"/>
        </w:rPr>
        <w:t>.</w:t>
      </w:r>
      <w:r w:rsidR="003F3D6C">
        <w:rPr>
          <w:rFonts w:ascii="Times New Roman" w:hAnsi="Times New Roman" w:cs="Times New Roman"/>
          <w:sz w:val="24"/>
        </w:rPr>
        <w:t>10</w:t>
      </w:r>
      <w:r w:rsidR="006B2CC2">
        <w:rPr>
          <w:rFonts w:ascii="Times New Roman" w:hAnsi="Times New Roman" w:cs="Times New Roman"/>
          <w:sz w:val="24"/>
        </w:rPr>
        <w:t>.</w:t>
      </w:r>
      <w:r w:rsidR="003F3D6C">
        <w:rPr>
          <w:rFonts w:ascii="Times New Roman" w:hAnsi="Times New Roman" w:cs="Times New Roman"/>
          <w:sz w:val="24"/>
        </w:rPr>
        <w:t>1995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3F3D6C">
        <w:rPr>
          <w:rFonts w:ascii="Times New Roman" w:eastAsia="Calibri" w:hAnsi="Times New Roman" w:cs="Times New Roman"/>
          <w:sz w:val="24"/>
        </w:rPr>
        <w:t>2599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382452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</w:t>
      </w:r>
      <w:r w:rsidR="00382452">
        <w:rPr>
          <w:rFonts w:ascii="Times New Roman" w:hAnsi="Times New Roman" w:cs="Times New Roman"/>
          <w:sz w:val="24"/>
        </w:rPr>
        <w:t>ne</w:t>
      </w:r>
      <w:r>
        <w:rPr>
          <w:rFonts w:ascii="Times New Roman" w:hAnsi="Times New Roman" w:cs="Times New Roman"/>
          <w:sz w:val="24"/>
        </w:rPr>
        <w:t xml:space="preserve">zamestnávala </w:t>
      </w:r>
      <w:r w:rsidR="006B2CC2">
        <w:rPr>
          <w:rFonts w:ascii="Times New Roman" w:hAnsi="Times New Roman" w:cs="Times New Roman"/>
          <w:sz w:val="24"/>
        </w:rPr>
        <w:t>zamestnanc</w:t>
      </w:r>
      <w:r w:rsidR="00382452">
        <w:rPr>
          <w:rFonts w:ascii="Times New Roman" w:hAnsi="Times New Roman" w:cs="Times New Roman"/>
          <w:sz w:val="24"/>
        </w:rPr>
        <w:t>ov.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FC5E6B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FC5E6B">
        <w:rPr>
          <w:rFonts w:ascii="Times New Roman" w:hAnsi="Times New Roman" w:cs="Times New Roman"/>
          <w:sz w:val="24"/>
        </w:rPr>
        <w:t>8</w:t>
      </w:r>
      <w:r w:rsidR="00FC7E4C">
        <w:rPr>
          <w:rFonts w:ascii="Times New Roman" w:hAnsi="Times New Roman" w:cs="Times New Roman"/>
          <w:sz w:val="24"/>
        </w:rPr>
        <w:t xml:space="preserve"> do 31.12.201</w:t>
      </w:r>
      <w:r w:rsidR="00FC5E6B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FC7E4C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FC5E6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F3D6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FC5E6B">
        <w:rPr>
          <w:rFonts w:ascii="Times New Roman" w:hAnsi="Times New Roman" w:cs="Times New Roman"/>
          <w:sz w:val="24"/>
          <w:szCs w:val="24"/>
        </w:rPr>
        <w:t>8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  <w:r w:rsidR="003F3D6C">
        <w:rPr>
          <w:rFonts w:ascii="Times New Roman" w:hAnsi="Times New Roman" w:cs="Times New Roman"/>
          <w:b/>
          <w:bCs/>
          <w:sz w:val="24"/>
          <w:szCs w:val="24"/>
        </w:rPr>
        <w:t>´</w:t>
      </w:r>
    </w:p>
    <w:p w:rsidR="003F3D6C" w:rsidRDefault="003F3D6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3F3D6C" w:rsidRDefault="003F3D6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Účtovná jednotka v roku 201</w:t>
      </w:r>
      <w:r w:rsidR="00FC5E6B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nevykonávala podnikateľskú činnosť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FC5E6B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454C" w:rsidRDefault="00C5454C" w:rsidP="00492956">
      <w:pPr>
        <w:spacing w:after="0" w:line="240" w:lineRule="auto"/>
      </w:pPr>
      <w:r>
        <w:separator/>
      </w:r>
    </w:p>
  </w:endnote>
  <w:endnote w:type="continuationSeparator" w:id="1">
    <w:p w:rsidR="00C5454C" w:rsidRDefault="00C5454C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454C" w:rsidRDefault="00C5454C" w:rsidP="00492956">
      <w:pPr>
        <w:spacing w:after="0" w:line="240" w:lineRule="auto"/>
      </w:pPr>
      <w:r>
        <w:separator/>
      </w:r>
    </w:p>
  </w:footnote>
  <w:footnote w:type="continuationSeparator" w:id="1">
    <w:p w:rsidR="00C5454C" w:rsidRDefault="00C5454C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76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3F3D6C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9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3F3D6C" w:rsidP="003F3D6C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319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0ECA"/>
    <w:rsid w:val="000606BF"/>
    <w:rsid w:val="000A1C53"/>
    <w:rsid w:val="000E7256"/>
    <w:rsid w:val="002B1838"/>
    <w:rsid w:val="00324D51"/>
    <w:rsid w:val="0032581C"/>
    <w:rsid w:val="00382452"/>
    <w:rsid w:val="003A136E"/>
    <w:rsid w:val="003F3D6C"/>
    <w:rsid w:val="00492956"/>
    <w:rsid w:val="00515954"/>
    <w:rsid w:val="00565ACB"/>
    <w:rsid w:val="0059197B"/>
    <w:rsid w:val="005A0E03"/>
    <w:rsid w:val="00602D8F"/>
    <w:rsid w:val="00642D62"/>
    <w:rsid w:val="00676FB9"/>
    <w:rsid w:val="006B2CC2"/>
    <w:rsid w:val="006B7AAF"/>
    <w:rsid w:val="006C0EC3"/>
    <w:rsid w:val="006C6C72"/>
    <w:rsid w:val="006D7E5D"/>
    <w:rsid w:val="0072108B"/>
    <w:rsid w:val="007603D1"/>
    <w:rsid w:val="00767D10"/>
    <w:rsid w:val="0079555C"/>
    <w:rsid w:val="00936B94"/>
    <w:rsid w:val="00971C56"/>
    <w:rsid w:val="00AE2253"/>
    <w:rsid w:val="00B01221"/>
    <w:rsid w:val="00B86667"/>
    <w:rsid w:val="00B90E4D"/>
    <w:rsid w:val="00BD2B85"/>
    <w:rsid w:val="00BD75DC"/>
    <w:rsid w:val="00C07AE1"/>
    <w:rsid w:val="00C5454C"/>
    <w:rsid w:val="00D1464D"/>
    <w:rsid w:val="00D665CF"/>
    <w:rsid w:val="00E90DC9"/>
    <w:rsid w:val="00EB3DC3"/>
    <w:rsid w:val="00F06ABC"/>
    <w:rsid w:val="00F45232"/>
    <w:rsid w:val="00FC5E6B"/>
    <w:rsid w:val="00FC7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28399D-0902-49D4-81CA-A91C9904F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cp:lastPrinted>2018-03-03T21:14:00Z</cp:lastPrinted>
  <dcterms:created xsi:type="dcterms:W3CDTF">2019-03-27T12:35:00Z</dcterms:created>
  <dcterms:modified xsi:type="dcterms:W3CDTF">2019-03-27T12:35:00Z</dcterms:modified>
</cp:coreProperties>
</file>