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64"/>
        <w:gridCol w:w="2440"/>
        <w:gridCol w:w="669"/>
      </w:tblGrid>
      <w:tr w:rsidR="00502B7F" w:rsidRPr="002B2E75" w14:paraId="5088F55F" w14:textId="77777777" w:rsidTr="00790107">
        <w:trPr>
          <w:trHeight w:val="416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C60E7D7" w14:textId="77777777" w:rsidR="00502B7F" w:rsidRPr="002B2E75" w:rsidRDefault="00502B7F" w:rsidP="007B13F6">
            <w:pPr>
              <w:rPr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AB050A" w14:textId="77777777" w:rsidR="00502B7F" w:rsidRPr="002B2E75" w:rsidRDefault="00502B7F" w:rsidP="007B13F6">
            <w:pPr>
              <w:rPr>
                <w:lang w:eastAsia="sk-SK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ED2AA0" w14:textId="77777777" w:rsidR="00502B7F" w:rsidRPr="002B2E75" w:rsidRDefault="00502B7F" w:rsidP="007B13F6">
            <w:pPr>
              <w:rPr>
                <w:lang w:eastAsia="sk-SK"/>
              </w:rPr>
            </w:pPr>
          </w:p>
        </w:tc>
      </w:tr>
    </w:tbl>
    <w:p w14:paraId="313A0EA9" w14:textId="77777777" w:rsidR="00502B7F" w:rsidRPr="00247A66" w:rsidRDefault="00502B7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bookmarkStart w:id="0" w:name="_Toc530739894"/>
      <w:r w:rsidRPr="00247A66">
        <w:rPr>
          <w:rFonts w:ascii="Arial" w:hAnsi="Arial" w:cs="Arial"/>
          <w:szCs w:val="18"/>
        </w:rPr>
        <w:t>Informácie o účtovnej jednotke</w:t>
      </w:r>
      <w:bookmarkEnd w:id="0"/>
    </w:p>
    <w:p w14:paraId="1B51385F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15EC5939" w14:textId="77777777" w:rsidR="00502B7F" w:rsidRPr="00247A66" w:rsidRDefault="00502B7F" w:rsidP="00034FE1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Založenie spoločnosti</w:t>
      </w:r>
    </w:p>
    <w:p w14:paraId="2727A8D7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Spoločnosť </w:t>
      </w:r>
      <w:r w:rsidR="00AC37AE" w:rsidRPr="00247A66">
        <w:rPr>
          <w:rFonts w:ascii="Arial" w:hAnsi="Arial" w:cs="Arial"/>
          <w:szCs w:val="18"/>
        </w:rPr>
        <w:t>ISTERMEAT a.s</w:t>
      </w:r>
      <w:r w:rsidRPr="00247A66">
        <w:rPr>
          <w:rFonts w:ascii="Arial" w:hAnsi="Arial" w:cs="Arial"/>
          <w:szCs w:val="18"/>
        </w:rPr>
        <w:t xml:space="preserve">. (ďalej len Spoločnosť), bola založená </w:t>
      </w:r>
      <w:r w:rsidRPr="00247A66">
        <w:rPr>
          <w:rStyle w:val="ra"/>
          <w:rFonts w:ascii="Arial" w:hAnsi="Arial" w:cs="Arial"/>
          <w:szCs w:val="18"/>
        </w:rPr>
        <w:t xml:space="preserve">zakladateľskou zmluvou zo dňa 13.05.1999 a notárskou zápisnicou č. N 87/99, </w:t>
      </w:r>
      <w:proofErr w:type="spellStart"/>
      <w:r w:rsidRPr="00247A66">
        <w:rPr>
          <w:rStyle w:val="ra"/>
          <w:rFonts w:ascii="Arial" w:hAnsi="Arial" w:cs="Arial"/>
          <w:szCs w:val="18"/>
        </w:rPr>
        <w:t>Nz</w:t>
      </w:r>
      <w:proofErr w:type="spellEnd"/>
      <w:r w:rsidRPr="00247A66">
        <w:rPr>
          <w:rStyle w:val="ra"/>
          <w:rFonts w:ascii="Arial" w:hAnsi="Arial" w:cs="Arial"/>
          <w:szCs w:val="18"/>
        </w:rPr>
        <w:t xml:space="preserve"> 84/99</w:t>
      </w:r>
      <w:r w:rsidRPr="00247A66">
        <w:rPr>
          <w:rFonts w:ascii="Arial" w:hAnsi="Arial" w:cs="Arial"/>
          <w:szCs w:val="18"/>
        </w:rPr>
        <w:t xml:space="preserve"> a do obchodného registra bola zapísaná 27.mája 1999 (Obchodný register Okresného súdu Trnava, oddiel Sa., vložka 10109/T).</w:t>
      </w:r>
      <w:r w:rsidR="002A357B" w:rsidRPr="00247A66">
        <w:rPr>
          <w:rFonts w:ascii="Arial" w:hAnsi="Arial" w:cs="Arial"/>
          <w:szCs w:val="18"/>
        </w:rPr>
        <w:t xml:space="preserve"> Od 08.02.2012 bola zmena obchodného mena –  pôvodné obchodné meno : TAURIS DANUBIUS a.s., nové obchodné meno ISTERMEAT a.s.</w:t>
      </w:r>
    </w:p>
    <w:p w14:paraId="3784FE5F" w14:textId="77777777" w:rsidR="00502B7F" w:rsidRPr="00247A66" w:rsidRDefault="00502B7F" w:rsidP="00034FE1">
      <w:pPr>
        <w:rPr>
          <w:rFonts w:ascii="Arial" w:hAnsi="Arial" w:cs="Arial"/>
          <w:sz w:val="18"/>
          <w:szCs w:val="18"/>
        </w:rPr>
      </w:pPr>
    </w:p>
    <w:p w14:paraId="041F5A2F" w14:textId="77777777" w:rsidR="00502B7F" w:rsidRPr="00247A66" w:rsidRDefault="00502B7F" w:rsidP="00034FE1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1" w:name="_Toc530739896"/>
      <w:r w:rsidRPr="00247A66">
        <w:rPr>
          <w:rFonts w:ascii="Arial" w:hAnsi="Arial" w:cs="Arial"/>
          <w:szCs w:val="18"/>
        </w:rPr>
        <w:t>Hlavnými činnosťami Spoločnosti sú:</w:t>
      </w:r>
      <w:bookmarkEnd w:id="1"/>
    </w:p>
    <w:p w14:paraId="41D35E1E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- nákup a predaj jatočných zvierat</w:t>
      </w:r>
    </w:p>
    <w:p w14:paraId="64CE82B5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- porážka a spracovanie jatočných zvierat</w:t>
      </w:r>
    </w:p>
    <w:p w14:paraId="6179437A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- výroba mäsa a mäsových výrobkov</w:t>
      </w:r>
    </w:p>
    <w:p w14:paraId="041E847A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- predaj vlastných výrobkov</w:t>
      </w:r>
    </w:p>
    <w:p w14:paraId="21CCF80A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</w:p>
    <w:p w14:paraId="4F54688E" w14:textId="77777777" w:rsidR="00502B7F" w:rsidRPr="00247A66" w:rsidRDefault="00502B7F" w:rsidP="00034FE1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Počet zamestnancov </w:t>
      </w:r>
    </w:p>
    <w:p w14:paraId="743BF004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14:paraId="3A73C0E4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bookmarkStart w:id="2" w:name="_MON_1424600719"/>
    <w:bookmarkEnd w:id="2"/>
    <w:p w14:paraId="05BBB2FD" w14:textId="6BCE4F1B" w:rsidR="00502B7F" w:rsidRPr="00247A66" w:rsidRDefault="0099191C" w:rsidP="004D3B4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520" w:dyaOrig="1695" w14:anchorId="7A1133B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8.75pt;height:89.25pt" o:ole="" o:preferrelative="f">
            <v:imagedata r:id="rId8" o:title=""/>
            <o:lock v:ext="edit" aspectratio="f"/>
          </v:shape>
          <o:OLEObject Type="Embed" ProgID="Excel.Sheet.12" ShapeID="_x0000_i1025" DrawAspect="Content" ObjectID="_1614744701" r:id="rId9"/>
        </w:object>
      </w:r>
    </w:p>
    <w:p w14:paraId="0CCE4451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601F97F0" w14:textId="77777777" w:rsidR="00502B7F" w:rsidRPr="00247A66" w:rsidRDefault="00502B7F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Údaje o neobmedzenom ručení</w:t>
      </w:r>
    </w:p>
    <w:p w14:paraId="3714BB17" w14:textId="77777777" w:rsidR="00502B7F" w:rsidRPr="00247A66" w:rsidRDefault="00502B7F" w:rsidP="004D3B4A">
      <w:pPr>
        <w:ind w:left="450"/>
        <w:jc w:val="both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Spoločnosť nie je neobmedzene ručiacim spoločníkom v iných spoločnostiach podľa § 56 ods. 5 Obchodného zákonníka.</w:t>
      </w:r>
    </w:p>
    <w:p w14:paraId="315A2039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6992ED64" w14:textId="77777777" w:rsidR="00502B7F" w:rsidRPr="00247A66" w:rsidRDefault="00502B7F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Právny dôvod na zostavenie účtovnej závierky</w:t>
      </w:r>
    </w:p>
    <w:p w14:paraId="44AA087E" w14:textId="63A6CB05" w:rsidR="00502B7F" w:rsidRPr="00247A66" w:rsidRDefault="00502B7F" w:rsidP="004D3B4A">
      <w:pPr>
        <w:pStyle w:val="Zkladntext"/>
        <w:ind w:hanging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ab/>
        <w:t>Účtovná závierka Spoločnosti k 31. decembru 201</w:t>
      </w:r>
      <w:r w:rsidR="00C45A8B">
        <w:rPr>
          <w:rFonts w:ascii="Arial" w:hAnsi="Arial" w:cs="Arial"/>
          <w:szCs w:val="18"/>
        </w:rPr>
        <w:t>8</w:t>
      </w:r>
      <w:r w:rsidRPr="00247A66">
        <w:rPr>
          <w:rFonts w:ascii="Arial" w:hAnsi="Arial" w:cs="Arial"/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C45A8B">
        <w:rPr>
          <w:rFonts w:ascii="Arial" w:hAnsi="Arial" w:cs="Arial"/>
          <w:szCs w:val="18"/>
        </w:rPr>
        <w:t>8</w:t>
      </w:r>
      <w:r w:rsidRPr="00247A66">
        <w:rPr>
          <w:rFonts w:ascii="Arial" w:hAnsi="Arial" w:cs="Arial"/>
          <w:szCs w:val="18"/>
        </w:rPr>
        <w:t xml:space="preserve"> do 31. decembra 201</w:t>
      </w:r>
      <w:r w:rsidR="00C45A8B">
        <w:rPr>
          <w:rFonts w:ascii="Arial" w:hAnsi="Arial" w:cs="Arial"/>
          <w:szCs w:val="18"/>
        </w:rPr>
        <w:t>8</w:t>
      </w:r>
      <w:r w:rsidRPr="00247A66">
        <w:rPr>
          <w:rFonts w:ascii="Arial" w:hAnsi="Arial" w:cs="Arial"/>
          <w:szCs w:val="18"/>
        </w:rPr>
        <w:t>.</w:t>
      </w:r>
    </w:p>
    <w:p w14:paraId="4A14AA95" w14:textId="77777777" w:rsidR="00502B7F" w:rsidRPr="00247A66" w:rsidRDefault="00502B7F" w:rsidP="004D3B4A">
      <w:pPr>
        <w:pStyle w:val="Zkladntext"/>
        <w:ind w:hanging="426"/>
        <w:rPr>
          <w:rFonts w:ascii="Arial" w:hAnsi="Arial" w:cs="Arial"/>
          <w:szCs w:val="18"/>
        </w:rPr>
      </w:pPr>
    </w:p>
    <w:p w14:paraId="15E0E3AF" w14:textId="77777777" w:rsidR="00502B7F" w:rsidRPr="00247A66" w:rsidRDefault="00502B7F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Dátum schválenia účtovnej závierky za predchádzajúce účtovné obdobie</w:t>
      </w:r>
    </w:p>
    <w:p w14:paraId="6F8B63F9" w14:textId="0CE2DA10" w:rsidR="00502B7F" w:rsidRPr="00247A66" w:rsidRDefault="00502B7F" w:rsidP="004D3B4A">
      <w:pPr>
        <w:pStyle w:val="Zkladntext"/>
        <w:ind w:hanging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ab/>
        <w:t>Účtovná závierka</w:t>
      </w:r>
      <w:r w:rsidR="006C5395">
        <w:rPr>
          <w:rFonts w:ascii="Arial" w:hAnsi="Arial" w:cs="Arial"/>
          <w:szCs w:val="18"/>
        </w:rPr>
        <w:t xml:space="preserve"> Spoločnosti k 31. decembru 201</w:t>
      </w:r>
      <w:r w:rsidR="00C45A8B">
        <w:rPr>
          <w:rFonts w:ascii="Arial" w:hAnsi="Arial" w:cs="Arial"/>
          <w:szCs w:val="18"/>
        </w:rPr>
        <w:t>7</w:t>
      </w:r>
      <w:r w:rsidRPr="00247A66">
        <w:rPr>
          <w:rFonts w:ascii="Arial" w:hAnsi="Arial" w:cs="Arial"/>
          <w:szCs w:val="18"/>
        </w:rPr>
        <w:t>, za predchádzajúce účtovné obdobie, bola schválená va</w:t>
      </w:r>
      <w:r w:rsidR="002A357B" w:rsidRPr="00247A66">
        <w:rPr>
          <w:rFonts w:ascii="Arial" w:hAnsi="Arial" w:cs="Arial"/>
          <w:szCs w:val="18"/>
        </w:rPr>
        <w:t xml:space="preserve">lným zhromaždením </w:t>
      </w:r>
      <w:r w:rsidR="006C5395">
        <w:rPr>
          <w:rFonts w:ascii="Arial" w:hAnsi="Arial" w:cs="Arial"/>
          <w:szCs w:val="18"/>
        </w:rPr>
        <w:t xml:space="preserve">Spoločnosti </w:t>
      </w:r>
      <w:r w:rsidR="00CC4952" w:rsidRPr="00CC4952">
        <w:rPr>
          <w:rFonts w:ascii="Arial" w:hAnsi="Arial" w:cs="Arial"/>
          <w:szCs w:val="18"/>
        </w:rPr>
        <w:t>17.12.2018</w:t>
      </w:r>
      <w:r w:rsidRPr="00CC4952">
        <w:rPr>
          <w:rFonts w:ascii="Arial" w:hAnsi="Arial" w:cs="Arial"/>
          <w:szCs w:val="18"/>
        </w:rPr>
        <w:t>.</w:t>
      </w:r>
    </w:p>
    <w:p w14:paraId="51873886" w14:textId="77777777" w:rsidR="00502B7F" w:rsidRPr="00247A66" w:rsidRDefault="00502B7F" w:rsidP="004D3B4A">
      <w:pPr>
        <w:pStyle w:val="Zkladntext"/>
        <w:ind w:hanging="426"/>
        <w:rPr>
          <w:rFonts w:ascii="Arial" w:hAnsi="Arial" w:cs="Arial"/>
          <w:szCs w:val="18"/>
        </w:rPr>
      </w:pPr>
    </w:p>
    <w:p w14:paraId="4B904A44" w14:textId="38AF83CC" w:rsidR="00502B7F" w:rsidRPr="00F36B41" w:rsidRDefault="00502B7F" w:rsidP="004D3B4A">
      <w:pPr>
        <w:pStyle w:val="Zkladntext"/>
        <w:rPr>
          <w:rFonts w:ascii="Arial" w:hAnsi="Arial" w:cs="Arial"/>
          <w:szCs w:val="18"/>
        </w:rPr>
      </w:pPr>
      <w:bookmarkStart w:id="3" w:name="OLE_LINK13"/>
      <w:bookmarkStart w:id="4" w:name="OLE_LINK14"/>
      <w:r w:rsidRPr="00F36B41">
        <w:rPr>
          <w:rFonts w:ascii="Arial" w:hAnsi="Arial" w:cs="Arial"/>
          <w:szCs w:val="18"/>
        </w:rPr>
        <w:t xml:space="preserve">Účtovná závierka Spoločnosti k 31. decembru </w:t>
      </w:r>
      <w:r w:rsidR="006C5395" w:rsidRPr="00F36B41">
        <w:rPr>
          <w:rFonts w:ascii="Arial" w:hAnsi="Arial" w:cs="Arial"/>
          <w:szCs w:val="18"/>
        </w:rPr>
        <w:t>201</w:t>
      </w:r>
      <w:r w:rsidR="00C45A8B" w:rsidRPr="00F36B41">
        <w:rPr>
          <w:rFonts w:ascii="Arial" w:hAnsi="Arial" w:cs="Arial"/>
          <w:szCs w:val="18"/>
        </w:rPr>
        <w:t>7</w:t>
      </w:r>
      <w:r w:rsidRPr="00F36B41">
        <w:rPr>
          <w:rFonts w:ascii="Arial" w:hAnsi="Arial" w:cs="Arial"/>
          <w:szCs w:val="18"/>
        </w:rPr>
        <w:t xml:space="preserve"> spolu s výročnou správou a správou audítora o overení účtovnej závierky k 31. decembru </w:t>
      </w:r>
      <w:r w:rsidR="000F5E32" w:rsidRPr="00F36B41">
        <w:rPr>
          <w:rFonts w:ascii="Arial" w:hAnsi="Arial" w:cs="Arial"/>
          <w:szCs w:val="18"/>
        </w:rPr>
        <w:t>201</w:t>
      </w:r>
      <w:r w:rsidR="00C45A8B" w:rsidRPr="00F36B41">
        <w:rPr>
          <w:rFonts w:ascii="Arial" w:hAnsi="Arial" w:cs="Arial"/>
          <w:szCs w:val="18"/>
        </w:rPr>
        <w:t>7</w:t>
      </w:r>
      <w:r w:rsidRPr="00F36B41">
        <w:rPr>
          <w:rFonts w:ascii="Arial" w:hAnsi="Arial" w:cs="Arial"/>
          <w:szCs w:val="18"/>
        </w:rPr>
        <w:t xml:space="preserve"> bola uložená do zbierky listín obchodného registra </w:t>
      </w:r>
      <w:r w:rsidR="003407CB" w:rsidRPr="00F36B41">
        <w:rPr>
          <w:rFonts w:ascii="Arial" w:hAnsi="Arial" w:cs="Arial"/>
          <w:szCs w:val="18"/>
        </w:rPr>
        <w:t>1</w:t>
      </w:r>
      <w:r w:rsidR="00F36B41" w:rsidRPr="00F36B41">
        <w:rPr>
          <w:rFonts w:ascii="Arial" w:hAnsi="Arial" w:cs="Arial"/>
          <w:szCs w:val="18"/>
        </w:rPr>
        <w:t>7</w:t>
      </w:r>
      <w:r w:rsidR="003407CB" w:rsidRPr="00F36B41">
        <w:rPr>
          <w:rFonts w:ascii="Arial" w:hAnsi="Arial" w:cs="Arial"/>
          <w:szCs w:val="18"/>
        </w:rPr>
        <w:t>.05.201</w:t>
      </w:r>
      <w:r w:rsidR="00C45A8B" w:rsidRPr="00F36B41">
        <w:rPr>
          <w:rFonts w:ascii="Arial" w:hAnsi="Arial" w:cs="Arial"/>
          <w:szCs w:val="18"/>
        </w:rPr>
        <w:t>8</w:t>
      </w:r>
      <w:r w:rsidRPr="00F36B41">
        <w:rPr>
          <w:rFonts w:ascii="Arial" w:hAnsi="Arial" w:cs="Arial"/>
          <w:szCs w:val="18"/>
        </w:rPr>
        <w:t xml:space="preserve">. </w:t>
      </w:r>
    </w:p>
    <w:p w14:paraId="797DE785" w14:textId="77777777" w:rsidR="00502B7F" w:rsidRPr="00F36B41" w:rsidRDefault="00502B7F" w:rsidP="004D3B4A">
      <w:pPr>
        <w:pStyle w:val="Zkladntext"/>
        <w:rPr>
          <w:rFonts w:ascii="Arial" w:hAnsi="Arial" w:cs="Arial"/>
          <w:szCs w:val="18"/>
        </w:rPr>
      </w:pPr>
    </w:p>
    <w:p w14:paraId="6E27CAD5" w14:textId="77777777" w:rsidR="00502B7F" w:rsidRPr="00F36B41" w:rsidRDefault="00502B7F" w:rsidP="00892A2D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F36B41">
        <w:rPr>
          <w:rFonts w:ascii="Arial" w:hAnsi="Arial" w:cs="Arial"/>
          <w:szCs w:val="18"/>
        </w:rPr>
        <w:t>Schválenie audítora</w:t>
      </w:r>
    </w:p>
    <w:p w14:paraId="079D2E6A" w14:textId="567B94DB" w:rsidR="00502B7F" w:rsidRPr="00247A66" w:rsidRDefault="00007F36" w:rsidP="00892A2D">
      <w:pPr>
        <w:pStyle w:val="Zkladntext"/>
        <w:rPr>
          <w:rFonts w:ascii="Arial" w:hAnsi="Arial" w:cs="Arial"/>
          <w:szCs w:val="18"/>
        </w:rPr>
      </w:pPr>
      <w:r w:rsidRPr="00F36B41">
        <w:rPr>
          <w:rFonts w:ascii="Arial" w:hAnsi="Arial" w:cs="Arial"/>
          <w:szCs w:val="18"/>
        </w:rPr>
        <w:t xml:space="preserve">Valné </w:t>
      </w:r>
      <w:r w:rsidR="003407CB" w:rsidRPr="00F36B41">
        <w:rPr>
          <w:rFonts w:ascii="Arial" w:hAnsi="Arial" w:cs="Arial"/>
          <w:szCs w:val="18"/>
        </w:rPr>
        <w:t xml:space="preserve">zhromaždenie </w:t>
      </w:r>
      <w:r w:rsidR="00F36B41" w:rsidRPr="00F36B41">
        <w:rPr>
          <w:rFonts w:ascii="Arial" w:hAnsi="Arial" w:cs="Arial"/>
          <w:szCs w:val="18"/>
        </w:rPr>
        <w:t>17.12.2018</w:t>
      </w:r>
      <w:r w:rsidR="00502B7F" w:rsidRPr="00F36B41">
        <w:rPr>
          <w:rFonts w:ascii="Arial" w:hAnsi="Arial" w:cs="Arial"/>
          <w:szCs w:val="18"/>
        </w:rPr>
        <w:t xml:space="preserve"> schválilo</w:t>
      </w:r>
      <w:r w:rsidR="003407CB" w:rsidRPr="00F36B41">
        <w:rPr>
          <w:rFonts w:ascii="Arial" w:hAnsi="Arial" w:cs="Arial"/>
          <w:szCs w:val="18"/>
        </w:rPr>
        <w:t xml:space="preserve"> spoločnosť </w:t>
      </w:r>
      <w:proofErr w:type="spellStart"/>
      <w:r w:rsidR="003407CB" w:rsidRPr="00F36B41">
        <w:rPr>
          <w:rFonts w:ascii="Arial" w:hAnsi="Arial" w:cs="Arial"/>
          <w:szCs w:val="18"/>
        </w:rPr>
        <w:t>ProAudit</w:t>
      </w:r>
      <w:proofErr w:type="spellEnd"/>
      <w:r w:rsidR="00F328B2" w:rsidRPr="00F36B41">
        <w:rPr>
          <w:rFonts w:ascii="Arial" w:hAnsi="Arial" w:cs="Arial"/>
          <w:szCs w:val="18"/>
        </w:rPr>
        <w:t xml:space="preserve"> </w:t>
      </w:r>
      <w:proofErr w:type="spellStart"/>
      <w:r w:rsidR="00F328B2" w:rsidRPr="00F36B41">
        <w:rPr>
          <w:rFonts w:ascii="Arial" w:hAnsi="Arial" w:cs="Arial"/>
          <w:szCs w:val="18"/>
        </w:rPr>
        <w:t>s.r.o.</w:t>
      </w:r>
      <w:r w:rsidR="00502B7F" w:rsidRPr="00F36B41">
        <w:rPr>
          <w:rFonts w:ascii="Arial" w:hAnsi="Arial" w:cs="Arial"/>
          <w:szCs w:val="18"/>
        </w:rPr>
        <w:t>.ako</w:t>
      </w:r>
      <w:proofErr w:type="spellEnd"/>
      <w:r w:rsidR="00502B7F" w:rsidRPr="00F36B41">
        <w:rPr>
          <w:rFonts w:ascii="Arial" w:hAnsi="Arial" w:cs="Arial"/>
          <w:szCs w:val="18"/>
        </w:rPr>
        <w:t xml:space="preserve"> audítora na overenie účtovnej závierky za úč</w:t>
      </w:r>
      <w:r w:rsidRPr="00F36B41">
        <w:rPr>
          <w:rFonts w:ascii="Arial" w:hAnsi="Arial" w:cs="Arial"/>
          <w:szCs w:val="18"/>
        </w:rPr>
        <w:t xml:space="preserve">tovné obdobie </w:t>
      </w:r>
      <w:r w:rsidR="003407CB" w:rsidRPr="00F36B41">
        <w:rPr>
          <w:rFonts w:ascii="Arial" w:hAnsi="Arial" w:cs="Arial"/>
          <w:szCs w:val="18"/>
        </w:rPr>
        <w:t>od 1. januára 201</w:t>
      </w:r>
      <w:r w:rsidR="00F36B41" w:rsidRPr="00F36B41">
        <w:rPr>
          <w:rFonts w:ascii="Arial" w:hAnsi="Arial" w:cs="Arial"/>
          <w:szCs w:val="18"/>
        </w:rPr>
        <w:t>8</w:t>
      </w:r>
      <w:r w:rsidR="00F328B2" w:rsidRPr="00F36B41">
        <w:rPr>
          <w:rFonts w:ascii="Arial" w:hAnsi="Arial" w:cs="Arial"/>
          <w:szCs w:val="18"/>
        </w:rPr>
        <w:t xml:space="preserve"> do 31. decembra 2</w:t>
      </w:r>
      <w:r w:rsidR="003407CB" w:rsidRPr="00F36B41">
        <w:rPr>
          <w:rFonts w:ascii="Arial" w:hAnsi="Arial" w:cs="Arial"/>
          <w:szCs w:val="18"/>
        </w:rPr>
        <w:t>01</w:t>
      </w:r>
      <w:r w:rsidR="00F36B41" w:rsidRPr="00F36B41">
        <w:rPr>
          <w:rFonts w:ascii="Arial" w:hAnsi="Arial" w:cs="Arial"/>
          <w:szCs w:val="18"/>
        </w:rPr>
        <w:t>8</w:t>
      </w:r>
      <w:r w:rsidR="00502B7F" w:rsidRPr="00F36B41">
        <w:rPr>
          <w:rFonts w:ascii="Arial" w:hAnsi="Arial" w:cs="Arial"/>
          <w:szCs w:val="18"/>
        </w:rPr>
        <w:t>.</w:t>
      </w:r>
    </w:p>
    <w:p w14:paraId="340A54AD" w14:textId="77777777" w:rsidR="00502B7F" w:rsidRPr="00247A66" w:rsidRDefault="00502B7F" w:rsidP="00892A2D">
      <w:pPr>
        <w:pStyle w:val="Zkladntext"/>
        <w:jc w:val="left"/>
        <w:rPr>
          <w:rFonts w:ascii="Arial" w:hAnsi="Arial" w:cs="Arial"/>
          <w:szCs w:val="18"/>
        </w:rPr>
      </w:pPr>
    </w:p>
    <w:p w14:paraId="5FB0523C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</w:p>
    <w:p w14:paraId="0A4FAE74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</w:p>
    <w:p w14:paraId="2DE445C6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29558829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51554E75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50AFB5DF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7FE0FDE8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75799B93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55523EA0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4F397370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6A0E7E6E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49152DA2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4C847A5D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11572BD0" w14:textId="77777777" w:rsidR="00A0615E" w:rsidRPr="00247A66" w:rsidRDefault="00A0615E" w:rsidP="00034FE1">
      <w:pPr>
        <w:pStyle w:val="Zkladntext"/>
        <w:rPr>
          <w:rFonts w:ascii="Arial" w:hAnsi="Arial" w:cs="Arial"/>
          <w:szCs w:val="18"/>
        </w:rPr>
      </w:pPr>
    </w:p>
    <w:p w14:paraId="58387EDC" w14:textId="77777777" w:rsidR="00502B7F" w:rsidRPr="00247A66" w:rsidRDefault="00502B7F" w:rsidP="00034FE1">
      <w:pPr>
        <w:pStyle w:val="Zkladntext"/>
        <w:rPr>
          <w:rFonts w:ascii="Arial" w:hAnsi="Arial" w:cs="Arial"/>
          <w:szCs w:val="18"/>
        </w:rPr>
      </w:pPr>
    </w:p>
    <w:bookmarkEnd w:id="3"/>
    <w:bookmarkEnd w:id="4"/>
    <w:p w14:paraId="60527BEB" w14:textId="77777777" w:rsidR="00090A7F" w:rsidRPr="00247A66" w:rsidRDefault="00090A7F" w:rsidP="004D3B4A">
      <w:pPr>
        <w:pStyle w:val="Zkladntext"/>
        <w:rPr>
          <w:rFonts w:ascii="Arial" w:hAnsi="Arial" w:cs="Arial"/>
          <w:szCs w:val="18"/>
        </w:rPr>
      </w:pPr>
    </w:p>
    <w:p w14:paraId="5768DC3B" w14:textId="77777777" w:rsidR="00090A7F" w:rsidRPr="00247A66" w:rsidRDefault="00090A7F" w:rsidP="00090A7F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>Informácie o konsolidovanom celku</w:t>
      </w:r>
    </w:p>
    <w:p w14:paraId="5E240861" w14:textId="07BE9A8E" w:rsidR="00090A7F" w:rsidRPr="00247A66" w:rsidRDefault="00684243" w:rsidP="005A2C80">
      <w:pPr>
        <w:pStyle w:val="Zkladntext"/>
        <w:ind w:left="360"/>
        <w:rPr>
          <w:rFonts w:ascii="Arial" w:hAnsi="Arial" w:cs="Arial"/>
          <w:szCs w:val="18"/>
        </w:rPr>
      </w:pPr>
      <w:r w:rsidRPr="005A432A">
        <w:rPr>
          <w:rFonts w:ascii="Arial" w:hAnsi="Arial" w:cs="Arial"/>
          <w:szCs w:val="18"/>
        </w:rPr>
        <w:t xml:space="preserve">Spoločnosť ISTERMEAT a.s. </w:t>
      </w:r>
      <w:r w:rsidR="005A2C80">
        <w:rPr>
          <w:rFonts w:ascii="Arial" w:hAnsi="Arial" w:cs="Arial"/>
          <w:szCs w:val="18"/>
        </w:rPr>
        <w:t xml:space="preserve">sa </w:t>
      </w:r>
      <w:proofErr w:type="spellStart"/>
      <w:r w:rsidR="005A2C80">
        <w:rPr>
          <w:rFonts w:ascii="Arial" w:hAnsi="Arial" w:cs="Arial"/>
          <w:szCs w:val="18"/>
        </w:rPr>
        <w:t>nezahrňa</w:t>
      </w:r>
      <w:proofErr w:type="spellEnd"/>
      <w:r w:rsidR="005A2C80">
        <w:rPr>
          <w:rFonts w:ascii="Arial" w:hAnsi="Arial" w:cs="Arial"/>
          <w:szCs w:val="18"/>
        </w:rPr>
        <w:t xml:space="preserve"> do žiadnej konsolidovanej uzávierky.-</w:t>
      </w:r>
    </w:p>
    <w:p w14:paraId="27625891" w14:textId="77777777" w:rsidR="00502B7F" w:rsidRPr="00247A66" w:rsidRDefault="00090A7F">
      <w:pPr>
        <w:ind w:left="426"/>
        <w:jc w:val="both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 xml:space="preserve">  </w:t>
      </w:r>
    </w:p>
    <w:p w14:paraId="02EC78AA" w14:textId="77777777" w:rsidR="00502B7F" w:rsidRPr="00247A66" w:rsidRDefault="00502B7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bookmarkStart w:id="5" w:name="_Toc530739899"/>
      <w:r w:rsidRPr="00247A66">
        <w:rPr>
          <w:rFonts w:ascii="Arial" w:hAnsi="Arial" w:cs="Arial"/>
          <w:szCs w:val="18"/>
        </w:rPr>
        <w:t xml:space="preserve">Informácie o účtovných zásadách a účtovných metódach  </w:t>
      </w:r>
      <w:bookmarkEnd w:id="5"/>
    </w:p>
    <w:p w14:paraId="44DDB7E5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08E4B77F" w14:textId="77777777" w:rsidR="00502B7F" w:rsidRPr="00247A66" w:rsidRDefault="00502B7F" w:rsidP="00251BF2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Východiská pre zostavenie účtovnej závierky</w:t>
      </w:r>
    </w:p>
    <w:p w14:paraId="49602B73" w14:textId="4D94B11D" w:rsidR="00502B7F" w:rsidRPr="00247A66" w:rsidRDefault="00502B7F" w:rsidP="004D3B4A">
      <w:pPr>
        <w:pStyle w:val="Zkladntext"/>
        <w:ind w:left="45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Účtovná závierka bola zostavená za predpokladu nepretržitého trvania Spoločnosti (</w:t>
      </w:r>
      <w:proofErr w:type="spellStart"/>
      <w:r w:rsidRPr="00247A66">
        <w:rPr>
          <w:rFonts w:ascii="Arial" w:hAnsi="Arial" w:cs="Arial"/>
          <w:szCs w:val="18"/>
        </w:rPr>
        <w:t>going</w:t>
      </w:r>
      <w:proofErr w:type="spellEnd"/>
      <w:r w:rsidR="003171B8">
        <w:rPr>
          <w:rFonts w:ascii="Arial" w:hAnsi="Arial" w:cs="Arial"/>
          <w:szCs w:val="18"/>
        </w:rPr>
        <w:t xml:space="preserve"> </w:t>
      </w:r>
      <w:proofErr w:type="spellStart"/>
      <w:r w:rsidRPr="00247A66">
        <w:rPr>
          <w:rFonts w:ascii="Arial" w:hAnsi="Arial" w:cs="Arial"/>
          <w:szCs w:val="18"/>
        </w:rPr>
        <w:t>concern</w:t>
      </w:r>
      <w:proofErr w:type="spellEnd"/>
      <w:r w:rsidRPr="00247A66">
        <w:rPr>
          <w:rFonts w:ascii="Arial" w:hAnsi="Arial" w:cs="Arial"/>
          <w:szCs w:val="18"/>
        </w:rPr>
        <w:t>).</w:t>
      </w:r>
    </w:p>
    <w:p w14:paraId="096FA9FB" w14:textId="77777777" w:rsidR="00502B7F" w:rsidRPr="00247A66" w:rsidRDefault="00502B7F" w:rsidP="004D3B4A">
      <w:pPr>
        <w:pStyle w:val="Zkladntext"/>
        <w:ind w:left="450"/>
        <w:rPr>
          <w:rFonts w:ascii="Arial" w:hAnsi="Arial" w:cs="Arial"/>
          <w:szCs w:val="18"/>
        </w:rPr>
      </w:pPr>
    </w:p>
    <w:p w14:paraId="1BD8B570" w14:textId="77777777" w:rsidR="00502B7F" w:rsidRPr="00247A66" w:rsidRDefault="00502B7F" w:rsidP="004D3B4A">
      <w:pPr>
        <w:pStyle w:val="Zkladntext"/>
        <w:ind w:left="45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Účtovné metódy a všeobecné účtovné zásady boli účtovnou jednotkou konzistentne aplikované.</w:t>
      </w:r>
    </w:p>
    <w:p w14:paraId="63B54674" w14:textId="77777777" w:rsidR="00502B7F" w:rsidRPr="00247A66" w:rsidRDefault="00502B7F" w:rsidP="004D3B4A">
      <w:pPr>
        <w:pStyle w:val="Zkladntext"/>
        <w:ind w:left="450"/>
        <w:rPr>
          <w:rFonts w:ascii="Arial" w:hAnsi="Arial" w:cs="Arial"/>
          <w:szCs w:val="18"/>
        </w:rPr>
      </w:pPr>
    </w:p>
    <w:p w14:paraId="3C5CB5E5" w14:textId="77777777" w:rsidR="00502B7F" w:rsidRPr="00247A66" w:rsidRDefault="00502B7F" w:rsidP="00251BF2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Dlhodobý nehmotný majetok a dlhodobý hmotný majetok</w:t>
      </w:r>
    </w:p>
    <w:p w14:paraId="4BBADF4B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  <w:r w:rsidRPr="00247A66">
        <w:rPr>
          <w:rFonts w:ascii="Arial" w:hAnsi="Arial" w:cs="Arial"/>
          <w:b w:val="0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B151690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</w:p>
    <w:p w14:paraId="530F75BE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  <w:r w:rsidRPr="00247A66">
        <w:rPr>
          <w:rFonts w:ascii="Arial" w:hAnsi="Arial" w:cs="Arial"/>
          <w:b w:val="0"/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324D54A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</w:p>
    <w:p w14:paraId="07173481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  <w:r w:rsidRPr="00247A66">
        <w:rPr>
          <w:rFonts w:ascii="Arial" w:hAnsi="Arial" w:cs="Arial"/>
          <w:b w:val="0"/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2045EA51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</w:p>
    <w:p w14:paraId="353AFAC5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18"/>
        </w:rPr>
      </w:pPr>
      <w:r w:rsidRPr="00247A66">
        <w:rPr>
          <w:rFonts w:ascii="Arial" w:hAnsi="Arial" w:cs="Arial"/>
          <w:b w:val="0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32B32D23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9"/>
        <w:gridCol w:w="416"/>
        <w:gridCol w:w="1545"/>
        <w:gridCol w:w="222"/>
        <w:gridCol w:w="1817"/>
        <w:gridCol w:w="222"/>
        <w:gridCol w:w="1696"/>
        <w:gridCol w:w="78"/>
      </w:tblGrid>
      <w:tr w:rsidR="00502B7F" w:rsidRPr="00247A66" w14:paraId="7464D251" w14:textId="77777777" w:rsidTr="00CE635E">
        <w:trPr>
          <w:trHeight w:val="250"/>
        </w:trPr>
        <w:tc>
          <w:tcPr>
            <w:tcW w:w="3315" w:type="dxa"/>
            <w:gridSpan w:val="2"/>
          </w:tcPr>
          <w:p w14:paraId="1ED75BD4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br w:type="page"/>
            </w:r>
          </w:p>
        </w:tc>
        <w:tc>
          <w:tcPr>
            <w:tcW w:w="1545" w:type="dxa"/>
          </w:tcPr>
          <w:p w14:paraId="46EA8BC3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222" w:type="dxa"/>
          </w:tcPr>
          <w:p w14:paraId="2F009713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17" w:type="dxa"/>
          </w:tcPr>
          <w:p w14:paraId="44B08892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222" w:type="dxa"/>
          </w:tcPr>
          <w:p w14:paraId="43742C9E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696" w:type="dxa"/>
            <w:gridSpan w:val="2"/>
          </w:tcPr>
          <w:p w14:paraId="5AE09299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502B7F" w:rsidRPr="00247A66" w14:paraId="2F35DF3B" w14:textId="77777777" w:rsidTr="00CE635E">
        <w:trPr>
          <w:trHeight w:val="250"/>
        </w:trPr>
        <w:tc>
          <w:tcPr>
            <w:tcW w:w="2899" w:type="dxa"/>
            <w:tcBorders>
              <w:bottom w:val="single" w:sz="4" w:space="0" w:color="auto"/>
            </w:tcBorders>
          </w:tcPr>
          <w:p w14:paraId="5AE56C5A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2E7AAD83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335F34E3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doba používania</w:t>
            </w:r>
            <w:r w:rsidRPr="00247A66">
              <w:rPr>
                <w:rFonts w:ascii="Arial" w:hAnsi="Arial" w:cs="Arial"/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667CA814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5748E945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329EC63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696" w:type="dxa"/>
            <w:gridSpan w:val="2"/>
            <w:tcBorders>
              <w:bottom w:val="single" w:sz="4" w:space="0" w:color="auto"/>
            </w:tcBorders>
          </w:tcPr>
          <w:p w14:paraId="1A5E5028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sadzba v %</w:t>
            </w:r>
          </w:p>
        </w:tc>
      </w:tr>
      <w:tr w:rsidR="00502B7F" w:rsidRPr="00247A66" w14:paraId="7D192594" w14:textId="77777777" w:rsidTr="00CE635E">
        <w:trPr>
          <w:trHeight w:val="250"/>
        </w:trPr>
        <w:tc>
          <w:tcPr>
            <w:tcW w:w="3315" w:type="dxa"/>
            <w:gridSpan w:val="2"/>
          </w:tcPr>
          <w:p w14:paraId="40C1A5F6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545" w:type="dxa"/>
          </w:tcPr>
          <w:p w14:paraId="6008ABCD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</w:tcPr>
          <w:p w14:paraId="47B3C4B8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17" w:type="dxa"/>
          </w:tcPr>
          <w:p w14:paraId="568E9A3D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</w:tcPr>
          <w:p w14:paraId="37BFF65E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696" w:type="dxa"/>
            <w:gridSpan w:val="2"/>
          </w:tcPr>
          <w:p w14:paraId="5A5B56AE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502B7F" w:rsidRPr="00247A66" w14:paraId="5DB7ABFE" w14:textId="77777777" w:rsidTr="00CE635E">
        <w:trPr>
          <w:trHeight w:val="250"/>
        </w:trPr>
        <w:tc>
          <w:tcPr>
            <w:tcW w:w="3315" w:type="dxa"/>
            <w:gridSpan w:val="2"/>
          </w:tcPr>
          <w:p w14:paraId="48C38CD6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1545" w:type="dxa"/>
          </w:tcPr>
          <w:p w14:paraId="10FEC124" w14:textId="740CC99C" w:rsidR="00502B7F" w:rsidRPr="00247A66" w:rsidRDefault="009731E0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6</w:t>
            </w:r>
          </w:p>
        </w:tc>
        <w:tc>
          <w:tcPr>
            <w:tcW w:w="222" w:type="dxa"/>
          </w:tcPr>
          <w:p w14:paraId="18443BED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17" w:type="dxa"/>
          </w:tcPr>
          <w:p w14:paraId="0CBBAF45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222" w:type="dxa"/>
          </w:tcPr>
          <w:p w14:paraId="173F9813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696" w:type="dxa"/>
            <w:gridSpan w:val="2"/>
          </w:tcPr>
          <w:p w14:paraId="7DB9D89B" w14:textId="641DA8B1" w:rsidR="00502B7F" w:rsidRPr="00247A66" w:rsidRDefault="007E1B9C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16,667</w:t>
            </w:r>
          </w:p>
        </w:tc>
      </w:tr>
      <w:tr w:rsidR="00502B7F" w:rsidRPr="00247A66" w14:paraId="74447AD7" w14:textId="77777777" w:rsidTr="00CE635E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315" w:type="dxa"/>
            <w:gridSpan w:val="2"/>
          </w:tcPr>
          <w:p w14:paraId="6A4E0883" w14:textId="77777777" w:rsidR="00502B7F" w:rsidRPr="00247A66" w:rsidRDefault="00502B7F" w:rsidP="0000290B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Drobný dlhodobý nehmotný majetok</w:t>
            </w:r>
          </w:p>
        </w:tc>
        <w:tc>
          <w:tcPr>
            <w:tcW w:w="1545" w:type="dxa"/>
          </w:tcPr>
          <w:p w14:paraId="4EA9703E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222" w:type="dxa"/>
          </w:tcPr>
          <w:p w14:paraId="5543CE84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17" w:type="dxa"/>
          </w:tcPr>
          <w:p w14:paraId="25568F8C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04CDAF6D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696" w:type="dxa"/>
          </w:tcPr>
          <w:p w14:paraId="61CF9999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100</w:t>
            </w:r>
          </w:p>
        </w:tc>
      </w:tr>
      <w:tr w:rsidR="00502B7F" w:rsidRPr="00247A66" w14:paraId="603D4536" w14:textId="77777777" w:rsidTr="00CE635E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315" w:type="dxa"/>
            <w:gridSpan w:val="2"/>
          </w:tcPr>
          <w:p w14:paraId="02297867" w14:textId="77777777" w:rsidR="00502B7F" w:rsidRPr="00247A66" w:rsidRDefault="00502B7F" w:rsidP="0000290B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</w:tc>
        <w:tc>
          <w:tcPr>
            <w:tcW w:w="1545" w:type="dxa"/>
          </w:tcPr>
          <w:p w14:paraId="0BFCC949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</w:tcPr>
          <w:p w14:paraId="7BC29C08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17" w:type="dxa"/>
          </w:tcPr>
          <w:p w14:paraId="73E8DDAC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</w:tcPr>
          <w:p w14:paraId="478D0D70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696" w:type="dxa"/>
          </w:tcPr>
          <w:p w14:paraId="09496891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</w:tbl>
    <w:p w14:paraId="29950DD9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56410084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6BDBB1F" w14:textId="77777777" w:rsidR="00E907A4" w:rsidRPr="00247A66" w:rsidRDefault="00E907A4" w:rsidP="004D3B4A">
      <w:pPr>
        <w:pStyle w:val="Zkladntext"/>
        <w:rPr>
          <w:rFonts w:ascii="Arial" w:hAnsi="Arial" w:cs="Arial"/>
          <w:szCs w:val="18"/>
        </w:rPr>
      </w:pPr>
    </w:p>
    <w:p w14:paraId="07C04EB6" w14:textId="77777777" w:rsidR="00E907A4" w:rsidRPr="00247A66" w:rsidRDefault="00E907A4" w:rsidP="004D3B4A">
      <w:pPr>
        <w:pStyle w:val="Zkladntext"/>
        <w:rPr>
          <w:rFonts w:ascii="Arial" w:hAnsi="Arial" w:cs="Arial"/>
          <w:szCs w:val="18"/>
        </w:rPr>
      </w:pPr>
    </w:p>
    <w:p w14:paraId="7798434D" w14:textId="77777777" w:rsidR="00E907A4" w:rsidRPr="00247A66" w:rsidRDefault="00E907A4" w:rsidP="004D3B4A">
      <w:pPr>
        <w:pStyle w:val="Zkladntext"/>
        <w:rPr>
          <w:rFonts w:ascii="Arial" w:hAnsi="Arial" w:cs="Arial"/>
          <w:szCs w:val="18"/>
        </w:rPr>
      </w:pPr>
    </w:p>
    <w:p w14:paraId="275AE11A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02B7F" w:rsidRPr="00247A66" w14:paraId="167B5C7C" w14:textId="77777777" w:rsidTr="00CC6672">
        <w:trPr>
          <w:trHeight w:val="363"/>
        </w:trPr>
        <w:tc>
          <w:tcPr>
            <w:tcW w:w="3118" w:type="dxa"/>
            <w:gridSpan w:val="2"/>
          </w:tcPr>
          <w:p w14:paraId="647A6D4C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985" w:type="dxa"/>
          </w:tcPr>
          <w:p w14:paraId="47BFE80E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28364D0F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46370879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142" w:type="dxa"/>
          </w:tcPr>
          <w:p w14:paraId="484CE37F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48C05B4C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502B7F" w:rsidRPr="00247A66" w14:paraId="05FBA83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597CDC7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BDFEC4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2E39D3D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11406B3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51DD30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9F6450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D81DCA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sadzba v %</w:t>
            </w:r>
          </w:p>
        </w:tc>
      </w:tr>
      <w:tr w:rsidR="00502B7F" w:rsidRPr="00247A66" w14:paraId="3DFE9115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2716462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324B6A0" w14:textId="5A3AEA2E" w:rsidR="00502B7F" w:rsidRPr="00247A66" w:rsidRDefault="007E1B9C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20 až 30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27F0CB6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17943C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69E8DC7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BB1C5D1" w14:textId="77777777" w:rsidR="00502B7F" w:rsidRPr="00247A66" w:rsidRDefault="00310E94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3,4 až 5</w:t>
            </w:r>
          </w:p>
        </w:tc>
      </w:tr>
      <w:tr w:rsidR="00502B7F" w:rsidRPr="00247A66" w14:paraId="6166372F" w14:textId="77777777" w:rsidTr="0000290B">
        <w:trPr>
          <w:trHeight w:val="250"/>
        </w:trPr>
        <w:tc>
          <w:tcPr>
            <w:tcW w:w="3118" w:type="dxa"/>
            <w:gridSpan w:val="2"/>
          </w:tcPr>
          <w:p w14:paraId="6A10A845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C145083" w14:textId="11B58C62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 xml:space="preserve">4 až </w:t>
            </w:r>
            <w:r w:rsidR="00DB3A7B">
              <w:rPr>
                <w:rFonts w:ascii="Arial" w:hAnsi="Arial" w:cs="Arial"/>
                <w:szCs w:val="18"/>
              </w:rPr>
              <w:t>20</w:t>
            </w:r>
          </w:p>
        </w:tc>
        <w:tc>
          <w:tcPr>
            <w:tcW w:w="141" w:type="dxa"/>
          </w:tcPr>
          <w:p w14:paraId="52616537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7D74CE96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42" w:type="dxa"/>
          </w:tcPr>
          <w:p w14:paraId="05264802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28A51D6A" w14:textId="77777777" w:rsidR="00502B7F" w:rsidRPr="00247A66" w:rsidRDefault="00310E94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5 až 16,6</w:t>
            </w:r>
          </w:p>
        </w:tc>
      </w:tr>
      <w:tr w:rsidR="00502B7F" w:rsidRPr="00247A66" w14:paraId="69A7AA3D" w14:textId="77777777" w:rsidTr="0000290B">
        <w:trPr>
          <w:trHeight w:val="250"/>
        </w:trPr>
        <w:tc>
          <w:tcPr>
            <w:tcW w:w="3118" w:type="dxa"/>
            <w:gridSpan w:val="2"/>
          </w:tcPr>
          <w:p w14:paraId="295FF173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60BE876A" w14:textId="77777777" w:rsidR="00502B7F" w:rsidRPr="00247A66" w:rsidRDefault="00F16B71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85DE805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159ABA9F" w14:textId="77777777" w:rsidR="00502B7F" w:rsidRPr="00247A66" w:rsidRDefault="00310E94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42" w:type="dxa"/>
          </w:tcPr>
          <w:p w14:paraId="6BF61F14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5C1340BE" w14:textId="77777777" w:rsidR="00502B7F" w:rsidRPr="00247A66" w:rsidRDefault="00F16B71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25</w:t>
            </w:r>
          </w:p>
        </w:tc>
      </w:tr>
      <w:tr w:rsidR="00502B7F" w:rsidRPr="00247A66" w14:paraId="099C2C8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03AD19B" w14:textId="77777777" w:rsidR="00502B7F" w:rsidRPr="00247A66" w:rsidRDefault="00502B7F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4B881348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41" w:type="dxa"/>
          </w:tcPr>
          <w:p w14:paraId="3E58812E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64609B40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6930C269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14:paraId="0E9F2006" w14:textId="77777777" w:rsidR="00502B7F" w:rsidRPr="00247A66" w:rsidRDefault="00502B7F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247A66">
              <w:rPr>
                <w:rFonts w:ascii="Arial" w:hAnsi="Arial" w:cs="Arial"/>
                <w:szCs w:val="18"/>
              </w:rPr>
              <w:t>100</w:t>
            </w:r>
          </w:p>
        </w:tc>
      </w:tr>
    </w:tbl>
    <w:p w14:paraId="4765AA56" w14:textId="77777777" w:rsidR="00502B7F" w:rsidRPr="00247A66" w:rsidRDefault="00502B7F" w:rsidP="00251BF2">
      <w:pPr>
        <w:pStyle w:val="Pismenka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224476EB" w14:textId="77777777" w:rsidR="00502B7F" w:rsidRPr="00247A66" w:rsidRDefault="00502B7F" w:rsidP="00251BF2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Cenné papiere a podiely</w:t>
      </w:r>
    </w:p>
    <w:p w14:paraId="3792C866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v bežnom roku nevlastnila finančné investície.</w:t>
      </w:r>
    </w:p>
    <w:p w14:paraId="151EBF48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579CF8E8" w14:textId="77777777" w:rsidR="00090A7F" w:rsidRPr="00247A66" w:rsidRDefault="00090A7F" w:rsidP="004D3B4A">
      <w:pPr>
        <w:pStyle w:val="Zkladntext"/>
        <w:rPr>
          <w:rFonts w:ascii="Arial" w:hAnsi="Arial" w:cs="Arial"/>
          <w:szCs w:val="18"/>
        </w:rPr>
      </w:pPr>
    </w:p>
    <w:p w14:paraId="3C05CE9F" w14:textId="77777777" w:rsidR="00502B7F" w:rsidRPr="00247A66" w:rsidRDefault="00502B7F" w:rsidP="00251BF2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Zásoby </w:t>
      </w:r>
    </w:p>
    <w:p w14:paraId="45D48AA5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Zásoby sa oceňujú obstarávacou cenou (nakupované zásoby), ktorá zahŕňa cenu zásob a náklady súvisiace s obstaraním (clo, prepravu, poistné, provízie a pod.). Úroky z cudzích zdrojov nie sú súčasťou obstarávacej ceny. </w:t>
      </w:r>
    </w:p>
    <w:p w14:paraId="05D7B077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3E997483" w14:textId="55692FDE" w:rsidR="00502B7F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247A66">
        <w:rPr>
          <w:rFonts w:ascii="Arial" w:hAnsi="Arial" w:cs="Arial"/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3F5E3F0D" w14:textId="7D031A79" w:rsidR="00684243" w:rsidRPr="00247A66" w:rsidRDefault="00684243" w:rsidP="00CE635E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Spôsob vyskladnenia zásob je na základe FIFO.</w:t>
      </w:r>
    </w:p>
    <w:p w14:paraId="201790AC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4315CA1C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Zníženie hodnoty zásob sa upravuje vytvorením opravnej položky.</w:t>
      </w:r>
    </w:p>
    <w:p w14:paraId="35F773C8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712190CD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Zákazková výroba</w:t>
      </w:r>
    </w:p>
    <w:p w14:paraId="2FBCFDD0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o zákazkovej výrobe neúčtuje.</w:t>
      </w:r>
    </w:p>
    <w:p w14:paraId="0061D96D" w14:textId="77777777" w:rsidR="00502B7F" w:rsidRPr="00247A66" w:rsidRDefault="00502B7F" w:rsidP="00CE635E">
      <w:pPr>
        <w:pStyle w:val="Pismenka"/>
        <w:numPr>
          <w:ilvl w:val="0"/>
          <w:numId w:val="0"/>
        </w:numPr>
        <w:rPr>
          <w:rFonts w:ascii="Arial" w:hAnsi="Arial" w:cs="Arial"/>
          <w:b w:val="0"/>
          <w:bCs/>
          <w:szCs w:val="18"/>
        </w:rPr>
      </w:pPr>
    </w:p>
    <w:p w14:paraId="44DEDB4D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Pohľadávky</w:t>
      </w:r>
    </w:p>
    <w:p w14:paraId="348FF55D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 Opravné položky boli vytvorené k pohľadávkam po dobe splatnosti 360 dní a k pochybným pohľadávkam.</w:t>
      </w:r>
    </w:p>
    <w:p w14:paraId="11C4B13A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41CFB9A3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Peňažné prostriedky a ceniny</w:t>
      </w:r>
    </w:p>
    <w:p w14:paraId="59118B90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Peňažné prostriedky a ceniny sa oceňujú ich menovitou hodnotou. </w:t>
      </w:r>
    </w:p>
    <w:p w14:paraId="1123FBFE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2C86E93C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Náklady budúcich období </w:t>
      </w:r>
    </w:p>
    <w:p w14:paraId="4EAE71D8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Náklady budúcich období sa vykazujú vo výške, ktorá je potrebná na dodržanie zásady vecnej a časovej súvislosti s účtovným obdobím.</w:t>
      </w:r>
    </w:p>
    <w:p w14:paraId="15525D83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13DA2F9A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Rezervy</w:t>
      </w:r>
    </w:p>
    <w:p w14:paraId="3460E596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4547FA4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38B16961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Záväzky</w:t>
      </w:r>
    </w:p>
    <w:p w14:paraId="09248DED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A656ED9" w14:textId="77777777" w:rsidR="00502B7F" w:rsidRPr="00247A66" w:rsidRDefault="00502B7F" w:rsidP="00CE635E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005A6C0E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Odložené dane</w:t>
      </w:r>
    </w:p>
    <w:p w14:paraId="27EFF3CF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Odložené dane (odložená daňová pohľadávka a odložený daňový záväzok) sa vzťahujú na: </w:t>
      </w:r>
    </w:p>
    <w:p w14:paraId="3B6911CF" w14:textId="77777777" w:rsidR="00502B7F" w:rsidRPr="00247A66" w:rsidRDefault="00502B7F" w:rsidP="00CE635E">
      <w:pPr>
        <w:pStyle w:val="Zkladntext"/>
        <w:numPr>
          <w:ilvl w:val="0"/>
          <w:numId w:val="8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dočasné rozdiely medzi účtovnou hodnotou majetku a účtovnou hodnotou záväzkov vykázanou v súvahe a ich daňovou základňou,</w:t>
      </w:r>
    </w:p>
    <w:p w14:paraId="48DD109C" w14:textId="77777777" w:rsidR="00502B7F" w:rsidRPr="00247A66" w:rsidRDefault="00502B7F" w:rsidP="00CE635E">
      <w:pPr>
        <w:pStyle w:val="Zkladntext"/>
        <w:numPr>
          <w:ilvl w:val="0"/>
          <w:numId w:val="8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možnosť umorovať daňovú stratu v budúcnosti, ktorou sa rozumie možnosť odpočítať daňovú stratu od základu dane v budúcnosti,</w:t>
      </w:r>
    </w:p>
    <w:p w14:paraId="63D3056A" w14:textId="77777777" w:rsidR="00502B7F" w:rsidRPr="00247A66" w:rsidRDefault="00502B7F" w:rsidP="00CE635E">
      <w:pPr>
        <w:pStyle w:val="Zkladntext"/>
        <w:numPr>
          <w:ilvl w:val="0"/>
          <w:numId w:val="8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možnosť previesť nevyužité daňové odpočty a iné daňové nároky do budúcich období.</w:t>
      </w:r>
    </w:p>
    <w:p w14:paraId="31839E0F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2153642B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17367A60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Výdavky budúcich období a výnosy budúcich období</w:t>
      </w:r>
    </w:p>
    <w:p w14:paraId="2001638F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0551EA4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0C85748A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Emisné kvóty</w:t>
      </w:r>
    </w:p>
    <w:p w14:paraId="76D48874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Spoločnosť neeviduje emisné </w:t>
      </w:r>
      <w:proofErr w:type="spellStart"/>
      <w:r w:rsidRPr="00247A66">
        <w:rPr>
          <w:rFonts w:ascii="Arial" w:hAnsi="Arial" w:cs="Arial"/>
          <w:szCs w:val="18"/>
        </w:rPr>
        <w:t>kvôty</w:t>
      </w:r>
      <w:proofErr w:type="spellEnd"/>
      <w:r w:rsidRPr="00247A66">
        <w:rPr>
          <w:rFonts w:ascii="Arial" w:hAnsi="Arial" w:cs="Arial"/>
          <w:szCs w:val="18"/>
        </w:rPr>
        <w:t>..</w:t>
      </w:r>
    </w:p>
    <w:p w14:paraId="5283BE6E" w14:textId="77777777" w:rsidR="00502B7F" w:rsidRPr="00247A66" w:rsidRDefault="00502B7F" w:rsidP="00CE635E">
      <w:pPr>
        <w:pStyle w:val="Pismenka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232D5835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Dotácie zo štátneho rozpočtu</w:t>
      </w:r>
    </w:p>
    <w:p w14:paraId="1D9D9F5B" w14:textId="77777777" w:rsidR="00502B7F" w:rsidRPr="00247A66" w:rsidRDefault="00502B7F" w:rsidP="00CE635E">
      <w:pPr>
        <w:ind w:left="450"/>
        <w:jc w:val="both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Dotácie na obstaranie dlhodobého hmotného majetku a dlhodobého nehmotného majetku</w:t>
      </w:r>
      <w:r w:rsidR="00C74EF4" w:rsidRPr="00247A66">
        <w:rPr>
          <w:rFonts w:ascii="Arial" w:hAnsi="Arial" w:cs="Arial"/>
          <w:sz w:val="18"/>
          <w:szCs w:val="18"/>
        </w:rPr>
        <w:t xml:space="preserve"> </w:t>
      </w:r>
      <w:r w:rsidRPr="00247A66">
        <w:rPr>
          <w:rFonts w:ascii="Arial" w:hAnsi="Arial" w:cs="Arial"/>
          <w:sz w:val="18"/>
          <w:szCs w:val="18"/>
        </w:rPr>
        <w:t xml:space="preserve">sa najskôr vykazujú ako výnosy budúcich období a do výkazu ziskov a strát sa rozpúšťajú v časovej a vecnej súvislosti so zaúčtovaním odpisov </w:t>
      </w:r>
      <w:r w:rsidRPr="00247A66">
        <w:rPr>
          <w:rFonts w:ascii="Arial" w:hAnsi="Arial" w:cs="Arial"/>
          <w:sz w:val="18"/>
          <w:szCs w:val="18"/>
        </w:rPr>
        <w:br/>
        <w:t xml:space="preserve">z tohto dlhodobého majetku. </w:t>
      </w:r>
    </w:p>
    <w:p w14:paraId="42F71F14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1D7024E0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Prenájom (lízing)</w:t>
      </w:r>
    </w:p>
    <w:p w14:paraId="72435A59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neeviduje prenájom.</w:t>
      </w:r>
    </w:p>
    <w:p w14:paraId="1CEDF248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6F748800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Deriváty</w:t>
      </w:r>
    </w:p>
    <w:p w14:paraId="64924BA7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neúčtovala o derivátoch.</w:t>
      </w:r>
    </w:p>
    <w:p w14:paraId="5B6D35FC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07BCE91B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Majetok a záväzky zabezpečené derivátmi</w:t>
      </w:r>
    </w:p>
    <w:p w14:paraId="75475B24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nevykazuje majetok a záväzky zabezpečené derivátmi.</w:t>
      </w:r>
    </w:p>
    <w:p w14:paraId="4D8065F8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51D4B887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Cudzia mena</w:t>
      </w:r>
    </w:p>
    <w:p w14:paraId="68B80049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EFEA46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</w:p>
    <w:p w14:paraId="0FFB8601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F509088" w14:textId="77777777" w:rsidR="00502B7F" w:rsidRPr="00247A66" w:rsidRDefault="00502B7F" w:rsidP="00CE635E">
      <w:pPr>
        <w:pStyle w:val="Zkladntext"/>
        <w:ind w:left="0"/>
        <w:rPr>
          <w:rFonts w:ascii="Arial" w:hAnsi="Arial" w:cs="Arial"/>
          <w:szCs w:val="18"/>
        </w:rPr>
      </w:pPr>
    </w:p>
    <w:p w14:paraId="10C585C7" w14:textId="77777777" w:rsidR="00502B7F" w:rsidRPr="00247A66" w:rsidRDefault="00502B7F" w:rsidP="00CE635E">
      <w:pPr>
        <w:pStyle w:val="Pismenka"/>
        <w:tabs>
          <w:tab w:val="clear" w:pos="426"/>
        </w:tabs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Výnosy</w:t>
      </w:r>
    </w:p>
    <w:p w14:paraId="04A9EB01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5A93253" w14:textId="77777777" w:rsidR="00502B7F" w:rsidRPr="00247A66" w:rsidRDefault="00502B7F" w:rsidP="00CE635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br w:type="page"/>
      </w:r>
    </w:p>
    <w:p w14:paraId="46FC4D07" w14:textId="77777777" w:rsidR="00502B7F" w:rsidRPr="00247A66" w:rsidRDefault="00502B7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bookmarkStart w:id="6" w:name="_Toc530739900"/>
      <w:r w:rsidRPr="00247A66">
        <w:rPr>
          <w:rFonts w:ascii="Arial" w:hAnsi="Arial" w:cs="Arial"/>
          <w:szCs w:val="18"/>
        </w:rPr>
        <w:lastRenderedPageBreak/>
        <w:t>informácie o údajoch na strane aktív súvahy</w:t>
      </w:r>
      <w:bookmarkEnd w:id="6"/>
    </w:p>
    <w:p w14:paraId="5823EC32" w14:textId="77777777" w:rsidR="00502B7F" w:rsidRPr="00247A66" w:rsidRDefault="00502B7F" w:rsidP="004D3B4A">
      <w:pPr>
        <w:pStyle w:val="Hlavika"/>
        <w:numPr>
          <w:ilvl w:val="12"/>
          <w:numId w:val="0"/>
        </w:numPr>
        <w:jc w:val="both"/>
        <w:rPr>
          <w:rFonts w:ascii="Arial" w:hAnsi="Arial" w:cs="Arial"/>
          <w:sz w:val="18"/>
          <w:szCs w:val="18"/>
        </w:rPr>
      </w:pPr>
    </w:p>
    <w:p w14:paraId="75290E28" w14:textId="77777777" w:rsidR="00502B7F" w:rsidRPr="00247A66" w:rsidRDefault="00502B7F" w:rsidP="00C02C96">
      <w:pPr>
        <w:pStyle w:val="Nadpis2"/>
        <w:numPr>
          <w:ilvl w:val="0"/>
          <w:numId w:val="25"/>
        </w:numPr>
        <w:tabs>
          <w:tab w:val="num" w:pos="426"/>
        </w:tabs>
        <w:rPr>
          <w:rFonts w:ascii="Arial" w:hAnsi="Arial" w:cs="Arial"/>
          <w:szCs w:val="18"/>
        </w:rPr>
      </w:pPr>
      <w:bookmarkStart w:id="7" w:name="_Toc530739901"/>
      <w:r w:rsidRPr="00247A66">
        <w:rPr>
          <w:rFonts w:ascii="Arial" w:hAnsi="Arial" w:cs="Arial"/>
          <w:szCs w:val="18"/>
        </w:rPr>
        <w:t>Dlhodobý nehmotný majetok a dlhodobý hmotný majetok</w:t>
      </w:r>
      <w:bookmarkEnd w:id="7"/>
    </w:p>
    <w:p w14:paraId="4311061F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7F24BB2F" w14:textId="4808B2D9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Prehľad o pohybe dlhodobého nehmotného majetku a dlhodobého hmo</w:t>
      </w:r>
      <w:r w:rsidR="001719C0">
        <w:rPr>
          <w:rFonts w:ascii="Arial" w:hAnsi="Arial" w:cs="Arial"/>
          <w:szCs w:val="18"/>
        </w:rPr>
        <w:t>tného majetku od 1. januára 201</w:t>
      </w:r>
      <w:r w:rsidR="00C45A8B">
        <w:rPr>
          <w:rFonts w:ascii="Arial" w:hAnsi="Arial" w:cs="Arial"/>
          <w:szCs w:val="18"/>
        </w:rPr>
        <w:t>8</w:t>
      </w:r>
      <w:r w:rsidRPr="00247A66">
        <w:rPr>
          <w:rFonts w:ascii="Arial" w:hAnsi="Arial" w:cs="Arial"/>
          <w:szCs w:val="18"/>
        </w:rPr>
        <w:t xml:space="preserve"> do </w:t>
      </w:r>
      <w:r w:rsidRPr="00247A66">
        <w:rPr>
          <w:rFonts w:ascii="Arial" w:hAnsi="Arial" w:cs="Arial"/>
          <w:szCs w:val="18"/>
        </w:rPr>
        <w:br/>
        <w:t xml:space="preserve">31. </w:t>
      </w:r>
      <w:r w:rsidR="001719C0">
        <w:rPr>
          <w:rFonts w:ascii="Arial" w:hAnsi="Arial" w:cs="Arial"/>
          <w:szCs w:val="18"/>
        </w:rPr>
        <w:t>decembra 201</w:t>
      </w:r>
      <w:r w:rsidR="00C45A8B">
        <w:rPr>
          <w:rFonts w:ascii="Arial" w:hAnsi="Arial" w:cs="Arial"/>
          <w:szCs w:val="18"/>
        </w:rPr>
        <w:t>8</w:t>
      </w:r>
      <w:r w:rsidRPr="00247A66">
        <w:rPr>
          <w:rFonts w:ascii="Arial" w:hAnsi="Arial" w:cs="Arial"/>
          <w:szCs w:val="18"/>
        </w:rPr>
        <w:t xml:space="preserve"> a za porovna</w:t>
      </w:r>
      <w:r w:rsidR="001719C0">
        <w:rPr>
          <w:rFonts w:ascii="Arial" w:hAnsi="Arial" w:cs="Arial"/>
          <w:szCs w:val="18"/>
        </w:rPr>
        <w:t>teľné obdobie od 1. januára 201</w:t>
      </w:r>
      <w:r w:rsidR="005A2C80">
        <w:rPr>
          <w:rFonts w:ascii="Arial" w:hAnsi="Arial" w:cs="Arial"/>
          <w:szCs w:val="18"/>
        </w:rPr>
        <w:t>7</w:t>
      </w:r>
      <w:r w:rsidR="001719C0">
        <w:rPr>
          <w:rFonts w:ascii="Arial" w:hAnsi="Arial" w:cs="Arial"/>
          <w:szCs w:val="18"/>
        </w:rPr>
        <w:t xml:space="preserve"> do 31. decembra 201</w:t>
      </w:r>
      <w:r w:rsidR="005A2C80">
        <w:rPr>
          <w:rFonts w:ascii="Arial" w:hAnsi="Arial" w:cs="Arial"/>
          <w:szCs w:val="18"/>
        </w:rPr>
        <w:t>7</w:t>
      </w:r>
      <w:r w:rsidRPr="00247A66">
        <w:rPr>
          <w:rFonts w:ascii="Arial" w:hAnsi="Arial" w:cs="Arial"/>
          <w:szCs w:val="18"/>
        </w:rPr>
        <w:t xml:space="preserve"> je uvedený v tabuľkách na stranách </w:t>
      </w:r>
      <w:r w:rsidR="00953822">
        <w:rPr>
          <w:rFonts w:ascii="Arial" w:hAnsi="Arial" w:cs="Arial"/>
          <w:szCs w:val="18"/>
        </w:rPr>
        <w:t>6</w:t>
      </w:r>
      <w:r w:rsidRPr="00247A66">
        <w:rPr>
          <w:rFonts w:ascii="Arial" w:hAnsi="Arial" w:cs="Arial"/>
          <w:szCs w:val="18"/>
        </w:rPr>
        <w:t xml:space="preserve"> až </w:t>
      </w:r>
      <w:r w:rsidR="00953822">
        <w:rPr>
          <w:rFonts w:ascii="Arial" w:hAnsi="Arial" w:cs="Arial"/>
          <w:szCs w:val="18"/>
        </w:rPr>
        <w:t>9</w:t>
      </w:r>
    </w:p>
    <w:p w14:paraId="3F2DF7CE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bookmarkStart w:id="8" w:name="_MON_1424602038"/>
    <w:bookmarkEnd w:id="8"/>
    <w:p w14:paraId="61886BE1" w14:textId="7EDA1292" w:rsidR="00502B7F" w:rsidRPr="00247A66" w:rsidRDefault="00F36B41" w:rsidP="00464DA6">
      <w:pPr>
        <w:pStyle w:val="Zkladntext"/>
        <w:ind w:left="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329" w:dyaOrig="1433" w14:anchorId="00FA0C0A">
          <v:shape id="_x0000_i1026" type="#_x0000_t75" style="width:438.75pt;height:1in" o:ole="" o:preferrelative="f">
            <v:imagedata r:id="rId10" o:title=""/>
            <o:lock v:ext="edit" aspectratio="f"/>
          </v:shape>
          <o:OLEObject Type="Embed" ProgID="Excel.Sheet.12" ShapeID="_x0000_i1026" DrawAspect="Content" ObjectID="_1614744702" r:id="rId11"/>
        </w:object>
      </w:r>
    </w:p>
    <w:p w14:paraId="499F92F8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09D61415" w14:textId="77777777" w:rsidR="00502B7F" w:rsidRPr="00247A66" w:rsidRDefault="00502B7F" w:rsidP="00B55A09">
      <w:pPr>
        <w:ind w:left="425"/>
        <w:rPr>
          <w:rFonts w:ascii="Arial" w:hAnsi="Arial" w:cs="Arial"/>
          <w:sz w:val="18"/>
          <w:szCs w:val="18"/>
        </w:rPr>
      </w:pPr>
    </w:p>
    <w:p w14:paraId="74CD10E3" w14:textId="77777777" w:rsidR="0058175E" w:rsidRPr="00247A66" w:rsidRDefault="0058175E" w:rsidP="0058175E">
      <w:pPr>
        <w:autoSpaceDE w:val="0"/>
        <w:autoSpaceDN w:val="0"/>
        <w:adjustRightInd w:val="0"/>
        <w:ind w:left="426"/>
        <w:rPr>
          <w:rFonts w:ascii="Arial" w:hAnsi="Arial" w:cs="Arial"/>
          <w:sz w:val="18"/>
          <w:szCs w:val="18"/>
        </w:rPr>
      </w:pPr>
    </w:p>
    <w:p w14:paraId="7A0DDB8F" w14:textId="52569E65" w:rsidR="0058175E" w:rsidRDefault="00AF715B" w:rsidP="0058175E">
      <w:pPr>
        <w:autoSpaceDE w:val="0"/>
        <w:autoSpaceDN w:val="0"/>
        <w:adjustRightInd w:val="0"/>
        <w:ind w:left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Záložné právo v prospech ISTER HOLDING B.V, IČO 60705183,Aert van </w:t>
      </w:r>
      <w:proofErr w:type="spellStart"/>
      <w:r>
        <w:rPr>
          <w:rFonts w:ascii="Arial" w:hAnsi="Arial" w:cs="Arial"/>
          <w:sz w:val="18"/>
          <w:szCs w:val="18"/>
        </w:rPr>
        <w:t>Nesstraat</w:t>
      </w:r>
      <w:proofErr w:type="spellEnd"/>
      <w:r>
        <w:rPr>
          <w:rFonts w:ascii="Arial" w:hAnsi="Arial" w:cs="Arial"/>
          <w:sz w:val="18"/>
          <w:szCs w:val="18"/>
        </w:rPr>
        <w:t xml:space="preserve"> 45, 3012 CA Rotterdam, </w:t>
      </w:r>
      <w:proofErr w:type="spellStart"/>
      <w:r>
        <w:rPr>
          <w:rFonts w:ascii="Arial" w:hAnsi="Arial" w:cs="Arial"/>
          <w:sz w:val="18"/>
          <w:szCs w:val="18"/>
        </w:rPr>
        <w:t>The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Netherlands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r w:rsidR="0058175E" w:rsidRPr="00247A66">
        <w:rPr>
          <w:rFonts w:ascii="Arial" w:hAnsi="Arial" w:cs="Arial"/>
          <w:sz w:val="18"/>
          <w:szCs w:val="18"/>
        </w:rPr>
        <w:t xml:space="preserve"> podľa V</w:t>
      </w:r>
      <w:r>
        <w:rPr>
          <w:rFonts w:ascii="Arial" w:hAnsi="Arial" w:cs="Arial"/>
          <w:sz w:val="18"/>
          <w:szCs w:val="18"/>
        </w:rPr>
        <w:t xml:space="preserve">-2149/17-č.z 1779/17  na pozemky  registra C KN </w:t>
      </w:r>
      <w:proofErr w:type="spellStart"/>
      <w:r>
        <w:rPr>
          <w:rFonts w:ascii="Arial" w:hAnsi="Arial" w:cs="Arial"/>
          <w:sz w:val="18"/>
          <w:szCs w:val="18"/>
        </w:rPr>
        <w:t>parc</w:t>
      </w:r>
      <w:proofErr w:type="spellEnd"/>
      <w:r>
        <w:rPr>
          <w:rFonts w:ascii="Arial" w:hAnsi="Arial" w:cs="Arial"/>
          <w:sz w:val="18"/>
          <w:szCs w:val="18"/>
        </w:rPr>
        <w:t xml:space="preserve"> č. 1949/1, 1949/2, 1949/3, 1949/4, 1949/5, 1949/7, 1949/8, 1949/9, 1949/10, 1949/11, 1949/12, 1949/13, 1949/14, 1949/15, 1949/16, 1949/17, 1949/18, 1949/19, 1949/20, 1949/21, 1949/22, 1949/24, 1949/25, 1949/26, 1949/28, 1949/29, 1949/30, 1949/31, 1949/32, 1949/33, 1949/34, 1949/35, 1949/36, 1949/38, 1949/39, 1949/40, 1949/41, </w:t>
      </w:r>
    </w:p>
    <w:p w14:paraId="146A84DC" w14:textId="4ECA1503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Na  stavbu č.súp.5339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parc.č.1949/7,k st</w:t>
      </w:r>
      <w:r>
        <w:rPr>
          <w:rFonts w:ascii="Arial" w:hAnsi="Arial" w:cs="Arial"/>
          <w:sz w:val="18"/>
          <w:szCs w:val="18"/>
        </w:rPr>
        <w:t>avbe č.súp.5340-</w:t>
      </w:r>
      <w:r w:rsidR="0058175E" w:rsidRPr="00247A66">
        <w:rPr>
          <w:rFonts w:ascii="Arial" w:hAnsi="Arial" w:cs="Arial"/>
          <w:sz w:val="18"/>
          <w:szCs w:val="18"/>
        </w:rPr>
        <w:t>,na parc.č.1949/8,</w:t>
      </w:r>
      <w:r>
        <w:rPr>
          <w:rFonts w:ascii="Arial" w:hAnsi="Arial" w:cs="Arial"/>
          <w:sz w:val="18"/>
          <w:szCs w:val="18"/>
        </w:rPr>
        <w:t xml:space="preserve">na stavbu so </w:t>
      </w:r>
      <w:proofErr w:type="spellStart"/>
      <w:r>
        <w:rPr>
          <w:rFonts w:ascii="Arial" w:hAnsi="Arial" w:cs="Arial"/>
          <w:sz w:val="18"/>
          <w:szCs w:val="18"/>
        </w:rPr>
        <w:t>súp</w:t>
      </w:r>
      <w:proofErr w:type="spellEnd"/>
      <w:r>
        <w:rPr>
          <w:rFonts w:ascii="Arial" w:hAnsi="Arial" w:cs="Arial"/>
          <w:sz w:val="18"/>
          <w:szCs w:val="18"/>
        </w:rPr>
        <w:t xml:space="preserve"> č 5341 na </w:t>
      </w:r>
      <w:proofErr w:type="spellStart"/>
      <w:r>
        <w:rPr>
          <w:rFonts w:ascii="Arial" w:hAnsi="Arial" w:cs="Arial"/>
          <w:sz w:val="18"/>
          <w:szCs w:val="18"/>
        </w:rPr>
        <w:t>par.č</w:t>
      </w:r>
      <w:proofErr w:type="spellEnd"/>
      <w:r>
        <w:rPr>
          <w:rFonts w:ascii="Arial" w:hAnsi="Arial" w:cs="Arial"/>
          <w:sz w:val="18"/>
          <w:szCs w:val="18"/>
        </w:rPr>
        <w:t xml:space="preserve">.  </w:t>
      </w:r>
    </w:p>
    <w:p w14:paraId="2A04CB2B" w14:textId="77777777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1949/9</w:t>
      </w:r>
      <w:r w:rsidR="0058175E" w:rsidRPr="00247A66">
        <w:rPr>
          <w:rFonts w:ascii="Arial" w:hAnsi="Arial" w:cs="Arial"/>
          <w:sz w:val="18"/>
          <w:szCs w:val="18"/>
        </w:rPr>
        <w:t xml:space="preserve">k stavbe </w:t>
      </w:r>
      <w:r>
        <w:rPr>
          <w:rFonts w:ascii="Arial" w:hAnsi="Arial" w:cs="Arial"/>
          <w:sz w:val="18"/>
          <w:szCs w:val="18"/>
        </w:rPr>
        <w:t xml:space="preserve">5342 </w:t>
      </w:r>
      <w:r w:rsidR="0058175E" w:rsidRPr="00247A66">
        <w:rPr>
          <w:rFonts w:ascii="Arial" w:hAnsi="Arial" w:cs="Arial"/>
          <w:sz w:val="18"/>
          <w:szCs w:val="18"/>
        </w:rPr>
        <w:t>na parc.č.1949/12,k stavbe č.s</w:t>
      </w:r>
      <w:r>
        <w:rPr>
          <w:rFonts w:ascii="Arial" w:hAnsi="Arial" w:cs="Arial"/>
          <w:sz w:val="18"/>
          <w:szCs w:val="18"/>
        </w:rPr>
        <w:t>úp.5343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parc.č.1949/13,k stavbe č.súp.53</w:t>
      </w:r>
      <w:r>
        <w:rPr>
          <w:rFonts w:ascii="Arial" w:hAnsi="Arial" w:cs="Arial"/>
          <w:sz w:val="18"/>
          <w:szCs w:val="18"/>
        </w:rPr>
        <w:t>44-</w:t>
      </w:r>
      <w:r w:rsidR="0058175E" w:rsidRPr="00247A66">
        <w:rPr>
          <w:rFonts w:ascii="Arial" w:hAnsi="Arial" w:cs="Arial"/>
          <w:sz w:val="18"/>
          <w:szCs w:val="18"/>
        </w:rPr>
        <w:t xml:space="preserve">na </w:t>
      </w:r>
    </w:p>
    <w:p w14:paraId="0E8F6472" w14:textId="77777777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</w:t>
      </w:r>
      <w:r w:rsidR="0058175E" w:rsidRPr="00247A66">
        <w:rPr>
          <w:rFonts w:ascii="Arial" w:hAnsi="Arial" w:cs="Arial"/>
          <w:sz w:val="18"/>
          <w:szCs w:val="18"/>
        </w:rPr>
        <w:t>parc.č.1949/14,k stavbe č.súp</w:t>
      </w:r>
      <w:r>
        <w:rPr>
          <w:rFonts w:ascii="Arial" w:hAnsi="Arial" w:cs="Arial"/>
          <w:sz w:val="18"/>
          <w:szCs w:val="18"/>
        </w:rPr>
        <w:t>.5345</w:t>
      </w:r>
      <w:r w:rsidR="0058175E" w:rsidRPr="00247A66">
        <w:rPr>
          <w:rFonts w:ascii="Arial" w:hAnsi="Arial" w:cs="Arial"/>
          <w:sz w:val="18"/>
          <w:szCs w:val="18"/>
        </w:rPr>
        <w:t>na parc.č.194</w:t>
      </w:r>
      <w:r>
        <w:rPr>
          <w:rFonts w:ascii="Arial" w:hAnsi="Arial" w:cs="Arial"/>
          <w:sz w:val="18"/>
          <w:szCs w:val="18"/>
        </w:rPr>
        <w:t>9/15,k stavbe č.súp.5346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parc.č.1949/16,k stavbe č.súp.5347- </w:t>
      </w:r>
    </w:p>
    <w:p w14:paraId="64F40A07" w14:textId="77777777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</w:t>
      </w:r>
      <w:r w:rsidR="0058175E" w:rsidRPr="00247A66">
        <w:rPr>
          <w:rFonts w:ascii="Arial" w:hAnsi="Arial" w:cs="Arial"/>
          <w:sz w:val="18"/>
          <w:szCs w:val="18"/>
        </w:rPr>
        <w:t xml:space="preserve"> na parc</w:t>
      </w:r>
      <w:r>
        <w:rPr>
          <w:rFonts w:ascii="Arial" w:hAnsi="Arial" w:cs="Arial"/>
          <w:sz w:val="18"/>
          <w:szCs w:val="18"/>
        </w:rPr>
        <w:t xml:space="preserve">.č.1949/17,k stavbe č.súp.5348 </w:t>
      </w:r>
      <w:r w:rsidR="0058175E" w:rsidRPr="00247A66">
        <w:rPr>
          <w:rFonts w:ascii="Arial" w:hAnsi="Arial" w:cs="Arial"/>
          <w:sz w:val="18"/>
          <w:szCs w:val="18"/>
        </w:rPr>
        <w:t>na parc.č.1949/20,k stavb</w:t>
      </w:r>
      <w:r>
        <w:rPr>
          <w:rFonts w:ascii="Arial" w:hAnsi="Arial" w:cs="Arial"/>
          <w:sz w:val="18"/>
          <w:szCs w:val="18"/>
        </w:rPr>
        <w:t>e č.súp.5349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parc.č.1949/21,k stavbe </w:t>
      </w:r>
    </w:p>
    <w:p w14:paraId="6639546D" w14:textId="77777777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č.súp.5350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parc.č.1949/22,</w:t>
      </w:r>
      <w:r>
        <w:rPr>
          <w:rFonts w:ascii="Arial" w:hAnsi="Arial" w:cs="Arial"/>
          <w:sz w:val="18"/>
          <w:szCs w:val="18"/>
        </w:rPr>
        <w:t xml:space="preserve">na stavbu so </w:t>
      </w:r>
      <w:proofErr w:type="spellStart"/>
      <w:r>
        <w:rPr>
          <w:rFonts w:ascii="Arial" w:hAnsi="Arial" w:cs="Arial"/>
          <w:sz w:val="18"/>
          <w:szCs w:val="18"/>
        </w:rPr>
        <w:t>súp</w:t>
      </w:r>
      <w:proofErr w:type="spellEnd"/>
      <w:r>
        <w:rPr>
          <w:rFonts w:ascii="Arial" w:hAnsi="Arial" w:cs="Arial"/>
          <w:sz w:val="18"/>
          <w:szCs w:val="18"/>
        </w:rPr>
        <w:t xml:space="preserve"> č 5352 na </w:t>
      </w:r>
      <w:proofErr w:type="spellStart"/>
      <w:r>
        <w:rPr>
          <w:rFonts w:ascii="Arial" w:hAnsi="Arial" w:cs="Arial"/>
          <w:sz w:val="18"/>
          <w:szCs w:val="18"/>
        </w:rPr>
        <w:t>parc.č</w:t>
      </w:r>
      <w:proofErr w:type="spellEnd"/>
      <w:r>
        <w:rPr>
          <w:rFonts w:ascii="Arial" w:hAnsi="Arial" w:cs="Arial"/>
          <w:sz w:val="18"/>
          <w:szCs w:val="18"/>
        </w:rPr>
        <w:t xml:space="preserve">. 1949/24, , na stavbu  </w:t>
      </w:r>
      <w:proofErr w:type="spellStart"/>
      <w:r>
        <w:rPr>
          <w:rFonts w:ascii="Arial" w:hAnsi="Arial" w:cs="Arial"/>
          <w:sz w:val="18"/>
          <w:szCs w:val="18"/>
        </w:rPr>
        <w:t>súp</w:t>
      </w:r>
      <w:proofErr w:type="spellEnd"/>
      <w:r>
        <w:rPr>
          <w:rFonts w:ascii="Arial" w:hAnsi="Arial" w:cs="Arial"/>
          <w:sz w:val="18"/>
          <w:szCs w:val="18"/>
        </w:rPr>
        <w:t xml:space="preserve"> č. 5353 na </w:t>
      </w:r>
      <w:proofErr w:type="spellStart"/>
      <w:r>
        <w:rPr>
          <w:rFonts w:ascii="Arial" w:hAnsi="Arial" w:cs="Arial"/>
          <w:sz w:val="18"/>
          <w:szCs w:val="18"/>
        </w:rPr>
        <w:t>parc.č</w:t>
      </w:r>
      <w:proofErr w:type="spellEnd"/>
      <w:r>
        <w:rPr>
          <w:rFonts w:ascii="Arial" w:hAnsi="Arial" w:cs="Arial"/>
          <w:sz w:val="18"/>
          <w:szCs w:val="18"/>
        </w:rPr>
        <w:t xml:space="preserve">. </w:t>
      </w:r>
    </w:p>
    <w:p w14:paraId="78B73799" w14:textId="77777777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1949/25, na stavbu  so </w:t>
      </w:r>
      <w:proofErr w:type="spellStart"/>
      <w:r>
        <w:rPr>
          <w:rFonts w:ascii="Arial" w:hAnsi="Arial" w:cs="Arial"/>
          <w:sz w:val="18"/>
          <w:szCs w:val="18"/>
        </w:rPr>
        <w:t>súp</w:t>
      </w:r>
      <w:proofErr w:type="spellEnd"/>
      <w:r>
        <w:rPr>
          <w:rFonts w:ascii="Arial" w:hAnsi="Arial" w:cs="Arial"/>
          <w:sz w:val="18"/>
          <w:szCs w:val="18"/>
        </w:rPr>
        <w:t xml:space="preserve"> č. 5354 na </w:t>
      </w:r>
      <w:proofErr w:type="spellStart"/>
      <w:r>
        <w:rPr>
          <w:rFonts w:ascii="Arial" w:hAnsi="Arial" w:cs="Arial"/>
          <w:sz w:val="18"/>
          <w:szCs w:val="18"/>
        </w:rPr>
        <w:t>par.č</w:t>
      </w:r>
      <w:proofErr w:type="spellEnd"/>
      <w:r>
        <w:rPr>
          <w:rFonts w:ascii="Arial" w:hAnsi="Arial" w:cs="Arial"/>
          <w:sz w:val="18"/>
          <w:szCs w:val="18"/>
        </w:rPr>
        <w:t xml:space="preserve">. 1949/26, na stavbu so </w:t>
      </w:r>
      <w:proofErr w:type="spellStart"/>
      <w:r>
        <w:rPr>
          <w:rFonts w:ascii="Arial" w:hAnsi="Arial" w:cs="Arial"/>
          <w:sz w:val="18"/>
          <w:szCs w:val="18"/>
        </w:rPr>
        <w:t>súp</w:t>
      </w:r>
      <w:proofErr w:type="spellEnd"/>
      <w:r>
        <w:rPr>
          <w:rFonts w:ascii="Arial" w:hAnsi="Arial" w:cs="Arial"/>
          <w:sz w:val="18"/>
          <w:szCs w:val="18"/>
        </w:rPr>
        <w:t xml:space="preserve"> č 5355 na </w:t>
      </w:r>
      <w:proofErr w:type="spellStart"/>
      <w:r>
        <w:rPr>
          <w:rFonts w:ascii="Arial" w:hAnsi="Arial" w:cs="Arial"/>
          <w:sz w:val="18"/>
          <w:szCs w:val="18"/>
        </w:rPr>
        <w:t>parc.č</w:t>
      </w:r>
      <w:proofErr w:type="spellEnd"/>
      <w:r>
        <w:rPr>
          <w:rFonts w:ascii="Arial" w:hAnsi="Arial" w:cs="Arial"/>
          <w:sz w:val="18"/>
          <w:szCs w:val="18"/>
        </w:rPr>
        <w:t xml:space="preserve">. 1949/28,  k stavbe </w:t>
      </w:r>
      <w:proofErr w:type="spellStart"/>
      <w:r>
        <w:rPr>
          <w:rFonts w:ascii="Arial" w:hAnsi="Arial" w:cs="Arial"/>
          <w:sz w:val="18"/>
          <w:szCs w:val="18"/>
        </w:rPr>
        <w:t>č.súp</w:t>
      </w:r>
      <w:proofErr w:type="spellEnd"/>
      <w:r>
        <w:rPr>
          <w:rFonts w:ascii="Arial" w:hAnsi="Arial" w:cs="Arial"/>
          <w:sz w:val="18"/>
          <w:szCs w:val="18"/>
        </w:rPr>
        <w:t>.-</w:t>
      </w:r>
    </w:p>
    <w:p w14:paraId="309072AC" w14:textId="77777777" w:rsidR="009C7A11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5356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</w:t>
      </w:r>
      <w:r>
        <w:rPr>
          <w:rFonts w:ascii="Arial" w:hAnsi="Arial" w:cs="Arial"/>
          <w:sz w:val="18"/>
          <w:szCs w:val="18"/>
        </w:rPr>
        <w:t>9/35,k stavbe č.súp.5357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parc.č.1949/36,k s</w:t>
      </w:r>
      <w:r>
        <w:rPr>
          <w:rFonts w:ascii="Arial" w:hAnsi="Arial" w:cs="Arial"/>
          <w:sz w:val="18"/>
          <w:szCs w:val="18"/>
        </w:rPr>
        <w:t>tavbe č.súp.5358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parc.č.1949/38,k stavbe </w:t>
      </w:r>
    </w:p>
    <w:p w14:paraId="713F175B" w14:textId="45BAFDF1" w:rsidR="0058175E" w:rsidRPr="00247A66" w:rsidRDefault="009C7A11" w:rsidP="009C7A1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č.súp.5359 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parc.č.1949/39,k s</w:t>
      </w:r>
      <w:r>
        <w:rPr>
          <w:rFonts w:ascii="Arial" w:hAnsi="Arial" w:cs="Arial"/>
          <w:sz w:val="18"/>
          <w:szCs w:val="18"/>
        </w:rPr>
        <w:t>tavbe č.súp.5360</w:t>
      </w:r>
      <w:r w:rsidR="0058175E" w:rsidRPr="00247A66">
        <w:rPr>
          <w:rFonts w:ascii="Arial" w:hAnsi="Arial" w:cs="Arial"/>
          <w:sz w:val="18"/>
          <w:szCs w:val="18"/>
        </w:rPr>
        <w:t xml:space="preserve"> na parc.č.1949/40.</w:t>
      </w:r>
    </w:p>
    <w:p w14:paraId="1C6FE6D8" w14:textId="77777777" w:rsidR="0058175E" w:rsidRPr="00247A66" w:rsidRDefault="0058175E" w:rsidP="0058175E">
      <w:pPr>
        <w:autoSpaceDE w:val="0"/>
        <w:autoSpaceDN w:val="0"/>
        <w:adjustRightInd w:val="0"/>
        <w:ind w:left="426"/>
        <w:rPr>
          <w:rFonts w:ascii="Arial" w:hAnsi="Arial" w:cs="Arial"/>
          <w:sz w:val="18"/>
          <w:szCs w:val="18"/>
        </w:rPr>
      </w:pPr>
    </w:p>
    <w:p w14:paraId="49D63986" w14:textId="77777777" w:rsidR="00502B7F" w:rsidRPr="00247A66" w:rsidRDefault="00502B7F" w:rsidP="00FD778C">
      <w:pPr>
        <w:pStyle w:val="Nadpis2"/>
        <w:numPr>
          <w:ilvl w:val="0"/>
          <w:numId w:val="0"/>
        </w:numPr>
        <w:spacing w:after="200" w:line="276" w:lineRule="auto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  <w:lang w:val="de-DE"/>
        </w:rPr>
        <w:br w:type="page"/>
      </w:r>
      <w:bookmarkStart w:id="9" w:name="_Toc530739903"/>
      <w:r w:rsidRPr="00247A66">
        <w:rPr>
          <w:rFonts w:ascii="Arial" w:hAnsi="Arial" w:cs="Arial"/>
          <w:szCs w:val="18"/>
        </w:rPr>
        <w:lastRenderedPageBreak/>
        <w:br w:type="page"/>
      </w:r>
    </w:p>
    <w:p w14:paraId="1553E7BB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358D49F" w14:textId="77777777" w:rsidR="008F0CD9" w:rsidRDefault="00502B7F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br w:type="page"/>
      </w:r>
    </w:p>
    <w:p w14:paraId="7EE7DA2E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49259528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D1665A2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3C66A17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277F69C5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76ECD02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33476F8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C4E421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B4FD01E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221761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EC699AC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7BEA35F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C0E920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7449029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68CF4B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F1C6E8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AA6CE6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907CD0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9C14AF8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C461B0F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43722CA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BAE7124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9774577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7157FC5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B7EE8D9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742D6924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B7FA59B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855A5D3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40F7925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464F9303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7162E69A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573AF75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5B410AE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48083710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27FD4DFB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19710AE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BC62D2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181D060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4A133EF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08383D7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AB2CC2C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4E2B202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A25EC86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65DE194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25BC03E0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3765EC0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26D31E4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9214C95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B66D898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54E12CA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F30AAD2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7DECF29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9DE86B6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2DC433BE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AF6CAFB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58D2264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F8E16BE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7CA41F41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468C2C3D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FF978B2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FEB9D56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6EC0D0F9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18880D47" w14:textId="77777777" w:rsidR="008F0CD9" w:rsidRDefault="008F0CD9" w:rsidP="008105DB">
      <w:pPr>
        <w:spacing w:after="200" w:line="276" w:lineRule="auto"/>
        <w:rPr>
          <w:rFonts w:ascii="Arial" w:hAnsi="Arial" w:cs="Arial"/>
          <w:sz w:val="18"/>
          <w:szCs w:val="18"/>
        </w:rPr>
      </w:pPr>
    </w:p>
    <w:p w14:paraId="3A69B79A" w14:textId="4595A281" w:rsidR="00502B7F" w:rsidRPr="00247A66" w:rsidRDefault="00502B7F" w:rsidP="008105DB">
      <w:pPr>
        <w:spacing w:after="200" w:line="276" w:lineRule="auto"/>
        <w:rPr>
          <w:rFonts w:ascii="Arial" w:hAnsi="Arial" w:cs="Arial"/>
          <w:b/>
          <w:sz w:val="18"/>
          <w:szCs w:val="18"/>
        </w:rPr>
      </w:pPr>
      <w:r w:rsidRPr="00247A66">
        <w:rPr>
          <w:rFonts w:ascii="Arial" w:hAnsi="Arial" w:cs="Arial"/>
          <w:b/>
          <w:sz w:val="18"/>
          <w:szCs w:val="18"/>
        </w:rPr>
        <w:t>Zásoby</w:t>
      </w:r>
      <w:bookmarkEnd w:id="9"/>
    </w:p>
    <w:p w14:paraId="04B55455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p w14:paraId="3B70FBFF" w14:textId="46FE5E31" w:rsidR="00502B7F" w:rsidRPr="00247A66" w:rsidRDefault="00464DA6" w:rsidP="004D3B4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Spoločnosť účtovala </w:t>
      </w:r>
      <w:r w:rsidR="00502B7F" w:rsidRPr="00247A66">
        <w:rPr>
          <w:rFonts w:ascii="Arial" w:hAnsi="Arial" w:cs="Arial"/>
          <w:szCs w:val="18"/>
        </w:rPr>
        <w:t>opra</w:t>
      </w:r>
      <w:r w:rsidRPr="00247A66">
        <w:rPr>
          <w:rFonts w:ascii="Arial" w:hAnsi="Arial" w:cs="Arial"/>
          <w:szCs w:val="18"/>
        </w:rPr>
        <w:t xml:space="preserve">vné položky k zásobám </w:t>
      </w:r>
      <w:r w:rsidR="00502B7F" w:rsidRPr="00247A66">
        <w:rPr>
          <w:rFonts w:ascii="Arial" w:hAnsi="Arial" w:cs="Arial"/>
          <w:szCs w:val="18"/>
        </w:rPr>
        <w:t>:</w:t>
      </w:r>
    </w:p>
    <w:p w14:paraId="78804B89" w14:textId="77777777" w:rsidR="00502B7F" w:rsidRPr="00247A66" w:rsidRDefault="00502B7F" w:rsidP="004D3B4A">
      <w:pPr>
        <w:pStyle w:val="Zkladntext"/>
        <w:rPr>
          <w:rFonts w:ascii="Arial" w:hAnsi="Arial" w:cs="Arial"/>
          <w:szCs w:val="18"/>
        </w:rPr>
      </w:pPr>
    </w:p>
    <w:bookmarkStart w:id="10" w:name="_MON_1424694656"/>
    <w:bookmarkEnd w:id="10"/>
    <w:p w14:paraId="6CDEC82B" w14:textId="2F9E5CBC" w:rsidR="00502B7F" w:rsidRPr="00247A66" w:rsidRDefault="00C45A8B" w:rsidP="00D372B9">
      <w:pPr>
        <w:ind w:left="425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object w:dxaOrig="8490" w:dyaOrig="3615" w14:anchorId="13AC8838">
          <v:shape id="_x0000_i1027" type="#_x0000_t75" style="width:408pt;height:156.75pt" o:ole="" o:preferrelative="f">
            <v:imagedata r:id="rId12" o:title=""/>
            <o:lock v:ext="edit" aspectratio="f"/>
          </v:shape>
          <o:OLEObject Type="Embed" ProgID="Excel.Sheet.12" ShapeID="_x0000_i1027" DrawAspect="Content" ObjectID="_1614744703" r:id="rId13"/>
        </w:object>
      </w:r>
    </w:p>
    <w:p w14:paraId="39B20E23" w14:textId="77777777" w:rsidR="00502B7F" w:rsidRPr="00247A66" w:rsidRDefault="00502B7F" w:rsidP="00D372B9">
      <w:pPr>
        <w:rPr>
          <w:rFonts w:ascii="Arial" w:hAnsi="Arial" w:cs="Arial"/>
          <w:sz w:val="18"/>
          <w:szCs w:val="18"/>
        </w:rPr>
      </w:pPr>
    </w:p>
    <w:p w14:paraId="7ED51992" w14:textId="77777777" w:rsidR="00502B7F" w:rsidRPr="00247A66" w:rsidRDefault="00502B7F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11" w:name="_Toc530739904"/>
      <w:r w:rsidRPr="00247A66">
        <w:rPr>
          <w:rFonts w:ascii="Arial" w:hAnsi="Arial" w:cs="Arial"/>
          <w:szCs w:val="18"/>
        </w:rPr>
        <w:t>Pohľadávky</w:t>
      </w:r>
      <w:bookmarkEnd w:id="11"/>
    </w:p>
    <w:p w14:paraId="5042F378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33831F22" w14:textId="77777777" w:rsidR="00502B7F" w:rsidRPr="00247A66" w:rsidRDefault="00502B7F" w:rsidP="008105DB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Vývoj opravnej položky v priebehu účtovného obdobia je zobrazený v nasledujúcom prehľade:</w:t>
      </w:r>
    </w:p>
    <w:bookmarkStart w:id="12" w:name="_MON_1424694693"/>
    <w:bookmarkEnd w:id="12"/>
    <w:p w14:paraId="484E1B57" w14:textId="1697BBA6" w:rsidR="00502B7F" w:rsidRPr="00247A66" w:rsidRDefault="00C45A8B" w:rsidP="008105DB">
      <w:pPr>
        <w:pStyle w:val="Zkladntext"/>
        <w:rPr>
          <w:rFonts w:ascii="Arial" w:hAnsi="Arial" w:cs="Arial"/>
          <w:szCs w:val="18"/>
          <w:lang w:val="de-DE"/>
        </w:rPr>
      </w:pPr>
      <w:r w:rsidRPr="00247A66">
        <w:rPr>
          <w:rFonts w:ascii="Arial" w:hAnsi="Arial" w:cs="Arial"/>
          <w:szCs w:val="18"/>
        </w:rPr>
        <w:object w:dxaOrig="8989" w:dyaOrig="2713" w14:anchorId="5CF282BE">
          <v:shape id="_x0000_i1028" type="#_x0000_t75" style="width:438.75pt;height:151.5pt" o:ole="" o:preferrelative="f">
            <v:imagedata r:id="rId14" o:title=""/>
            <o:lock v:ext="edit" aspectratio="f"/>
          </v:shape>
          <o:OLEObject Type="Embed" ProgID="Excel.Sheet.12" ShapeID="_x0000_i1028" DrawAspect="Content" ObjectID="_1614744704" r:id="rId15"/>
        </w:object>
      </w:r>
    </w:p>
    <w:p w14:paraId="777BB716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602BC911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Veková štruktúra pohľadávok za bežné účtovné obdobie je uvedená v nasledujúcom prehľade:</w:t>
      </w:r>
    </w:p>
    <w:p w14:paraId="0ACD779B" w14:textId="77777777" w:rsidR="00090A7F" w:rsidRPr="00247A66" w:rsidRDefault="00090A7F" w:rsidP="00CA441D">
      <w:pPr>
        <w:pStyle w:val="Zkladntext"/>
        <w:rPr>
          <w:rFonts w:ascii="Arial" w:hAnsi="Arial" w:cs="Arial"/>
          <w:szCs w:val="18"/>
        </w:rPr>
      </w:pPr>
    </w:p>
    <w:p w14:paraId="07723467" w14:textId="77777777" w:rsidR="00090A7F" w:rsidRPr="00247A66" w:rsidRDefault="00090A7F" w:rsidP="00CA441D">
      <w:pPr>
        <w:pStyle w:val="Zkladntext"/>
        <w:rPr>
          <w:rFonts w:ascii="Arial" w:hAnsi="Arial" w:cs="Arial"/>
          <w:szCs w:val="18"/>
        </w:rPr>
      </w:pPr>
    </w:p>
    <w:p w14:paraId="435104A5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bookmarkStart w:id="13" w:name="_MON_1424602249"/>
    <w:bookmarkEnd w:id="13"/>
    <w:p w14:paraId="162C14BF" w14:textId="2E2AAF69" w:rsidR="00502B7F" w:rsidRPr="00247A66" w:rsidRDefault="00BE44ED" w:rsidP="00342E08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039" w:dyaOrig="2842" w14:anchorId="5E8E936B">
          <v:shape id="_x0000_i1029" type="#_x0000_t75" style="width:439.5pt;height:158.25pt" o:ole="" o:preferrelative="f">
            <v:imagedata r:id="rId16" o:title=""/>
            <o:lock v:ext="edit" aspectratio="f"/>
          </v:shape>
          <o:OLEObject Type="Embed" ProgID="Excel.Sheet.12" ShapeID="_x0000_i1029" DrawAspect="Content" ObjectID="_1614744705" r:id="rId17"/>
        </w:object>
      </w:r>
    </w:p>
    <w:p w14:paraId="34249EF5" w14:textId="77777777" w:rsidR="00502B7F" w:rsidRPr="00247A66" w:rsidRDefault="00502B7F">
      <w:pPr>
        <w:spacing w:after="200" w:line="276" w:lineRule="auto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br w:type="page"/>
      </w:r>
    </w:p>
    <w:p w14:paraId="7BF2DFFD" w14:textId="77777777" w:rsidR="00502B7F" w:rsidRPr="00247A66" w:rsidRDefault="00502B7F" w:rsidP="00342E08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>Veková štruktúra pohľadávok za predchádzajúce účtovné obdobie je uvedená v nasledujúcom prehľade:</w:t>
      </w:r>
    </w:p>
    <w:p w14:paraId="2F87D596" w14:textId="77777777" w:rsidR="00502B7F" w:rsidRPr="00247A66" w:rsidRDefault="00502B7F" w:rsidP="00342E08">
      <w:pPr>
        <w:pStyle w:val="Zkladntext"/>
        <w:rPr>
          <w:rFonts w:ascii="Arial" w:hAnsi="Arial" w:cs="Arial"/>
          <w:szCs w:val="18"/>
        </w:rPr>
      </w:pPr>
    </w:p>
    <w:bookmarkStart w:id="14" w:name="_MON_1455864333"/>
    <w:bookmarkEnd w:id="14"/>
    <w:p w14:paraId="0919ABE5" w14:textId="2180F81D" w:rsidR="00502B7F" w:rsidRPr="00247A66" w:rsidRDefault="0099191C" w:rsidP="00CA44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039" w:dyaOrig="2612" w14:anchorId="1EBA50AE">
          <v:shape id="_x0000_i1030" type="#_x0000_t75" style="width:438.75pt;height:145.5pt" o:ole="" o:preferrelative="f">
            <v:imagedata r:id="rId18" o:title=""/>
            <o:lock v:ext="edit" aspectratio="f"/>
          </v:shape>
          <o:OLEObject Type="Embed" ProgID="Excel.Sheet.12" ShapeID="_x0000_i1030" DrawAspect="Content" ObjectID="_1614744706" r:id="rId19"/>
        </w:object>
      </w:r>
    </w:p>
    <w:p w14:paraId="38E41FD9" w14:textId="77777777" w:rsidR="00090A7F" w:rsidRPr="00247A66" w:rsidRDefault="00090A7F" w:rsidP="00CA441D">
      <w:pPr>
        <w:pStyle w:val="Zkladntext"/>
        <w:rPr>
          <w:rFonts w:ascii="Arial" w:hAnsi="Arial" w:cs="Arial"/>
          <w:szCs w:val="18"/>
        </w:rPr>
      </w:pPr>
    </w:p>
    <w:p w14:paraId="22A68F64" w14:textId="77777777" w:rsidR="00090A7F" w:rsidRPr="00247A66" w:rsidRDefault="00090A7F" w:rsidP="00CA441D">
      <w:pPr>
        <w:pStyle w:val="Zkladntext"/>
        <w:rPr>
          <w:rFonts w:ascii="Arial" w:hAnsi="Arial" w:cs="Arial"/>
          <w:szCs w:val="18"/>
        </w:rPr>
      </w:pPr>
    </w:p>
    <w:p w14:paraId="6AD7B4B6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Pohľadávky podľa zostatkovej doby splatnosti sú uvedené v nasledujúcom prehľade:</w:t>
      </w:r>
    </w:p>
    <w:p w14:paraId="703C8B99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5DC4528F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4FA01A08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4C1375D4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bookmarkStart w:id="15" w:name="_MON_1424602670"/>
    <w:bookmarkEnd w:id="15"/>
    <w:p w14:paraId="219C2673" w14:textId="612C1B38" w:rsidR="00502B7F" w:rsidRPr="00247A66" w:rsidRDefault="00E03A59" w:rsidP="00142DD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14169" w:dyaOrig="2137" w14:anchorId="6CB5F0C2">
          <v:shape id="_x0000_i1031" type="#_x0000_t75" style="width:698.25pt;height:115.5pt" o:ole="" o:preferrelative="f">
            <v:imagedata r:id="rId20" o:title=""/>
            <o:lock v:ext="edit" aspectratio="f"/>
          </v:shape>
          <o:OLEObject Type="Embed" ProgID="Excel.Sheet.12" ShapeID="_x0000_i1031" DrawAspect="Content" ObjectID="_1614744707" r:id="rId21"/>
        </w:object>
      </w:r>
    </w:p>
    <w:p w14:paraId="7E7BDAD9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7087A533" w14:textId="77777777" w:rsidR="00502B7F" w:rsidRPr="00247A66" w:rsidRDefault="00502B7F" w:rsidP="00CA441D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16" w:name="_Toc530739905"/>
      <w:r w:rsidRPr="00247A66">
        <w:rPr>
          <w:rFonts w:ascii="Arial" w:hAnsi="Arial" w:cs="Arial"/>
          <w:szCs w:val="18"/>
        </w:rPr>
        <w:t>Finančné účty</w:t>
      </w:r>
      <w:bookmarkEnd w:id="16"/>
    </w:p>
    <w:p w14:paraId="1ED984CC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19C855E9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Ako finančné účty sú vykázané peniaze v pokladnici, účty v bankách.</w:t>
      </w:r>
    </w:p>
    <w:p w14:paraId="35949048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1F6FDC52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Prehľad jednotlivých položiek finančných účtov:</w:t>
      </w:r>
    </w:p>
    <w:p w14:paraId="2163F82D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bookmarkStart w:id="17" w:name="_MON_1455188140"/>
    <w:bookmarkEnd w:id="17"/>
    <w:p w14:paraId="1334ADA4" w14:textId="23739E92" w:rsidR="00502B7F" w:rsidRPr="00247A66" w:rsidRDefault="00B25D47" w:rsidP="008105DB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027" w:dyaOrig="1892" w14:anchorId="1AE2429B">
          <v:shape id="_x0000_i1032" type="#_x0000_t75" style="width:439.5pt;height:100.5pt" o:ole="" o:preferrelative="f">
            <v:imagedata r:id="rId22" o:title=""/>
            <o:lock v:ext="edit" aspectratio="f"/>
          </v:shape>
          <o:OLEObject Type="Embed" ProgID="Excel.Sheet.12" ShapeID="_x0000_i1032" DrawAspect="Content" ObjectID="_1614744708" r:id="rId23"/>
        </w:object>
      </w:r>
      <w:bookmarkStart w:id="18" w:name="_Toc530739906"/>
    </w:p>
    <w:p w14:paraId="66F63781" w14:textId="77777777" w:rsidR="00293EA9" w:rsidRPr="00247A66" w:rsidRDefault="00293EA9" w:rsidP="00CA441D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</w:p>
    <w:p w14:paraId="0EBC4248" w14:textId="77777777" w:rsidR="00502B7F" w:rsidRPr="00247A66" w:rsidRDefault="00502B7F" w:rsidP="00293EA9">
      <w:pPr>
        <w:pStyle w:val="Nadpis2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Časové rozlíšenie</w:t>
      </w:r>
      <w:bookmarkEnd w:id="18"/>
    </w:p>
    <w:p w14:paraId="674785A4" w14:textId="77777777" w:rsidR="00502B7F" w:rsidRPr="00247A66" w:rsidRDefault="00502B7F" w:rsidP="00CA441D">
      <w:pPr>
        <w:pStyle w:val="Zkladntext"/>
        <w:rPr>
          <w:rFonts w:ascii="Arial" w:hAnsi="Arial" w:cs="Arial"/>
          <w:szCs w:val="18"/>
        </w:rPr>
      </w:pPr>
    </w:p>
    <w:p w14:paraId="3DDEDB57" w14:textId="39274A31" w:rsidR="00502B7F" w:rsidRDefault="00502B7F" w:rsidP="00CA44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Ide o tieto položky:</w:t>
      </w:r>
    </w:p>
    <w:p w14:paraId="3356106B" w14:textId="77777777" w:rsidR="008F0CD9" w:rsidRPr="00247A66" w:rsidRDefault="008F0CD9" w:rsidP="00CA441D">
      <w:pPr>
        <w:pStyle w:val="Zkladntext"/>
        <w:rPr>
          <w:rFonts w:ascii="Arial" w:hAnsi="Arial" w:cs="Arial"/>
          <w:szCs w:val="18"/>
        </w:rPr>
      </w:pPr>
    </w:p>
    <w:bookmarkStart w:id="19" w:name="_MON_1487853758"/>
    <w:bookmarkEnd w:id="19"/>
    <w:p w14:paraId="29916EA0" w14:textId="0BA9A75C" w:rsidR="00502B7F" w:rsidRPr="00247A66" w:rsidRDefault="00E03A59" w:rsidP="00293EA9">
      <w:pPr>
        <w:pStyle w:val="Zkladntext"/>
        <w:rPr>
          <w:rFonts w:ascii="Arial" w:hAnsi="Arial" w:cs="Arial"/>
          <w:szCs w:val="18"/>
          <w:lang w:val="de-DE"/>
        </w:rPr>
      </w:pPr>
      <w:r w:rsidRPr="00247A66">
        <w:rPr>
          <w:rFonts w:ascii="Arial" w:hAnsi="Arial" w:cs="Arial"/>
          <w:szCs w:val="18"/>
          <w:lang w:val="de-DE"/>
        </w:rPr>
        <w:object w:dxaOrig="9011" w:dyaOrig="4210" w14:anchorId="7521FF29">
          <v:shape id="_x0000_i1033" type="#_x0000_t75" style="width:461.25pt;height:201.75pt" o:ole="" o:preferrelative="f">
            <v:imagedata r:id="rId24" o:title=""/>
            <o:lock v:ext="edit" aspectratio="f"/>
          </v:shape>
          <o:OLEObject Type="Embed" ProgID="Excel.Sheet.12" ShapeID="_x0000_i1033" DrawAspect="Content" ObjectID="_1614744709" r:id="rId25"/>
        </w:object>
      </w:r>
    </w:p>
    <w:p w14:paraId="4B4DB7AE" w14:textId="77777777" w:rsidR="00502B7F" w:rsidRPr="00247A66" w:rsidRDefault="00502B7F" w:rsidP="00B12204">
      <w:pPr>
        <w:pStyle w:val="Zkladntext"/>
        <w:rPr>
          <w:rFonts w:ascii="Arial" w:hAnsi="Arial" w:cs="Arial"/>
          <w:szCs w:val="18"/>
          <w:lang w:val="de-DE"/>
        </w:rPr>
      </w:pPr>
    </w:p>
    <w:p w14:paraId="7F8C79F4" w14:textId="77777777" w:rsidR="00502B7F" w:rsidRPr="00247A66" w:rsidRDefault="00EB7E5D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</w:t>
      </w:r>
      <w:r w:rsidR="00502B7F" w:rsidRPr="00247A66">
        <w:rPr>
          <w:rFonts w:ascii="Arial" w:hAnsi="Arial" w:cs="Arial"/>
          <w:szCs w:val="18"/>
        </w:rPr>
        <w:t>nformácie o údajoch na strane pasív súvahy</w:t>
      </w:r>
    </w:p>
    <w:p w14:paraId="4B2F8D7C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</w:p>
    <w:p w14:paraId="7A53B405" w14:textId="77777777" w:rsidR="00502B7F" w:rsidRPr="00247A66" w:rsidRDefault="00502B7F" w:rsidP="00491AF0">
      <w:pPr>
        <w:pStyle w:val="Nadpis2"/>
        <w:numPr>
          <w:ilvl w:val="0"/>
          <w:numId w:val="20"/>
        </w:numPr>
        <w:rPr>
          <w:rFonts w:ascii="Arial" w:hAnsi="Arial" w:cs="Arial"/>
          <w:szCs w:val="18"/>
        </w:rPr>
      </w:pPr>
      <w:bookmarkStart w:id="20" w:name="_Toc530739908"/>
      <w:r w:rsidRPr="00247A66">
        <w:rPr>
          <w:rFonts w:ascii="Arial" w:hAnsi="Arial" w:cs="Arial"/>
          <w:szCs w:val="18"/>
        </w:rPr>
        <w:t>Vlastné imanie</w:t>
      </w:r>
    </w:p>
    <w:p w14:paraId="782E2C2F" w14:textId="77777777" w:rsidR="00502B7F" w:rsidRPr="00247A66" w:rsidRDefault="00502B7F" w:rsidP="00491AF0">
      <w:pPr>
        <w:rPr>
          <w:rFonts w:ascii="Arial" w:hAnsi="Arial" w:cs="Arial"/>
          <w:sz w:val="18"/>
          <w:szCs w:val="18"/>
        </w:rPr>
      </w:pPr>
    </w:p>
    <w:p w14:paraId="1E61F765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Informácie o vlastnom imaní sú uvedené v časti </w:t>
      </w:r>
      <w:r w:rsidR="0007002C" w:rsidRPr="00247A66">
        <w:rPr>
          <w:rFonts w:ascii="Arial" w:hAnsi="Arial" w:cs="Arial"/>
          <w:szCs w:val="18"/>
        </w:rPr>
        <w:t>P</w:t>
      </w:r>
    </w:p>
    <w:p w14:paraId="2F5C9BF5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</w:p>
    <w:p w14:paraId="0ED7DDAC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</w:p>
    <w:p w14:paraId="0A5FD6E5" w14:textId="77777777" w:rsidR="00502B7F" w:rsidRPr="00247A66" w:rsidRDefault="00502B7F" w:rsidP="004A4D80">
      <w:pPr>
        <w:pStyle w:val="Nadpis2"/>
        <w:numPr>
          <w:ilvl w:val="0"/>
          <w:numId w:val="20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Rezervy</w:t>
      </w:r>
    </w:p>
    <w:bookmarkEnd w:id="20"/>
    <w:p w14:paraId="19C3C6A4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</w:p>
    <w:p w14:paraId="06A844F1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Prehľad o rezervách za bežné účtovné obdobie je uvedený v nasledujúcom prehľade:</w:t>
      </w:r>
    </w:p>
    <w:p w14:paraId="00699058" w14:textId="77777777" w:rsidR="00502B7F" w:rsidRPr="00247A66" w:rsidRDefault="00502B7F" w:rsidP="00491AF0">
      <w:pPr>
        <w:pStyle w:val="Zkladntext"/>
        <w:jc w:val="left"/>
        <w:rPr>
          <w:rFonts w:ascii="Arial" w:hAnsi="Arial" w:cs="Arial"/>
          <w:szCs w:val="18"/>
        </w:rPr>
      </w:pPr>
    </w:p>
    <w:p w14:paraId="6CD33BAF" w14:textId="77777777" w:rsidR="00FD778C" w:rsidRPr="00247A66" w:rsidRDefault="00FD778C" w:rsidP="00491AF0">
      <w:pPr>
        <w:pStyle w:val="Zkladntext"/>
        <w:jc w:val="left"/>
        <w:rPr>
          <w:rFonts w:ascii="Arial" w:hAnsi="Arial" w:cs="Arial"/>
          <w:szCs w:val="18"/>
        </w:rPr>
      </w:pPr>
    </w:p>
    <w:p w14:paraId="7EA59FDC" w14:textId="77777777" w:rsidR="00FD778C" w:rsidRPr="00247A66" w:rsidRDefault="00FD778C" w:rsidP="00491AF0">
      <w:pPr>
        <w:pStyle w:val="Zkladntext"/>
        <w:jc w:val="left"/>
        <w:rPr>
          <w:rFonts w:ascii="Arial" w:hAnsi="Arial" w:cs="Arial"/>
          <w:szCs w:val="18"/>
        </w:rPr>
      </w:pPr>
    </w:p>
    <w:p w14:paraId="32F2A9BE" w14:textId="77777777" w:rsidR="00FD778C" w:rsidRPr="00247A66" w:rsidRDefault="00FD778C" w:rsidP="00491AF0">
      <w:pPr>
        <w:pStyle w:val="Zkladntext"/>
        <w:jc w:val="left"/>
        <w:rPr>
          <w:rFonts w:ascii="Arial" w:hAnsi="Arial" w:cs="Arial"/>
          <w:szCs w:val="18"/>
        </w:rPr>
      </w:pPr>
    </w:p>
    <w:p w14:paraId="2266AA61" w14:textId="256F5D9A" w:rsidR="00FD778C" w:rsidRPr="00247A66" w:rsidRDefault="00FD778C" w:rsidP="00491AF0">
      <w:pPr>
        <w:pStyle w:val="Zkladntext"/>
        <w:jc w:val="left"/>
        <w:rPr>
          <w:rFonts w:ascii="Arial" w:hAnsi="Arial" w:cs="Arial"/>
          <w:szCs w:val="18"/>
        </w:rPr>
      </w:pPr>
    </w:p>
    <w:p w14:paraId="57A3023C" w14:textId="3C66B609" w:rsidR="00FD778C" w:rsidRPr="00247A66" w:rsidRDefault="00FE514C" w:rsidP="00491AF0">
      <w:pPr>
        <w:pStyle w:val="Zkladntext"/>
        <w:jc w:val="left"/>
        <w:rPr>
          <w:rFonts w:ascii="Arial" w:hAnsi="Arial" w:cs="Arial"/>
          <w:szCs w:val="18"/>
        </w:rPr>
      </w:pPr>
      <w:r>
        <w:rPr>
          <w:rFonts w:ascii="Arial" w:hAnsi="Arial" w:cs="Arial"/>
          <w:noProof/>
          <w:szCs w:val="18"/>
        </w:rPr>
        <w:object w:dxaOrig="1440" w:dyaOrig="1440" w14:anchorId="3446B358">
          <v:shape id="_x0000_s1052" type="#_x0000_t75" style="position:absolute;left:0;text-align:left;margin-left:-49.55pt;margin-top:16.15pt;width:596.6pt;height:215.7pt;z-index:251659264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052" DrawAspect="Content" ObjectID="_1614744724" r:id="rId27"/>
        </w:object>
      </w:r>
    </w:p>
    <w:p w14:paraId="23999E13" w14:textId="46F80EE7" w:rsidR="00502B7F" w:rsidRDefault="00DE270C" w:rsidP="009D0700">
      <w:pPr>
        <w:ind w:left="426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br w:type="textWrapping" w:clear="all"/>
      </w:r>
    </w:p>
    <w:p w14:paraId="43B332E5" w14:textId="6FEBF206" w:rsidR="008F0CD9" w:rsidRDefault="008F0CD9" w:rsidP="009D0700">
      <w:pPr>
        <w:ind w:left="426"/>
        <w:rPr>
          <w:rFonts w:ascii="Arial" w:hAnsi="Arial" w:cs="Arial"/>
          <w:sz w:val="18"/>
          <w:szCs w:val="18"/>
        </w:rPr>
      </w:pPr>
    </w:p>
    <w:p w14:paraId="49B0B675" w14:textId="77777777" w:rsidR="008F0CD9" w:rsidRPr="00247A66" w:rsidRDefault="008F0CD9" w:rsidP="009D0700">
      <w:pPr>
        <w:ind w:left="426"/>
        <w:rPr>
          <w:rFonts w:ascii="Arial" w:hAnsi="Arial" w:cs="Arial"/>
          <w:sz w:val="18"/>
          <w:szCs w:val="18"/>
        </w:rPr>
      </w:pPr>
    </w:p>
    <w:p w14:paraId="5752166B" w14:textId="77777777" w:rsidR="00502B7F" w:rsidRPr="00247A66" w:rsidRDefault="00502B7F" w:rsidP="00491AF0">
      <w:pPr>
        <w:pStyle w:val="Zkladntext"/>
        <w:jc w:val="left"/>
        <w:rPr>
          <w:rFonts w:ascii="Arial" w:hAnsi="Arial" w:cs="Arial"/>
          <w:szCs w:val="18"/>
        </w:rPr>
      </w:pPr>
      <w:bookmarkStart w:id="21" w:name="OLE_LINK17"/>
      <w:bookmarkStart w:id="22" w:name="OLE_LINK18"/>
    </w:p>
    <w:p w14:paraId="0332E6B5" w14:textId="77777777" w:rsidR="00502B7F" w:rsidRPr="00247A66" w:rsidRDefault="00293EA9" w:rsidP="00B1696F">
      <w:pPr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 xml:space="preserve">          </w:t>
      </w:r>
      <w:r w:rsidR="00502B7F" w:rsidRPr="00247A66">
        <w:rPr>
          <w:rFonts w:ascii="Arial" w:hAnsi="Arial" w:cs="Arial"/>
          <w:sz w:val="18"/>
          <w:szCs w:val="18"/>
        </w:rPr>
        <w:t>Prehľad o rezervách za predchádzajúce účtovné obdobie je uvedený v nasledujúcom prehľade:</w:t>
      </w:r>
    </w:p>
    <w:p w14:paraId="52C96D71" w14:textId="77777777" w:rsidR="00502B7F" w:rsidRPr="00247A66" w:rsidRDefault="00502B7F" w:rsidP="00B1696F">
      <w:pPr>
        <w:rPr>
          <w:rFonts w:ascii="Arial" w:hAnsi="Arial" w:cs="Arial"/>
          <w:sz w:val="18"/>
          <w:szCs w:val="18"/>
        </w:rPr>
      </w:pPr>
    </w:p>
    <w:p w14:paraId="14787108" w14:textId="77777777" w:rsidR="00502B7F" w:rsidRPr="00247A66" w:rsidRDefault="00502B7F" w:rsidP="00B1696F">
      <w:pPr>
        <w:rPr>
          <w:rFonts w:ascii="Arial" w:hAnsi="Arial" w:cs="Arial"/>
          <w:sz w:val="18"/>
          <w:szCs w:val="18"/>
        </w:rPr>
      </w:pPr>
    </w:p>
    <w:p w14:paraId="6B94F660" w14:textId="77777777" w:rsidR="00502B7F" w:rsidRPr="00247A66" w:rsidRDefault="00502B7F" w:rsidP="00B1696F">
      <w:pPr>
        <w:rPr>
          <w:rFonts w:ascii="Arial" w:hAnsi="Arial" w:cs="Arial"/>
          <w:sz w:val="18"/>
          <w:szCs w:val="18"/>
        </w:rPr>
      </w:pPr>
    </w:p>
    <w:p w14:paraId="4CBCC31A" w14:textId="77777777" w:rsidR="00502B7F" w:rsidRPr="00247A66" w:rsidRDefault="00502B7F" w:rsidP="00491AF0">
      <w:pPr>
        <w:pStyle w:val="Zkladntext"/>
        <w:jc w:val="left"/>
        <w:rPr>
          <w:rFonts w:ascii="Arial" w:hAnsi="Arial" w:cs="Arial"/>
          <w:szCs w:val="18"/>
        </w:rPr>
      </w:pPr>
    </w:p>
    <w:bookmarkStart w:id="23" w:name="_MON_1455188342"/>
    <w:bookmarkEnd w:id="23"/>
    <w:p w14:paraId="00958A9A" w14:textId="7AC19D93" w:rsidR="00502B7F" w:rsidRPr="00247A66" w:rsidRDefault="0099191C" w:rsidP="00C570C7">
      <w:pPr>
        <w:pStyle w:val="Zkladntext"/>
        <w:jc w:val="lef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235" w:dyaOrig="4335" w14:anchorId="175AFCBB">
          <v:shape id="_x0000_i1035" type="#_x0000_t75" style="width:408.75pt;height:239.25pt" o:ole="" o:preferrelative="f">
            <v:imagedata r:id="rId28" o:title=""/>
            <o:lock v:ext="edit" aspectratio="f"/>
          </v:shape>
          <o:OLEObject Type="Embed" ProgID="Excel.Sheet.12" ShapeID="_x0000_i1035" DrawAspect="Content" ObjectID="_1614744710" r:id="rId29"/>
        </w:object>
      </w:r>
      <w:bookmarkEnd w:id="21"/>
      <w:bookmarkEnd w:id="22"/>
    </w:p>
    <w:p w14:paraId="03F2D45F" w14:textId="77777777" w:rsidR="00502B7F" w:rsidRPr="00247A66" w:rsidRDefault="00502B7F" w:rsidP="00C570C7">
      <w:pPr>
        <w:pStyle w:val="Zkladntext"/>
        <w:jc w:val="left"/>
        <w:rPr>
          <w:rFonts w:ascii="Arial" w:hAnsi="Arial" w:cs="Arial"/>
          <w:szCs w:val="18"/>
        </w:rPr>
      </w:pPr>
    </w:p>
    <w:p w14:paraId="15C9EA40" w14:textId="77777777" w:rsidR="00502B7F" w:rsidRPr="00247A66" w:rsidRDefault="00502B7F" w:rsidP="00C570C7">
      <w:pPr>
        <w:pStyle w:val="Zkladntext"/>
        <w:jc w:val="left"/>
        <w:rPr>
          <w:rFonts w:ascii="Arial" w:hAnsi="Arial" w:cs="Arial"/>
          <w:szCs w:val="18"/>
        </w:rPr>
      </w:pPr>
    </w:p>
    <w:p w14:paraId="7E2C5EE3" w14:textId="77777777" w:rsidR="00502B7F" w:rsidRPr="00247A66" w:rsidRDefault="00502B7F" w:rsidP="00C570C7">
      <w:pPr>
        <w:pStyle w:val="Zkladntext"/>
        <w:jc w:val="left"/>
        <w:rPr>
          <w:rFonts w:ascii="Arial" w:hAnsi="Arial" w:cs="Arial"/>
          <w:szCs w:val="18"/>
        </w:rPr>
      </w:pPr>
    </w:p>
    <w:p w14:paraId="07412FE6" w14:textId="77777777" w:rsidR="00502B7F" w:rsidRPr="00247A66" w:rsidRDefault="00502B7F" w:rsidP="00C570C7">
      <w:pPr>
        <w:pStyle w:val="Zkladntext"/>
        <w:jc w:val="left"/>
        <w:rPr>
          <w:rFonts w:ascii="Arial" w:hAnsi="Arial" w:cs="Arial"/>
          <w:szCs w:val="18"/>
        </w:rPr>
      </w:pPr>
    </w:p>
    <w:p w14:paraId="6AD732CA" w14:textId="77777777" w:rsidR="00502B7F" w:rsidRPr="00247A66" w:rsidRDefault="00502B7F" w:rsidP="00C570C7">
      <w:pPr>
        <w:pStyle w:val="Zkladntext"/>
        <w:jc w:val="left"/>
        <w:rPr>
          <w:rFonts w:ascii="Arial" w:hAnsi="Arial" w:cs="Arial"/>
          <w:szCs w:val="18"/>
        </w:rPr>
      </w:pPr>
    </w:p>
    <w:p w14:paraId="5CC45DFA" w14:textId="77777777" w:rsidR="00502B7F" w:rsidRPr="00247A66" w:rsidRDefault="00502B7F" w:rsidP="00491AF0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24" w:name="_Toc530739909"/>
      <w:r w:rsidRPr="00247A66">
        <w:rPr>
          <w:rFonts w:ascii="Arial" w:hAnsi="Arial" w:cs="Arial"/>
          <w:szCs w:val="18"/>
        </w:rPr>
        <w:t>Záväzky</w:t>
      </w:r>
      <w:bookmarkEnd w:id="24"/>
    </w:p>
    <w:p w14:paraId="74561D8E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</w:p>
    <w:p w14:paraId="16C4FA08" w14:textId="2AEEECA1" w:rsidR="00A239CE" w:rsidRPr="00247A66" w:rsidRDefault="00502B7F" w:rsidP="004A1CA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Štruktúra záväzkov (okrem bankových úverov) podľa zostatkovej doby splatnosti je u</w:t>
      </w:r>
      <w:r w:rsidR="00ED4A4F" w:rsidRPr="00247A66">
        <w:rPr>
          <w:rFonts w:ascii="Arial" w:hAnsi="Arial" w:cs="Arial"/>
          <w:szCs w:val="18"/>
        </w:rPr>
        <w:t>vedená v nasledujúcom prehľad</w:t>
      </w:r>
      <w:bookmarkStart w:id="25" w:name="_MON_1424602802"/>
      <w:bookmarkEnd w:id="25"/>
      <w:r w:rsidR="00C37926" w:rsidRPr="00247A66">
        <w:rPr>
          <w:rFonts w:ascii="Arial" w:hAnsi="Arial" w:cs="Arial"/>
          <w:szCs w:val="18"/>
        </w:rPr>
        <w:object w:dxaOrig="8948" w:dyaOrig="2847" w14:anchorId="189E4988">
          <v:shape id="_x0000_i1036" type="#_x0000_t75" style="width:439.5pt;height:158.25pt" o:ole="" o:preferrelative="f">
            <v:imagedata r:id="rId30" o:title=""/>
            <o:lock v:ext="edit" aspectratio="f"/>
          </v:shape>
          <o:OLEObject Type="Embed" ProgID="Excel.Sheet.12" ShapeID="_x0000_i1036" DrawAspect="Content" ObjectID="_1614744711" r:id="rId31"/>
        </w:object>
      </w:r>
      <w:r w:rsidR="00F3564F" w:rsidRPr="00247A66">
        <w:rPr>
          <w:rFonts w:ascii="Arial" w:hAnsi="Arial" w:cs="Arial"/>
          <w:szCs w:val="18"/>
        </w:rPr>
        <w:t xml:space="preserve"> </w:t>
      </w:r>
    </w:p>
    <w:p w14:paraId="1DB8CE30" w14:textId="77777777" w:rsidR="00A239CE" w:rsidRPr="00247A66" w:rsidRDefault="00A239CE" w:rsidP="004A1CAA">
      <w:pPr>
        <w:pStyle w:val="Zkladntext"/>
        <w:rPr>
          <w:rFonts w:ascii="Arial" w:hAnsi="Arial" w:cs="Arial"/>
          <w:szCs w:val="18"/>
        </w:rPr>
      </w:pPr>
    </w:p>
    <w:p w14:paraId="55CAD3A3" w14:textId="33DBCC0B" w:rsidR="00A239CE" w:rsidRPr="00247A66" w:rsidRDefault="00A239CE" w:rsidP="004A1CA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  rámci krátkodobých a dlhodobých záväzkov Spoločnosť eviduje aj záväz</w:t>
      </w:r>
      <w:r w:rsidR="009D3FAB" w:rsidRPr="00247A66">
        <w:rPr>
          <w:rFonts w:ascii="Arial" w:hAnsi="Arial" w:cs="Arial"/>
          <w:szCs w:val="18"/>
        </w:rPr>
        <w:t xml:space="preserve">ky  z úveru od CSOB Leasing na </w:t>
      </w:r>
      <w:proofErr w:type="spellStart"/>
      <w:r w:rsidR="009D3FAB" w:rsidRPr="00247A66">
        <w:rPr>
          <w:rFonts w:ascii="Arial" w:hAnsi="Arial" w:cs="Arial"/>
          <w:szCs w:val="18"/>
        </w:rPr>
        <w:t>technologiu</w:t>
      </w:r>
      <w:proofErr w:type="spellEnd"/>
      <w:r w:rsidR="009D3FAB" w:rsidRPr="00247A66">
        <w:rPr>
          <w:rFonts w:ascii="Arial" w:hAnsi="Arial" w:cs="Arial"/>
          <w:szCs w:val="18"/>
        </w:rPr>
        <w:t xml:space="preserve"> a  </w:t>
      </w:r>
      <w:r w:rsidR="00C86530">
        <w:rPr>
          <w:rFonts w:ascii="Arial" w:hAnsi="Arial" w:cs="Arial"/>
          <w:szCs w:val="18"/>
        </w:rPr>
        <w:t>4</w:t>
      </w:r>
      <w:r w:rsidR="009D3FAB" w:rsidRPr="00247A66">
        <w:rPr>
          <w:rFonts w:ascii="Arial" w:hAnsi="Arial" w:cs="Arial"/>
          <w:szCs w:val="18"/>
        </w:rPr>
        <w:t xml:space="preserve">osobné motorové vozidlo  </w:t>
      </w:r>
      <w:r w:rsidRPr="00247A66">
        <w:rPr>
          <w:rFonts w:ascii="Arial" w:hAnsi="Arial" w:cs="Arial"/>
          <w:szCs w:val="18"/>
        </w:rPr>
        <w:t>Výška budúcich platieb je rozdelená na istinu a na finanč</w:t>
      </w:r>
      <w:r w:rsidR="00FF558C" w:rsidRPr="00247A66">
        <w:rPr>
          <w:rFonts w:ascii="Arial" w:hAnsi="Arial" w:cs="Arial"/>
          <w:szCs w:val="18"/>
        </w:rPr>
        <w:t>ný náklad podľa doby splatnosti je uvedená  v nasledujúcej tabuľke:</w:t>
      </w:r>
    </w:p>
    <w:p w14:paraId="61260A00" w14:textId="77777777" w:rsidR="00502B7F" w:rsidRPr="00247A66" w:rsidRDefault="00502B7F" w:rsidP="004A1CAA">
      <w:pPr>
        <w:pStyle w:val="Zkladntext"/>
        <w:rPr>
          <w:rFonts w:ascii="Arial" w:hAnsi="Arial" w:cs="Arial"/>
          <w:szCs w:val="18"/>
        </w:rPr>
      </w:pPr>
    </w:p>
    <w:p w14:paraId="0B5A9086" w14:textId="77777777" w:rsidR="00502B7F" w:rsidRPr="00247A66" w:rsidRDefault="00502B7F" w:rsidP="004A1CAA">
      <w:pPr>
        <w:pStyle w:val="Zkladntext"/>
        <w:rPr>
          <w:rFonts w:ascii="Arial" w:hAnsi="Arial" w:cs="Arial"/>
          <w:szCs w:val="18"/>
        </w:rPr>
      </w:pPr>
    </w:p>
    <w:p w14:paraId="2C671516" w14:textId="77777777" w:rsidR="00502B7F" w:rsidRPr="00247A66" w:rsidRDefault="00502B7F" w:rsidP="004A1CAA">
      <w:pPr>
        <w:pStyle w:val="Zkladntext"/>
        <w:rPr>
          <w:rFonts w:ascii="Arial" w:hAnsi="Arial" w:cs="Arial"/>
          <w:szCs w:val="18"/>
        </w:rPr>
      </w:pPr>
    </w:p>
    <w:p w14:paraId="09A0AD82" w14:textId="77777777" w:rsidR="002856DE" w:rsidRPr="00247A66" w:rsidRDefault="002856DE" w:rsidP="002856DE">
      <w:pPr>
        <w:pStyle w:val="Zkladntext"/>
        <w:rPr>
          <w:rFonts w:ascii="Arial" w:hAnsi="Arial" w:cs="Arial"/>
          <w:szCs w:val="18"/>
        </w:rPr>
      </w:pPr>
    </w:p>
    <w:p w14:paraId="742D16C3" w14:textId="77777777" w:rsidR="00A239CE" w:rsidRPr="00247A66" w:rsidRDefault="00A239CE" w:rsidP="002856DE">
      <w:pPr>
        <w:pStyle w:val="Zkladntext"/>
        <w:rPr>
          <w:rFonts w:ascii="Arial" w:hAnsi="Arial" w:cs="Arial"/>
          <w:szCs w:val="18"/>
        </w:rPr>
      </w:pPr>
    </w:p>
    <w:p w14:paraId="00CF1C12" w14:textId="77777777" w:rsidR="00A239CE" w:rsidRPr="00247A66" w:rsidRDefault="00A239CE" w:rsidP="002856DE">
      <w:pPr>
        <w:pStyle w:val="Zkladntext"/>
        <w:rPr>
          <w:rFonts w:ascii="Arial" w:hAnsi="Arial" w:cs="Arial"/>
          <w:szCs w:val="18"/>
        </w:rPr>
      </w:pPr>
    </w:p>
    <w:p w14:paraId="2474A14D" w14:textId="77777777" w:rsidR="00A239CE" w:rsidRPr="00247A66" w:rsidRDefault="00A239CE" w:rsidP="002856DE">
      <w:pPr>
        <w:pStyle w:val="Zkladntext"/>
        <w:rPr>
          <w:rFonts w:ascii="Arial" w:hAnsi="Arial" w:cs="Arial"/>
          <w:szCs w:val="18"/>
        </w:rPr>
      </w:pPr>
    </w:p>
    <w:p w14:paraId="295CDABF" w14:textId="77777777" w:rsidR="00A239CE" w:rsidRPr="00247A66" w:rsidRDefault="00A239CE" w:rsidP="002856DE">
      <w:pPr>
        <w:pStyle w:val="Zkladntext"/>
        <w:rPr>
          <w:rFonts w:ascii="Arial" w:hAnsi="Arial" w:cs="Arial"/>
          <w:szCs w:val="18"/>
        </w:rPr>
      </w:pPr>
    </w:p>
    <w:bookmarkStart w:id="26" w:name="_MON_1425279418"/>
    <w:bookmarkEnd w:id="26"/>
    <w:p w14:paraId="6A409335" w14:textId="680A1304" w:rsidR="00502B7F" w:rsidRPr="00247A66" w:rsidRDefault="00F90BDC" w:rsidP="002856D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930" w:dyaOrig="2357" w14:anchorId="0B77B7B5">
          <v:shape id="_x0000_i1037" type="#_x0000_t75" style="width:439.5pt;height:115.5pt" o:ole="" o:preferrelative="f">
            <v:imagedata r:id="rId32" o:title=""/>
            <o:lock v:ext="edit" aspectratio="f"/>
          </v:shape>
          <o:OLEObject Type="Embed" ProgID="Excel.Sheet.12" ShapeID="_x0000_i1037" DrawAspect="Content" ObjectID="_1614744712" r:id="rId33"/>
        </w:object>
      </w:r>
    </w:p>
    <w:p w14:paraId="4A5C5B31" w14:textId="77777777" w:rsidR="00502B7F" w:rsidRPr="00247A66" w:rsidRDefault="00502B7F" w:rsidP="00491AF0">
      <w:pPr>
        <w:pStyle w:val="Zkladntext"/>
        <w:rPr>
          <w:rFonts w:ascii="Arial" w:hAnsi="Arial" w:cs="Arial"/>
          <w:szCs w:val="18"/>
        </w:rPr>
      </w:pPr>
    </w:p>
    <w:p w14:paraId="54233D6B" w14:textId="77777777" w:rsidR="00502B7F" w:rsidRPr="00247A66" w:rsidRDefault="00502B7F" w:rsidP="007A005F">
      <w:pPr>
        <w:pStyle w:val="Nadpis2"/>
        <w:numPr>
          <w:ilvl w:val="0"/>
          <w:numId w:val="0"/>
        </w:numPr>
        <w:ind w:firstLine="450"/>
        <w:rPr>
          <w:rFonts w:ascii="Arial" w:hAnsi="Arial" w:cs="Arial"/>
          <w:szCs w:val="18"/>
        </w:rPr>
      </w:pPr>
    </w:p>
    <w:p w14:paraId="66F80ACF" w14:textId="77777777" w:rsidR="00502B7F" w:rsidRPr="00247A66" w:rsidRDefault="00502B7F" w:rsidP="00E231B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27" w:name="_Toc530739910"/>
      <w:r w:rsidRPr="00247A66">
        <w:rPr>
          <w:rFonts w:ascii="Arial" w:hAnsi="Arial" w:cs="Arial"/>
          <w:szCs w:val="18"/>
        </w:rPr>
        <w:t>Odložený daňový záväzok</w:t>
      </w:r>
      <w:bookmarkEnd w:id="27"/>
    </w:p>
    <w:p w14:paraId="54C39857" w14:textId="77777777" w:rsidR="00502B7F" w:rsidRPr="00247A66" w:rsidRDefault="00502B7F" w:rsidP="00E231BA">
      <w:pPr>
        <w:rPr>
          <w:rFonts w:ascii="Arial" w:hAnsi="Arial" w:cs="Arial"/>
          <w:sz w:val="18"/>
          <w:szCs w:val="18"/>
        </w:rPr>
      </w:pPr>
    </w:p>
    <w:p w14:paraId="6EB82615" w14:textId="77777777" w:rsidR="00ED356E" w:rsidRPr="00247A66" w:rsidRDefault="00ED356E" w:rsidP="00ED356E">
      <w:pPr>
        <w:rPr>
          <w:rFonts w:ascii="Arial" w:hAnsi="Arial" w:cs="Arial"/>
          <w:sz w:val="18"/>
          <w:szCs w:val="18"/>
        </w:rPr>
      </w:pPr>
    </w:p>
    <w:p w14:paraId="2999E3B9" w14:textId="0940E7B6" w:rsidR="00ED356E" w:rsidRPr="00247A66" w:rsidRDefault="00ED356E" w:rsidP="00ED356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Výpočet odloženého daňového záväzku je uvedený v nasledujúcom prehľade:</w:t>
      </w:r>
    </w:p>
    <w:p w14:paraId="0FC1FFDC" w14:textId="084001F2" w:rsidR="00ED356E" w:rsidRPr="00247A66" w:rsidRDefault="00ED356E" w:rsidP="00ED356E">
      <w:pPr>
        <w:pStyle w:val="Zkladntext"/>
        <w:rPr>
          <w:rFonts w:ascii="Arial" w:hAnsi="Arial" w:cs="Arial"/>
          <w:szCs w:val="18"/>
        </w:rPr>
      </w:pPr>
    </w:p>
    <w:p w14:paraId="2081519F" w14:textId="77777777" w:rsidR="00ED356E" w:rsidRPr="00247A66" w:rsidRDefault="00C02FC7" w:rsidP="00ED356E">
      <w:pPr>
        <w:pStyle w:val="Zkladntext"/>
        <w:rPr>
          <w:rFonts w:ascii="Arial" w:hAnsi="Arial" w:cs="Arial"/>
          <w:szCs w:val="18"/>
          <w:lang w:val="de-DE"/>
        </w:rPr>
      </w:pPr>
      <w:r w:rsidRPr="00247A66">
        <w:rPr>
          <w:rFonts w:ascii="Arial" w:hAnsi="Arial" w:cs="Arial"/>
          <w:szCs w:val="18"/>
          <w:lang w:val="de-DE"/>
        </w:rPr>
        <w:br w:type="textWrapping" w:clear="all"/>
      </w:r>
    </w:p>
    <w:p w14:paraId="1C250B2B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542A3242" w14:textId="77777777" w:rsidR="003F5F76" w:rsidRPr="00247A66" w:rsidRDefault="003F5F76" w:rsidP="007A005F">
      <w:pPr>
        <w:pStyle w:val="Zkladntext"/>
        <w:rPr>
          <w:rFonts w:ascii="Arial" w:hAnsi="Arial" w:cs="Arial"/>
          <w:noProof/>
          <w:szCs w:val="18"/>
          <w:lang w:eastAsia="sk-SK"/>
        </w:rPr>
      </w:pPr>
      <w:bookmarkStart w:id="28" w:name="_MON_1394877675"/>
      <w:bookmarkStart w:id="29" w:name="_MON_1394877704"/>
      <w:bookmarkStart w:id="30" w:name="_MON_1394877809"/>
      <w:bookmarkEnd w:id="28"/>
      <w:bookmarkEnd w:id="29"/>
      <w:bookmarkEnd w:id="30"/>
    </w:p>
    <w:p w14:paraId="0B18C181" w14:textId="0FEDF515" w:rsidR="002019EA" w:rsidRPr="00677B9C" w:rsidRDefault="002019EA" w:rsidP="007A005F">
      <w:pPr>
        <w:pStyle w:val="Zkladntext"/>
      </w:pPr>
    </w:p>
    <w:tbl>
      <w:tblPr>
        <w:tblW w:w="928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5440"/>
        <w:gridCol w:w="960"/>
        <w:gridCol w:w="960"/>
        <w:gridCol w:w="960"/>
        <w:gridCol w:w="960"/>
      </w:tblGrid>
      <w:tr w:rsidR="002019EA" w:rsidRPr="002019EA" w14:paraId="55E54A84" w14:textId="77777777" w:rsidTr="002019EA">
        <w:trPr>
          <w:trHeight w:val="300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4262A" w14:textId="77777777" w:rsidR="002019EA" w:rsidRPr="002019EA" w:rsidRDefault="002019EA" w:rsidP="002019EA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8EADB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6A5FC" w14:textId="5F11D697" w:rsidR="002019EA" w:rsidRPr="002019EA" w:rsidRDefault="00D51F55" w:rsidP="002019EA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31.12.2018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2A6088" w14:textId="77777777" w:rsidR="002019EA" w:rsidRPr="002019EA" w:rsidRDefault="002019EA" w:rsidP="002019EA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1C60CC8" w14:textId="05FE7F02" w:rsidR="002019EA" w:rsidRPr="002019EA" w:rsidRDefault="0099191C" w:rsidP="002019EA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31.12.2017</w:t>
            </w:r>
          </w:p>
        </w:tc>
      </w:tr>
      <w:tr w:rsidR="002019EA" w:rsidRPr="002019EA" w14:paraId="39ADBF52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689F84" w14:textId="77777777" w:rsidR="002019EA" w:rsidRPr="002019EA" w:rsidRDefault="002019EA" w:rsidP="002019EA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BC6491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6AF1CF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CB5197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605DAF5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</w:tr>
      <w:tr w:rsidR="002019EA" w:rsidRPr="002019EA" w14:paraId="3D834828" w14:textId="77777777" w:rsidTr="002019EA">
        <w:trPr>
          <w:trHeight w:val="45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59919038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Dočasné rozdiely medzi účtovnou hodnotou majetku                 a daňovou základňou, z toho:                  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68F9B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D0104A" w14:textId="73836DC7" w:rsidR="002019EA" w:rsidRP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-2 874 142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0DBEB2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5A59AE5F" w14:textId="3E670A3C" w:rsidR="002019EA" w:rsidRPr="002019EA" w:rsidRDefault="00EC50F7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-3 097 506</w:t>
            </w:r>
          </w:p>
        </w:tc>
      </w:tr>
      <w:tr w:rsidR="002019EA" w:rsidRPr="002019EA" w14:paraId="5532E496" w14:textId="77777777" w:rsidTr="002019EA">
        <w:trPr>
          <w:trHeight w:val="67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7073F19B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– odpočítateľné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8C7AA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E07E15" w14:textId="49B09896" w:rsidR="002019EA" w:rsidRP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137 743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519D61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130F8375" w14:textId="73740F2E" w:rsidR="002019EA" w:rsidRPr="002019EA" w:rsidRDefault="00EC50F7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184 114</w:t>
            </w:r>
          </w:p>
        </w:tc>
      </w:tr>
      <w:tr w:rsidR="002019EA" w:rsidRPr="002019EA" w14:paraId="65A8F70D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1C783A77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– zdaniteľné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7B741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EE1227" w14:textId="5735E575" w:rsidR="002019EA" w:rsidRP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-3 011 885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3B3E55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27D30664" w14:textId="6488CDCE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EC50F7">
              <w:rPr>
                <w:rFonts w:ascii="Arial" w:hAnsi="Arial" w:cs="Arial"/>
                <w:sz w:val="16"/>
                <w:szCs w:val="16"/>
                <w:lang w:eastAsia="sk-SK"/>
              </w:rPr>
              <w:t>-3 281 620</w:t>
            </w:r>
          </w:p>
        </w:tc>
      </w:tr>
      <w:tr w:rsidR="002019EA" w:rsidRPr="002019EA" w14:paraId="3998419A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1E1AADED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8F2EC6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0214F6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EAC93B" w14:textId="77777777" w:rsidR="002019EA" w:rsidRPr="002019EA" w:rsidRDefault="002019EA" w:rsidP="002019EA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5C36B3B0" w14:textId="77777777" w:rsidR="002019EA" w:rsidRPr="002019EA" w:rsidRDefault="002019EA" w:rsidP="002019EA">
            <w:pPr>
              <w:jc w:val="right"/>
              <w:rPr>
                <w:lang w:eastAsia="sk-SK"/>
              </w:rPr>
            </w:pPr>
          </w:p>
        </w:tc>
      </w:tr>
      <w:tr w:rsidR="002019EA" w:rsidRPr="002019EA" w14:paraId="059A4D62" w14:textId="77777777" w:rsidTr="002019EA">
        <w:trPr>
          <w:trHeight w:val="45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2119828B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Dočasné rozdiely medzi účtovnou hodnotou záväzkov               a daňovou základňou, z toho:                  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1E0EA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0E69B8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4FA8338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2988F135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4359CC81" w14:textId="77777777" w:rsidTr="002019EA">
        <w:trPr>
          <w:trHeight w:val="67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0B9754E3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– odpočítateľné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0495A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2AE712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EF9486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6D21C39A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2E0D6599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67073785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– zdaniteľné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9CE2C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6973432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1BA1D35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1BFF5931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44FF6A25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52FF6C48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9EDDC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856D362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F834DC" w14:textId="77777777" w:rsidR="002019EA" w:rsidRPr="002019EA" w:rsidRDefault="002019EA" w:rsidP="002019EA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5E10C917" w14:textId="77777777" w:rsidR="002019EA" w:rsidRPr="002019EA" w:rsidRDefault="002019EA" w:rsidP="002019EA">
            <w:pPr>
              <w:jc w:val="right"/>
              <w:rPr>
                <w:lang w:eastAsia="sk-SK"/>
              </w:rPr>
            </w:pPr>
          </w:p>
        </w:tc>
      </w:tr>
      <w:tr w:rsidR="002019EA" w:rsidRPr="002019EA" w14:paraId="7D6BC5BF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1597F1C6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Možnosť umorovať daňovú stratu v budúcnosti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2F4BA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133519" w14:textId="2EC45AD6" w:rsidR="002019EA" w:rsidRP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87 782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CE8DC65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4C5BEBA4" w14:textId="43CC5D1C" w:rsidR="002019EA" w:rsidRPr="002019EA" w:rsidRDefault="00EC50F7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155 856</w:t>
            </w:r>
          </w:p>
        </w:tc>
      </w:tr>
      <w:tr w:rsidR="002019EA" w:rsidRPr="002019EA" w14:paraId="3571F851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E220E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Dotácie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BD3BB1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BA7CF83" w14:textId="5A31CC5B" w:rsidR="002019EA" w:rsidRP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716 383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D0C91A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17BFD598" w14:textId="0E442EB6" w:rsidR="002019EA" w:rsidRPr="002019EA" w:rsidRDefault="00EC50F7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861 819</w:t>
            </w:r>
          </w:p>
        </w:tc>
      </w:tr>
      <w:tr w:rsidR="002019EA" w:rsidRPr="002019EA" w14:paraId="0E2F27E9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01BEE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C77DD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9F439C" w14:textId="77777777" w:rsidR="002019EA" w:rsidRPr="002019EA" w:rsidRDefault="002019EA" w:rsidP="002019EA">
            <w:pPr>
              <w:jc w:val="center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F187D8" w14:textId="77777777" w:rsidR="002019EA" w:rsidRPr="002019EA" w:rsidRDefault="002019EA" w:rsidP="002019EA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70F550F1" w14:textId="77777777" w:rsidR="002019EA" w:rsidRPr="002019EA" w:rsidRDefault="002019EA" w:rsidP="002019EA">
            <w:pPr>
              <w:jc w:val="right"/>
              <w:rPr>
                <w:lang w:eastAsia="sk-SK"/>
              </w:rPr>
            </w:pPr>
          </w:p>
        </w:tc>
      </w:tr>
      <w:tr w:rsidR="002019EA" w:rsidRPr="002019EA" w14:paraId="3CF406F4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421AE0F3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Sadzba dane z príjmov (v %)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3492CF" w14:textId="77777777" w:rsidR="002019EA" w:rsidRPr="002019EA" w:rsidRDefault="002019EA" w:rsidP="002019EA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F0E272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2C01AF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36498159" w14:textId="0F2674A2" w:rsidR="002019EA" w:rsidRPr="002019EA" w:rsidRDefault="00FD0C96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21</w:t>
            </w:r>
          </w:p>
        </w:tc>
      </w:tr>
      <w:tr w:rsidR="002019EA" w:rsidRPr="002019EA" w14:paraId="71166520" w14:textId="77777777" w:rsidTr="002019EA">
        <w:trPr>
          <w:trHeight w:val="31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78BB8D63" w14:textId="77777777" w:rsidR="002019EA" w:rsidRPr="002019EA" w:rsidRDefault="002019EA" w:rsidP="002019E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Odložená daňová pohľadávka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C0B7F" w14:textId="77777777" w:rsidR="002019EA" w:rsidRPr="002019EA" w:rsidRDefault="002019EA" w:rsidP="002019E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0AC1DCC9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3FAFBC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845994A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0998B7EE" w14:textId="77777777" w:rsidTr="002019EA">
        <w:trPr>
          <w:trHeight w:val="33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27424" w14:textId="77777777" w:rsidR="002019EA" w:rsidRPr="002019EA" w:rsidRDefault="002019EA" w:rsidP="002019EA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Uplatnená daňová pohľadávka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E31C4" w14:textId="77777777" w:rsidR="002019EA" w:rsidRPr="002019EA" w:rsidRDefault="002019EA" w:rsidP="002019EA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14:paraId="6CE7F7E1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1D751E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722B578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19ED5DD5" w14:textId="77777777" w:rsidTr="002019EA">
        <w:trPr>
          <w:trHeight w:val="31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D4D856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Zaúčtovaná ako zníženie nákladov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C41E4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BF8C231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3E76BD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345E1F8E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4F19594C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586A6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Zaúčtovaná ako zvýšenie nákladov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B7915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E0C7E4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611E38" w14:textId="77777777" w:rsidR="002019EA" w:rsidRPr="002019EA" w:rsidRDefault="002019EA" w:rsidP="002019EA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3FD0FA26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2019EA" w:rsidRPr="002019EA" w14:paraId="4168B467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39C1E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Odložený daňová záväzok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8E6C4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FCAE6D" w14:textId="4393B77C" w:rsid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-396 078</w:t>
            </w:r>
          </w:p>
          <w:p w14:paraId="5E89CC10" w14:textId="20CC2D90" w:rsidR="009E5F48" w:rsidRPr="002019EA" w:rsidRDefault="009E5F48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665A00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5C97AA2F" w14:textId="65FC7D98" w:rsidR="002019EA" w:rsidRPr="002019EA" w:rsidRDefault="00EC50F7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-436 765</w:t>
            </w:r>
          </w:p>
        </w:tc>
      </w:tr>
      <w:tr w:rsidR="002019EA" w:rsidRPr="002019EA" w14:paraId="50D290E6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D9966" w14:textId="77777777" w:rsidR="002019EA" w:rsidRPr="002019EA" w:rsidRDefault="002019EA" w:rsidP="002019EA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Zmena odloženého daňového záväzku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2D0EC" w14:textId="77777777" w:rsidR="002019EA" w:rsidRPr="002019EA" w:rsidRDefault="002019EA" w:rsidP="002019EA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C25B2AB" w14:textId="0B1C7D1B" w:rsidR="002019EA" w:rsidRPr="002019EA" w:rsidRDefault="00D51F55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-40 686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442829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0AC55ECD" w14:textId="08EC71C5" w:rsidR="002019EA" w:rsidRPr="002019EA" w:rsidRDefault="00EC50F7" w:rsidP="002019E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129 650</w:t>
            </w:r>
          </w:p>
        </w:tc>
      </w:tr>
      <w:tr w:rsidR="002019EA" w:rsidRPr="002019EA" w14:paraId="631816C2" w14:textId="77777777" w:rsidTr="002019E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DAAC3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Zaúčtovaná ako náklad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CC132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6C8A81" w14:textId="4CF04756" w:rsidR="002019EA" w:rsidRPr="002019EA" w:rsidRDefault="00D51F55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-40 686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0A73EA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440DDE5B" w14:textId="315DA36D" w:rsidR="002019EA" w:rsidRPr="002019EA" w:rsidRDefault="00EC50F7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129 650</w:t>
            </w:r>
          </w:p>
        </w:tc>
      </w:tr>
      <w:tr w:rsidR="002019EA" w:rsidRPr="002019EA" w14:paraId="7BE5B7AE" w14:textId="77777777" w:rsidTr="002019EA">
        <w:trPr>
          <w:trHeight w:val="31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2DF82E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Zaúčtovaná do vlastného imania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96BF2C" w14:textId="77777777" w:rsidR="002019EA" w:rsidRPr="002019EA" w:rsidRDefault="002019EA" w:rsidP="002019EA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1630D93F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6B0B0CB1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1F2D518" w14:textId="77777777" w:rsidR="002019EA" w:rsidRPr="002019EA" w:rsidRDefault="002019EA" w:rsidP="002019EA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019EA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</w:tbl>
    <w:p w14:paraId="77AE6A85" w14:textId="5933EB7E" w:rsidR="00FD778C" w:rsidRPr="00247A66" w:rsidRDefault="00FD778C" w:rsidP="000A3B28">
      <w:pPr>
        <w:pStyle w:val="Zkladntext"/>
        <w:ind w:left="0"/>
        <w:rPr>
          <w:rFonts w:ascii="Arial" w:hAnsi="Arial" w:cs="Arial"/>
          <w:szCs w:val="18"/>
        </w:rPr>
      </w:pPr>
    </w:p>
    <w:p w14:paraId="79396F8B" w14:textId="77777777" w:rsidR="00FD778C" w:rsidRPr="00247A66" w:rsidRDefault="00FD778C" w:rsidP="007A005F">
      <w:pPr>
        <w:pStyle w:val="Zkladntext"/>
        <w:rPr>
          <w:rFonts w:ascii="Arial" w:hAnsi="Arial" w:cs="Arial"/>
          <w:szCs w:val="18"/>
        </w:rPr>
      </w:pPr>
    </w:p>
    <w:p w14:paraId="2B7911D2" w14:textId="77777777" w:rsidR="00502B7F" w:rsidRPr="00247A66" w:rsidRDefault="00502B7F" w:rsidP="00D04D91">
      <w:pPr>
        <w:pStyle w:val="Zkladntext"/>
        <w:rPr>
          <w:rFonts w:ascii="Arial" w:hAnsi="Arial" w:cs="Arial"/>
          <w:szCs w:val="18"/>
        </w:rPr>
      </w:pPr>
    </w:p>
    <w:p w14:paraId="5EAD7589" w14:textId="77777777" w:rsidR="00502B7F" w:rsidRPr="00247A66" w:rsidRDefault="00502B7F" w:rsidP="00E231B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31" w:name="_Toc530739911"/>
      <w:r w:rsidRPr="00247A66">
        <w:rPr>
          <w:rFonts w:ascii="Arial" w:hAnsi="Arial" w:cs="Arial"/>
          <w:szCs w:val="18"/>
        </w:rPr>
        <w:t>Sociálny fond</w:t>
      </w:r>
      <w:bookmarkEnd w:id="31"/>
    </w:p>
    <w:p w14:paraId="3F82F737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1E52C8C8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Tvorba a čerpanie sociálneho fondu v priebehu účtovného obdobia sú znázornené v nasledujúcom prehľade:</w:t>
      </w:r>
    </w:p>
    <w:p w14:paraId="68ED654A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bookmarkStart w:id="32" w:name="_MON_1424603619"/>
    <w:bookmarkEnd w:id="32"/>
    <w:p w14:paraId="7653B068" w14:textId="3504EAA8" w:rsidR="00502B7F" w:rsidRPr="00247A66" w:rsidRDefault="00E31DB4" w:rsidP="00A25722">
      <w:pPr>
        <w:pStyle w:val="Zkladntext"/>
        <w:rPr>
          <w:rFonts w:ascii="Arial" w:hAnsi="Arial" w:cs="Arial"/>
          <w:szCs w:val="18"/>
          <w:lang w:val="de-DE"/>
        </w:rPr>
      </w:pPr>
      <w:r w:rsidRPr="00247A66">
        <w:rPr>
          <w:rFonts w:ascii="Arial" w:hAnsi="Arial" w:cs="Arial"/>
          <w:szCs w:val="18"/>
        </w:rPr>
        <w:object w:dxaOrig="8948" w:dyaOrig="2813" w14:anchorId="4E6ED9CD">
          <v:shape id="_x0000_i1038" type="#_x0000_t75" style="width:438.75pt;height:151.5pt" o:ole="" o:preferrelative="f">
            <v:imagedata r:id="rId34" o:title=""/>
            <o:lock v:ext="edit" aspectratio="f"/>
          </v:shape>
          <o:OLEObject Type="Embed" ProgID="Excel.Sheet.12" ShapeID="_x0000_i1038" DrawAspect="Content" ObjectID="_1614744713" r:id="rId35"/>
        </w:object>
      </w:r>
    </w:p>
    <w:p w14:paraId="03A36E89" w14:textId="77777777" w:rsidR="00502B7F" w:rsidRPr="00247A66" w:rsidRDefault="00502B7F" w:rsidP="00A25722">
      <w:pPr>
        <w:pStyle w:val="Zkladntext"/>
        <w:rPr>
          <w:rFonts w:ascii="Arial" w:hAnsi="Arial" w:cs="Arial"/>
          <w:color w:val="000000"/>
          <w:szCs w:val="18"/>
          <w:lang w:val="de-DE"/>
        </w:rPr>
      </w:pPr>
    </w:p>
    <w:p w14:paraId="2FD42ED9" w14:textId="77777777" w:rsidR="00502B7F" w:rsidRPr="00247A66" w:rsidRDefault="00561BC7" w:rsidP="00E231B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Záväzky voči podnikov v skupine </w:t>
      </w:r>
      <w:r w:rsidR="00310E94" w:rsidRPr="00247A66">
        <w:rPr>
          <w:rFonts w:ascii="Arial" w:hAnsi="Arial" w:cs="Arial"/>
          <w:szCs w:val="18"/>
        </w:rPr>
        <w:t xml:space="preserve"> a ostatné pôžičky</w:t>
      </w:r>
    </w:p>
    <w:p w14:paraId="7A1613B2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bookmarkStart w:id="33" w:name="_MON_1463402045"/>
    <w:bookmarkEnd w:id="33"/>
    <w:p w14:paraId="3BFE7DD7" w14:textId="2452B4D7" w:rsidR="00502B7F" w:rsidRPr="00247A66" w:rsidRDefault="00E31DB4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325" w:dyaOrig="2925" w14:anchorId="0DA67DB8">
          <v:shape id="_x0000_i1039" type="#_x0000_t75" style="width:408pt;height:157.5pt" o:ole="" o:preferrelative="f">
            <v:imagedata r:id="rId36" o:title=""/>
            <o:lock v:ext="edit" aspectratio="f"/>
          </v:shape>
          <o:OLEObject Type="Embed" ProgID="Excel.Sheet.12" ShapeID="_x0000_i1039" DrawAspect="Content" ObjectID="_1614744714" r:id="rId37"/>
        </w:object>
      </w:r>
    </w:p>
    <w:p w14:paraId="2D2E636B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67A8D031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5247DD36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29FE52A9" w14:textId="77777777" w:rsidR="00502B7F" w:rsidRPr="00247A66" w:rsidRDefault="00502B7F" w:rsidP="00E231B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34" w:name="_Toc530739913"/>
      <w:r w:rsidRPr="00247A66">
        <w:rPr>
          <w:rFonts w:ascii="Arial" w:hAnsi="Arial" w:cs="Arial"/>
          <w:szCs w:val="18"/>
        </w:rPr>
        <w:t>Časové rozlíšenie</w:t>
      </w:r>
      <w:bookmarkEnd w:id="34"/>
    </w:p>
    <w:p w14:paraId="1CB5E268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08BB6E6D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Štruktúra časového rozlíšenia je uvedená v nasledujúcom prehľade:</w:t>
      </w:r>
    </w:p>
    <w:p w14:paraId="1987F962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bookmarkStart w:id="35" w:name="_MON_1455188543"/>
    <w:bookmarkEnd w:id="35"/>
    <w:p w14:paraId="1076D768" w14:textId="237E95DE" w:rsidR="00502B7F" w:rsidRPr="00247A66" w:rsidRDefault="00F90BDC" w:rsidP="00A2572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830" w:dyaOrig="2799" w14:anchorId="4731B311">
          <v:shape id="_x0000_i1040" type="#_x0000_t75" style="width:438.75pt;height:151.5pt" o:ole="" o:preferrelative="f">
            <v:imagedata r:id="rId38" o:title=""/>
            <o:lock v:ext="edit" aspectratio="f"/>
          </v:shape>
          <o:OLEObject Type="Embed" ProgID="Excel.Sheet.12" ShapeID="_x0000_i1040" DrawAspect="Content" ObjectID="_1614744715" r:id="rId39"/>
        </w:object>
      </w:r>
    </w:p>
    <w:p w14:paraId="3A326A1A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Rozpustenie dotácií zo štátneho rozpočtu na obstaranie dlhodobého hmotného majetku a na hospodársku činnosť je vykázané v rámci ostatných výnosov z hospodárskej činnosti.</w:t>
      </w:r>
    </w:p>
    <w:p w14:paraId="3B1D3F90" w14:textId="77777777" w:rsidR="00502B7F" w:rsidRPr="00247A66" w:rsidRDefault="00502B7F">
      <w:pPr>
        <w:spacing w:after="200" w:line="276" w:lineRule="auto"/>
        <w:rPr>
          <w:rFonts w:ascii="Arial" w:hAnsi="Arial" w:cs="Arial"/>
          <w:b/>
          <w:sz w:val="18"/>
          <w:szCs w:val="18"/>
        </w:rPr>
      </w:pPr>
    </w:p>
    <w:p w14:paraId="6C1C422A" w14:textId="77777777" w:rsidR="00502B7F" w:rsidRPr="00247A66" w:rsidRDefault="00502B7F" w:rsidP="00BC631F">
      <w:pPr>
        <w:pStyle w:val="Zkladntext"/>
        <w:rPr>
          <w:rFonts w:ascii="Arial" w:hAnsi="Arial" w:cs="Arial"/>
          <w:szCs w:val="18"/>
        </w:rPr>
      </w:pPr>
    </w:p>
    <w:p w14:paraId="132330B5" w14:textId="77777777" w:rsidR="00502B7F" w:rsidRPr="00247A66" w:rsidRDefault="00502B7F" w:rsidP="004A1CAA">
      <w:pPr>
        <w:pStyle w:val="Nadpis2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>Deriváty</w:t>
      </w:r>
    </w:p>
    <w:p w14:paraId="48105583" w14:textId="77777777" w:rsidR="00502B7F" w:rsidRPr="00247A66" w:rsidRDefault="00502B7F" w:rsidP="004A1CAA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Spoločnosť deriváty nevykazuje.</w:t>
      </w:r>
    </w:p>
    <w:p w14:paraId="35AD608D" w14:textId="77777777" w:rsidR="00502B7F" w:rsidRPr="00247A66" w:rsidRDefault="00502B7F" w:rsidP="006725DE">
      <w:pPr>
        <w:rPr>
          <w:rFonts w:ascii="Arial" w:hAnsi="Arial" w:cs="Arial"/>
          <w:sz w:val="18"/>
          <w:szCs w:val="18"/>
        </w:rPr>
      </w:pPr>
    </w:p>
    <w:p w14:paraId="4562153A" w14:textId="77777777" w:rsidR="00502B7F" w:rsidRPr="00247A66" w:rsidRDefault="00502B7F" w:rsidP="006725DE">
      <w:pPr>
        <w:rPr>
          <w:rFonts w:ascii="Arial" w:hAnsi="Arial" w:cs="Arial"/>
          <w:sz w:val="18"/>
          <w:szCs w:val="18"/>
        </w:rPr>
      </w:pPr>
    </w:p>
    <w:p w14:paraId="5ED534E6" w14:textId="77777777" w:rsidR="00502B7F" w:rsidRPr="00247A66" w:rsidRDefault="00502B7F" w:rsidP="006725DE">
      <w:pPr>
        <w:rPr>
          <w:rFonts w:ascii="Arial" w:hAnsi="Arial" w:cs="Arial"/>
          <w:sz w:val="18"/>
          <w:szCs w:val="18"/>
        </w:rPr>
      </w:pPr>
    </w:p>
    <w:p w14:paraId="345B4BCC" w14:textId="77777777" w:rsidR="00502B7F" w:rsidRPr="00247A66" w:rsidRDefault="00502B7F" w:rsidP="006725DE">
      <w:pPr>
        <w:rPr>
          <w:rFonts w:ascii="Arial" w:hAnsi="Arial" w:cs="Arial"/>
          <w:sz w:val="18"/>
          <w:szCs w:val="18"/>
        </w:rPr>
      </w:pPr>
    </w:p>
    <w:p w14:paraId="2D77AEB2" w14:textId="77777777" w:rsidR="00502B7F" w:rsidRPr="00247A66" w:rsidRDefault="00502B7F" w:rsidP="004A1CAA">
      <w:pPr>
        <w:pStyle w:val="Nadpis1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informácie o výnosoch</w:t>
      </w:r>
    </w:p>
    <w:p w14:paraId="6375B77B" w14:textId="77777777" w:rsidR="00502B7F" w:rsidRPr="00247A66" w:rsidRDefault="00502B7F" w:rsidP="00E231BA">
      <w:pPr>
        <w:pStyle w:val="Nadpis2"/>
        <w:numPr>
          <w:ilvl w:val="0"/>
          <w:numId w:val="0"/>
        </w:numPr>
        <w:rPr>
          <w:rFonts w:ascii="Arial" w:hAnsi="Arial" w:cs="Arial"/>
          <w:szCs w:val="18"/>
        </w:rPr>
      </w:pPr>
      <w:bookmarkStart w:id="36" w:name="_Toc530739914"/>
    </w:p>
    <w:p w14:paraId="360CDB33" w14:textId="77777777" w:rsidR="00502B7F" w:rsidRPr="00247A66" w:rsidRDefault="00502B7F" w:rsidP="00294BAE">
      <w:pPr>
        <w:pStyle w:val="Nadpis2"/>
        <w:numPr>
          <w:ilvl w:val="0"/>
          <w:numId w:val="27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Tržby za vlastné výkony a tovar</w:t>
      </w:r>
      <w:bookmarkEnd w:id="36"/>
    </w:p>
    <w:p w14:paraId="2642147D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5018B489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5ED2BD4A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bookmarkStart w:id="37" w:name="_MON_1424603773"/>
    <w:bookmarkEnd w:id="37"/>
    <w:p w14:paraId="55B4B1B3" w14:textId="287B53FB" w:rsidR="00502B7F" w:rsidRPr="00247A66" w:rsidRDefault="00672495" w:rsidP="00F75DF5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11796" w:dyaOrig="2674" w14:anchorId="58AF67FE">
          <v:shape id="_x0000_i1041" type="#_x0000_t75" style="width:555pt;height:136.5pt" o:ole="" o:preferrelative="f">
            <v:imagedata r:id="rId40" o:title=""/>
            <o:lock v:ext="edit" aspectratio="f"/>
          </v:shape>
          <o:OLEObject Type="Embed" ProgID="Excel.Sheet.12" ShapeID="_x0000_i1041" DrawAspect="Content" ObjectID="_1614744716" r:id="rId41"/>
        </w:object>
      </w:r>
    </w:p>
    <w:p w14:paraId="1011F67F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1C2A3124" w14:textId="77777777" w:rsidR="00502B7F" w:rsidRPr="00247A66" w:rsidRDefault="00502B7F" w:rsidP="00E231B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38" w:name="_Toc530739915"/>
      <w:r w:rsidRPr="00247A66">
        <w:rPr>
          <w:rFonts w:ascii="Arial" w:hAnsi="Arial" w:cs="Arial"/>
          <w:szCs w:val="18"/>
        </w:rPr>
        <w:t>Zmena stavu zásob vlastnej výroby</w:t>
      </w:r>
      <w:bookmarkEnd w:id="38"/>
    </w:p>
    <w:p w14:paraId="19AC051A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774C73CF" w14:textId="7052AE83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Zmena stavu zásob vlastnej výroby vykázaná vo výkaze zi</w:t>
      </w:r>
      <w:r w:rsidR="00CD72DE">
        <w:rPr>
          <w:rFonts w:ascii="Arial" w:hAnsi="Arial" w:cs="Arial"/>
          <w:szCs w:val="18"/>
        </w:rPr>
        <w:t xml:space="preserve">skov a strát je zvýšenie </w:t>
      </w:r>
      <w:r w:rsidR="00F90BDC">
        <w:rPr>
          <w:rFonts w:ascii="Arial" w:hAnsi="Arial" w:cs="Arial"/>
          <w:szCs w:val="18"/>
        </w:rPr>
        <w:t>359 408</w:t>
      </w:r>
      <w:r w:rsidRPr="00247A66">
        <w:rPr>
          <w:rFonts w:ascii="Arial" w:hAnsi="Arial" w:cs="Arial"/>
          <w:szCs w:val="18"/>
        </w:rPr>
        <w:t>EUR</w:t>
      </w:r>
      <w:r w:rsidR="00CD72DE">
        <w:rPr>
          <w:rFonts w:ascii="Arial" w:hAnsi="Arial" w:cs="Arial"/>
          <w:szCs w:val="18"/>
        </w:rPr>
        <w:t xml:space="preserve"> (v roku 201</w:t>
      </w:r>
      <w:r w:rsidR="00F90BDC">
        <w:rPr>
          <w:rFonts w:ascii="Arial" w:hAnsi="Arial" w:cs="Arial"/>
          <w:szCs w:val="18"/>
        </w:rPr>
        <w:t>7</w:t>
      </w:r>
      <w:r w:rsidR="009D3FAB" w:rsidRPr="00247A66">
        <w:rPr>
          <w:rFonts w:ascii="Arial" w:hAnsi="Arial" w:cs="Arial"/>
          <w:szCs w:val="18"/>
        </w:rPr>
        <w:t>zvýšenie</w:t>
      </w:r>
    </w:p>
    <w:p w14:paraId="4B03C356" w14:textId="7ECA2E79" w:rsidR="00502B7F" w:rsidRDefault="00F90BDC" w:rsidP="00E231BA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150 844</w:t>
      </w:r>
      <w:r w:rsidR="00502B7F" w:rsidRPr="00247A66">
        <w:rPr>
          <w:rFonts w:ascii="Arial" w:hAnsi="Arial" w:cs="Arial"/>
          <w:szCs w:val="18"/>
        </w:rPr>
        <w:t xml:space="preserve"> EUR). Vychádzajúc zo súvahových položiek predstavuje </w:t>
      </w:r>
      <w:r w:rsidR="00087F5C" w:rsidRPr="00247A66">
        <w:rPr>
          <w:rFonts w:ascii="Arial" w:hAnsi="Arial" w:cs="Arial"/>
          <w:szCs w:val="18"/>
        </w:rPr>
        <w:t xml:space="preserve">zvýšenie </w:t>
      </w:r>
      <w:r w:rsidR="005F307A">
        <w:rPr>
          <w:rFonts w:ascii="Arial" w:hAnsi="Arial" w:cs="Arial"/>
          <w:szCs w:val="18"/>
        </w:rPr>
        <w:t xml:space="preserve">123 521 </w:t>
      </w:r>
      <w:r w:rsidR="00AB324C" w:rsidRPr="00247A66">
        <w:rPr>
          <w:rFonts w:ascii="Arial" w:hAnsi="Arial" w:cs="Arial"/>
          <w:szCs w:val="18"/>
        </w:rPr>
        <w:t xml:space="preserve">EUR </w:t>
      </w:r>
      <w:r w:rsidR="005F307A">
        <w:rPr>
          <w:rFonts w:ascii="Arial" w:hAnsi="Arial" w:cs="Arial"/>
          <w:szCs w:val="18"/>
        </w:rPr>
        <w:t xml:space="preserve">             </w:t>
      </w:r>
      <w:r w:rsidR="00CD72DE">
        <w:rPr>
          <w:rFonts w:ascii="Arial" w:hAnsi="Arial" w:cs="Arial"/>
          <w:szCs w:val="18"/>
        </w:rPr>
        <w:t>(v roku 201</w:t>
      </w:r>
      <w:r>
        <w:rPr>
          <w:rFonts w:ascii="Arial" w:hAnsi="Arial" w:cs="Arial"/>
          <w:szCs w:val="18"/>
        </w:rPr>
        <w:t>7</w:t>
      </w:r>
      <w:r w:rsidR="00CD72DE">
        <w:rPr>
          <w:rFonts w:ascii="Arial" w:hAnsi="Arial" w:cs="Arial"/>
          <w:szCs w:val="18"/>
        </w:rPr>
        <w:t xml:space="preserve"> zvýšenie </w:t>
      </w:r>
      <w:r>
        <w:rPr>
          <w:rFonts w:ascii="Arial" w:hAnsi="Arial" w:cs="Arial"/>
          <w:szCs w:val="18"/>
        </w:rPr>
        <w:t>123 521</w:t>
      </w:r>
      <w:r w:rsidR="00502B7F" w:rsidRPr="00247A66">
        <w:rPr>
          <w:rFonts w:ascii="Arial" w:hAnsi="Arial" w:cs="Arial"/>
          <w:szCs w:val="18"/>
        </w:rPr>
        <w:t>EUR), ako je to znázornené v nasledujúcom prehľade:</w:t>
      </w:r>
    </w:p>
    <w:p w14:paraId="2C3F2096" w14:textId="77777777" w:rsidR="00AD67A3" w:rsidRPr="00247A66" w:rsidRDefault="00AD67A3" w:rsidP="00E231BA">
      <w:pPr>
        <w:pStyle w:val="Zkladntext"/>
        <w:rPr>
          <w:rFonts w:ascii="Arial" w:hAnsi="Arial" w:cs="Arial"/>
          <w:szCs w:val="18"/>
        </w:rPr>
      </w:pPr>
    </w:p>
    <w:p w14:paraId="6A698CE3" w14:textId="77777777" w:rsidR="008C204E" w:rsidRPr="00247A66" w:rsidRDefault="008C204E" w:rsidP="00E231BA">
      <w:pPr>
        <w:pStyle w:val="Zkladntext"/>
        <w:rPr>
          <w:rFonts w:ascii="Arial" w:hAnsi="Arial" w:cs="Arial"/>
          <w:szCs w:val="18"/>
        </w:rPr>
      </w:pPr>
    </w:p>
    <w:p w14:paraId="6E4EC7B7" w14:textId="77777777" w:rsidR="008C204E" w:rsidRPr="00247A66" w:rsidRDefault="008C204E" w:rsidP="00E231BA">
      <w:pPr>
        <w:pStyle w:val="Zkladntext"/>
        <w:rPr>
          <w:rFonts w:ascii="Arial" w:hAnsi="Arial" w:cs="Arial"/>
          <w:szCs w:val="18"/>
        </w:rPr>
      </w:pPr>
    </w:p>
    <w:p w14:paraId="5F509CDB" w14:textId="77777777" w:rsidR="008C204E" w:rsidRPr="00247A66" w:rsidRDefault="008C204E" w:rsidP="00E231BA">
      <w:pPr>
        <w:pStyle w:val="Zkladntext"/>
        <w:rPr>
          <w:rFonts w:ascii="Arial" w:hAnsi="Arial" w:cs="Arial"/>
          <w:szCs w:val="18"/>
        </w:rPr>
      </w:pPr>
    </w:p>
    <w:p w14:paraId="329E749F" w14:textId="77777777" w:rsidR="00045329" w:rsidRPr="00247A66" w:rsidRDefault="00FE514C" w:rsidP="00CD36C2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noProof/>
          <w:szCs w:val="18"/>
        </w:rPr>
        <w:object w:dxaOrig="1440" w:dyaOrig="1440" w14:anchorId="5C356CCA">
          <v:shape id="_x0000_s1103" type="#_x0000_t75" style="position:absolute;left:0;text-align:left;margin-left:0;margin-top:0;width:586.75pt;height:202.85pt;z-index:251663360;mso-position-horizontal:left;mso-position-horizontal-relative:text;mso-position-vertical-relative:text" o:preferrelative="f">
            <v:imagedata r:id="rId42" o:title=""/>
            <o:lock v:ext="edit" aspectratio="f"/>
            <w10:wrap type="square" side="right"/>
          </v:shape>
          <o:OLEObject Type="Embed" ProgID="Excel.Sheet.12" ShapeID="_x0000_s1103" DrawAspect="Content" ObjectID="_1614744725" r:id="rId43"/>
        </w:object>
      </w:r>
    </w:p>
    <w:p w14:paraId="03ECC34B" w14:textId="77777777" w:rsidR="00045329" w:rsidRPr="00247A66" w:rsidRDefault="00045329" w:rsidP="00045329">
      <w:pPr>
        <w:rPr>
          <w:rFonts w:ascii="Arial" w:hAnsi="Arial" w:cs="Arial"/>
          <w:sz w:val="18"/>
          <w:szCs w:val="18"/>
        </w:rPr>
      </w:pPr>
    </w:p>
    <w:p w14:paraId="2D0CCB52" w14:textId="77777777" w:rsidR="00045329" w:rsidRPr="00247A66" w:rsidRDefault="00045329" w:rsidP="00045329">
      <w:pPr>
        <w:rPr>
          <w:rFonts w:ascii="Arial" w:hAnsi="Arial" w:cs="Arial"/>
          <w:sz w:val="18"/>
          <w:szCs w:val="18"/>
        </w:rPr>
      </w:pPr>
    </w:p>
    <w:p w14:paraId="5EE0CFAB" w14:textId="77777777" w:rsidR="00045329" w:rsidRPr="00247A66" w:rsidRDefault="00045329" w:rsidP="00045329">
      <w:pPr>
        <w:rPr>
          <w:rFonts w:ascii="Arial" w:hAnsi="Arial" w:cs="Arial"/>
          <w:sz w:val="18"/>
          <w:szCs w:val="18"/>
        </w:rPr>
      </w:pPr>
    </w:p>
    <w:p w14:paraId="288E2978" w14:textId="74BE20AB" w:rsidR="008C204E" w:rsidRPr="00247A66" w:rsidRDefault="008C204E" w:rsidP="001D01F2">
      <w:pPr>
        <w:pStyle w:val="Zkladntext"/>
        <w:ind w:left="0"/>
        <w:rPr>
          <w:rFonts w:ascii="Arial" w:hAnsi="Arial" w:cs="Arial"/>
          <w:szCs w:val="18"/>
        </w:rPr>
      </w:pPr>
    </w:p>
    <w:p w14:paraId="70D9AEE4" w14:textId="77777777" w:rsidR="00502B7F" w:rsidRPr="00247A66" w:rsidRDefault="00502B7F" w:rsidP="00561BC7">
      <w:pPr>
        <w:pStyle w:val="Zkladntext"/>
        <w:ind w:left="0"/>
        <w:rPr>
          <w:rFonts w:ascii="Arial" w:hAnsi="Arial" w:cs="Arial"/>
          <w:szCs w:val="18"/>
        </w:rPr>
      </w:pPr>
    </w:p>
    <w:p w14:paraId="6A1759E9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1CE12DDE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05A9588C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4CB69D7E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14C4D22D" w14:textId="77777777" w:rsidR="00502B7F" w:rsidRPr="00247A66" w:rsidRDefault="00502B7F">
      <w:pPr>
        <w:spacing w:after="200" w:line="276" w:lineRule="auto"/>
        <w:rPr>
          <w:rFonts w:ascii="Arial" w:hAnsi="Arial" w:cs="Arial"/>
          <w:b/>
          <w:sz w:val="18"/>
          <w:szCs w:val="18"/>
        </w:rPr>
      </w:pPr>
      <w:bookmarkStart w:id="39" w:name="_Toc530739916"/>
    </w:p>
    <w:p w14:paraId="5DBFD54C" w14:textId="77777777" w:rsidR="00561BC7" w:rsidRPr="00247A66" w:rsidRDefault="00561BC7" w:rsidP="00561BC7">
      <w:pPr>
        <w:pStyle w:val="Nadpis2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Aktivácia</w:t>
      </w:r>
    </w:p>
    <w:p w14:paraId="4CC54F5A" w14:textId="77777777" w:rsidR="00BE0639" w:rsidRDefault="00BE0639" w:rsidP="00561BC7">
      <w:pPr>
        <w:rPr>
          <w:rFonts w:ascii="Arial" w:hAnsi="Arial" w:cs="Arial"/>
          <w:sz w:val="18"/>
          <w:szCs w:val="18"/>
        </w:rPr>
      </w:pPr>
    </w:p>
    <w:p w14:paraId="4A2BB362" w14:textId="77777777" w:rsidR="00BE0639" w:rsidRDefault="00BE0639" w:rsidP="00561BC7">
      <w:pPr>
        <w:rPr>
          <w:rFonts w:ascii="Arial" w:hAnsi="Arial" w:cs="Arial"/>
          <w:sz w:val="18"/>
          <w:szCs w:val="18"/>
        </w:rPr>
      </w:pPr>
    </w:p>
    <w:p w14:paraId="1FDF2EDA" w14:textId="77777777" w:rsidR="00BE0639" w:rsidRDefault="00BE0639" w:rsidP="00561BC7">
      <w:pPr>
        <w:rPr>
          <w:rFonts w:ascii="Arial" w:hAnsi="Arial" w:cs="Arial"/>
          <w:sz w:val="18"/>
          <w:szCs w:val="18"/>
        </w:rPr>
      </w:pPr>
    </w:p>
    <w:bookmarkStart w:id="40" w:name="_MON_1463402335"/>
    <w:bookmarkEnd w:id="40"/>
    <w:p w14:paraId="4AD86EC7" w14:textId="3FDB87A5" w:rsidR="00BE0639" w:rsidRPr="00247A66" w:rsidRDefault="008246BB" w:rsidP="00561BC7">
      <w:pPr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object w:dxaOrig="8220" w:dyaOrig="2895" w14:anchorId="089B6258">
          <v:shape id="_x0000_i1043" type="#_x0000_t75" style="width:396pt;height:97.5pt" o:ole="" o:preferrelative="f">
            <v:imagedata r:id="rId44" o:title=""/>
            <o:lock v:ext="edit" aspectratio="f"/>
          </v:shape>
          <o:OLEObject Type="Embed" ProgID="Excel.Sheet.12" ShapeID="_x0000_i1043" DrawAspect="Content" ObjectID="_1614744717" r:id="rId45"/>
        </w:object>
      </w:r>
    </w:p>
    <w:p w14:paraId="2366B35B" w14:textId="5D085446" w:rsidR="00561BC7" w:rsidRDefault="00BE0639" w:rsidP="00561BC7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účte 621 Aktivácia účtujeme hodnotu vyrobeného mate</w:t>
      </w:r>
      <w:r w:rsidR="00EE72F1">
        <w:rPr>
          <w:rFonts w:ascii="Arial" w:hAnsi="Arial" w:cs="Arial"/>
          <w:sz w:val="18"/>
          <w:szCs w:val="18"/>
        </w:rPr>
        <w:t>riálu a tovaru vo vlastnej réžii</w:t>
      </w:r>
      <w:r w:rsidR="000C7879">
        <w:rPr>
          <w:rFonts w:ascii="Arial" w:hAnsi="Arial" w:cs="Arial"/>
          <w:sz w:val="18"/>
          <w:szCs w:val="18"/>
        </w:rPr>
        <w:t>. Oproti r 201</w:t>
      </w:r>
      <w:r w:rsidR="005A2C80">
        <w:rPr>
          <w:rFonts w:ascii="Arial" w:hAnsi="Arial" w:cs="Arial"/>
          <w:sz w:val="18"/>
          <w:szCs w:val="18"/>
        </w:rPr>
        <w:t>7</w:t>
      </w:r>
      <w:r w:rsidR="000C7879">
        <w:rPr>
          <w:rFonts w:ascii="Arial" w:hAnsi="Arial" w:cs="Arial"/>
          <w:sz w:val="18"/>
          <w:szCs w:val="18"/>
        </w:rPr>
        <w:t xml:space="preserve"> došlo k</w:t>
      </w:r>
      <w:r w:rsidR="005A2C80">
        <w:rPr>
          <w:rFonts w:ascii="Arial" w:hAnsi="Arial" w:cs="Arial"/>
          <w:sz w:val="18"/>
          <w:szCs w:val="18"/>
        </w:rPr>
        <w:t> </w:t>
      </w:r>
      <w:r w:rsidR="000C7879">
        <w:rPr>
          <w:rFonts w:ascii="Arial" w:hAnsi="Arial" w:cs="Arial"/>
          <w:sz w:val="18"/>
          <w:szCs w:val="18"/>
        </w:rPr>
        <w:t>z</w:t>
      </w:r>
      <w:r w:rsidR="005A2C80">
        <w:rPr>
          <w:rFonts w:ascii="Arial" w:hAnsi="Arial" w:cs="Arial"/>
          <w:sz w:val="18"/>
          <w:szCs w:val="18"/>
        </w:rPr>
        <w:t xml:space="preserve">výšeniu </w:t>
      </w:r>
      <w:r w:rsidR="000C7879">
        <w:rPr>
          <w:rFonts w:ascii="Arial" w:hAnsi="Arial" w:cs="Arial"/>
          <w:sz w:val="18"/>
          <w:szCs w:val="18"/>
        </w:rPr>
        <w:t xml:space="preserve"> o</w:t>
      </w:r>
      <w:r w:rsidR="005A2C80">
        <w:rPr>
          <w:rFonts w:ascii="Arial" w:hAnsi="Arial" w:cs="Arial"/>
          <w:sz w:val="18"/>
          <w:szCs w:val="18"/>
        </w:rPr>
        <w:t> 71 431</w:t>
      </w:r>
      <w:r>
        <w:rPr>
          <w:rFonts w:ascii="Arial" w:hAnsi="Arial" w:cs="Arial"/>
          <w:sz w:val="18"/>
          <w:szCs w:val="18"/>
        </w:rPr>
        <w:t>Eur</w:t>
      </w:r>
      <w:r w:rsidR="00EE72F1">
        <w:rPr>
          <w:rFonts w:ascii="Arial" w:hAnsi="Arial" w:cs="Arial"/>
          <w:sz w:val="18"/>
          <w:szCs w:val="18"/>
        </w:rPr>
        <w:t>, čo bolo</w:t>
      </w:r>
      <w:r>
        <w:rPr>
          <w:rFonts w:ascii="Arial" w:hAnsi="Arial" w:cs="Arial"/>
          <w:sz w:val="18"/>
          <w:szCs w:val="18"/>
        </w:rPr>
        <w:t xml:space="preserve"> s</w:t>
      </w:r>
      <w:r w:rsidR="005A2C80">
        <w:rPr>
          <w:rFonts w:ascii="Arial" w:hAnsi="Arial" w:cs="Arial"/>
          <w:sz w:val="18"/>
          <w:szCs w:val="18"/>
        </w:rPr>
        <w:t>pôsobené otvorením novej prevádzky v Dunajskej Strede.</w:t>
      </w:r>
    </w:p>
    <w:p w14:paraId="592DBFFB" w14:textId="51873889" w:rsidR="000C318E" w:rsidRDefault="000C318E" w:rsidP="00561BC7">
      <w:pPr>
        <w:rPr>
          <w:rFonts w:ascii="Arial" w:hAnsi="Arial" w:cs="Arial"/>
          <w:sz w:val="18"/>
          <w:szCs w:val="18"/>
        </w:rPr>
      </w:pPr>
    </w:p>
    <w:p w14:paraId="4B90B2D4" w14:textId="77777777" w:rsidR="000C318E" w:rsidRPr="00247A66" w:rsidRDefault="000C318E" w:rsidP="00561BC7">
      <w:pPr>
        <w:rPr>
          <w:rFonts w:ascii="Arial" w:hAnsi="Arial" w:cs="Arial"/>
          <w:sz w:val="18"/>
          <w:szCs w:val="18"/>
        </w:rPr>
      </w:pPr>
    </w:p>
    <w:bookmarkEnd w:id="39"/>
    <w:p w14:paraId="35FB6F5E" w14:textId="77777777" w:rsidR="00502B7F" w:rsidRPr="00247A66" w:rsidRDefault="00502B7F" w:rsidP="00E231B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Výnosy z hospodárskej činnosti, finančnej činnosti </w:t>
      </w:r>
    </w:p>
    <w:p w14:paraId="09EC43AA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p w14:paraId="47EC946B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Prehľad o výnosoch  z hospodárskej činnosti, finančnej činnosti  je uvedený v nasledujúcom prehľade: </w:t>
      </w:r>
    </w:p>
    <w:p w14:paraId="5A06A788" w14:textId="77777777" w:rsidR="00502B7F" w:rsidRPr="00247A66" w:rsidRDefault="00502B7F" w:rsidP="00E231BA">
      <w:pPr>
        <w:pStyle w:val="Zkladntext"/>
        <w:rPr>
          <w:rFonts w:ascii="Arial" w:hAnsi="Arial" w:cs="Arial"/>
          <w:szCs w:val="18"/>
        </w:rPr>
      </w:pPr>
    </w:p>
    <w:bookmarkStart w:id="41" w:name="_MON_1424695131"/>
    <w:bookmarkEnd w:id="41"/>
    <w:p w14:paraId="4C56045E" w14:textId="06D21CCF" w:rsidR="00502B7F" w:rsidRPr="00247A66" w:rsidRDefault="00466113" w:rsidP="000C554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042" w:dyaOrig="6716" w14:anchorId="4C187F18">
          <v:shape id="_x0000_i1044" type="#_x0000_t75" style="width:417pt;height:295.5pt" o:ole="" o:preferrelative="f">
            <v:imagedata r:id="rId46" o:title=""/>
            <o:lock v:ext="edit" aspectratio="f"/>
          </v:shape>
          <o:OLEObject Type="Embed" ProgID="Excel.Sheet.12" ShapeID="_x0000_i1044" DrawAspect="Content" ObjectID="_1614744718" r:id="rId47"/>
        </w:object>
      </w:r>
    </w:p>
    <w:p w14:paraId="1AF25C92" w14:textId="77777777" w:rsidR="00502B7F" w:rsidRPr="00247A66" w:rsidRDefault="00502B7F" w:rsidP="005C50FC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Čistý obrat </w:t>
      </w:r>
    </w:p>
    <w:p w14:paraId="5ED61F62" w14:textId="77777777" w:rsidR="00502B7F" w:rsidRPr="00247A66" w:rsidRDefault="00502B7F" w:rsidP="005C50FC">
      <w:pPr>
        <w:pStyle w:val="Zkladntext"/>
        <w:rPr>
          <w:rFonts w:ascii="Arial" w:hAnsi="Arial" w:cs="Arial"/>
          <w:szCs w:val="18"/>
        </w:rPr>
      </w:pPr>
    </w:p>
    <w:p w14:paraId="577EE457" w14:textId="77777777" w:rsidR="00502B7F" w:rsidRPr="00247A66" w:rsidRDefault="00502B7F" w:rsidP="005C50FC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Čistý obrat Spoločnosti na účely zistenia povinnosti overenia individuálnej účtovnej závierky audítorom [§ 19 ods. 1 písm. a) zákona o účtovníctve]je uvedený v nasledujúcom prehľade:</w:t>
      </w:r>
    </w:p>
    <w:bookmarkStart w:id="42" w:name="_MON_1424695255"/>
    <w:bookmarkEnd w:id="42"/>
    <w:p w14:paraId="3A0AD378" w14:textId="18590A73" w:rsidR="00502B7F" w:rsidRPr="00247A66" w:rsidRDefault="008246BB" w:rsidP="0000290B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701" w:dyaOrig="4673" w14:anchorId="62D08D3D">
          <v:shape id="_x0000_i1045" type="#_x0000_t75" style="width:439.5pt;height:282pt" o:ole="" o:preferrelative="f">
            <v:imagedata r:id="rId48" o:title=""/>
            <o:lock v:ext="edit" aspectratio="f"/>
          </v:shape>
          <o:OLEObject Type="Embed" ProgID="Excel.Sheet.12" ShapeID="_x0000_i1045" DrawAspect="Content" ObjectID="_1614744719" r:id="rId49"/>
        </w:object>
      </w:r>
      <w:r w:rsidR="00502B7F" w:rsidRPr="00247A66">
        <w:rPr>
          <w:rFonts w:ascii="Arial" w:hAnsi="Arial" w:cs="Arial"/>
          <w:szCs w:val="18"/>
        </w:rPr>
        <w:br w:type="page"/>
      </w:r>
    </w:p>
    <w:p w14:paraId="4C5F71B8" w14:textId="77777777" w:rsidR="00502B7F" w:rsidRPr="00247A66" w:rsidRDefault="00502B7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>Informácie o nákladoch</w:t>
      </w:r>
    </w:p>
    <w:p w14:paraId="049A727E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</w:p>
    <w:p w14:paraId="34270CAA" w14:textId="77777777" w:rsidR="00502B7F" w:rsidRPr="00247A66" w:rsidRDefault="00502B7F" w:rsidP="00294BAE">
      <w:pPr>
        <w:pStyle w:val="Nadpis2"/>
        <w:numPr>
          <w:ilvl w:val="0"/>
          <w:numId w:val="26"/>
        </w:numPr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Náklady na poskytnuté služby, ostatné náklady na hospodársku činnosť, finančné a mimoriadne náklady </w:t>
      </w:r>
    </w:p>
    <w:p w14:paraId="591D94C5" w14:textId="77777777" w:rsidR="00502B7F" w:rsidRPr="00247A66" w:rsidRDefault="00502B7F" w:rsidP="0000290B">
      <w:pPr>
        <w:rPr>
          <w:rFonts w:ascii="Arial" w:hAnsi="Arial" w:cs="Arial"/>
          <w:sz w:val="18"/>
          <w:szCs w:val="18"/>
        </w:rPr>
      </w:pPr>
    </w:p>
    <w:p w14:paraId="5EE1408D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Prehľad o nákladoch na poskytnuté služby, ostatných nákladoch na hospodársku činnosť, finančných a mimoriadnych nákladoch:</w:t>
      </w:r>
    </w:p>
    <w:p w14:paraId="02764C26" w14:textId="77777777" w:rsidR="00502B7F" w:rsidRPr="00247A66" w:rsidRDefault="00502B7F" w:rsidP="0000290B">
      <w:pPr>
        <w:pStyle w:val="Nadpis2"/>
        <w:numPr>
          <w:ilvl w:val="0"/>
          <w:numId w:val="0"/>
        </w:numPr>
        <w:ind w:left="426"/>
        <w:rPr>
          <w:rFonts w:ascii="Arial" w:hAnsi="Arial" w:cs="Arial"/>
          <w:szCs w:val="18"/>
        </w:rPr>
      </w:pPr>
    </w:p>
    <w:bookmarkStart w:id="43" w:name="_MON_1424695522"/>
    <w:bookmarkEnd w:id="43"/>
    <w:p w14:paraId="0F540900" w14:textId="518EE63F" w:rsidR="00502B7F" w:rsidRPr="00247A66" w:rsidRDefault="00466113" w:rsidP="0000290B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802" w:dyaOrig="9207" w14:anchorId="75C74EF9">
          <v:shape id="_x0000_i1046" type="#_x0000_t75" style="width:439.5pt;height:510.75pt" o:ole="" o:preferrelative="f">
            <v:imagedata r:id="rId50" o:title=""/>
            <o:lock v:ext="edit" aspectratio="f"/>
          </v:shape>
          <o:OLEObject Type="Embed" ProgID="Excel.Sheet.12" ShapeID="_x0000_i1046" DrawAspect="Content" ObjectID="_1614744720" r:id="rId51"/>
        </w:object>
      </w:r>
    </w:p>
    <w:p w14:paraId="25EA0B83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</w:p>
    <w:p w14:paraId="1EC86826" w14:textId="77777777" w:rsidR="00502B7F" w:rsidRPr="00247A66" w:rsidRDefault="00502B7F" w:rsidP="00697F7C">
      <w:pPr>
        <w:pStyle w:val="Zkladntext"/>
        <w:rPr>
          <w:rFonts w:ascii="Arial" w:hAnsi="Arial" w:cs="Arial"/>
          <w:szCs w:val="18"/>
        </w:rPr>
      </w:pPr>
    </w:p>
    <w:p w14:paraId="09503F31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</w:p>
    <w:p w14:paraId="6694F5EB" w14:textId="77777777" w:rsidR="00502B7F" w:rsidRPr="00247A66" w:rsidRDefault="00502B7F" w:rsidP="00EB0931">
      <w:pPr>
        <w:pStyle w:val="Zkladntext"/>
        <w:rPr>
          <w:rFonts w:ascii="Arial" w:hAnsi="Arial" w:cs="Arial"/>
          <w:szCs w:val="18"/>
          <w:lang w:val="de-DE"/>
        </w:rPr>
      </w:pPr>
    </w:p>
    <w:p w14:paraId="7BAB1E45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</w:p>
    <w:p w14:paraId="6EB53E77" w14:textId="77777777" w:rsidR="00FD778C" w:rsidRPr="00247A66" w:rsidRDefault="00FD778C" w:rsidP="0000290B">
      <w:pPr>
        <w:pStyle w:val="Zkladntext"/>
        <w:rPr>
          <w:rFonts w:ascii="Arial" w:hAnsi="Arial" w:cs="Arial"/>
          <w:szCs w:val="18"/>
        </w:rPr>
      </w:pPr>
    </w:p>
    <w:p w14:paraId="3A2A4FBF" w14:textId="77777777" w:rsidR="00FD778C" w:rsidRPr="00247A66" w:rsidRDefault="00FD778C" w:rsidP="0000290B">
      <w:pPr>
        <w:pStyle w:val="Zkladntext"/>
        <w:rPr>
          <w:rFonts w:ascii="Arial" w:hAnsi="Arial" w:cs="Arial"/>
          <w:szCs w:val="18"/>
        </w:rPr>
      </w:pPr>
    </w:p>
    <w:p w14:paraId="04421740" w14:textId="77777777" w:rsidR="00FD778C" w:rsidRPr="00247A66" w:rsidRDefault="00FD778C" w:rsidP="0000290B">
      <w:pPr>
        <w:pStyle w:val="Zkladntext"/>
        <w:rPr>
          <w:rFonts w:ascii="Arial" w:hAnsi="Arial" w:cs="Arial"/>
          <w:szCs w:val="18"/>
        </w:rPr>
      </w:pPr>
    </w:p>
    <w:p w14:paraId="7682A2F3" w14:textId="77777777" w:rsidR="00FD778C" w:rsidRPr="00247A66" w:rsidRDefault="00FD778C" w:rsidP="0000290B">
      <w:pPr>
        <w:pStyle w:val="Zkladntext"/>
        <w:rPr>
          <w:rFonts w:ascii="Arial" w:hAnsi="Arial" w:cs="Arial"/>
          <w:szCs w:val="18"/>
        </w:rPr>
      </w:pPr>
    </w:p>
    <w:p w14:paraId="0CB24708" w14:textId="77777777" w:rsidR="00FD778C" w:rsidRPr="00247A66" w:rsidRDefault="00FD778C" w:rsidP="0000290B">
      <w:pPr>
        <w:pStyle w:val="Zkladntext"/>
        <w:rPr>
          <w:rFonts w:ascii="Arial" w:hAnsi="Arial" w:cs="Arial"/>
          <w:szCs w:val="18"/>
        </w:rPr>
      </w:pPr>
    </w:p>
    <w:p w14:paraId="2E5BB009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</w:p>
    <w:p w14:paraId="0E7D109B" w14:textId="77777777" w:rsidR="00502B7F" w:rsidRPr="00247A66" w:rsidRDefault="00502B7F" w:rsidP="0000290B">
      <w:pPr>
        <w:pStyle w:val="Zkladntext"/>
        <w:rPr>
          <w:rFonts w:ascii="Arial" w:hAnsi="Arial" w:cs="Arial"/>
          <w:szCs w:val="18"/>
        </w:rPr>
      </w:pPr>
    </w:p>
    <w:p w14:paraId="6EF2BAC9" w14:textId="77777777" w:rsidR="00ED356E" w:rsidRPr="00FE01B2" w:rsidRDefault="009A09D8" w:rsidP="00090A7F">
      <w:pPr>
        <w:pStyle w:val="Nadpis1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 xml:space="preserve"> </w:t>
      </w:r>
      <w:r w:rsidR="00ED356E" w:rsidRPr="00FE01B2">
        <w:rPr>
          <w:rFonts w:ascii="Arial" w:hAnsi="Arial" w:cs="Arial"/>
          <w:szCs w:val="18"/>
        </w:rPr>
        <w:t>Informácie o daniach z príjmov</w:t>
      </w:r>
    </w:p>
    <w:p w14:paraId="70F49EDD" w14:textId="77777777" w:rsidR="00ED356E" w:rsidRPr="00247A66" w:rsidRDefault="00ED356E" w:rsidP="00ED356E">
      <w:pPr>
        <w:pStyle w:val="Zkladntext"/>
        <w:rPr>
          <w:rFonts w:ascii="Arial" w:hAnsi="Arial" w:cs="Arial"/>
          <w:szCs w:val="18"/>
        </w:rPr>
      </w:pPr>
    </w:p>
    <w:p w14:paraId="737F6936" w14:textId="77777777" w:rsidR="00ED356E" w:rsidRPr="00247A66" w:rsidRDefault="00ED356E" w:rsidP="00ED356E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Prevod od teoretickej dane z príjmov k vykázanej dani z príjmov je uvedený v nasledujúcom prehľade:</w:t>
      </w:r>
    </w:p>
    <w:p w14:paraId="79F4303A" w14:textId="77777777" w:rsidR="00ED356E" w:rsidRPr="00247A66" w:rsidRDefault="00ED356E" w:rsidP="00ED356E">
      <w:pPr>
        <w:pStyle w:val="Zkladntext"/>
        <w:rPr>
          <w:rFonts w:ascii="Arial" w:hAnsi="Arial" w:cs="Arial"/>
          <w:szCs w:val="18"/>
        </w:rPr>
      </w:pPr>
    </w:p>
    <w:bookmarkStart w:id="44" w:name="_MON_1424592735"/>
    <w:bookmarkEnd w:id="44"/>
    <w:p w14:paraId="27EB2BC4" w14:textId="47FDBFB1" w:rsidR="007101F4" w:rsidRPr="00247A66" w:rsidRDefault="005553A6" w:rsidP="00FD778C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8787" w:dyaOrig="3999" w14:anchorId="7A2DA349">
          <v:shape id="_x0000_i1047" type="#_x0000_t75" style="width:424.5pt;height:3in" o:ole="" o:preferrelative="f">
            <v:imagedata r:id="rId52" o:title=""/>
            <o:lock v:ext="edit" aspectratio="f"/>
          </v:shape>
          <o:OLEObject Type="Embed" ProgID="Excel.Sheet.12" ShapeID="_x0000_i1047" DrawAspect="Content" ObjectID="_1614744721" r:id="rId53"/>
        </w:object>
      </w:r>
    </w:p>
    <w:p w14:paraId="03FABA13" w14:textId="77777777" w:rsidR="007101F4" w:rsidRPr="00247A66" w:rsidRDefault="007101F4" w:rsidP="007101F4">
      <w:pPr>
        <w:pStyle w:val="Zkladntext"/>
        <w:rPr>
          <w:rFonts w:ascii="Arial" w:hAnsi="Arial" w:cs="Arial"/>
          <w:szCs w:val="18"/>
        </w:rPr>
      </w:pPr>
    </w:p>
    <w:p w14:paraId="44C12366" w14:textId="77777777" w:rsidR="007101F4" w:rsidRPr="00247A66" w:rsidRDefault="007101F4" w:rsidP="007101F4">
      <w:pPr>
        <w:pStyle w:val="Zkladntext"/>
        <w:rPr>
          <w:rFonts w:ascii="Arial" w:hAnsi="Arial" w:cs="Arial"/>
          <w:szCs w:val="18"/>
        </w:rPr>
      </w:pPr>
    </w:p>
    <w:p w14:paraId="4077D83F" w14:textId="77777777" w:rsidR="007101F4" w:rsidRPr="00247A66" w:rsidRDefault="007101F4" w:rsidP="007101F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Informácie o ÚDAJOCH NA PODSÚVAHOVÝCH ÚČtoch</w:t>
      </w:r>
    </w:p>
    <w:p w14:paraId="50AFBAB5" w14:textId="77777777" w:rsidR="007101F4" w:rsidRPr="00247A66" w:rsidRDefault="007101F4" w:rsidP="007101F4">
      <w:pPr>
        <w:pStyle w:val="Nadpis2"/>
        <w:numPr>
          <w:ilvl w:val="0"/>
          <w:numId w:val="0"/>
        </w:numPr>
        <w:ind w:left="426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Prehľad o podsúvahových položkách</w:t>
      </w:r>
    </w:p>
    <w:p w14:paraId="009A9916" w14:textId="69D0969E" w:rsidR="007101F4" w:rsidRPr="00247A66" w:rsidRDefault="007101F4" w:rsidP="007101F4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</w:t>
      </w:r>
      <w:r w:rsidR="000E6C96" w:rsidRPr="00247A66">
        <w:rPr>
          <w:rFonts w:ascii="Arial" w:hAnsi="Arial" w:cs="Arial"/>
          <w:szCs w:val="18"/>
        </w:rPr>
        <w:t xml:space="preserve"> neeviduje žiadny majetok na p</w:t>
      </w:r>
      <w:r w:rsidR="00D8016B">
        <w:rPr>
          <w:rFonts w:ascii="Arial" w:hAnsi="Arial" w:cs="Arial"/>
          <w:szCs w:val="18"/>
        </w:rPr>
        <w:t>odsúvahových účtoch k 31.12.201</w:t>
      </w:r>
      <w:r w:rsidR="00EC50F7">
        <w:rPr>
          <w:rFonts w:ascii="Arial" w:hAnsi="Arial" w:cs="Arial"/>
          <w:szCs w:val="18"/>
        </w:rPr>
        <w:t>8</w:t>
      </w:r>
    </w:p>
    <w:p w14:paraId="45EF809D" w14:textId="77777777" w:rsidR="007101F4" w:rsidRPr="00247A66" w:rsidRDefault="007101F4" w:rsidP="007101F4">
      <w:pPr>
        <w:pStyle w:val="Zkladntext"/>
        <w:rPr>
          <w:rFonts w:ascii="Arial" w:hAnsi="Arial" w:cs="Arial"/>
          <w:szCs w:val="18"/>
        </w:rPr>
      </w:pPr>
    </w:p>
    <w:p w14:paraId="1025D38B" w14:textId="77777777" w:rsidR="00FD2D1D" w:rsidRPr="00247A66" w:rsidRDefault="00FD2D1D" w:rsidP="00FD2D1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Informácie o iných aktívach a iných pasívach</w:t>
      </w:r>
    </w:p>
    <w:p w14:paraId="16312589" w14:textId="77777777" w:rsidR="00FD2D1D" w:rsidRPr="00247A66" w:rsidRDefault="00FD2D1D" w:rsidP="00FD2D1D">
      <w:pPr>
        <w:pStyle w:val="Zkladntext"/>
        <w:ind w:left="0"/>
        <w:rPr>
          <w:rFonts w:ascii="Arial" w:hAnsi="Arial" w:cs="Arial"/>
          <w:szCs w:val="18"/>
        </w:rPr>
      </w:pPr>
    </w:p>
    <w:p w14:paraId="7679A86C" w14:textId="77777777" w:rsidR="00FD2D1D" w:rsidRPr="00247A66" w:rsidRDefault="00FD2D1D" w:rsidP="00FD2D1D">
      <w:pPr>
        <w:pStyle w:val="Nadpis2"/>
        <w:numPr>
          <w:ilvl w:val="0"/>
          <w:numId w:val="15"/>
        </w:numPr>
        <w:rPr>
          <w:rFonts w:ascii="Arial" w:hAnsi="Arial" w:cs="Arial"/>
          <w:szCs w:val="18"/>
        </w:rPr>
      </w:pPr>
      <w:bookmarkStart w:id="45" w:name="_Toc530739921"/>
      <w:r w:rsidRPr="00247A66">
        <w:rPr>
          <w:rFonts w:ascii="Arial" w:hAnsi="Arial" w:cs="Arial"/>
          <w:szCs w:val="18"/>
        </w:rPr>
        <w:t>Podmienené pohľadávky a záväzky</w:t>
      </w:r>
      <w:bookmarkEnd w:id="45"/>
    </w:p>
    <w:p w14:paraId="343F2528" w14:textId="77777777" w:rsidR="00FD2D1D" w:rsidRPr="00247A66" w:rsidRDefault="00FD2D1D" w:rsidP="00FD2D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nemá ďalšie záväzky a pohľadávky, ktoré sa nesledujú v bežnom účtovníctve a neuvádzajú sa v súvahe.</w:t>
      </w:r>
    </w:p>
    <w:p w14:paraId="758134FD" w14:textId="77777777" w:rsidR="00FD2D1D" w:rsidRPr="00247A66" w:rsidRDefault="00FD2D1D" w:rsidP="00FD2D1D">
      <w:pPr>
        <w:pStyle w:val="Zkladntext"/>
        <w:rPr>
          <w:rFonts w:ascii="Arial" w:hAnsi="Arial" w:cs="Arial"/>
          <w:szCs w:val="18"/>
        </w:rPr>
      </w:pPr>
    </w:p>
    <w:p w14:paraId="78DAB65B" w14:textId="77777777" w:rsidR="00FD2D1D" w:rsidRPr="00247A66" w:rsidRDefault="00FD2D1D" w:rsidP="00FD2D1D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46" w:name="_Toc530739922"/>
      <w:r w:rsidRPr="00247A66">
        <w:rPr>
          <w:rFonts w:ascii="Arial" w:hAnsi="Arial" w:cs="Arial"/>
          <w:szCs w:val="18"/>
        </w:rPr>
        <w:t>Ostatné finančné povinnosti</w:t>
      </w:r>
      <w:bookmarkEnd w:id="46"/>
    </w:p>
    <w:p w14:paraId="7992C95A" w14:textId="77777777" w:rsidR="00FD2D1D" w:rsidRPr="00247A66" w:rsidRDefault="00FD2D1D" w:rsidP="00FD2D1D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Spoločnosť nemá ostatné finančné povinnosti, ktoré sa nesledujú v bežnom účtovníctve a neuvádzajú v súvahe.</w:t>
      </w:r>
    </w:p>
    <w:p w14:paraId="0F436B1F" w14:textId="77777777" w:rsidR="007101F4" w:rsidRPr="00247A66" w:rsidRDefault="007101F4" w:rsidP="007101F4">
      <w:pPr>
        <w:pStyle w:val="Zkladntext"/>
        <w:rPr>
          <w:rFonts w:ascii="Arial" w:hAnsi="Arial" w:cs="Arial"/>
          <w:szCs w:val="18"/>
        </w:rPr>
      </w:pPr>
    </w:p>
    <w:p w14:paraId="28714D9E" w14:textId="77777777" w:rsidR="007101F4" w:rsidRPr="00247A66" w:rsidRDefault="007101F4" w:rsidP="007101F4">
      <w:pPr>
        <w:pStyle w:val="Zkladntext"/>
        <w:rPr>
          <w:rFonts w:ascii="Arial" w:hAnsi="Arial" w:cs="Arial"/>
          <w:szCs w:val="18"/>
        </w:rPr>
      </w:pPr>
    </w:p>
    <w:p w14:paraId="1DBB7992" w14:textId="77777777" w:rsidR="007101F4" w:rsidRPr="00247A66" w:rsidRDefault="007101F4" w:rsidP="007101F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Informácie o príjmoch a výhodách členov štatutárnych orgánov, dozorných orgánov a iných orgánov účtovnej jednotky</w:t>
      </w:r>
    </w:p>
    <w:p w14:paraId="3C33A158" w14:textId="1054864F" w:rsidR="007101F4" w:rsidRPr="00247A66" w:rsidRDefault="004C0D24" w:rsidP="005228B2">
      <w:pPr>
        <w:pStyle w:val="Zkladntext"/>
        <w:ind w:left="36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Spoločnosť nevyplatila odmeny za účtovné obdobie  pre členov štatutárneho orgánu a dozorného orgánu.</w:t>
      </w:r>
    </w:p>
    <w:p w14:paraId="23C17580" w14:textId="77777777" w:rsidR="00CD36C2" w:rsidRPr="00247A66" w:rsidRDefault="00CD36C2" w:rsidP="00CD36C2">
      <w:pPr>
        <w:pStyle w:val="Zkladntext"/>
        <w:rPr>
          <w:rFonts w:ascii="Arial" w:hAnsi="Arial" w:cs="Arial"/>
          <w:szCs w:val="18"/>
        </w:rPr>
      </w:pPr>
    </w:p>
    <w:p w14:paraId="4FC582BF" w14:textId="77777777" w:rsidR="00A0615E" w:rsidRPr="00C166E1" w:rsidRDefault="00A0615E" w:rsidP="00FD2D1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C166E1">
        <w:rPr>
          <w:rFonts w:ascii="Arial" w:hAnsi="Arial" w:cs="Arial"/>
          <w:szCs w:val="18"/>
        </w:rPr>
        <w:t>Informácie o ekonomických vzťahoch účtovnej jednotky a spriaznených osôb</w:t>
      </w:r>
    </w:p>
    <w:p w14:paraId="6735ABA8" w14:textId="77777777" w:rsidR="00D318F4" w:rsidRPr="00247A66" w:rsidRDefault="00D318F4" w:rsidP="00D318F4">
      <w:pPr>
        <w:rPr>
          <w:rFonts w:ascii="Arial" w:hAnsi="Arial" w:cs="Arial"/>
          <w:sz w:val="18"/>
          <w:szCs w:val="18"/>
        </w:rPr>
      </w:pPr>
    </w:p>
    <w:p w14:paraId="110736CF" w14:textId="00C424CF" w:rsidR="00566374" w:rsidRDefault="00B22B24" w:rsidP="00B22B24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Celkový obrat  voči spriazneným  osobám v r 201</w:t>
      </w:r>
      <w:r w:rsidR="00FC699B">
        <w:rPr>
          <w:rFonts w:ascii="Arial" w:hAnsi="Arial" w:cs="Arial"/>
          <w:sz w:val="18"/>
          <w:szCs w:val="18"/>
        </w:rPr>
        <w:t>8</w:t>
      </w:r>
      <w:r w:rsidRPr="00247A66">
        <w:rPr>
          <w:rFonts w:ascii="Arial" w:hAnsi="Arial" w:cs="Arial"/>
          <w:sz w:val="18"/>
          <w:szCs w:val="18"/>
        </w:rPr>
        <w:t xml:space="preserve"> z predaja </w:t>
      </w:r>
      <w:r w:rsidR="009F06E8">
        <w:rPr>
          <w:rFonts w:ascii="Arial" w:hAnsi="Arial" w:cs="Arial"/>
          <w:sz w:val="18"/>
          <w:szCs w:val="18"/>
        </w:rPr>
        <w:t xml:space="preserve"> materiálu, výrobkov,  </w:t>
      </w:r>
      <w:r w:rsidRPr="00247A66">
        <w:rPr>
          <w:rFonts w:ascii="Arial" w:hAnsi="Arial" w:cs="Arial"/>
          <w:sz w:val="18"/>
          <w:szCs w:val="18"/>
        </w:rPr>
        <w:t>tovaru a služieb:</w:t>
      </w:r>
      <w:r w:rsidR="00D722D3">
        <w:rPr>
          <w:rFonts w:ascii="Arial" w:hAnsi="Arial" w:cs="Arial"/>
          <w:sz w:val="18"/>
          <w:szCs w:val="18"/>
        </w:rPr>
        <w:t xml:space="preserve">  </w:t>
      </w:r>
      <w:r w:rsidR="00C166E1">
        <w:rPr>
          <w:rFonts w:ascii="Arial" w:hAnsi="Arial" w:cs="Arial"/>
          <w:sz w:val="18"/>
          <w:szCs w:val="18"/>
        </w:rPr>
        <w:t xml:space="preserve">  </w:t>
      </w:r>
      <w:r w:rsidR="00FC699B">
        <w:rPr>
          <w:rFonts w:ascii="Arial" w:hAnsi="Arial" w:cs="Arial"/>
          <w:sz w:val="18"/>
          <w:szCs w:val="18"/>
        </w:rPr>
        <w:t>361 211,85</w:t>
      </w:r>
      <w:r w:rsidR="00C166E1">
        <w:rPr>
          <w:rFonts w:ascii="Arial" w:hAnsi="Arial" w:cs="Arial"/>
          <w:sz w:val="18"/>
          <w:szCs w:val="18"/>
        </w:rPr>
        <w:t>Eur</w:t>
      </w:r>
    </w:p>
    <w:p w14:paraId="16A5292A" w14:textId="1AB472FF" w:rsidR="001E4387" w:rsidRDefault="001E4387" w:rsidP="00B22B24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Celkový obrat voči spriazneným osobám z predaja majetku v r 201</w:t>
      </w:r>
      <w:r w:rsidR="00FC699B">
        <w:rPr>
          <w:rFonts w:ascii="Arial" w:hAnsi="Arial" w:cs="Arial"/>
          <w:sz w:val="18"/>
          <w:szCs w:val="18"/>
        </w:rPr>
        <w:t>8</w:t>
      </w:r>
      <w:r>
        <w:rPr>
          <w:rFonts w:ascii="Arial" w:hAnsi="Arial" w:cs="Arial"/>
          <w:sz w:val="18"/>
          <w:szCs w:val="18"/>
        </w:rPr>
        <w:t xml:space="preserve">:                  </w:t>
      </w:r>
      <w:r w:rsidR="009F06E8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  </w:t>
      </w:r>
      <w:r w:rsidR="009F06E8">
        <w:rPr>
          <w:rFonts w:ascii="Arial" w:hAnsi="Arial" w:cs="Arial"/>
          <w:sz w:val="18"/>
          <w:szCs w:val="18"/>
        </w:rPr>
        <w:t xml:space="preserve"> 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="00FC699B">
        <w:rPr>
          <w:rFonts w:ascii="Arial" w:hAnsi="Arial" w:cs="Arial"/>
          <w:sz w:val="18"/>
          <w:szCs w:val="18"/>
        </w:rPr>
        <w:t>27 300,00</w:t>
      </w:r>
      <w:r>
        <w:rPr>
          <w:rFonts w:ascii="Arial" w:hAnsi="Arial" w:cs="Arial"/>
          <w:sz w:val="18"/>
          <w:szCs w:val="18"/>
        </w:rPr>
        <w:t>Eur</w:t>
      </w:r>
    </w:p>
    <w:p w14:paraId="5CCE5074" w14:textId="63779B52" w:rsidR="00B22B24" w:rsidRPr="00247A66" w:rsidRDefault="00B22B24" w:rsidP="00B22B24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Stav pohľadávok voči spriazneným osobám k 31.12.201</w:t>
      </w:r>
      <w:r w:rsidR="00FC699B">
        <w:rPr>
          <w:rFonts w:ascii="Arial" w:hAnsi="Arial" w:cs="Arial"/>
          <w:sz w:val="18"/>
          <w:szCs w:val="18"/>
        </w:rPr>
        <w:t>8</w:t>
      </w:r>
      <w:r w:rsidRPr="00247A66">
        <w:rPr>
          <w:rFonts w:ascii="Arial" w:hAnsi="Arial" w:cs="Arial"/>
          <w:sz w:val="18"/>
          <w:szCs w:val="18"/>
        </w:rPr>
        <w:t>:</w:t>
      </w:r>
      <w:r w:rsidR="00C166E1">
        <w:rPr>
          <w:rFonts w:ascii="Arial" w:hAnsi="Arial" w:cs="Arial"/>
          <w:sz w:val="18"/>
          <w:szCs w:val="18"/>
        </w:rPr>
        <w:t xml:space="preserve">                                </w:t>
      </w:r>
      <w:r w:rsidR="009F06E8">
        <w:rPr>
          <w:rFonts w:ascii="Arial" w:hAnsi="Arial" w:cs="Arial"/>
          <w:sz w:val="18"/>
          <w:szCs w:val="18"/>
        </w:rPr>
        <w:t xml:space="preserve">                                    </w:t>
      </w:r>
      <w:r w:rsidR="00C166E1">
        <w:rPr>
          <w:rFonts w:ascii="Arial" w:hAnsi="Arial" w:cs="Arial"/>
          <w:sz w:val="18"/>
          <w:szCs w:val="18"/>
        </w:rPr>
        <w:t xml:space="preserve">  </w:t>
      </w:r>
      <w:r w:rsidR="00D722D3">
        <w:rPr>
          <w:rFonts w:ascii="Arial" w:hAnsi="Arial" w:cs="Arial"/>
          <w:sz w:val="18"/>
          <w:szCs w:val="18"/>
        </w:rPr>
        <w:t xml:space="preserve"> </w:t>
      </w:r>
      <w:r w:rsidR="00FC699B">
        <w:rPr>
          <w:rFonts w:ascii="Arial" w:hAnsi="Arial" w:cs="Arial"/>
          <w:sz w:val="18"/>
          <w:szCs w:val="18"/>
        </w:rPr>
        <w:t>126 204,21</w:t>
      </w:r>
      <w:r w:rsidR="00C166E1">
        <w:rPr>
          <w:rFonts w:ascii="Arial" w:hAnsi="Arial" w:cs="Arial"/>
          <w:sz w:val="18"/>
          <w:szCs w:val="18"/>
        </w:rPr>
        <w:t>Eur</w:t>
      </w:r>
    </w:p>
    <w:p w14:paraId="2200A796" w14:textId="2682C0C5" w:rsidR="00FC699B" w:rsidRPr="00247A66" w:rsidRDefault="00FC699B" w:rsidP="00FC699B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Pohľadávky</w:t>
      </w:r>
      <w:r w:rsidRPr="00247A66">
        <w:rPr>
          <w:rFonts w:ascii="Arial" w:hAnsi="Arial" w:cs="Arial"/>
          <w:sz w:val="18"/>
          <w:szCs w:val="18"/>
        </w:rPr>
        <w:t xml:space="preserve"> z úrokov voči spriazneným osobám k 31.12.201</w:t>
      </w:r>
      <w:r>
        <w:rPr>
          <w:rFonts w:ascii="Arial" w:hAnsi="Arial" w:cs="Arial"/>
          <w:sz w:val="18"/>
          <w:szCs w:val="18"/>
        </w:rPr>
        <w:t>8</w:t>
      </w:r>
      <w:r w:rsidRPr="00247A66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                                                                    1 705,66 Eur</w:t>
      </w:r>
    </w:p>
    <w:p w14:paraId="5512FEC8" w14:textId="77777777" w:rsidR="00B22B24" w:rsidRPr="00247A66" w:rsidRDefault="00B22B24" w:rsidP="00FC699B">
      <w:pPr>
        <w:rPr>
          <w:rFonts w:ascii="Arial" w:hAnsi="Arial" w:cs="Arial"/>
          <w:sz w:val="18"/>
          <w:szCs w:val="18"/>
        </w:rPr>
      </w:pPr>
    </w:p>
    <w:p w14:paraId="54C5144C" w14:textId="686DE587" w:rsidR="00B22B24" w:rsidRPr="00247A66" w:rsidRDefault="00B22B24" w:rsidP="00B22B24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Celkový obrat voči spriazneným osobám v r 201</w:t>
      </w:r>
      <w:r w:rsidR="00FC699B">
        <w:rPr>
          <w:rFonts w:ascii="Arial" w:hAnsi="Arial" w:cs="Arial"/>
          <w:sz w:val="18"/>
          <w:szCs w:val="18"/>
        </w:rPr>
        <w:t>8</w:t>
      </w:r>
      <w:r w:rsidRPr="00247A66">
        <w:rPr>
          <w:rFonts w:ascii="Arial" w:hAnsi="Arial" w:cs="Arial"/>
          <w:sz w:val="18"/>
          <w:szCs w:val="18"/>
        </w:rPr>
        <w:t xml:space="preserve"> z</w:t>
      </w:r>
      <w:r w:rsidR="00D722D3">
        <w:rPr>
          <w:rFonts w:ascii="Arial" w:hAnsi="Arial" w:cs="Arial"/>
          <w:sz w:val="18"/>
          <w:szCs w:val="18"/>
        </w:rPr>
        <w:t> </w:t>
      </w:r>
      <w:r w:rsidRPr="00247A66">
        <w:rPr>
          <w:rFonts w:ascii="Arial" w:hAnsi="Arial" w:cs="Arial"/>
          <w:sz w:val="18"/>
          <w:szCs w:val="18"/>
        </w:rPr>
        <w:t>nákupu</w:t>
      </w:r>
      <w:r w:rsidR="00D722D3">
        <w:rPr>
          <w:rFonts w:ascii="Arial" w:hAnsi="Arial" w:cs="Arial"/>
          <w:sz w:val="18"/>
          <w:szCs w:val="18"/>
        </w:rPr>
        <w:t xml:space="preserve"> materiálu,</w:t>
      </w:r>
      <w:r w:rsidRPr="00247A66">
        <w:rPr>
          <w:rFonts w:ascii="Arial" w:hAnsi="Arial" w:cs="Arial"/>
          <w:sz w:val="18"/>
          <w:szCs w:val="18"/>
        </w:rPr>
        <w:t xml:space="preserve"> tovaru a služieb:</w:t>
      </w:r>
      <w:r w:rsidR="00C166E1">
        <w:rPr>
          <w:rFonts w:ascii="Arial" w:hAnsi="Arial" w:cs="Arial"/>
          <w:sz w:val="18"/>
          <w:szCs w:val="18"/>
        </w:rPr>
        <w:t xml:space="preserve">    </w:t>
      </w:r>
      <w:r w:rsidR="009F06E8">
        <w:rPr>
          <w:rFonts w:ascii="Arial" w:hAnsi="Arial" w:cs="Arial"/>
          <w:sz w:val="18"/>
          <w:szCs w:val="18"/>
        </w:rPr>
        <w:t xml:space="preserve">                  </w:t>
      </w:r>
      <w:r w:rsidR="00C166E1">
        <w:rPr>
          <w:rFonts w:ascii="Arial" w:hAnsi="Arial" w:cs="Arial"/>
          <w:sz w:val="18"/>
          <w:szCs w:val="18"/>
        </w:rPr>
        <w:t xml:space="preserve"> </w:t>
      </w:r>
      <w:r w:rsidR="00FC699B">
        <w:rPr>
          <w:rFonts w:ascii="Arial" w:hAnsi="Arial" w:cs="Arial"/>
          <w:sz w:val="18"/>
          <w:szCs w:val="18"/>
        </w:rPr>
        <w:t>254 722,49</w:t>
      </w:r>
      <w:r w:rsidR="00C166E1">
        <w:rPr>
          <w:rFonts w:ascii="Arial" w:hAnsi="Arial" w:cs="Arial"/>
          <w:sz w:val="18"/>
          <w:szCs w:val="18"/>
        </w:rPr>
        <w:t>Eur</w:t>
      </w:r>
    </w:p>
    <w:p w14:paraId="08F42294" w14:textId="24985DC4" w:rsidR="00D722D3" w:rsidRDefault="00D722D3" w:rsidP="00B22B24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Celkový obrat voči spriazneným osobám z nákupu hmotného majetku:                       </w:t>
      </w:r>
      <w:r w:rsidR="009F06E8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        </w:t>
      </w:r>
      <w:r w:rsidR="00FC699B">
        <w:rPr>
          <w:rFonts w:ascii="Arial" w:hAnsi="Arial" w:cs="Arial"/>
          <w:sz w:val="18"/>
          <w:szCs w:val="18"/>
        </w:rPr>
        <w:t xml:space="preserve">    7 047,50</w:t>
      </w:r>
      <w:r>
        <w:rPr>
          <w:rFonts w:ascii="Arial" w:hAnsi="Arial" w:cs="Arial"/>
          <w:sz w:val="18"/>
          <w:szCs w:val="18"/>
        </w:rPr>
        <w:t>Eur</w:t>
      </w:r>
    </w:p>
    <w:p w14:paraId="27A8990D" w14:textId="5589E371" w:rsidR="00B22B24" w:rsidRPr="00247A66" w:rsidRDefault="00B22B24" w:rsidP="00B22B24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Záväzky z obchodného styku voči spriazneným osobám k 31.12.201</w:t>
      </w:r>
      <w:r w:rsidR="00FC699B">
        <w:rPr>
          <w:rFonts w:ascii="Arial" w:hAnsi="Arial" w:cs="Arial"/>
          <w:sz w:val="18"/>
          <w:szCs w:val="18"/>
        </w:rPr>
        <w:t>8</w:t>
      </w:r>
      <w:r w:rsidRPr="00247A66">
        <w:rPr>
          <w:rFonts w:ascii="Arial" w:hAnsi="Arial" w:cs="Arial"/>
          <w:sz w:val="18"/>
          <w:szCs w:val="18"/>
        </w:rPr>
        <w:t>:</w:t>
      </w:r>
      <w:r w:rsidR="00C166E1">
        <w:rPr>
          <w:rFonts w:ascii="Arial" w:hAnsi="Arial" w:cs="Arial"/>
          <w:sz w:val="18"/>
          <w:szCs w:val="18"/>
        </w:rPr>
        <w:t xml:space="preserve">           </w:t>
      </w:r>
      <w:r w:rsidR="00D722D3">
        <w:rPr>
          <w:rFonts w:ascii="Arial" w:hAnsi="Arial" w:cs="Arial"/>
          <w:sz w:val="18"/>
          <w:szCs w:val="18"/>
        </w:rPr>
        <w:t xml:space="preserve">            </w:t>
      </w:r>
      <w:r w:rsidR="009F06E8">
        <w:rPr>
          <w:rFonts w:ascii="Arial" w:hAnsi="Arial" w:cs="Arial"/>
          <w:sz w:val="18"/>
          <w:szCs w:val="18"/>
        </w:rPr>
        <w:t xml:space="preserve">                </w:t>
      </w:r>
      <w:r w:rsidR="00D722D3">
        <w:rPr>
          <w:rFonts w:ascii="Arial" w:hAnsi="Arial" w:cs="Arial"/>
          <w:sz w:val="18"/>
          <w:szCs w:val="18"/>
        </w:rPr>
        <w:t xml:space="preserve">        </w:t>
      </w:r>
      <w:r w:rsidR="009F06E8">
        <w:rPr>
          <w:rFonts w:ascii="Arial" w:hAnsi="Arial" w:cs="Arial"/>
          <w:sz w:val="18"/>
          <w:szCs w:val="18"/>
        </w:rPr>
        <w:t xml:space="preserve"> </w:t>
      </w:r>
      <w:r w:rsidR="00D722D3">
        <w:rPr>
          <w:rFonts w:ascii="Arial" w:hAnsi="Arial" w:cs="Arial"/>
          <w:sz w:val="18"/>
          <w:szCs w:val="18"/>
        </w:rPr>
        <w:t xml:space="preserve"> </w:t>
      </w:r>
      <w:r w:rsidR="00FC699B">
        <w:rPr>
          <w:rFonts w:ascii="Arial" w:hAnsi="Arial" w:cs="Arial"/>
          <w:sz w:val="18"/>
          <w:szCs w:val="18"/>
        </w:rPr>
        <w:t xml:space="preserve">   17 955,67</w:t>
      </w:r>
      <w:r w:rsidR="00C166E1">
        <w:rPr>
          <w:rFonts w:ascii="Arial" w:hAnsi="Arial" w:cs="Arial"/>
          <w:sz w:val="18"/>
          <w:szCs w:val="18"/>
        </w:rPr>
        <w:t>Eur</w:t>
      </w:r>
    </w:p>
    <w:p w14:paraId="0A0461B7" w14:textId="01E156DC" w:rsidR="00B22B24" w:rsidRPr="00247A66" w:rsidRDefault="00B22B24" w:rsidP="00B22B24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Záväzky z úrokov voči spriazneným osobám k 31.12.201</w:t>
      </w:r>
      <w:r w:rsidR="00FC699B">
        <w:rPr>
          <w:rFonts w:ascii="Arial" w:hAnsi="Arial" w:cs="Arial"/>
          <w:sz w:val="18"/>
          <w:szCs w:val="18"/>
        </w:rPr>
        <w:t>8</w:t>
      </w:r>
      <w:r w:rsidRPr="00247A66">
        <w:rPr>
          <w:rFonts w:ascii="Arial" w:hAnsi="Arial" w:cs="Arial"/>
          <w:sz w:val="18"/>
          <w:szCs w:val="18"/>
        </w:rPr>
        <w:t>:</w:t>
      </w:r>
      <w:r w:rsidR="00C166E1">
        <w:rPr>
          <w:rFonts w:ascii="Arial" w:hAnsi="Arial" w:cs="Arial"/>
          <w:sz w:val="18"/>
          <w:szCs w:val="18"/>
        </w:rPr>
        <w:t xml:space="preserve">                                   </w:t>
      </w:r>
      <w:r w:rsidR="00CC0C20">
        <w:rPr>
          <w:rFonts w:ascii="Arial" w:hAnsi="Arial" w:cs="Arial"/>
          <w:sz w:val="18"/>
          <w:szCs w:val="18"/>
        </w:rPr>
        <w:t xml:space="preserve">        </w:t>
      </w:r>
      <w:r w:rsidR="009F06E8">
        <w:rPr>
          <w:rFonts w:ascii="Arial" w:hAnsi="Arial" w:cs="Arial"/>
          <w:sz w:val="18"/>
          <w:szCs w:val="18"/>
        </w:rPr>
        <w:t xml:space="preserve">                  </w:t>
      </w:r>
      <w:r w:rsidR="00CC0C20">
        <w:rPr>
          <w:rFonts w:ascii="Arial" w:hAnsi="Arial" w:cs="Arial"/>
          <w:sz w:val="18"/>
          <w:szCs w:val="18"/>
        </w:rPr>
        <w:t xml:space="preserve">        </w:t>
      </w:r>
      <w:r w:rsidR="00FC699B">
        <w:rPr>
          <w:rFonts w:ascii="Arial" w:hAnsi="Arial" w:cs="Arial"/>
          <w:sz w:val="18"/>
          <w:szCs w:val="18"/>
        </w:rPr>
        <w:t xml:space="preserve"> 75 258,94</w:t>
      </w:r>
      <w:r w:rsidR="00D722D3">
        <w:rPr>
          <w:rFonts w:ascii="Arial" w:hAnsi="Arial" w:cs="Arial"/>
          <w:sz w:val="18"/>
          <w:szCs w:val="18"/>
        </w:rPr>
        <w:t xml:space="preserve"> </w:t>
      </w:r>
      <w:r w:rsidR="00C166E1">
        <w:rPr>
          <w:rFonts w:ascii="Arial" w:hAnsi="Arial" w:cs="Arial"/>
          <w:sz w:val="18"/>
          <w:szCs w:val="18"/>
        </w:rPr>
        <w:t>Eur</w:t>
      </w:r>
    </w:p>
    <w:p w14:paraId="652562B9" w14:textId="77777777" w:rsidR="00B22B24" w:rsidRPr="00247A66" w:rsidRDefault="00B22B24" w:rsidP="00B22B24">
      <w:pPr>
        <w:ind w:left="360"/>
        <w:rPr>
          <w:rFonts w:ascii="Arial" w:hAnsi="Arial" w:cs="Arial"/>
          <w:sz w:val="18"/>
          <w:szCs w:val="18"/>
        </w:rPr>
      </w:pPr>
    </w:p>
    <w:p w14:paraId="66494AB7" w14:textId="51D22A3C" w:rsidR="00B22B24" w:rsidRPr="00247A66" w:rsidRDefault="00B22B24" w:rsidP="00B22B24">
      <w:pPr>
        <w:ind w:left="360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>Ostatné záväzky voči spriazneným osobám k 31.12.20</w:t>
      </w:r>
      <w:r w:rsidR="00FC699B">
        <w:rPr>
          <w:rFonts w:ascii="Arial" w:hAnsi="Arial" w:cs="Arial"/>
          <w:sz w:val="18"/>
          <w:szCs w:val="18"/>
        </w:rPr>
        <w:t>18:</w:t>
      </w:r>
      <w:r w:rsidR="00C166E1">
        <w:rPr>
          <w:rFonts w:ascii="Arial" w:hAnsi="Arial" w:cs="Arial"/>
          <w:sz w:val="18"/>
          <w:szCs w:val="18"/>
        </w:rPr>
        <w:t xml:space="preserve">                          </w:t>
      </w:r>
      <w:r w:rsidR="00CC0C20">
        <w:rPr>
          <w:rFonts w:ascii="Arial" w:hAnsi="Arial" w:cs="Arial"/>
          <w:sz w:val="18"/>
          <w:szCs w:val="18"/>
        </w:rPr>
        <w:t xml:space="preserve">                  </w:t>
      </w:r>
      <w:r w:rsidR="00C166E1">
        <w:rPr>
          <w:rFonts w:ascii="Arial" w:hAnsi="Arial" w:cs="Arial"/>
          <w:sz w:val="18"/>
          <w:szCs w:val="18"/>
        </w:rPr>
        <w:t xml:space="preserve">  </w:t>
      </w:r>
      <w:r w:rsidR="009F06E8">
        <w:rPr>
          <w:rFonts w:ascii="Arial" w:hAnsi="Arial" w:cs="Arial"/>
          <w:sz w:val="18"/>
          <w:szCs w:val="18"/>
        </w:rPr>
        <w:t xml:space="preserve">                  </w:t>
      </w:r>
      <w:r w:rsidR="00C166E1">
        <w:rPr>
          <w:rFonts w:ascii="Arial" w:hAnsi="Arial" w:cs="Arial"/>
          <w:sz w:val="18"/>
          <w:szCs w:val="18"/>
        </w:rPr>
        <w:t xml:space="preserve"> </w:t>
      </w:r>
      <w:r w:rsidR="00CC0C20">
        <w:rPr>
          <w:rFonts w:ascii="Arial" w:hAnsi="Arial" w:cs="Arial"/>
          <w:sz w:val="18"/>
          <w:szCs w:val="18"/>
        </w:rPr>
        <w:t>7</w:t>
      </w:r>
      <w:r w:rsidR="00FC699B">
        <w:rPr>
          <w:rFonts w:ascii="Arial" w:hAnsi="Arial" w:cs="Arial"/>
          <w:sz w:val="18"/>
          <w:szCs w:val="18"/>
        </w:rPr>
        <w:t> 623 970,74</w:t>
      </w:r>
      <w:r w:rsidR="00C166E1">
        <w:rPr>
          <w:rFonts w:ascii="Arial" w:hAnsi="Arial" w:cs="Arial"/>
          <w:sz w:val="18"/>
          <w:szCs w:val="18"/>
        </w:rPr>
        <w:t>Eur</w:t>
      </w:r>
    </w:p>
    <w:p w14:paraId="24C443D2" w14:textId="77777777" w:rsidR="005B5B49" w:rsidRPr="00247A66" w:rsidRDefault="00566374" w:rsidP="00A72278">
      <w:pPr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t xml:space="preserve">      </w:t>
      </w:r>
    </w:p>
    <w:p w14:paraId="186A9400" w14:textId="77777777" w:rsidR="00FD2D1D" w:rsidRPr="00247A66" w:rsidRDefault="00FD2D1D" w:rsidP="00FD2D1D">
      <w:pPr>
        <w:rPr>
          <w:rFonts w:ascii="Arial" w:hAnsi="Arial" w:cs="Arial"/>
          <w:sz w:val="18"/>
          <w:szCs w:val="18"/>
        </w:rPr>
      </w:pPr>
    </w:p>
    <w:p w14:paraId="4BBC8D21" w14:textId="77777777" w:rsidR="00FD2D1D" w:rsidRPr="00247A66" w:rsidRDefault="00FD2D1D" w:rsidP="00FD2D1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1B7F0F9F" w14:textId="77777777" w:rsidR="00FD2D1D" w:rsidRPr="00247A66" w:rsidRDefault="00FD2D1D" w:rsidP="00FD2D1D">
      <w:pPr>
        <w:pStyle w:val="Zkladntext"/>
        <w:rPr>
          <w:rFonts w:ascii="Arial" w:hAnsi="Arial" w:cs="Arial"/>
          <w:szCs w:val="18"/>
        </w:rPr>
      </w:pPr>
    </w:p>
    <w:p w14:paraId="7486F810" w14:textId="63EE040B" w:rsidR="00502B7F" w:rsidRPr="00247A66" w:rsidRDefault="00C54B6C" w:rsidP="00FD778C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Po 31</w:t>
      </w:r>
      <w:r w:rsidR="00922237" w:rsidRPr="00247A66">
        <w:rPr>
          <w:rFonts w:ascii="Arial" w:hAnsi="Arial" w:cs="Arial"/>
          <w:szCs w:val="18"/>
        </w:rPr>
        <w:t>. decembri 201</w:t>
      </w:r>
      <w:r w:rsidR="00EC50F7">
        <w:rPr>
          <w:rFonts w:ascii="Arial" w:hAnsi="Arial" w:cs="Arial"/>
          <w:szCs w:val="18"/>
        </w:rPr>
        <w:t>8</w:t>
      </w:r>
      <w:r w:rsidR="00FD2D1D" w:rsidRPr="00247A66">
        <w:rPr>
          <w:rFonts w:ascii="Arial" w:hAnsi="Arial" w:cs="Arial"/>
          <w:szCs w:val="18"/>
        </w:rPr>
        <w:t xml:space="preserve"> nenastali žiadne udalosti majúce významný vplyv na verné zobrazenie skutočnosť.</w:t>
      </w:r>
      <w:r w:rsidR="00502B7F" w:rsidRPr="00247A66">
        <w:rPr>
          <w:rFonts w:ascii="Arial" w:hAnsi="Arial" w:cs="Arial"/>
          <w:szCs w:val="18"/>
        </w:rPr>
        <w:br w:type="page"/>
      </w:r>
    </w:p>
    <w:p w14:paraId="78E76B94" w14:textId="77777777" w:rsidR="007101F4" w:rsidRPr="00247A66" w:rsidRDefault="007101F4" w:rsidP="007101F4">
      <w:pPr>
        <w:spacing w:after="200" w:line="276" w:lineRule="auto"/>
        <w:rPr>
          <w:rFonts w:ascii="Arial" w:hAnsi="Arial" w:cs="Arial"/>
          <w:sz w:val="18"/>
          <w:szCs w:val="18"/>
        </w:rPr>
      </w:pPr>
      <w:bookmarkStart w:id="47" w:name="_Toc530739907"/>
      <w:bookmarkStart w:id="48" w:name="_GoBack"/>
      <w:bookmarkEnd w:id="48"/>
    </w:p>
    <w:p w14:paraId="61171103" w14:textId="77777777" w:rsidR="00502B7F" w:rsidRPr="00247A66" w:rsidRDefault="00502B7F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Informácie o Vlastnom imaní</w:t>
      </w:r>
      <w:bookmarkEnd w:id="47"/>
    </w:p>
    <w:p w14:paraId="4CF490DB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</w:p>
    <w:p w14:paraId="5D66098F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Prehľad o pohybe vlastného imania v priebehu účtovného obdobia je uvedený v nasledujúcom prehľade:</w:t>
      </w:r>
    </w:p>
    <w:p w14:paraId="2E899149" w14:textId="77777777" w:rsidR="00502B7F" w:rsidRPr="00247A66" w:rsidRDefault="00502B7F" w:rsidP="003E0FA2">
      <w:pPr>
        <w:pStyle w:val="Zkladntext"/>
        <w:ind w:left="0"/>
        <w:rPr>
          <w:rFonts w:ascii="Arial" w:hAnsi="Arial" w:cs="Arial"/>
          <w:szCs w:val="18"/>
        </w:rPr>
      </w:pPr>
    </w:p>
    <w:bookmarkStart w:id="49" w:name="_MON_1455276380"/>
    <w:bookmarkEnd w:id="49"/>
    <w:p w14:paraId="6E976B4B" w14:textId="64307EBE" w:rsidR="00502B7F" w:rsidRPr="00247A66" w:rsidRDefault="005A2C80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10020" w:dyaOrig="7006" w14:anchorId="43DE1909">
          <v:shape id="_x0000_i1056" type="#_x0000_t75" style="width:475.5pt;height:366.75pt" o:ole="" o:preferrelative="f">
            <v:imagedata r:id="rId54" o:title=""/>
            <o:lock v:ext="edit" aspectratio="f"/>
          </v:shape>
          <o:OLEObject Type="Embed" ProgID="Excel.Sheet.12" ShapeID="_x0000_i1056" DrawAspect="Content" ObjectID="_1614744722" r:id="rId55"/>
        </w:object>
      </w:r>
    </w:p>
    <w:p w14:paraId="41FC0AEA" w14:textId="77777777" w:rsidR="00502B7F" w:rsidRPr="00247A66" w:rsidRDefault="00502B7F">
      <w:pPr>
        <w:spacing w:after="200" w:line="276" w:lineRule="auto"/>
        <w:rPr>
          <w:rFonts w:ascii="Arial" w:hAnsi="Arial" w:cs="Arial"/>
          <w:sz w:val="18"/>
          <w:szCs w:val="18"/>
        </w:rPr>
      </w:pPr>
      <w:r w:rsidRPr="00247A66">
        <w:rPr>
          <w:rFonts w:ascii="Arial" w:hAnsi="Arial" w:cs="Arial"/>
          <w:sz w:val="18"/>
          <w:szCs w:val="18"/>
        </w:rPr>
        <w:br w:type="page"/>
      </w:r>
    </w:p>
    <w:p w14:paraId="7D3B97C8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lastRenderedPageBreak/>
        <w:t>Prehľad o pohybe vlastného imania za predchádzajúce účtovné obdobie je uvedený v nasledujúcom prehľade:</w:t>
      </w:r>
    </w:p>
    <w:p w14:paraId="723ADF9F" w14:textId="77777777" w:rsidR="00502B7F" w:rsidRPr="00247A66" w:rsidRDefault="00502B7F" w:rsidP="003E0FA2">
      <w:pPr>
        <w:pStyle w:val="Zkladntext"/>
        <w:ind w:left="0"/>
        <w:rPr>
          <w:rFonts w:ascii="Arial" w:hAnsi="Arial" w:cs="Arial"/>
          <w:szCs w:val="18"/>
        </w:rPr>
      </w:pPr>
    </w:p>
    <w:bookmarkStart w:id="50" w:name="_MON_1424605183"/>
    <w:bookmarkEnd w:id="50"/>
    <w:p w14:paraId="57A1BC4A" w14:textId="224AFD2A" w:rsidR="00502B7F" w:rsidRPr="00247A66" w:rsidRDefault="005A2C80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object w:dxaOrig="9558" w:dyaOrig="7035" w14:anchorId="3A734F4D">
          <v:shape id="_x0000_i1053" type="#_x0000_t75" style="width:461.25pt;height:375pt" o:ole="" o:preferrelative="f">
            <v:imagedata r:id="rId56" o:title=""/>
            <o:lock v:ext="edit" aspectratio="f"/>
          </v:shape>
          <o:OLEObject Type="Embed" ProgID="Excel.Sheet.12" ShapeID="_x0000_i1053" DrawAspect="Content" ObjectID="_1614744723" r:id="rId57"/>
        </w:object>
      </w:r>
    </w:p>
    <w:p w14:paraId="72C14184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</w:p>
    <w:p w14:paraId="7AFB4E99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</w:p>
    <w:p w14:paraId="16034848" w14:textId="4501C90A" w:rsidR="00502B7F" w:rsidRPr="00247A66" w:rsidRDefault="009D404D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Účtovný hospodársky výsledok   za rok 201</w:t>
      </w:r>
      <w:r w:rsidR="004F28A6">
        <w:rPr>
          <w:rFonts w:ascii="Arial" w:hAnsi="Arial" w:cs="Arial"/>
          <w:szCs w:val="18"/>
        </w:rPr>
        <w:t>7</w:t>
      </w:r>
      <w:r w:rsidRPr="00247A66">
        <w:rPr>
          <w:rFonts w:ascii="Arial" w:hAnsi="Arial" w:cs="Arial"/>
          <w:szCs w:val="18"/>
        </w:rPr>
        <w:t xml:space="preserve"> vo  výške </w:t>
      </w:r>
      <w:r w:rsidR="004F28A6">
        <w:rPr>
          <w:rFonts w:ascii="Arial" w:hAnsi="Arial" w:cs="Arial"/>
          <w:szCs w:val="18"/>
        </w:rPr>
        <w:t>55845,58</w:t>
      </w:r>
      <w:r w:rsidR="00502B7F" w:rsidRPr="00247A66">
        <w:rPr>
          <w:rFonts w:ascii="Arial" w:hAnsi="Arial" w:cs="Arial"/>
          <w:szCs w:val="18"/>
        </w:rPr>
        <w:t>EUR</w:t>
      </w:r>
      <w:r w:rsidRPr="00247A66">
        <w:rPr>
          <w:rFonts w:ascii="Arial" w:hAnsi="Arial" w:cs="Arial"/>
          <w:szCs w:val="18"/>
        </w:rPr>
        <w:t xml:space="preserve"> zisk</w:t>
      </w:r>
      <w:r w:rsidR="00C20A90">
        <w:rPr>
          <w:rFonts w:ascii="Arial" w:hAnsi="Arial" w:cs="Arial"/>
          <w:szCs w:val="18"/>
        </w:rPr>
        <w:t xml:space="preserve"> bol</w:t>
      </w:r>
      <w:r w:rsidR="00AB2D0A" w:rsidRPr="00247A66">
        <w:rPr>
          <w:rFonts w:ascii="Arial" w:hAnsi="Arial" w:cs="Arial"/>
          <w:szCs w:val="18"/>
        </w:rPr>
        <w:t xml:space="preserve"> účtovan</w:t>
      </w:r>
      <w:r w:rsidR="00C20A90">
        <w:rPr>
          <w:rFonts w:ascii="Arial" w:hAnsi="Arial" w:cs="Arial"/>
          <w:szCs w:val="18"/>
        </w:rPr>
        <w:t>ý</w:t>
      </w:r>
      <w:r w:rsidR="00AB2D0A" w:rsidRPr="00247A66">
        <w:rPr>
          <w:rFonts w:ascii="Arial" w:hAnsi="Arial" w:cs="Arial"/>
          <w:szCs w:val="18"/>
        </w:rPr>
        <w:t xml:space="preserve"> nasledovne: </w:t>
      </w:r>
    </w:p>
    <w:p w14:paraId="16F8C002" w14:textId="53D77F9A" w:rsidR="00AB2D0A" w:rsidRPr="00247A66" w:rsidRDefault="004F28A6" w:rsidP="003E0FA2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 5 584,50</w:t>
      </w:r>
      <w:r w:rsidR="00AB2D0A" w:rsidRPr="00247A66">
        <w:rPr>
          <w:rFonts w:ascii="Arial" w:hAnsi="Arial" w:cs="Arial"/>
          <w:szCs w:val="18"/>
        </w:rPr>
        <w:t xml:space="preserve">Eur – na účet </w:t>
      </w:r>
      <w:r w:rsidR="009D404D" w:rsidRPr="00247A66">
        <w:rPr>
          <w:rFonts w:ascii="Arial" w:hAnsi="Arial" w:cs="Arial"/>
          <w:szCs w:val="18"/>
        </w:rPr>
        <w:t>Zákonný rezervný fond</w:t>
      </w:r>
    </w:p>
    <w:p w14:paraId="5FEADC00" w14:textId="22605861" w:rsidR="009D404D" w:rsidRPr="00247A66" w:rsidRDefault="004F28A6" w:rsidP="003E0FA2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50 261,08</w:t>
      </w:r>
      <w:r w:rsidR="009D404D" w:rsidRPr="00247A66">
        <w:rPr>
          <w:rFonts w:ascii="Arial" w:hAnsi="Arial" w:cs="Arial"/>
          <w:szCs w:val="18"/>
        </w:rPr>
        <w:t xml:space="preserve">Eur  - na účet </w:t>
      </w:r>
      <w:r w:rsidR="00C20A90">
        <w:rPr>
          <w:rFonts w:ascii="Arial" w:hAnsi="Arial" w:cs="Arial"/>
          <w:szCs w:val="18"/>
        </w:rPr>
        <w:t>Neuhradená</w:t>
      </w:r>
      <w:r w:rsidR="009D404D" w:rsidRPr="00247A66">
        <w:rPr>
          <w:rFonts w:ascii="Arial" w:hAnsi="Arial" w:cs="Arial"/>
          <w:szCs w:val="18"/>
        </w:rPr>
        <w:t xml:space="preserve"> strata min rokov</w:t>
      </w:r>
    </w:p>
    <w:p w14:paraId="5006CC95" w14:textId="77777777" w:rsidR="00AB2D0A" w:rsidRPr="00247A66" w:rsidRDefault="00AB2D0A" w:rsidP="003E0FA2">
      <w:pPr>
        <w:pStyle w:val="Zkladntext"/>
        <w:rPr>
          <w:rFonts w:ascii="Arial" w:hAnsi="Arial" w:cs="Arial"/>
          <w:szCs w:val="18"/>
        </w:rPr>
      </w:pPr>
    </w:p>
    <w:p w14:paraId="2FE34F24" w14:textId="77777777" w:rsidR="00AB2D0A" w:rsidRPr="00247A66" w:rsidRDefault="00AB2D0A" w:rsidP="003E0FA2">
      <w:pPr>
        <w:pStyle w:val="Zkladntext"/>
        <w:rPr>
          <w:rFonts w:ascii="Arial" w:hAnsi="Arial" w:cs="Arial"/>
          <w:szCs w:val="18"/>
        </w:rPr>
      </w:pPr>
    </w:p>
    <w:p w14:paraId="3E5FD7D8" w14:textId="77777777" w:rsidR="00293EA9" w:rsidRPr="00247A66" w:rsidRDefault="00293EA9" w:rsidP="003E0FA2">
      <w:pPr>
        <w:pStyle w:val="Zkladntext"/>
        <w:rPr>
          <w:rFonts w:ascii="Arial" w:hAnsi="Arial" w:cs="Arial"/>
          <w:szCs w:val="18"/>
        </w:rPr>
      </w:pPr>
    </w:p>
    <w:p w14:paraId="7DE8430B" w14:textId="06AAB2C7" w:rsidR="00293EA9" w:rsidRDefault="00293EA9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O výsledku hosp</w:t>
      </w:r>
      <w:r w:rsidR="00AB2D0A" w:rsidRPr="00247A66">
        <w:rPr>
          <w:rFonts w:ascii="Arial" w:hAnsi="Arial" w:cs="Arial"/>
          <w:szCs w:val="18"/>
        </w:rPr>
        <w:t>odárenia za účtov</w:t>
      </w:r>
      <w:r w:rsidR="009D404D" w:rsidRPr="00247A66">
        <w:rPr>
          <w:rFonts w:ascii="Arial" w:hAnsi="Arial" w:cs="Arial"/>
          <w:szCs w:val="18"/>
        </w:rPr>
        <w:t>né obdobie 201</w:t>
      </w:r>
      <w:r w:rsidR="00682C35">
        <w:rPr>
          <w:rFonts w:ascii="Arial" w:hAnsi="Arial" w:cs="Arial"/>
          <w:szCs w:val="18"/>
        </w:rPr>
        <w:t>8</w:t>
      </w:r>
      <w:r w:rsidR="009D404D" w:rsidRPr="00247A66">
        <w:rPr>
          <w:rFonts w:ascii="Arial" w:hAnsi="Arial" w:cs="Arial"/>
          <w:szCs w:val="18"/>
        </w:rPr>
        <w:t xml:space="preserve"> – </w:t>
      </w:r>
      <w:r w:rsidR="00682C35">
        <w:rPr>
          <w:rFonts w:ascii="Arial" w:hAnsi="Arial" w:cs="Arial"/>
          <w:szCs w:val="18"/>
        </w:rPr>
        <w:t>strata 448 905,09</w:t>
      </w:r>
      <w:r w:rsidR="009D404D" w:rsidRPr="00247A66">
        <w:rPr>
          <w:rFonts w:ascii="Arial" w:hAnsi="Arial" w:cs="Arial"/>
          <w:szCs w:val="18"/>
        </w:rPr>
        <w:t xml:space="preserve"> </w:t>
      </w:r>
      <w:r w:rsidRPr="00247A66">
        <w:rPr>
          <w:rFonts w:ascii="Arial" w:hAnsi="Arial" w:cs="Arial"/>
          <w:szCs w:val="18"/>
        </w:rPr>
        <w:t>Eur rozhodne valné zhromaždenie. Návrh štatutárneho orgánu valnému zhromaždeniu:</w:t>
      </w:r>
    </w:p>
    <w:p w14:paraId="52610B6F" w14:textId="31A40536" w:rsidR="00EB426B" w:rsidRPr="00247A66" w:rsidRDefault="00EB426B" w:rsidP="003E0FA2">
      <w:pPr>
        <w:pStyle w:val="Zkladntext"/>
        <w:rPr>
          <w:rFonts w:ascii="Arial" w:hAnsi="Arial" w:cs="Arial"/>
          <w:szCs w:val="18"/>
        </w:rPr>
      </w:pPr>
      <w:r w:rsidRPr="00247A66">
        <w:rPr>
          <w:rFonts w:ascii="Arial" w:hAnsi="Arial" w:cs="Arial"/>
          <w:szCs w:val="18"/>
        </w:rPr>
        <w:t>Neuhradená st</w:t>
      </w:r>
      <w:r w:rsidR="009D404D" w:rsidRPr="00247A66">
        <w:rPr>
          <w:rFonts w:ascii="Arial" w:hAnsi="Arial" w:cs="Arial"/>
          <w:szCs w:val="18"/>
        </w:rPr>
        <w:t xml:space="preserve">rata minulých rokov </w:t>
      </w:r>
      <w:r w:rsidR="004C0D24">
        <w:rPr>
          <w:rFonts w:ascii="Arial" w:hAnsi="Arial" w:cs="Arial"/>
          <w:szCs w:val="18"/>
        </w:rPr>
        <w:t xml:space="preserve">–    </w:t>
      </w:r>
      <w:r w:rsidR="00D01AC6">
        <w:rPr>
          <w:rFonts w:ascii="Arial" w:hAnsi="Arial" w:cs="Arial"/>
          <w:szCs w:val="18"/>
        </w:rPr>
        <w:t xml:space="preserve">  </w:t>
      </w:r>
      <w:r w:rsidR="00682C35">
        <w:rPr>
          <w:rFonts w:ascii="Arial" w:hAnsi="Arial" w:cs="Arial"/>
          <w:szCs w:val="18"/>
        </w:rPr>
        <w:t>448 905,09</w:t>
      </w:r>
      <w:r w:rsidRPr="00247A66">
        <w:rPr>
          <w:rFonts w:ascii="Arial" w:hAnsi="Arial" w:cs="Arial"/>
          <w:szCs w:val="18"/>
        </w:rPr>
        <w:t>Eur</w:t>
      </w:r>
    </w:p>
    <w:p w14:paraId="700086B3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</w:p>
    <w:p w14:paraId="5F3C7803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</w:p>
    <w:p w14:paraId="2DD4F604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5DEEB2A5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294850D0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5651127A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7F3EC721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266A4403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55BFE6DA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3E082923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5A1F0BCA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741429AF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44900E98" w14:textId="77777777" w:rsidR="00E71061" w:rsidRPr="00247A66" w:rsidRDefault="00E71061" w:rsidP="002C2044">
      <w:pPr>
        <w:pStyle w:val="Zkladntext"/>
        <w:ind w:left="-567" w:right="-286"/>
        <w:rPr>
          <w:rFonts w:ascii="Arial" w:hAnsi="Arial" w:cs="Arial"/>
          <w:szCs w:val="18"/>
        </w:rPr>
      </w:pPr>
    </w:p>
    <w:p w14:paraId="658CA5F9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5FC8299B" w14:textId="77777777" w:rsidR="00E71061" w:rsidRPr="00247A66" w:rsidRDefault="00E71061" w:rsidP="003E0FA2">
      <w:pPr>
        <w:pStyle w:val="Zkladntext"/>
        <w:rPr>
          <w:rFonts w:ascii="Arial" w:hAnsi="Arial" w:cs="Arial"/>
          <w:szCs w:val="18"/>
        </w:rPr>
      </w:pPr>
    </w:p>
    <w:p w14:paraId="1CF10B95" w14:textId="77777777" w:rsidR="00502B7F" w:rsidRPr="00247A66" w:rsidRDefault="00502B7F" w:rsidP="003E0FA2">
      <w:pPr>
        <w:pStyle w:val="Zkladntext"/>
        <w:rPr>
          <w:rFonts w:ascii="Arial" w:hAnsi="Arial" w:cs="Arial"/>
          <w:szCs w:val="18"/>
        </w:rPr>
      </w:pPr>
    </w:p>
    <w:tbl>
      <w:tblPr>
        <w:tblW w:w="1064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6825"/>
        <w:gridCol w:w="1275"/>
        <w:gridCol w:w="1543"/>
      </w:tblGrid>
      <w:tr w:rsidR="00200A96" w:rsidRPr="00247A66" w14:paraId="2F82D03F" w14:textId="77777777" w:rsidTr="00803700">
        <w:trPr>
          <w:trHeight w:val="315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618A9" w14:textId="77777777" w:rsidR="00200A96" w:rsidRPr="00247A66" w:rsidRDefault="00200A96" w:rsidP="00200A9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bookmarkStart w:id="51" w:name="_Toc530739926"/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CFAD1" w14:textId="77777777" w:rsidR="00200A96" w:rsidRPr="00247A66" w:rsidRDefault="00FD751B" w:rsidP="00FD751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AA2D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. </w:t>
            </w:r>
            <w:r w:rsidR="00200A96" w:rsidRPr="00AA2D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Prehľad peňažných tokov pri použití nepriamej metódy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EDB38" w14:textId="77777777" w:rsidR="00200A96" w:rsidRPr="00247A66" w:rsidRDefault="00200A96" w:rsidP="00200A9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CF57E" w14:textId="77777777" w:rsidR="00200A96" w:rsidRPr="00247A66" w:rsidRDefault="00200A96" w:rsidP="00200A9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200A96" w:rsidRPr="00247A66" w14:paraId="044657D8" w14:textId="77777777" w:rsidTr="00803700">
        <w:trPr>
          <w:trHeight w:val="255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C2D3" w14:textId="77777777" w:rsidR="00200A96" w:rsidRPr="00247A66" w:rsidRDefault="00200A96" w:rsidP="00200A9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DEC7F" w14:textId="77777777" w:rsidR="00200A96" w:rsidRPr="00247A66" w:rsidRDefault="00200A96" w:rsidP="00FD751B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6A7CB" w14:textId="77777777" w:rsidR="00200A96" w:rsidRPr="00247A66" w:rsidRDefault="00200A96" w:rsidP="00200A9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FE08C" w14:textId="77777777" w:rsidR="00200A96" w:rsidRPr="00247A66" w:rsidRDefault="00200A96" w:rsidP="00200A9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200A96" w:rsidRPr="00247A66" w14:paraId="4910C5D7" w14:textId="77777777" w:rsidTr="00803700">
        <w:trPr>
          <w:trHeight w:val="255"/>
        </w:trPr>
        <w:tc>
          <w:tcPr>
            <w:tcW w:w="100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4AC0C" w14:textId="77777777" w:rsidR="00200A96" w:rsidRPr="00247A66" w:rsidRDefault="00200A96" w:rsidP="00F23C6E">
            <w:pPr>
              <w:spacing w:line="240" w:lineRule="atLeast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sz w:val="18"/>
                <w:szCs w:val="18"/>
                <w:lang w:eastAsia="sk-SK"/>
              </w:rPr>
              <w:t>Označenie položky</w:t>
            </w:r>
          </w:p>
        </w:tc>
        <w:tc>
          <w:tcPr>
            <w:tcW w:w="682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91323" w14:textId="77777777" w:rsidR="00200A96" w:rsidRPr="00247A66" w:rsidRDefault="00200A96" w:rsidP="00F23C6E">
            <w:pPr>
              <w:spacing w:line="240" w:lineRule="atLeast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00A32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E9E5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200A96" w:rsidRPr="00247A66" w14:paraId="51CEE136" w14:textId="77777777" w:rsidTr="00803700">
        <w:trPr>
          <w:trHeight w:val="255"/>
        </w:trPr>
        <w:tc>
          <w:tcPr>
            <w:tcW w:w="100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82A62B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2D8A06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4F02D" w14:textId="4DE29F5B" w:rsidR="00200A96" w:rsidRPr="00247A66" w:rsidRDefault="00682C35" w:rsidP="00F23C6E">
            <w:pPr>
              <w:spacing w:line="240" w:lineRule="atLeast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EF30C" w14:textId="7A4BCB59" w:rsidR="00200A96" w:rsidRPr="00247A66" w:rsidRDefault="00EC50F7" w:rsidP="00F23C6E">
            <w:pPr>
              <w:spacing w:line="240" w:lineRule="atLeast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2017</w:t>
            </w:r>
          </w:p>
        </w:tc>
      </w:tr>
      <w:tr w:rsidR="00200A96" w:rsidRPr="00247A66" w14:paraId="7BDF3043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2A3E5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4269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Peňažné toky z prevádzkovej činnosti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9527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DF4C" w14:textId="77777777" w:rsidR="00200A96" w:rsidRPr="00247A66" w:rsidRDefault="00200A96" w:rsidP="00F23C6E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C0C20" w:rsidRPr="00247A66" w14:paraId="6FD94015" w14:textId="77777777" w:rsidTr="009D404D">
        <w:trPr>
          <w:trHeight w:val="3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696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6B5E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Výsledok hospodárenia z bežnej činnosti pred zdanením daňou z príjmov </w:t>
            </w:r>
            <w:r w:rsidRPr="00247A66">
              <w:rPr>
                <w:rFonts w:ascii="Arial" w:hAnsi="Arial" w:cs="Arial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4E69CA" w14:textId="200119AA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-489 591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D4DA9" w14:textId="7C68A9CD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188</w:t>
            </w:r>
            <w:r w:rsidR="00682C35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378</w:t>
            </w:r>
          </w:p>
        </w:tc>
      </w:tr>
      <w:tr w:rsidR="00CC0C20" w:rsidRPr="00247A66" w14:paraId="1DA34F85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C50D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A.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6925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 xml:space="preserve">Nepeňažné operácie ovplyvňujúce výsledok hospodárenia z bežnej činnosti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98D0AB" w14:textId="6A41935D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971 570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A31C0" w14:textId="5B0AF608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2830 987</w:t>
            </w:r>
          </w:p>
        </w:tc>
      </w:tr>
      <w:tr w:rsidR="00CC0C20" w:rsidRPr="00247A66" w14:paraId="3C0AF919" w14:textId="77777777" w:rsidTr="009D404D">
        <w:trPr>
          <w:trHeight w:val="3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E60B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0CCD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Odpisy dlhodobého nehmotného majetku a dlhodobého hmotného majetku</w:t>
            </w:r>
            <w:r w:rsidRPr="00247A66">
              <w:rPr>
                <w:rFonts w:ascii="Arial" w:hAnsi="Arial" w:cs="Arial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FFC3E1" w14:textId="5576F670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1 095 809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A4BCF" w14:textId="2858ED9D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983 020</w:t>
            </w:r>
          </w:p>
        </w:tc>
      </w:tr>
      <w:tr w:rsidR="00CC0C20" w:rsidRPr="00247A66" w14:paraId="25962343" w14:textId="77777777" w:rsidTr="009D404D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3171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898A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242DD6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F1A06" w14:textId="7EB5E0B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03D87312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374F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075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Odpis opravnej položky k nadobudnutému majetku  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9565C0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6C16" w14:textId="6501001E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742D0FAD" w14:textId="77777777" w:rsidTr="009D404D">
        <w:trPr>
          <w:trHeight w:val="3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31C4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C0F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dlhodobých rezerv </w:t>
            </w:r>
            <w:r w:rsidRPr="00247A66">
              <w:rPr>
                <w:rFonts w:ascii="Arial" w:hAnsi="Arial" w:cs="Arial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F49B66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A5F76" w14:textId="10E15EB8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586D4BB4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F499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64B4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opravných položiek  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3258D4" w14:textId="72095F11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80 384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690C9" w14:textId="26A77484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52 403</w:t>
            </w:r>
          </w:p>
        </w:tc>
      </w:tr>
      <w:tr w:rsidR="00CC0C20" w:rsidRPr="00247A66" w14:paraId="0B0930E3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E2CAD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4E57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E36FAD" w14:textId="2DD8AE99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-259 607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02646" w14:textId="72C5766D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1743 651</w:t>
            </w:r>
          </w:p>
        </w:tc>
      </w:tr>
      <w:tr w:rsidR="00CC0C20" w:rsidRPr="00247A66" w14:paraId="65D126E7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525D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99DD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Dividendy a iné podiely na zisku účtované do výnosov  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194150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B4560" w14:textId="5B4BBA48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128C302C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E512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BE17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Úroky účtované do nákladov  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D66B94" w14:textId="5652C249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78 413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9C736" w14:textId="54ED3105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59 282</w:t>
            </w:r>
          </w:p>
        </w:tc>
      </w:tr>
      <w:tr w:rsidR="00CC0C20" w:rsidRPr="00247A66" w14:paraId="7098FCBD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BB6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9.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18FA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Úroky účtované do výnosov   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B170A1" w14:textId="00C4D70F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-1 706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AC4B4" w14:textId="0155C8BB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-2 117</w:t>
            </w:r>
          </w:p>
        </w:tc>
      </w:tr>
      <w:tr w:rsidR="00CC0C20" w:rsidRPr="00247A66" w14:paraId="5022C3DF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4C63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A.1. 10.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4E0A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BB5B1C" w14:textId="7FCBF801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2FF23" w14:textId="74D692EC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</w:t>
            </w:r>
          </w:p>
        </w:tc>
      </w:tr>
      <w:tr w:rsidR="00CC0C20" w:rsidRPr="00247A66" w14:paraId="6F02E82D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130E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11.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E078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F39850" w14:textId="59FD092D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71FFC" w14:textId="072F3D23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383</w:t>
            </w:r>
          </w:p>
        </w:tc>
      </w:tr>
      <w:tr w:rsidR="00CC0C20" w:rsidRPr="00247A66" w14:paraId="5E8A20B7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1FA2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12.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7D66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Výsledok z predaja dlhodobého majetku, s výnimkou majetku, ktorý sa považuje za peňažný ekvivalent (+/-)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284A5D" w14:textId="76A4768C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21 723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C3355" w14:textId="6307B5D0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-5 634</w:t>
            </w:r>
          </w:p>
        </w:tc>
      </w:tr>
      <w:tr w:rsidR="00CC0C20" w:rsidRPr="00247A66" w14:paraId="7A5D767E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5E85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1. 13.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45F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C1861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0208C" w14:textId="2C8C4CF2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AB3C2C5" w14:textId="77777777" w:rsidTr="009D404D">
        <w:trPr>
          <w:trHeight w:val="171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7C59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A.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441F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Vplyv zmien stavu pracovného kapitálu,</w:t>
            </w: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ktorým sa na účely tohto opatrenia rozumie rozdiel medzi obežným majetkom a krátkodobými záväzkami</w:t>
            </w: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 xml:space="preserve">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E29FC8" w14:textId="3D980F62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499 130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87E57" w14:textId="40D44D35" w:rsidR="00CC0C20" w:rsidRPr="00247A66" w:rsidRDefault="00EC50F7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</w:t>
            </w:r>
            <w:r w:rsidR="002E3B0D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105</w:t>
            </w:r>
            <w:r w:rsidR="002E3B0D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 xml:space="preserve"> 096</w:t>
            </w:r>
          </w:p>
        </w:tc>
      </w:tr>
      <w:tr w:rsidR="00CC0C20" w:rsidRPr="00247A66" w14:paraId="18E64BD0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3E05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2.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3906D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pohľadávok z prevádzkovej činnosti (-/+)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C87F71" w14:textId="07D01540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28 974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BD5C" w14:textId="55AABDB4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-3 363 153</w:t>
            </w:r>
          </w:p>
        </w:tc>
      </w:tr>
      <w:tr w:rsidR="00CC0C20" w:rsidRPr="00247A66" w14:paraId="30B63198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738C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2.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A692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záväzkov z prevádzkovej činnosti 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B02FB2" w14:textId="68EB9B82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861 102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7A2E" w14:textId="06C58C5A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2 463 292</w:t>
            </w:r>
          </w:p>
        </w:tc>
      </w:tr>
      <w:tr w:rsidR="00CC0C20" w:rsidRPr="00247A66" w14:paraId="6F101547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969D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2.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F0E5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zásob (-/+)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56DFC5" w14:textId="06EF89E3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-390 946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38E8A" w14:textId="1D9D31CB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-205 235</w:t>
            </w:r>
          </w:p>
        </w:tc>
      </w:tr>
      <w:tr w:rsidR="00CC0C20" w:rsidRPr="00247A66" w14:paraId="55CADFDB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D3A2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2.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BEF3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4C1AE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732F6" w14:textId="6A3896FE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766AAC2" w14:textId="77777777" w:rsidTr="009D404D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AC24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B0E7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665FC" w14:textId="1204A325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981 109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5954" w14:textId="3231BE46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1 914 269</w:t>
            </w:r>
          </w:p>
        </w:tc>
      </w:tr>
      <w:tr w:rsidR="00CC0C20" w:rsidRPr="00247A66" w14:paraId="56078A3F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193A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lastRenderedPageBreak/>
              <w:t>A.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9D92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8BF68C" w14:textId="1CC7BE7A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1 706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E22BD" w14:textId="2361E391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2 117</w:t>
            </w:r>
          </w:p>
        </w:tc>
      </w:tr>
      <w:tr w:rsidR="00CC0C20" w:rsidRPr="00247A66" w14:paraId="0658F4B9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F67B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A55E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CE8650" w14:textId="0932B14F" w:rsidR="00CC0C20" w:rsidRPr="00247A66" w:rsidRDefault="00195F99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  <w:r w:rsidR="00682C35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3 154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38D85" w14:textId="5BE12B4C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-59 282</w:t>
            </w:r>
          </w:p>
        </w:tc>
      </w:tr>
      <w:tr w:rsidR="00CC0C20" w:rsidRPr="00247A66" w14:paraId="197C0492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102A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0536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4D7FB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9B11A" w14:textId="04863FB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FB20539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80B8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E7C7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93C23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50E4A" w14:textId="26695FFC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3233A0A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F3B7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9235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CA13B" w14:textId="268A45BD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979 661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24739" w14:textId="529DAC29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1 857 104</w:t>
            </w:r>
          </w:p>
        </w:tc>
      </w:tr>
      <w:tr w:rsidR="00CC0C20" w:rsidRPr="00247A66" w14:paraId="00EE6085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4D6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5267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2265B8" w14:textId="67E78BA0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53BA7" w14:textId="6C50661F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-2 880</w:t>
            </w:r>
          </w:p>
        </w:tc>
      </w:tr>
      <w:tr w:rsidR="00CC0C20" w:rsidRPr="00247A66" w14:paraId="70BF5433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82B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98D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50566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FEB37" w14:textId="0D34C7D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457B87B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E23B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A. 9.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CC84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1BE01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1019D" w14:textId="7D347642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53846C31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155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9399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Čisté peňažné toky z prevádzkovej činnosti (+/-), (súčet Z/S +  A. 1.  až  A. 9.)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64625F" w14:textId="0A0A2F26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979 661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E001" w14:textId="75052D8B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1 854 224</w:t>
            </w:r>
          </w:p>
        </w:tc>
      </w:tr>
      <w:tr w:rsidR="00CC0C20" w:rsidRPr="00247A66" w14:paraId="4371DD8B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767F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B881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Peňažné toky z investičnej činnosti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C046F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EB065" w14:textId="106846DB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78601EC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08F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CF18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obstaranie dlhodobého nehmotného majetku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AA71B4" w14:textId="629B8756" w:rsidR="00CC0C20" w:rsidRPr="00247A66" w:rsidRDefault="00235498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  <w:r w:rsidR="00682C35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5 745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8F6EE" w14:textId="3B908CB5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-10 021</w:t>
            </w:r>
          </w:p>
        </w:tc>
      </w:tr>
      <w:tr w:rsidR="00CC0C20" w:rsidRPr="00247A66" w14:paraId="5308242D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47F2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E820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obstaranie dlhodobého hmotného majetku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206E91" w14:textId="5E2D84CF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-1 254 091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607A" w14:textId="0F5FC5F8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-1 957 470</w:t>
            </w:r>
          </w:p>
        </w:tc>
      </w:tr>
      <w:tr w:rsidR="00CC0C20" w:rsidRPr="00247A66" w14:paraId="6A386FB9" w14:textId="77777777" w:rsidTr="009D404D">
        <w:trPr>
          <w:trHeight w:val="132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0B5ED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02E4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6CF45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D2FA" w14:textId="7ECCC211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0517E12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3012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0BD3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predaja dlhodobého nehmotného majetku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97C4B8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2833C" w14:textId="376A9ED8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0E18AC61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E5A4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8F75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predaja dlhodobého hmotného majetku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F5468E" w14:textId="55F5C1F4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29 967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084F0" w14:textId="13B480DD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10 100</w:t>
            </w:r>
          </w:p>
        </w:tc>
      </w:tr>
      <w:tr w:rsidR="00CC0C20" w:rsidRPr="00247A66" w14:paraId="4151846B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9B9C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8545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87A06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E3203" w14:textId="4F356D2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30F4C64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1C2DA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D181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0E2D2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A774C" w14:textId="2C815F78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156B3E7C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2717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8CE7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5369E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D3C9D" w14:textId="5CF63F65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9EA1A22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8E0C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9.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51CC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8F68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065B1" w14:textId="6723AF5A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6A0BA01B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9543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10.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1390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549A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BD5E" w14:textId="4303E38B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1B7BEECC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12C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E8C5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AED1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5DB54" w14:textId="4DC2FD73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09406DEE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4D44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1D07D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81391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37871" w14:textId="352B2161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99691CE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6060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lastRenderedPageBreak/>
              <w:t>B. 13.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0ECDD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BC356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870C" w14:textId="36231CA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6C4CD35D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4596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604BA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044A3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5FECC" w14:textId="6454D774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B5DB73E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58F4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626E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F47C8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191A7" w14:textId="481900E2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DBF013F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B9DD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4070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F101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8BC5C" w14:textId="7DA08B71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13D6394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F8FF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3253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87093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381F4" w14:textId="41C9C292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1FB77F1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FAD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987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príjmy vzťahujúce sa na investičnú činnosť 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2350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9A27C" w14:textId="75736B48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B4C1BC6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52CF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B. 19.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C014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výdavky vzťahujúce sa na investičnú činnosť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B294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AC8F5" w14:textId="3C398D1A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C7DCD47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23A5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28E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18926" w14:textId="7AB87311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-1 229 869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733DF" w14:textId="53C2DB31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-1 957 391</w:t>
            </w:r>
          </w:p>
        </w:tc>
      </w:tr>
      <w:tr w:rsidR="00CC0C20" w:rsidRPr="00247A66" w14:paraId="3748BD33" w14:textId="77777777" w:rsidTr="00D132CF">
        <w:trPr>
          <w:trHeight w:val="573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8D96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68F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Peňažné toky z finančnej činnosti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C7AB5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C6DAF" w14:textId="0F91C61D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C0E6012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F133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C.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0D59D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Peňažné toky vo  vlastnom  imaní (súčet C. 1. 1. až C. 1. 8.)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F972B" w14:textId="432B67AD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550 000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09C2" w14:textId="0C2485B2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8A905FB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8717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60E1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upísaných akcií a obchodných podielov 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8629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B6F49" w14:textId="0963D06D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6762285D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4C7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C783A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CEF22" w14:textId="2D94B578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550 000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ECFAE" w14:textId="06D71D70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1CED0F9A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3760A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439F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FCA5C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31659" w14:textId="255DC681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7DC561E8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C546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F860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úhrady straty spoločníkmi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5AFBC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37613" w14:textId="05059EE6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4557495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A0B8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8F27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A907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48815" w14:textId="750EECA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1E37B99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641A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0C4F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0D46E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24951" w14:textId="28CB388A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73503B48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967E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1. 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3380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804E2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0245F" w14:textId="447171BF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0B20532F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F332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C.1. 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9BAD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12D2F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F3991" w14:textId="6DE30D82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4097EEC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3EDF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C.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C156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činnost</w:t>
            </w:r>
            <w:proofErr w:type="spellEnd"/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, (súčet C. 2. 1. až C. 2. 9.)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E357C" w14:textId="4C669E8C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-218 783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6B5CE" w14:textId="4C94FF5E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-2 441</w:t>
            </w:r>
          </w:p>
        </w:tc>
      </w:tr>
      <w:tr w:rsidR="00CC0C20" w:rsidRPr="00247A66" w14:paraId="5A4F6702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6EA7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1.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DC30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emisie dlhových cenných papierov 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B240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303A4" w14:textId="15A12D25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0BE8A1E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F914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2.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6382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úhradu záväzkov z dlhových CP 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4E957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878C8" w14:textId="3539A7FB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461D26A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5654E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C5B5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8278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1AF61" w14:textId="6BC1C730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259C5A20" w14:textId="77777777" w:rsidTr="009D404D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1EC7F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AAE2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A6C5A9" w14:textId="164F997A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-218 783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9BB89" w14:textId="431A0304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-2 441</w:t>
            </w:r>
          </w:p>
        </w:tc>
      </w:tr>
      <w:tr w:rsidR="00CC0C20" w:rsidRPr="00247A66" w14:paraId="4B08568B" w14:textId="77777777" w:rsidTr="009D404D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A51E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8B7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prijatých pôžičiek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A47867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BB9EC" w14:textId="5DCCF97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C0C20" w:rsidRPr="00247A66" w14:paraId="7D5D96AC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CFB1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B77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splácanie pôžičiek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F16DB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CC139" w14:textId="506488EB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71DD673A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A451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844F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A7C84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7A40C" w14:textId="6D34209D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3AF1AD45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E1A7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lastRenderedPageBreak/>
              <w:t>C. 2. 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A7E4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B6053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B5DFE" w14:textId="7C7F2614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7A35B026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0FB4B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2. 9.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5542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AF35A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69598" w14:textId="459A89B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0AEFE459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38A0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3.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321D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6BD61" w14:textId="0964AD35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-75 259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FE83" w14:textId="713E4B5E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6E9719C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7EE7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4.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3432A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45B20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D5A8" w14:textId="53D6A261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6838DC4A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856E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5.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983C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03551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A32BA" w14:textId="2A92086C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7D75A50B" w14:textId="77777777" w:rsidTr="00803700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7F11A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6.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953B3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CF163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54A71" w14:textId="78A4B605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689A3761" w14:textId="77777777" w:rsidTr="00803700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9889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7.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9CA6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423D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4F00F" w14:textId="15828B7B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616483A7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B6C7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8.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CDE1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199BC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398AA" w14:textId="11A5A45E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1E9BD992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B8BF6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C. 9.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54499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54819" w14:textId="77777777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BA87E" w14:textId="6D92C369" w:rsidR="00CC0C20" w:rsidRPr="00247A66" w:rsidRDefault="00CC0C20" w:rsidP="00CC0C20">
            <w:pPr>
              <w:spacing w:line="240" w:lineRule="atLeast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C0C20" w:rsidRPr="00247A66" w14:paraId="45F7ECF0" w14:textId="77777777" w:rsidTr="00803700">
        <w:trPr>
          <w:trHeight w:val="33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669D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63E1C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iCs/>
                <w:color w:val="000000"/>
                <w:sz w:val="18"/>
                <w:szCs w:val="18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8113" w14:textId="777CA01C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255 958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ABFD" w14:textId="5B31D60B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-2 441</w:t>
            </w:r>
          </w:p>
        </w:tc>
      </w:tr>
      <w:tr w:rsidR="00CC0C20" w:rsidRPr="00247A66" w14:paraId="03316C09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9FD5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596C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F544EE" w14:textId="6592D75D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217A2" w14:textId="3149CDBC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-105 608</w:t>
            </w:r>
          </w:p>
        </w:tc>
      </w:tr>
      <w:tr w:rsidR="00CC0C20" w:rsidRPr="00247A66" w14:paraId="42261723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A590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E. 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55D0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CD871D" w14:textId="728D986A" w:rsidR="00CC0C20" w:rsidRPr="00247A66" w:rsidRDefault="00682C35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52 963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53A1" w14:textId="43A6C70C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158 953</w:t>
            </w:r>
          </w:p>
        </w:tc>
      </w:tr>
      <w:tr w:rsidR="00CC0C20" w:rsidRPr="00247A66" w14:paraId="1FE6F47F" w14:textId="77777777" w:rsidTr="009D404D">
        <w:trPr>
          <w:trHeight w:val="132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276C7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F. 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37AB2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6E6AB" w14:textId="4EC6E5D1" w:rsidR="00CC0C20" w:rsidRPr="00247A66" w:rsidRDefault="00602F1B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58 713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BE618" w14:textId="41EE8DF3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53 345</w:t>
            </w:r>
          </w:p>
        </w:tc>
      </w:tr>
      <w:tr w:rsidR="00CC0C20" w:rsidRPr="00247A66" w14:paraId="32826975" w14:textId="77777777" w:rsidTr="009D404D">
        <w:trPr>
          <w:trHeight w:val="66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E7470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G. 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5F7C1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FE85C0" w14:textId="1748208E" w:rsidR="00CC0C20" w:rsidRPr="00247A66" w:rsidRDefault="00602F1B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DDA09" w14:textId="5C1A1479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-382</w:t>
            </w:r>
          </w:p>
        </w:tc>
      </w:tr>
      <w:tr w:rsidR="00CC0C20" w:rsidRPr="00247A66" w14:paraId="1E874881" w14:textId="77777777" w:rsidTr="009D404D">
        <w:trPr>
          <w:trHeight w:val="99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6D58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H. 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9984" w14:textId="77777777" w:rsidR="00CC0C20" w:rsidRPr="00247A66" w:rsidRDefault="00CC0C20" w:rsidP="00CC0C20">
            <w:pPr>
              <w:spacing w:line="240" w:lineRule="atLeas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47A6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1540E9" w14:textId="410AB1D2" w:rsidR="00CC0C20" w:rsidRPr="00247A66" w:rsidRDefault="00602F1B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58 713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7E9F6" w14:textId="73525B40" w:rsidR="00CC0C20" w:rsidRPr="00247A66" w:rsidRDefault="002E3B0D" w:rsidP="00CC0C20">
            <w:pPr>
              <w:spacing w:line="240" w:lineRule="atLeast"/>
              <w:jc w:val="right"/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8"/>
                <w:szCs w:val="18"/>
                <w:lang w:eastAsia="sk-SK"/>
              </w:rPr>
              <w:t>52 963</w:t>
            </w:r>
          </w:p>
        </w:tc>
      </w:tr>
      <w:bookmarkEnd w:id="51"/>
    </w:tbl>
    <w:p w14:paraId="46F530F0" w14:textId="77777777" w:rsidR="00F6203B" w:rsidRPr="00247A66" w:rsidRDefault="00F6203B" w:rsidP="00F23C6E">
      <w:pPr>
        <w:spacing w:line="240" w:lineRule="atLeast"/>
        <w:rPr>
          <w:rFonts w:ascii="Arial" w:hAnsi="Arial" w:cs="Arial"/>
          <w:sz w:val="18"/>
          <w:szCs w:val="18"/>
        </w:rPr>
      </w:pPr>
    </w:p>
    <w:p w14:paraId="47634A3E" w14:textId="77777777" w:rsidR="00F6203B" w:rsidRPr="00247A66" w:rsidRDefault="00F6203B" w:rsidP="00F23C6E">
      <w:pPr>
        <w:spacing w:line="240" w:lineRule="atLeast"/>
        <w:rPr>
          <w:rFonts w:ascii="Arial" w:hAnsi="Arial" w:cs="Arial"/>
          <w:sz w:val="18"/>
          <w:szCs w:val="18"/>
        </w:rPr>
      </w:pPr>
    </w:p>
    <w:p w14:paraId="47240B4F" w14:textId="77777777" w:rsidR="00F6203B" w:rsidRPr="00247A66" w:rsidRDefault="00F6203B" w:rsidP="00F23C6E">
      <w:pPr>
        <w:spacing w:line="240" w:lineRule="atLeast"/>
        <w:rPr>
          <w:rFonts w:ascii="Arial" w:hAnsi="Arial" w:cs="Arial"/>
          <w:sz w:val="18"/>
          <w:szCs w:val="18"/>
        </w:rPr>
      </w:pPr>
    </w:p>
    <w:p w14:paraId="4CD2A6EC" w14:textId="77777777" w:rsidR="00F6203B" w:rsidRPr="00247A66" w:rsidRDefault="00F6203B" w:rsidP="00803700">
      <w:pPr>
        <w:spacing w:line="240" w:lineRule="atLeast"/>
        <w:rPr>
          <w:rFonts w:ascii="Arial" w:hAnsi="Arial" w:cs="Arial"/>
          <w:sz w:val="18"/>
          <w:szCs w:val="18"/>
        </w:rPr>
      </w:pPr>
    </w:p>
    <w:p w14:paraId="485A81AD" w14:textId="77777777" w:rsidR="00F6203B" w:rsidRPr="00247A66" w:rsidRDefault="00F6203B" w:rsidP="00803700">
      <w:pPr>
        <w:spacing w:line="240" w:lineRule="atLeast"/>
        <w:rPr>
          <w:rFonts w:ascii="Arial" w:hAnsi="Arial" w:cs="Arial"/>
          <w:sz w:val="18"/>
          <w:szCs w:val="18"/>
        </w:rPr>
      </w:pPr>
    </w:p>
    <w:p w14:paraId="532DB0CC" w14:textId="77777777" w:rsidR="00F6203B" w:rsidRPr="00247A66" w:rsidRDefault="00F6203B" w:rsidP="00803700">
      <w:pPr>
        <w:spacing w:line="240" w:lineRule="atLeast"/>
        <w:rPr>
          <w:rFonts w:ascii="Arial" w:hAnsi="Arial" w:cs="Arial"/>
          <w:sz w:val="18"/>
          <w:szCs w:val="18"/>
        </w:rPr>
      </w:pPr>
    </w:p>
    <w:p w14:paraId="1AE471FB" w14:textId="77777777" w:rsidR="00F6203B" w:rsidRPr="00247A66" w:rsidRDefault="00F6203B" w:rsidP="00803700">
      <w:pPr>
        <w:spacing w:line="240" w:lineRule="atLeast"/>
        <w:rPr>
          <w:rFonts w:ascii="Arial" w:hAnsi="Arial" w:cs="Arial"/>
          <w:sz w:val="18"/>
          <w:szCs w:val="18"/>
        </w:rPr>
      </w:pPr>
    </w:p>
    <w:p w14:paraId="48F564E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92DC18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B65FAF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2597B9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DE65F7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9E92064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F8C4CB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46888C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955561A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9D4E24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6FAD9B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08067B4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9172CD9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9204D1B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73B019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DB7DBC9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1778C2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247AD3A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2CD387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5FB7E5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C2A1B3B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66381A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2708CC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2D563D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F65109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33B567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671D23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799D1B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30FDFA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303F90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A74BEC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BC7DE91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DB2275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69BCCB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20A0E81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6DB4C4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609D1F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1CA292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399D7B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FF689B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00ED8E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4A4B7AB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E26DE1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4239A7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4EA576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D26A69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ED0ADF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6AFAE4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CBDE52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C0D2A0B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0129AD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4CC43AA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B4CA4C1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6594B5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AAC308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ACEA8C5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52D85D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E73DE0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E19550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CDF1CD9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662729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9D403AB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59DA30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B83BFE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864ABA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91AC14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275617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C28CD3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454F57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A5ADD21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AE22CA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1D7F1A4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45DD46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EAB4E1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CE07366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9B7C0C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96AAED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CC32CB4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696B5C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EC7881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7BC2E6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94BDAC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E16316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472468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F07E071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C3A022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871675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197226A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E102F39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DF07B11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DAE2174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C4636A9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CABAAD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0C6C65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64B3BA3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DFBBC2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D6EFABE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596102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8F7A7A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3FE77D92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EC923F4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575204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29643F6D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5E2075A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4B40B780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0CCC7EFF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C30B9C8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453E987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72329889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1A12BE53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p w14:paraId="5C1C480C" w14:textId="77777777" w:rsidR="00F6203B" w:rsidRPr="00247A66" w:rsidRDefault="00F6203B" w:rsidP="008105DB">
      <w:pPr>
        <w:rPr>
          <w:rFonts w:ascii="Arial" w:hAnsi="Arial" w:cs="Arial"/>
          <w:sz w:val="18"/>
          <w:szCs w:val="18"/>
        </w:rPr>
      </w:pPr>
    </w:p>
    <w:tbl>
      <w:tblPr>
        <w:tblW w:w="9965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7"/>
        <w:gridCol w:w="6156"/>
        <w:gridCol w:w="1356"/>
        <w:gridCol w:w="1356"/>
      </w:tblGrid>
      <w:tr w:rsidR="00502B7F" w:rsidRPr="00247A66" w14:paraId="509CD712" w14:textId="77777777" w:rsidTr="008105DB">
        <w:trPr>
          <w:trHeight w:val="325"/>
        </w:trPr>
        <w:tc>
          <w:tcPr>
            <w:tcW w:w="1097" w:type="dxa"/>
            <w:noWrap/>
            <w:vAlign w:val="bottom"/>
          </w:tcPr>
          <w:p w14:paraId="4404E2A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A7808E6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9FA061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7C7A1F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9BB595D" w14:textId="77777777" w:rsidTr="008105DB">
        <w:trPr>
          <w:trHeight w:val="300"/>
        </w:trPr>
        <w:tc>
          <w:tcPr>
            <w:tcW w:w="1097" w:type="dxa"/>
            <w:noWrap/>
            <w:vAlign w:val="bottom"/>
          </w:tcPr>
          <w:p w14:paraId="2BF3A7A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D748565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A2E3C99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AD7894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1D2D8F1" w14:textId="77777777" w:rsidTr="008105DB">
        <w:trPr>
          <w:trHeight w:val="255"/>
        </w:trPr>
        <w:tc>
          <w:tcPr>
            <w:tcW w:w="1097" w:type="dxa"/>
            <w:noWrap/>
            <w:vAlign w:val="bottom"/>
          </w:tcPr>
          <w:p w14:paraId="0360316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1C553157" w14:textId="77777777" w:rsidR="00502B7F" w:rsidRPr="00247A66" w:rsidRDefault="00502B7F" w:rsidP="008105DB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B528B0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8AD779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698AF05" w14:textId="77777777" w:rsidTr="008105DB">
        <w:trPr>
          <w:trHeight w:val="255"/>
        </w:trPr>
        <w:tc>
          <w:tcPr>
            <w:tcW w:w="1097" w:type="dxa"/>
            <w:noWrap/>
            <w:vAlign w:val="bottom"/>
          </w:tcPr>
          <w:p w14:paraId="00D968C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F962C62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F317003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6A30237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41A9671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A7F0309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5A4328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733DE8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BEC5235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4F65089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4B0A4910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4A1C6BF" w14:textId="77777777" w:rsidR="00502B7F" w:rsidRPr="00247A66" w:rsidRDefault="00502B7F" w:rsidP="008105DB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D5288B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253D3E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A38CBFE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87C9A5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vAlign w:val="bottom"/>
          </w:tcPr>
          <w:p w14:paraId="4F3AF911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471D0C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D622BD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660C905C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FF6B6E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6D3777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99BB97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627203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65EAA09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0B0B0F3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25352C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19B4CB3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DDA2F8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FD5A57F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8ADDA22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096336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D3EC35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BD9DBE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6D931DD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423AFA0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B962F1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B9A463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883E44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F83198B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55ABC5B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4F8DD6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A538DD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2764D6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CFAFCDA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377AFC8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119F64A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AE5EC3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1A473C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F15E186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3C3035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5B634F9B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BF1DFF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92943A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77ED312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579827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18EA5D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87DBD38" w14:textId="77777777" w:rsidR="00502B7F" w:rsidRPr="00247A66" w:rsidRDefault="00502B7F" w:rsidP="004875E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AD0CE15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5535818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4774326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FBE839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ACB207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DA8F1D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51EA103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9675C0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D421AB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C078B5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87A410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782D615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5313AB48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49ED60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C85A17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D8FFA5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23D8F98" w14:textId="77777777" w:rsidTr="008105DB">
        <w:trPr>
          <w:trHeight w:val="660"/>
        </w:trPr>
        <w:tc>
          <w:tcPr>
            <w:tcW w:w="1097" w:type="dxa"/>
            <w:noWrap/>
            <w:vAlign w:val="bottom"/>
          </w:tcPr>
          <w:p w14:paraId="515BC99B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vAlign w:val="bottom"/>
          </w:tcPr>
          <w:p w14:paraId="49522151" w14:textId="77777777" w:rsidR="00502B7F" w:rsidRPr="00247A66" w:rsidRDefault="00502B7F" w:rsidP="008105DB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ED4EA6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9306FC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F18BA57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EBA93C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76C355A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EB93817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2A9972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1AC1641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2B16929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B1BFD4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BD1175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F78359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7175F60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1DE8AE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183070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AB2365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1DC9A4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4B83E06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6B2A7B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5ED9CA89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43BD18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5E2B14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5DE6ACA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B30335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32F3FB1" w14:textId="77777777" w:rsidR="00502B7F" w:rsidRPr="00247A66" w:rsidRDefault="00502B7F" w:rsidP="008105DB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6AB391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1BA5F1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D3983D0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00B3B02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878DFA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02887E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DF14D9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603DA423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2829355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65B1CB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06A57F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ABDD913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63CCE42E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7CEC4D5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1261EB5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18EE2F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1A50C1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FE68769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465AAA3A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1F415408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8416C0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0DA406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7682953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49E5C40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E9EF8C6" w14:textId="77777777" w:rsidR="00502B7F" w:rsidRPr="00247A66" w:rsidRDefault="00502B7F" w:rsidP="008105DB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3BA737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2EB494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4D64404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20635E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34E0C0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431063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7C9693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21269CF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AFC099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209ED22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1DAF90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89187C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B1C93D7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771EA91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8407148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B468EE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CE51327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4FF0B50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2605C52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5C29EF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65A2AA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C22FAD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6F3F54F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761CEC8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E46BCE1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AC8BEA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2461DD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6E75036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816AB9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8C2B70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0F426D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183C347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C36DB80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2FD0428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F953285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9BFF6C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46BF23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C3543EC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F8FA2F4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46B423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1D8B83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220B7B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028AFFF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27B770B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592D7B0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D69239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5887CC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67FCA5B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03F4964B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593667C1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7372CE9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AC2994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08A6D76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F82E56A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5BA803F9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7AD5A05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063679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D1A85AC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09964500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4E1D1A9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635373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294AF6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69A6FD2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D86DD3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59E2887C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29AEBA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C4ED050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AABA577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0DC08E5A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F21DBFA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100D20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785FF9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C62BD43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5F79D00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774EC98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4958F7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8AE93A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2BA07F0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303A680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E1783B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7260AF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9801BD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ADCDFB3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5CF586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1E80506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B9A1E9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295760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2591547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667EBFF9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797AD84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0E876A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11D7687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C5720E5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E9209F3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394A238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8200A6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03BAC8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744606A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4595C73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1E082A2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A46C5BB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81C786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B5D9257" w14:textId="77777777" w:rsidTr="008105DB">
        <w:trPr>
          <w:trHeight w:val="510"/>
        </w:trPr>
        <w:tc>
          <w:tcPr>
            <w:tcW w:w="1097" w:type="dxa"/>
            <w:noWrap/>
            <w:vAlign w:val="bottom"/>
          </w:tcPr>
          <w:p w14:paraId="6533772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vAlign w:val="bottom"/>
          </w:tcPr>
          <w:p w14:paraId="0270142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0C1D9F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7D46CC5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617F949B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0FC3E61B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95F4CC2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8109C1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0413AF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E8C1F72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674E2B6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7D2A57A0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C708A89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47F9BE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D84D487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09F12EF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1A62F57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F73189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D840A1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75797C5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BD9F84A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34170008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716901E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479FFC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4D827B21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366625CD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7C4FD05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B2B7099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C8B77D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6411F2B8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1BA8804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C00D1E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6824E16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FFA656E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2052C1DE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F995ACE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593D6222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2EA8F44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1B86E02C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F737E47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21E418DF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69AF7D5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2227188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E6A4F5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8559513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5CC014F3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4FF0A018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D3A8F2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2A93EF7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0FB6EE9A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5644B745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2537A2D7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26EE49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344C14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151F6DB0" w14:textId="77777777" w:rsidTr="008105DB">
        <w:trPr>
          <w:trHeight w:val="705"/>
        </w:trPr>
        <w:tc>
          <w:tcPr>
            <w:tcW w:w="1097" w:type="dxa"/>
            <w:noWrap/>
            <w:vAlign w:val="bottom"/>
          </w:tcPr>
          <w:p w14:paraId="77EC3374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vAlign w:val="bottom"/>
          </w:tcPr>
          <w:p w14:paraId="3B7EDB1B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CA87F4A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3728039D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59B94DFE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71BFAFA2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61C1CA9E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286F779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6ED0C24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30BE512B" w14:textId="77777777" w:rsidTr="008105DB">
        <w:trPr>
          <w:trHeight w:val="495"/>
        </w:trPr>
        <w:tc>
          <w:tcPr>
            <w:tcW w:w="1097" w:type="dxa"/>
            <w:noWrap/>
            <w:vAlign w:val="bottom"/>
          </w:tcPr>
          <w:p w14:paraId="34F1F865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vAlign w:val="bottom"/>
          </w:tcPr>
          <w:p w14:paraId="41D2FC7B" w14:textId="77777777" w:rsidR="00502B7F" w:rsidRPr="00247A66" w:rsidRDefault="00502B7F" w:rsidP="008105D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62CC097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0DE54CC1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02B7F" w:rsidRPr="00247A66" w14:paraId="7BE948D9" w14:textId="77777777" w:rsidTr="008105DB">
        <w:trPr>
          <w:trHeight w:val="360"/>
        </w:trPr>
        <w:tc>
          <w:tcPr>
            <w:tcW w:w="1097" w:type="dxa"/>
            <w:noWrap/>
            <w:vAlign w:val="bottom"/>
          </w:tcPr>
          <w:p w14:paraId="103CBC49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56" w:type="dxa"/>
            <w:noWrap/>
            <w:vAlign w:val="bottom"/>
          </w:tcPr>
          <w:p w14:paraId="050FF1F3" w14:textId="77777777" w:rsidR="00502B7F" w:rsidRPr="00247A66" w:rsidRDefault="00502B7F" w:rsidP="008105D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4FC197F2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noWrap/>
            <w:vAlign w:val="bottom"/>
          </w:tcPr>
          <w:p w14:paraId="50EF003F" w14:textId="77777777" w:rsidR="00502B7F" w:rsidRPr="00247A66" w:rsidRDefault="00502B7F" w:rsidP="008105D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F9CB67A" w14:textId="77777777" w:rsidR="00502B7F" w:rsidRPr="00247A66" w:rsidRDefault="00502B7F" w:rsidP="004B5EF8">
      <w:pPr>
        <w:pStyle w:val="Zkladntext"/>
        <w:ind w:left="0"/>
        <w:rPr>
          <w:rFonts w:ascii="Arial" w:hAnsi="Arial" w:cs="Arial"/>
          <w:szCs w:val="18"/>
        </w:rPr>
      </w:pPr>
    </w:p>
    <w:sectPr w:rsidR="00502B7F" w:rsidRPr="00247A66" w:rsidSect="00257458">
      <w:headerReference w:type="default" r:id="rId58"/>
      <w:footerReference w:type="default" r:id="rId59"/>
      <w:headerReference w:type="first" r:id="rId60"/>
      <w:footerReference w:type="first" r:id="rId61"/>
      <w:pgSz w:w="11906" w:h="16838" w:code="9"/>
      <w:pgMar w:top="1979" w:right="1021" w:bottom="1134" w:left="99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3D8C64" w14:textId="77777777" w:rsidR="00FE514C" w:rsidRDefault="00FE514C" w:rsidP="00E95128">
      <w:r>
        <w:separator/>
      </w:r>
    </w:p>
  </w:endnote>
  <w:endnote w:type="continuationSeparator" w:id="0">
    <w:p w14:paraId="56AD67CA" w14:textId="77777777" w:rsidR="00FE514C" w:rsidRDefault="00FE514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95456735"/>
      <w:docPartObj>
        <w:docPartGallery w:val="Page Numbers (Bottom of Page)"/>
        <w:docPartUnique/>
      </w:docPartObj>
    </w:sdtPr>
    <w:sdtEndPr/>
    <w:sdtContent>
      <w:p w14:paraId="0651B8D8" w14:textId="224930EA" w:rsidR="00682C35" w:rsidRDefault="00682C3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82CE048" w14:textId="77777777" w:rsidR="00682C35" w:rsidRDefault="00682C3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7736898"/>
      <w:docPartObj>
        <w:docPartGallery w:val="Page Numbers (Bottom of Page)"/>
        <w:docPartUnique/>
      </w:docPartObj>
    </w:sdtPr>
    <w:sdtEndPr/>
    <w:sdtContent>
      <w:p w14:paraId="6F5324AA" w14:textId="5142FA49" w:rsidR="00682C35" w:rsidRDefault="00682C3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63B28B1C" w14:textId="77777777" w:rsidR="00682C35" w:rsidRPr="00F70C00" w:rsidRDefault="00682C3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2AFF08" w14:textId="77777777" w:rsidR="00FE514C" w:rsidRDefault="00FE514C" w:rsidP="00E95128">
      <w:r>
        <w:separator/>
      </w:r>
    </w:p>
  </w:footnote>
  <w:footnote w:type="continuationSeparator" w:id="0">
    <w:p w14:paraId="32146676" w14:textId="77777777" w:rsidR="00FE514C" w:rsidRDefault="00FE514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E82286" w14:textId="77777777" w:rsidR="00682C35" w:rsidRPr="00E95128" w:rsidRDefault="00682C35" w:rsidP="00D372B9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14:paraId="4F925521" w14:textId="77777777" w:rsidR="00682C35" w:rsidRDefault="00682C35" w:rsidP="007E3225">
    <w:pPr>
      <w:pStyle w:val="Hlavika"/>
    </w:pPr>
    <w:r>
      <w:t xml:space="preserve">ÚČ PODV 3-01                                                                                                                      DIČ 2020197047               </w:t>
    </w:r>
  </w:p>
  <w:p w14:paraId="028134F7" w14:textId="11392D87" w:rsidR="00682C35" w:rsidRPr="00E95128" w:rsidRDefault="00682C35" w:rsidP="007E3225">
    <w:pPr>
      <w:pStyle w:val="Hlavika"/>
    </w:pPr>
    <w:r>
      <w:t xml:space="preserve">                                                                                                                                                IČO36232157                                                </w:t>
    </w: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9932CD" w14:textId="3CED7CA2" w:rsidR="00682C35" w:rsidRDefault="00682C35">
    <w:pPr>
      <w:pStyle w:val="Hlavika"/>
    </w:pPr>
    <w:proofErr w:type="spellStart"/>
    <w:r>
      <w:t>Úč</w:t>
    </w:r>
    <w:proofErr w:type="spellEnd"/>
    <w:r>
      <w:t xml:space="preserve"> PODV 3-01                                                                                                                       DIČ 2020197047     </w:t>
    </w:r>
  </w:p>
  <w:p w14:paraId="1DE289FD" w14:textId="7354E44D" w:rsidR="00682C35" w:rsidRDefault="00682C35">
    <w:pPr>
      <w:pStyle w:val="Hlavika"/>
    </w:pPr>
    <w:r>
      <w:t xml:space="preserve">                                                                                                                                                IČO36232157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2AAC487A"/>
    <w:multiLevelType w:val="hybridMultilevel"/>
    <w:tmpl w:val="2840772C"/>
    <w:lvl w:ilvl="0" w:tplc="998E5604">
      <w:start w:val="932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CC53896"/>
    <w:multiLevelType w:val="hybridMultilevel"/>
    <w:tmpl w:val="0DCC888A"/>
    <w:lvl w:ilvl="0" w:tplc="0C07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C07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4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5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7"/>
    <w:lvlOverride w:ilvl="0">
      <w:startOverride w:val="1"/>
    </w:lvlOverride>
  </w:num>
  <w:num w:numId="35">
    <w:abstractNumId w:val="10"/>
  </w:num>
  <w:num w:numId="36">
    <w:abstractNumId w:val="8"/>
  </w:num>
  <w:num w:numId="37">
    <w:abstractNumId w:val="9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4775"/>
    <w:rsid w:val="00006F02"/>
    <w:rsid w:val="000074B0"/>
    <w:rsid w:val="00007F36"/>
    <w:rsid w:val="00010822"/>
    <w:rsid w:val="00010C2A"/>
    <w:rsid w:val="00011058"/>
    <w:rsid w:val="0001500A"/>
    <w:rsid w:val="00017791"/>
    <w:rsid w:val="00020E23"/>
    <w:rsid w:val="000232BB"/>
    <w:rsid w:val="00025EDF"/>
    <w:rsid w:val="000331E6"/>
    <w:rsid w:val="00034FE1"/>
    <w:rsid w:val="000422E9"/>
    <w:rsid w:val="00042354"/>
    <w:rsid w:val="00045329"/>
    <w:rsid w:val="00045A17"/>
    <w:rsid w:val="000470EC"/>
    <w:rsid w:val="00051F41"/>
    <w:rsid w:val="00052495"/>
    <w:rsid w:val="0005598A"/>
    <w:rsid w:val="00061E3A"/>
    <w:rsid w:val="00062334"/>
    <w:rsid w:val="00065672"/>
    <w:rsid w:val="000658BA"/>
    <w:rsid w:val="00065C49"/>
    <w:rsid w:val="0006739A"/>
    <w:rsid w:val="0007002C"/>
    <w:rsid w:val="00073853"/>
    <w:rsid w:val="000738DF"/>
    <w:rsid w:val="00074C7D"/>
    <w:rsid w:val="0007595E"/>
    <w:rsid w:val="00075B41"/>
    <w:rsid w:val="00076486"/>
    <w:rsid w:val="00081124"/>
    <w:rsid w:val="00082DB2"/>
    <w:rsid w:val="0008425B"/>
    <w:rsid w:val="000842DB"/>
    <w:rsid w:val="00085A3A"/>
    <w:rsid w:val="00086A82"/>
    <w:rsid w:val="00087F5C"/>
    <w:rsid w:val="00090A7F"/>
    <w:rsid w:val="00092C39"/>
    <w:rsid w:val="000934E1"/>
    <w:rsid w:val="00093CC4"/>
    <w:rsid w:val="000965D0"/>
    <w:rsid w:val="000A1BBA"/>
    <w:rsid w:val="000A24DF"/>
    <w:rsid w:val="000A2818"/>
    <w:rsid w:val="000A2D9A"/>
    <w:rsid w:val="000A3B28"/>
    <w:rsid w:val="000A4735"/>
    <w:rsid w:val="000A6FBA"/>
    <w:rsid w:val="000B257E"/>
    <w:rsid w:val="000B263F"/>
    <w:rsid w:val="000B41E9"/>
    <w:rsid w:val="000B4629"/>
    <w:rsid w:val="000B6195"/>
    <w:rsid w:val="000C0A3D"/>
    <w:rsid w:val="000C2309"/>
    <w:rsid w:val="000C2D66"/>
    <w:rsid w:val="000C318E"/>
    <w:rsid w:val="000C554E"/>
    <w:rsid w:val="000C68B3"/>
    <w:rsid w:val="000C7879"/>
    <w:rsid w:val="000C7A0B"/>
    <w:rsid w:val="000D0CE3"/>
    <w:rsid w:val="000D22FF"/>
    <w:rsid w:val="000E6C96"/>
    <w:rsid w:val="000E6FA7"/>
    <w:rsid w:val="000F1306"/>
    <w:rsid w:val="000F27A2"/>
    <w:rsid w:val="000F40C4"/>
    <w:rsid w:val="000F5666"/>
    <w:rsid w:val="000F5E32"/>
    <w:rsid w:val="00102C1A"/>
    <w:rsid w:val="00103B71"/>
    <w:rsid w:val="00112443"/>
    <w:rsid w:val="00120F3A"/>
    <w:rsid w:val="00127D9C"/>
    <w:rsid w:val="00130466"/>
    <w:rsid w:val="001340AF"/>
    <w:rsid w:val="00136273"/>
    <w:rsid w:val="00136A4A"/>
    <w:rsid w:val="00141691"/>
    <w:rsid w:val="00141832"/>
    <w:rsid w:val="00141BD1"/>
    <w:rsid w:val="001422A6"/>
    <w:rsid w:val="00142DDE"/>
    <w:rsid w:val="001438AC"/>
    <w:rsid w:val="0014486E"/>
    <w:rsid w:val="00146904"/>
    <w:rsid w:val="00147FB3"/>
    <w:rsid w:val="0015039D"/>
    <w:rsid w:val="00156231"/>
    <w:rsid w:val="0015674B"/>
    <w:rsid w:val="00157DAB"/>
    <w:rsid w:val="00160AAA"/>
    <w:rsid w:val="00166346"/>
    <w:rsid w:val="001712A8"/>
    <w:rsid w:val="001719C0"/>
    <w:rsid w:val="0017267A"/>
    <w:rsid w:val="00173006"/>
    <w:rsid w:val="001733C5"/>
    <w:rsid w:val="00174527"/>
    <w:rsid w:val="00177051"/>
    <w:rsid w:val="0017705C"/>
    <w:rsid w:val="00177C59"/>
    <w:rsid w:val="0019172E"/>
    <w:rsid w:val="001923DC"/>
    <w:rsid w:val="00193EE6"/>
    <w:rsid w:val="00194BFD"/>
    <w:rsid w:val="00195F99"/>
    <w:rsid w:val="001A1C39"/>
    <w:rsid w:val="001A243A"/>
    <w:rsid w:val="001A566C"/>
    <w:rsid w:val="001A75BD"/>
    <w:rsid w:val="001A7CD7"/>
    <w:rsid w:val="001B5156"/>
    <w:rsid w:val="001B5855"/>
    <w:rsid w:val="001C0A6A"/>
    <w:rsid w:val="001C4015"/>
    <w:rsid w:val="001C41E9"/>
    <w:rsid w:val="001D01F2"/>
    <w:rsid w:val="001D06F0"/>
    <w:rsid w:val="001D181E"/>
    <w:rsid w:val="001D3899"/>
    <w:rsid w:val="001D3DCB"/>
    <w:rsid w:val="001D4E8A"/>
    <w:rsid w:val="001D507C"/>
    <w:rsid w:val="001D5912"/>
    <w:rsid w:val="001D73B6"/>
    <w:rsid w:val="001E03E6"/>
    <w:rsid w:val="001E212B"/>
    <w:rsid w:val="001E2602"/>
    <w:rsid w:val="001E3EC9"/>
    <w:rsid w:val="001E4387"/>
    <w:rsid w:val="001E7DAF"/>
    <w:rsid w:val="001F338B"/>
    <w:rsid w:val="001F7FC4"/>
    <w:rsid w:val="00200A96"/>
    <w:rsid w:val="002019EA"/>
    <w:rsid w:val="002022B3"/>
    <w:rsid w:val="00202B86"/>
    <w:rsid w:val="0020612F"/>
    <w:rsid w:val="00206A47"/>
    <w:rsid w:val="0020751A"/>
    <w:rsid w:val="00210B4E"/>
    <w:rsid w:val="0021282A"/>
    <w:rsid w:val="002130D8"/>
    <w:rsid w:val="002134DF"/>
    <w:rsid w:val="00214E89"/>
    <w:rsid w:val="0021533B"/>
    <w:rsid w:val="00215C78"/>
    <w:rsid w:val="00216E9E"/>
    <w:rsid w:val="0021757D"/>
    <w:rsid w:val="00224067"/>
    <w:rsid w:val="002245FE"/>
    <w:rsid w:val="00224731"/>
    <w:rsid w:val="00224EEF"/>
    <w:rsid w:val="00225398"/>
    <w:rsid w:val="002304B6"/>
    <w:rsid w:val="002340BE"/>
    <w:rsid w:val="00235498"/>
    <w:rsid w:val="0024110E"/>
    <w:rsid w:val="0024124D"/>
    <w:rsid w:val="002418D5"/>
    <w:rsid w:val="00241974"/>
    <w:rsid w:val="00243E67"/>
    <w:rsid w:val="002441E5"/>
    <w:rsid w:val="00245B79"/>
    <w:rsid w:val="00247202"/>
    <w:rsid w:val="00247A66"/>
    <w:rsid w:val="00247B70"/>
    <w:rsid w:val="00251BF2"/>
    <w:rsid w:val="00253789"/>
    <w:rsid w:val="00254418"/>
    <w:rsid w:val="0025526E"/>
    <w:rsid w:val="0025662A"/>
    <w:rsid w:val="00257458"/>
    <w:rsid w:val="00260C4C"/>
    <w:rsid w:val="00262CD4"/>
    <w:rsid w:val="00263CB5"/>
    <w:rsid w:val="002654ED"/>
    <w:rsid w:val="0027298D"/>
    <w:rsid w:val="00280D5B"/>
    <w:rsid w:val="00283139"/>
    <w:rsid w:val="00283ADA"/>
    <w:rsid w:val="002856DE"/>
    <w:rsid w:val="00285D10"/>
    <w:rsid w:val="00286A3D"/>
    <w:rsid w:val="00286DED"/>
    <w:rsid w:val="00290A84"/>
    <w:rsid w:val="00291894"/>
    <w:rsid w:val="00292CF9"/>
    <w:rsid w:val="00293EA9"/>
    <w:rsid w:val="00294BAE"/>
    <w:rsid w:val="0029759C"/>
    <w:rsid w:val="002977CC"/>
    <w:rsid w:val="002A264B"/>
    <w:rsid w:val="002A28B2"/>
    <w:rsid w:val="002A357B"/>
    <w:rsid w:val="002A3C02"/>
    <w:rsid w:val="002A3DC2"/>
    <w:rsid w:val="002A6860"/>
    <w:rsid w:val="002A714F"/>
    <w:rsid w:val="002A7CDF"/>
    <w:rsid w:val="002B2D0E"/>
    <w:rsid w:val="002B2E36"/>
    <w:rsid w:val="002B2E75"/>
    <w:rsid w:val="002B4809"/>
    <w:rsid w:val="002B6051"/>
    <w:rsid w:val="002C2044"/>
    <w:rsid w:val="002C2E3F"/>
    <w:rsid w:val="002D339D"/>
    <w:rsid w:val="002D38D2"/>
    <w:rsid w:val="002D4AEE"/>
    <w:rsid w:val="002D64CB"/>
    <w:rsid w:val="002D6993"/>
    <w:rsid w:val="002D69FB"/>
    <w:rsid w:val="002D6A8C"/>
    <w:rsid w:val="002E0E7B"/>
    <w:rsid w:val="002E35FC"/>
    <w:rsid w:val="002E3B0D"/>
    <w:rsid w:val="002F05C7"/>
    <w:rsid w:val="002F3C09"/>
    <w:rsid w:val="002F5513"/>
    <w:rsid w:val="002F626C"/>
    <w:rsid w:val="002F770D"/>
    <w:rsid w:val="002F770F"/>
    <w:rsid w:val="0030063C"/>
    <w:rsid w:val="00301031"/>
    <w:rsid w:val="00301C73"/>
    <w:rsid w:val="00305225"/>
    <w:rsid w:val="003064E3"/>
    <w:rsid w:val="00307540"/>
    <w:rsid w:val="00310E94"/>
    <w:rsid w:val="00312FAD"/>
    <w:rsid w:val="00313A41"/>
    <w:rsid w:val="003147AA"/>
    <w:rsid w:val="003171B8"/>
    <w:rsid w:val="003207CE"/>
    <w:rsid w:val="00324B72"/>
    <w:rsid w:val="00325269"/>
    <w:rsid w:val="00325475"/>
    <w:rsid w:val="00326D00"/>
    <w:rsid w:val="00327CDB"/>
    <w:rsid w:val="00331FD6"/>
    <w:rsid w:val="00335C04"/>
    <w:rsid w:val="00336D8B"/>
    <w:rsid w:val="003407CB"/>
    <w:rsid w:val="0034119B"/>
    <w:rsid w:val="003426C7"/>
    <w:rsid w:val="00342775"/>
    <w:rsid w:val="00342E08"/>
    <w:rsid w:val="003434C5"/>
    <w:rsid w:val="0034759F"/>
    <w:rsid w:val="00350284"/>
    <w:rsid w:val="003549EF"/>
    <w:rsid w:val="0036502B"/>
    <w:rsid w:val="00366C54"/>
    <w:rsid w:val="00367A6E"/>
    <w:rsid w:val="00370DDF"/>
    <w:rsid w:val="00372106"/>
    <w:rsid w:val="0037430F"/>
    <w:rsid w:val="00375C6F"/>
    <w:rsid w:val="003824C9"/>
    <w:rsid w:val="003831A0"/>
    <w:rsid w:val="00384A0B"/>
    <w:rsid w:val="003859EA"/>
    <w:rsid w:val="003862E3"/>
    <w:rsid w:val="0038790A"/>
    <w:rsid w:val="00391A88"/>
    <w:rsid w:val="003961BE"/>
    <w:rsid w:val="00397179"/>
    <w:rsid w:val="003A1CD8"/>
    <w:rsid w:val="003A59B6"/>
    <w:rsid w:val="003B2B2C"/>
    <w:rsid w:val="003B591C"/>
    <w:rsid w:val="003B76F7"/>
    <w:rsid w:val="003C2753"/>
    <w:rsid w:val="003C3FDF"/>
    <w:rsid w:val="003C54AB"/>
    <w:rsid w:val="003C6B7B"/>
    <w:rsid w:val="003D140B"/>
    <w:rsid w:val="003D14F7"/>
    <w:rsid w:val="003D4104"/>
    <w:rsid w:val="003D5127"/>
    <w:rsid w:val="003D7515"/>
    <w:rsid w:val="003E0FA2"/>
    <w:rsid w:val="003E1ECC"/>
    <w:rsid w:val="003E3CBF"/>
    <w:rsid w:val="003F28D5"/>
    <w:rsid w:val="003F5F76"/>
    <w:rsid w:val="003F7D79"/>
    <w:rsid w:val="004007CA"/>
    <w:rsid w:val="00401F9E"/>
    <w:rsid w:val="004027CF"/>
    <w:rsid w:val="004109A7"/>
    <w:rsid w:val="00410F67"/>
    <w:rsid w:val="0041121F"/>
    <w:rsid w:val="00412479"/>
    <w:rsid w:val="00420104"/>
    <w:rsid w:val="00420B00"/>
    <w:rsid w:val="00420D87"/>
    <w:rsid w:val="0042266A"/>
    <w:rsid w:val="00423AFA"/>
    <w:rsid w:val="0042572E"/>
    <w:rsid w:val="004262D4"/>
    <w:rsid w:val="004262D7"/>
    <w:rsid w:val="00430148"/>
    <w:rsid w:val="004313A2"/>
    <w:rsid w:val="00432137"/>
    <w:rsid w:val="004330B3"/>
    <w:rsid w:val="004353A7"/>
    <w:rsid w:val="004358ED"/>
    <w:rsid w:val="004367AC"/>
    <w:rsid w:val="004409F5"/>
    <w:rsid w:val="00442157"/>
    <w:rsid w:val="004428FC"/>
    <w:rsid w:val="00444033"/>
    <w:rsid w:val="00446423"/>
    <w:rsid w:val="0044704B"/>
    <w:rsid w:val="0044737A"/>
    <w:rsid w:val="004508CD"/>
    <w:rsid w:val="004519F3"/>
    <w:rsid w:val="00452C96"/>
    <w:rsid w:val="0045465E"/>
    <w:rsid w:val="00457601"/>
    <w:rsid w:val="00460337"/>
    <w:rsid w:val="00460A08"/>
    <w:rsid w:val="0046122D"/>
    <w:rsid w:val="0046138C"/>
    <w:rsid w:val="004619E1"/>
    <w:rsid w:val="00461D2D"/>
    <w:rsid w:val="00464DA6"/>
    <w:rsid w:val="00465227"/>
    <w:rsid w:val="00466113"/>
    <w:rsid w:val="00467471"/>
    <w:rsid w:val="00483A16"/>
    <w:rsid w:val="00483AF3"/>
    <w:rsid w:val="00485531"/>
    <w:rsid w:val="004875EB"/>
    <w:rsid w:val="0049163D"/>
    <w:rsid w:val="00491AF0"/>
    <w:rsid w:val="00491C69"/>
    <w:rsid w:val="00493AC5"/>
    <w:rsid w:val="004960BB"/>
    <w:rsid w:val="00496A4E"/>
    <w:rsid w:val="00497588"/>
    <w:rsid w:val="004A045E"/>
    <w:rsid w:val="004A085B"/>
    <w:rsid w:val="004A1CAA"/>
    <w:rsid w:val="004A2218"/>
    <w:rsid w:val="004A3402"/>
    <w:rsid w:val="004A4D80"/>
    <w:rsid w:val="004A6C40"/>
    <w:rsid w:val="004A7419"/>
    <w:rsid w:val="004B2651"/>
    <w:rsid w:val="004B271E"/>
    <w:rsid w:val="004B2B77"/>
    <w:rsid w:val="004B599A"/>
    <w:rsid w:val="004B5EF8"/>
    <w:rsid w:val="004B69E1"/>
    <w:rsid w:val="004B798F"/>
    <w:rsid w:val="004C0D24"/>
    <w:rsid w:val="004C1C27"/>
    <w:rsid w:val="004C236A"/>
    <w:rsid w:val="004C540D"/>
    <w:rsid w:val="004D25F3"/>
    <w:rsid w:val="004D2B41"/>
    <w:rsid w:val="004D3B14"/>
    <w:rsid w:val="004D3B4A"/>
    <w:rsid w:val="004E0BAA"/>
    <w:rsid w:val="004E1865"/>
    <w:rsid w:val="004E1874"/>
    <w:rsid w:val="004E2C76"/>
    <w:rsid w:val="004E64B0"/>
    <w:rsid w:val="004F0FC9"/>
    <w:rsid w:val="004F28A6"/>
    <w:rsid w:val="004F5394"/>
    <w:rsid w:val="00502B7F"/>
    <w:rsid w:val="00505C94"/>
    <w:rsid w:val="00506E0F"/>
    <w:rsid w:val="00507B8B"/>
    <w:rsid w:val="00510528"/>
    <w:rsid w:val="00512910"/>
    <w:rsid w:val="005131C0"/>
    <w:rsid w:val="005138B1"/>
    <w:rsid w:val="00515879"/>
    <w:rsid w:val="00515C14"/>
    <w:rsid w:val="00515F1B"/>
    <w:rsid w:val="00516114"/>
    <w:rsid w:val="005228B2"/>
    <w:rsid w:val="00541789"/>
    <w:rsid w:val="00542006"/>
    <w:rsid w:val="0054259E"/>
    <w:rsid w:val="00545B77"/>
    <w:rsid w:val="00546AE0"/>
    <w:rsid w:val="00546BD3"/>
    <w:rsid w:val="0054786F"/>
    <w:rsid w:val="00553AFB"/>
    <w:rsid w:val="005543AE"/>
    <w:rsid w:val="005553A6"/>
    <w:rsid w:val="00561BC7"/>
    <w:rsid w:val="00564B72"/>
    <w:rsid w:val="00566374"/>
    <w:rsid w:val="0057480F"/>
    <w:rsid w:val="005808DB"/>
    <w:rsid w:val="00580D67"/>
    <w:rsid w:val="0058175E"/>
    <w:rsid w:val="005836DF"/>
    <w:rsid w:val="0058479C"/>
    <w:rsid w:val="00592B74"/>
    <w:rsid w:val="005A2C80"/>
    <w:rsid w:val="005A38F9"/>
    <w:rsid w:val="005A39C3"/>
    <w:rsid w:val="005A432A"/>
    <w:rsid w:val="005A76F0"/>
    <w:rsid w:val="005A7FDD"/>
    <w:rsid w:val="005B0155"/>
    <w:rsid w:val="005B13AE"/>
    <w:rsid w:val="005B283E"/>
    <w:rsid w:val="005B316E"/>
    <w:rsid w:val="005B36CC"/>
    <w:rsid w:val="005B4970"/>
    <w:rsid w:val="005B508D"/>
    <w:rsid w:val="005B5B49"/>
    <w:rsid w:val="005C0938"/>
    <w:rsid w:val="005C50FC"/>
    <w:rsid w:val="005C6657"/>
    <w:rsid w:val="005C6AF2"/>
    <w:rsid w:val="005D0593"/>
    <w:rsid w:val="005D1438"/>
    <w:rsid w:val="005D25E4"/>
    <w:rsid w:val="005D2A89"/>
    <w:rsid w:val="005D355E"/>
    <w:rsid w:val="005D4842"/>
    <w:rsid w:val="005D614C"/>
    <w:rsid w:val="005D7A45"/>
    <w:rsid w:val="005E09B4"/>
    <w:rsid w:val="005E5AA6"/>
    <w:rsid w:val="005E5EDA"/>
    <w:rsid w:val="005F2BC8"/>
    <w:rsid w:val="005F2EDE"/>
    <w:rsid w:val="005F307A"/>
    <w:rsid w:val="005F3403"/>
    <w:rsid w:val="005F5D4F"/>
    <w:rsid w:val="005F6E8B"/>
    <w:rsid w:val="005F7FDE"/>
    <w:rsid w:val="00602164"/>
    <w:rsid w:val="0060236A"/>
    <w:rsid w:val="00602F1B"/>
    <w:rsid w:val="00603EFB"/>
    <w:rsid w:val="0060504E"/>
    <w:rsid w:val="006069D3"/>
    <w:rsid w:val="006101EC"/>
    <w:rsid w:val="0061341B"/>
    <w:rsid w:val="006201DD"/>
    <w:rsid w:val="00623465"/>
    <w:rsid w:val="00627B6C"/>
    <w:rsid w:val="006300A5"/>
    <w:rsid w:val="00630386"/>
    <w:rsid w:val="00632602"/>
    <w:rsid w:val="006339DC"/>
    <w:rsid w:val="00640C87"/>
    <w:rsid w:val="00640F37"/>
    <w:rsid w:val="00641554"/>
    <w:rsid w:val="00641E0B"/>
    <w:rsid w:val="00643CEC"/>
    <w:rsid w:val="00643F76"/>
    <w:rsid w:val="00644DFA"/>
    <w:rsid w:val="0064520D"/>
    <w:rsid w:val="006510AA"/>
    <w:rsid w:val="00651689"/>
    <w:rsid w:val="00651C80"/>
    <w:rsid w:val="006538F3"/>
    <w:rsid w:val="006575EA"/>
    <w:rsid w:val="006628C5"/>
    <w:rsid w:val="00662C25"/>
    <w:rsid w:val="0066618F"/>
    <w:rsid w:val="00671BB4"/>
    <w:rsid w:val="00672495"/>
    <w:rsid w:val="006725DE"/>
    <w:rsid w:val="00672DBA"/>
    <w:rsid w:val="0067402B"/>
    <w:rsid w:val="006750FE"/>
    <w:rsid w:val="00677B9C"/>
    <w:rsid w:val="00680E68"/>
    <w:rsid w:val="0068131E"/>
    <w:rsid w:val="00682C35"/>
    <w:rsid w:val="00684243"/>
    <w:rsid w:val="0068537D"/>
    <w:rsid w:val="00686436"/>
    <w:rsid w:val="0069271E"/>
    <w:rsid w:val="00694931"/>
    <w:rsid w:val="006954CE"/>
    <w:rsid w:val="00697F7C"/>
    <w:rsid w:val="006A3C75"/>
    <w:rsid w:val="006A737C"/>
    <w:rsid w:val="006C1FAD"/>
    <w:rsid w:val="006C27AA"/>
    <w:rsid w:val="006C2AED"/>
    <w:rsid w:val="006C5395"/>
    <w:rsid w:val="006D0E04"/>
    <w:rsid w:val="006D3250"/>
    <w:rsid w:val="006D36EA"/>
    <w:rsid w:val="006D3D0B"/>
    <w:rsid w:val="006D4256"/>
    <w:rsid w:val="006D7585"/>
    <w:rsid w:val="006E1182"/>
    <w:rsid w:val="006E52F4"/>
    <w:rsid w:val="006E554A"/>
    <w:rsid w:val="006E612F"/>
    <w:rsid w:val="006F28DA"/>
    <w:rsid w:val="006F751C"/>
    <w:rsid w:val="00701F03"/>
    <w:rsid w:val="00703344"/>
    <w:rsid w:val="00703938"/>
    <w:rsid w:val="007101F4"/>
    <w:rsid w:val="0071421D"/>
    <w:rsid w:val="00714597"/>
    <w:rsid w:val="00720EFE"/>
    <w:rsid w:val="007259BF"/>
    <w:rsid w:val="0072695D"/>
    <w:rsid w:val="00726991"/>
    <w:rsid w:val="00736051"/>
    <w:rsid w:val="00741092"/>
    <w:rsid w:val="00741C9D"/>
    <w:rsid w:val="00742680"/>
    <w:rsid w:val="00744D5C"/>
    <w:rsid w:val="00745ED8"/>
    <w:rsid w:val="00746C9E"/>
    <w:rsid w:val="00750259"/>
    <w:rsid w:val="007508D8"/>
    <w:rsid w:val="0075139D"/>
    <w:rsid w:val="007640AA"/>
    <w:rsid w:val="007658EA"/>
    <w:rsid w:val="0077360B"/>
    <w:rsid w:val="0077399F"/>
    <w:rsid w:val="00773B19"/>
    <w:rsid w:val="007768C4"/>
    <w:rsid w:val="00777324"/>
    <w:rsid w:val="0077792D"/>
    <w:rsid w:val="007831C7"/>
    <w:rsid w:val="007865E4"/>
    <w:rsid w:val="0078754C"/>
    <w:rsid w:val="00790107"/>
    <w:rsid w:val="007902B7"/>
    <w:rsid w:val="0079191F"/>
    <w:rsid w:val="007926E4"/>
    <w:rsid w:val="007A005F"/>
    <w:rsid w:val="007A1781"/>
    <w:rsid w:val="007A491D"/>
    <w:rsid w:val="007A57D5"/>
    <w:rsid w:val="007A7DAC"/>
    <w:rsid w:val="007B13F6"/>
    <w:rsid w:val="007B2031"/>
    <w:rsid w:val="007B2E7A"/>
    <w:rsid w:val="007B314C"/>
    <w:rsid w:val="007B3A69"/>
    <w:rsid w:val="007C0884"/>
    <w:rsid w:val="007C3B50"/>
    <w:rsid w:val="007D2F0F"/>
    <w:rsid w:val="007D3E38"/>
    <w:rsid w:val="007D44D6"/>
    <w:rsid w:val="007D6502"/>
    <w:rsid w:val="007E1B9C"/>
    <w:rsid w:val="007E3225"/>
    <w:rsid w:val="007E39B9"/>
    <w:rsid w:val="007E47FA"/>
    <w:rsid w:val="007E4E9F"/>
    <w:rsid w:val="007E61F9"/>
    <w:rsid w:val="007E6CDC"/>
    <w:rsid w:val="007E79DA"/>
    <w:rsid w:val="007F089C"/>
    <w:rsid w:val="007F4606"/>
    <w:rsid w:val="00803700"/>
    <w:rsid w:val="00803D2C"/>
    <w:rsid w:val="00803DCB"/>
    <w:rsid w:val="008048C6"/>
    <w:rsid w:val="0080548E"/>
    <w:rsid w:val="0080558E"/>
    <w:rsid w:val="00806EE2"/>
    <w:rsid w:val="008105DB"/>
    <w:rsid w:val="00815894"/>
    <w:rsid w:val="00815A32"/>
    <w:rsid w:val="00821879"/>
    <w:rsid w:val="008246BB"/>
    <w:rsid w:val="00825B16"/>
    <w:rsid w:val="00826D98"/>
    <w:rsid w:val="008323FB"/>
    <w:rsid w:val="0083467A"/>
    <w:rsid w:val="00834DF3"/>
    <w:rsid w:val="00834E0F"/>
    <w:rsid w:val="00837CFC"/>
    <w:rsid w:val="00840949"/>
    <w:rsid w:val="00845253"/>
    <w:rsid w:val="00845B9B"/>
    <w:rsid w:val="00850485"/>
    <w:rsid w:val="008543BA"/>
    <w:rsid w:val="00856C31"/>
    <w:rsid w:val="00857559"/>
    <w:rsid w:val="00860CEA"/>
    <w:rsid w:val="00861749"/>
    <w:rsid w:val="00861C81"/>
    <w:rsid w:val="008648B4"/>
    <w:rsid w:val="00864CBA"/>
    <w:rsid w:val="008669C1"/>
    <w:rsid w:val="00874443"/>
    <w:rsid w:val="00887683"/>
    <w:rsid w:val="00887C84"/>
    <w:rsid w:val="00891AC9"/>
    <w:rsid w:val="00892A2D"/>
    <w:rsid w:val="0089652C"/>
    <w:rsid w:val="008966B0"/>
    <w:rsid w:val="00896775"/>
    <w:rsid w:val="00897F71"/>
    <w:rsid w:val="008A2D79"/>
    <w:rsid w:val="008A5EE6"/>
    <w:rsid w:val="008A6D28"/>
    <w:rsid w:val="008B1B50"/>
    <w:rsid w:val="008B206F"/>
    <w:rsid w:val="008B2D89"/>
    <w:rsid w:val="008B6694"/>
    <w:rsid w:val="008C204E"/>
    <w:rsid w:val="008D0944"/>
    <w:rsid w:val="008D171B"/>
    <w:rsid w:val="008D2F11"/>
    <w:rsid w:val="008D6919"/>
    <w:rsid w:val="008D7145"/>
    <w:rsid w:val="008E0214"/>
    <w:rsid w:val="008E04AE"/>
    <w:rsid w:val="008E12E4"/>
    <w:rsid w:val="008E5B38"/>
    <w:rsid w:val="008E5CA1"/>
    <w:rsid w:val="008E68A4"/>
    <w:rsid w:val="008F0030"/>
    <w:rsid w:val="008F0CD9"/>
    <w:rsid w:val="008F5546"/>
    <w:rsid w:val="008F6687"/>
    <w:rsid w:val="00900696"/>
    <w:rsid w:val="0090078A"/>
    <w:rsid w:val="0090201B"/>
    <w:rsid w:val="009144B8"/>
    <w:rsid w:val="00916551"/>
    <w:rsid w:val="00922237"/>
    <w:rsid w:val="009226CD"/>
    <w:rsid w:val="00925294"/>
    <w:rsid w:val="009272FF"/>
    <w:rsid w:val="00927C33"/>
    <w:rsid w:val="00935152"/>
    <w:rsid w:val="009441EB"/>
    <w:rsid w:val="009446DF"/>
    <w:rsid w:val="009458E0"/>
    <w:rsid w:val="0095003F"/>
    <w:rsid w:val="009515EA"/>
    <w:rsid w:val="00951F26"/>
    <w:rsid w:val="0095216C"/>
    <w:rsid w:val="00953822"/>
    <w:rsid w:val="00954399"/>
    <w:rsid w:val="00957CDE"/>
    <w:rsid w:val="00961754"/>
    <w:rsid w:val="0096471A"/>
    <w:rsid w:val="0097178B"/>
    <w:rsid w:val="00972B01"/>
    <w:rsid w:val="009731E0"/>
    <w:rsid w:val="009738C3"/>
    <w:rsid w:val="009743BF"/>
    <w:rsid w:val="0098136C"/>
    <w:rsid w:val="00984FA7"/>
    <w:rsid w:val="0098537D"/>
    <w:rsid w:val="00985D23"/>
    <w:rsid w:val="0098647C"/>
    <w:rsid w:val="0098743B"/>
    <w:rsid w:val="009917F1"/>
    <w:rsid w:val="0099191C"/>
    <w:rsid w:val="00991C72"/>
    <w:rsid w:val="00996DFC"/>
    <w:rsid w:val="009A09D8"/>
    <w:rsid w:val="009A0A45"/>
    <w:rsid w:val="009A1CEA"/>
    <w:rsid w:val="009A660A"/>
    <w:rsid w:val="009B3E49"/>
    <w:rsid w:val="009B60B7"/>
    <w:rsid w:val="009B7785"/>
    <w:rsid w:val="009C07A5"/>
    <w:rsid w:val="009C171B"/>
    <w:rsid w:val="009C261B"/>
    <w:rsid w:val="009C33CC"/>
    <w:rsid w:val="009C458E"/>
    <w:rsid w:val="009C7A11"/>
    <w:rsid w:val="009D02E9"/>
    <w:rsid w:val="009D0700"/>
    <w:rsid w:val="009D2ECF"/>
    <w:rsid w:val="009D3FAB"/>
    <w:rsid w:val="009D404D"/>
    <w:rsid w:val="009E16EA"/>
    <w:rsid w:val="009E1DD9"/>
    <w:rsid w:val="009E5F48"/>
    <w:rsid w:val="009E7BA6"/>
    <w:rsid w:val="009F06E8"/>
    <w:rsid w:val="009F614A"/>
    <w:rsid w:val="009F6927"/>
    <w:rsid w:val="00A00B31"/>
    <w:rsid w:val="00A02942"/>
    <w:rsid w:val="00A03EA4"/>
    <w:rsid w:val="00A05FBA"/>
    <w:rsid w:val="00A0615E"/>
    <w:rsid w:val="00A07873"/>
    <w:rsid w:val="00A10040"/>
    <w:rsid w:val="00A103A5"/>
    <w:rsid w:val="00A13E99"/>
    <w:rsid w:val="00A143CD"/>
    <w:rsid w:val="00A14F9D"/>
    <w:rsid w:val="00A2012A"/>
    <w:rsid w:val="00A239CE"/>
    <w:rsid w:val="00A23C43"/>
    <w:rsid w:val="00A25722"/>
    <w:rsid w:val="00A26359"/>
    <w:rsid w:val="00A31DFF"/>
    <w:rsid w:val="00A33A98"/>
    <w:rsid w:val="00A34E74"/>
    <w:rsid w:val="00A358FB"/>
    <w:rsid w:val="00A36291"/>
    <w:rsid w:val="00A36F61"/>
    <w:rsid w:val="00A443E9"/>
    <w:rsid w:val="00A45980"/>
    <w:rsid w:val="00A52951"/>
    <w:rsid w:val="00A5456A"/>
    <w:rsid w:val="00A5618F"/>
    <w:rsid w:val="00A62235"/>
    <w:rsid w:val="00A639F4"/>
    <w:rsid w:val="00A70B8E"/>
    <w:rsid w:val="00A71022"/>
    <w:rsid w:val="00A7144F"/>
    <w:rsid w:val="00A72278"/>
    <w:rsid w:val="00A72805"/>
    <w:rsid w:val="00A73577"/>
    <w:rsid w:val="00A8108C"/>
    <w:rsid w:val="00A85D6F"/>
    <w:rsid w:val="00A9048F"/>
    <w:rsid w:val="00A91722"/>
    <w:rsid w:val="00A92DDE"/>
    <w:rsid w:val="00A947C7"/>
    <w:rsid w:val="00A95312"/>
    <w:rsid w:val="00A96CF9"/>
    <w:rsid w:val="00A96FDA"/>
    <w:rsid w:val="00A9782D"/>
    <w:rsid w:val="00AA13C3"/>
    <w:rsid w:val="00AA2DF4"/>
    <w:rsid w:val="00AA33E1"/>
    <w:rsid w:val="00AA3951"/>
    <w:rsid w:val="00AA7200"/>
    <w:rsid w:val="00AA790F"/>
    <w:rsid w:val="00AB2D0A"/>
    <w:rsid w:val="00AB324C"/>
    <w:rsid w:val="00AB3FDB"/>
    <w:rsid w:val="00AB572C"/>
    <w:rsid w:val="00AB68B9"/>
    <w:rsid w:val="00AB6B04"/>
    <w:rsid w:val="00AC097C"/>
    <w:rsid w:val="00AC12B2"/>
    <w:rsid w:val="00AC2E1E"/>
    <w:rsid w:val="00AC37AE"/>
    <w:rsid w:val="00AC44C9"/>
    <w:rsid w:val="00AC60D8"/>
    <w:rsid w:val="00AC62C6"/>
    <w:rsid w:val="00AD4FCA"/>
    <w:rsid w:val="00AD5380"/>
    <w:rsid w:val="00AD5B05"/>
    <w:rsid w:val="00AD6758"/>
    <w:rsid w:val="00AD67A3"/>
    <w:rsid w:val="00AE007A"/>
    <w:rsid w:val="00AE6324"/>
    <w:rsid w:val="00AF0783"/>
    <w:rsid w:val="00AF2BFE"/>
    <w:rsid w:val="00AF56B5"/>
    <w:rsid w:val="00AF715B"/>
    <w:rsid w:val="00B02DA5"/>
    <w:rsid w:val="00B02DAB"/>
    <w:rsid w:val="00B03577"/>
    <w:rsid w:val="00B0368E"/>
    <w:rsid w:val="00B12204"/>
    <w:rsid w:val="00B12629"/>
    <w:rsid w:val="00B128B5"/>
    <w:rsid w:val="00B1412B"/>
    <w:rsid w:val="00B146E6"/>
    <w:rsid w:val="00B15A54"/>
    <w:rsid w:val="00B1696F"/>
    <w:rsid w:val="00B20F21"/>
    <w:rsid w:val="00B22B24"/>
    <w:rsid w:val="00B25BC6"/>
    <w:rsid w:val="00B25D47"/>
    <w:rsid w:val="00B26637"/>
    <w:rsid w:val="00B27E42"/>
    <w:rsid w:val="00B345EE"/>
    <w:rsid w:val="00B3760E"/>
    <w:rsid w:val="00B40F7D"/>
    <w:rsid w:val="00B55A09"/>
    <w:rsid w:val="00B564FF"/>
    <w:rsid w:val="00B60057"/>
    <w:rsid w:val="00B6076C"/>
    <w:rsid w:val="00B61C72"/>
    <w:rsid w:val="00B61C9E"/>
    <w:rsid w:val="00B6300B"/>
    <w:rsid w:val="00B67573"/>
    <w:rsid w:val="00B70BEC"/>
    <w:rsid w:val="00B71C86"/>
    <w:rsid w:val="00B765D9"/>
    <w:rsid w:val="00B77494"/>
    <w:rsid w:val="00B80383"/>
    <w:rsid w:val="00B81242"/>
    <w:rsid w:val="00B825EB"/>
    <w:rsid w:val="00B84860"/>
    <w:rsid w:val="00B85086"/>
    <w:rsid w:val="00B910B2"/>
    <w:rsid w:val="00B96BFB"/>
    <w:rsid w:val="00B979F8"/>
    <w:rsid w:val="00BA11AF"/>
    <w:rsid w:val="00BA3FB7"/>
    <w:rsid w:val="00BA5DF4"/>
    <w:rsid w:val="00BA750A"/>
    <w:rsid w:val="00BB218F"/>
    <w:rsid w:val="00BB2336"/>
    <w:rsid w:val="00BC09C5"/>
    <w:rsid w:val="00BC47D5"/>
    <w:rsid w:val="00BC58D0"/>
    <w:rsid w:val="00BC631F"/>
    <w:rsid w:val="00BD13E7"/>
    <w:rsid w:val="00BE031A"/>
    <w:rsid w:val="00BE0639"/>
    <w:rsid w:val="00BE075E"/>
    <w:rsid w:val="00BE2A1C"/>
    <w:rsid w:val="00BE44ED"/>
    <w:rsid w:val="00BE75A1"/>
    <w:rsid w:val="00BF5606"/>
    <w:rsid w:val="00BF5CA9"/>
    <w:rsid w:val="00C00B2B"/>
    <w:rsid w:val="00C0257D"/>
    <w:rsid w:val="00C02C96"/>
    <w:rsid w:val="00C02FC7"/>
    <w:rsid w:val="00C03840"/>
    <w:rsid w:val="00C03B46"/>
    <w:rsid w:val="00C05540"/>
    <w:rsid w:val="00C07240"/>
    <w:rsid w:val="00C12F2A"/>
    <w:rsid w:val="00C13216"/>
    <w:rsid w:val="00C1447F"/>
    <w:rsid w:val="00C166E1"/>
    <w:rsid w:val="00C1744A"/>
    <w:rsid w:val="00C20A90"/>
    <w:rsid w:val="00C22B63"/>
    <w:rsid w:val="00C22C68"/>
    <w:rsid w:val="00C22D9B"/>
    <w:rsid w:val="00C235CB"/>
    <w:rsid w:val="00C24B6B"/>
    <w:rsid w:val="00C25227"/>
    <w:rsid w:val="00C27C3E"/>
    <w:rsid w:val="00C33B69"/>
    <w:rsid w:val="00C35B60"/>
    <w:rsid w:val="00C37031"/>
    <w:rsid w:val="00C37926"/>
    <w:rsid w:val="00C44120"/>
    <w:rsid w:val="00C459DC"/>
    <w:rsid w:val="00C45A8B"/>
    <w:rsid w:val="00C460D7"/>
    <w:rsid w:val="00C520AC"/>
    <w:rsid w:val="00C54B6C"/>
    <w:rsid w:val="00C570C7"/>
    <w:rsid w:val="00C575CA"/>
    <w:rsid w:val="00C61C91"/>
    <w:rsid w:val="00C672BA"/>
    <w:rsid w:val="00C712A3"/>
    <w:rsid w:val="00C730D3"/>
    <w:rsid w:val="00C74EF4"/>
    <w:rsid w:val="00C755C2"/>
    <w:rsid w:val="00C76D6A"/>
    <w:rsid w:val="00C82C4A"/>
    <w:rsid w:val="00C83FF3"/>
    <w:rsid w:val="00C85898"/>
    <w:rsid w:val="00C86121"/>
    <w:rsid w:val="00C86530"/>
    <w:rsid w:val="00C94A61"/>
    <w:rsid w:val="00C94FB8"/>
    <w:rsid w:val="00C9563F"/>
    <w:rsid w:val="00C9698E"/>
    <w:rsid w:val="00CA0147"/>
    <w:rsid w:val="00CA1CFF"/>
    <w:rsid w:val="00CA441D"/>
    <w:rsid w:val="00CB0CD3"/>
    <w:rsid w:val="00CB3140"/>
    <w:rsid w:val="00CC0C20"/>
    <w:rsid w:val="00CC153E"/>
    <w:rsid w:val="00CC2C90"/>
    <w:rsid w:val="00CC3798"/>
    <w:rsid w:val="00CC4952"/>
    <w:rsid w:val="00CC6672"/>
    <w:rsid w:val="00CC7061"/>
    <w:rsid w:val="00CD36C2"/>
    <w:rsid w:val="00CD3A8A"/>
    <w:rsid w:val="00CD4F6B"/>
    <w:rsid w:val="00CD702F"/>
    <w:rsid w:val="00CD72DE"/>
    <w:rsid w:val="00CD7F0F"/>
    <w:rsid w:val="00CE612B"/>
    <w:rsid w:val="00CE635E"/>
    <w:rsid w:val="00CE65D7"/>
    <w:rsid w:val="00CF1543"/>
    <w:rsid w:val="00CF2329"/>
    <w:rsid w:val="00CF2FC7"/>
    <w:rsid w:val="00CF36AD"/>
    <w:rsid w:val="00CF6613"/>
    <w:rsid w:val="00CF7C4C"/>
    <w:rsid w:val="00D01AC6"/>
    <w:rsid w:val="00D02B99"/>
    <w:rsid w:val="00D02D91"/>
    <w:rsid w:val="00D04670"/>
    <w:rsid w:val="00D04D91"/>
    <w:rsid w:val="00D10947"/>
    <w:rsid w:val="00D110FD"/>
    <w:rsid w:val="00D11A39"/>
    <w:rsid w:val="00D132CF"/>
    <w:rsid w:val="00D147A2"/>
    <w:rsid w:val="00D14E8C"/>
    <w:rsid w:val="00D16B95"/>
    <w:rsid w:val="00D21626"/>
    <w:rsid w:val="00D24870"/>
    <w:rsid w:val="00D25020"/>
    <w:rsid w:val="00D317CE"/>
    <w:rsid w:val="00D318F4"/>
    <w:rsid w:val="00D34932"/>
    <w:rsid w:val="00D372B9"/>
    <w:rsid w:val="00D41D12"/>
    <w:rsid w:val="00D422DB"/>
    <w:rsid w:val="00D4302D"/>
    <w:rsid w:val="00D4583E"/>
    <w:rsid w:val="00D4614E"/>
    <w:rsid w:val="00D50C0C"/>
    <w:rsid w:val="00D51F55"/>
    <w:rsid w:val="00D529F9"/>
    <w:rsid w:val="00D54563"/>
    <w:rsid w:val="00D54FC1"/>
    <w:rsid w:val="00D551EB"/>
    <w:rsid w:val="00D573CA"/>
    <w:rsid w:val="00D60A37"/>
    <w:rsid w:val="00D64A01"/>
    <w:rsid w:val="00D72087"/>
    <w:rsid w:val="00D722D3"/>
    <w:rsid w:val="00D75116"/>
    <w:rsid w:val="00D75C9B"/>
    <w:rsid w:val="00D8016B"/>
    <w:rsid w:val="00D8134B"/>
    <w:rsid w:val="00D85B34"/>
    <w:rsid w:val="00D8797A"/>
    <w:rsid w:val="00D87FBD"/>
    <w:rsid w:val="00D90AF1"/>
    <w:rsid w:val="00D9124C"/>
    <w:rsid w:val="00D91BEC"/>
    <w:rsid w:val="00D933FB"/>
    <w:rsid w:val="00D95492"/>
    <w:rsid w:val="00D95EEE"/>
    <w:rsid w:val="00D97583"/>
    <w:rsid w:val="00DA0541"/>
    <w:rsid w:val="00DA2806"/>
    <w:rsid w:val="00DB1FDB"/>
    <w:rsid w:val="00DB39CC"/>
    <w:rsid w:val="00DB3A7B"/>
    <w:rsid w:val="00DB4BB7"/>
    <w:rsid w:val="00DB7C4F"/>
    <w:rsid w:val="00DC2A64"/>
    <w:rsid w:val="00DC42CF"/>
    <w:rsid w:val="00DC670D"/>
    <w:rsid w:val="00DC68C3"/>
    <w:rsid w:val="00DD1E11"/>
    <w:rsid w:val="00DD23C0"/>
    <w:rsid w:val="00DD34AC"/>
    <w:rsid w:val="00DD668A"/>
    <w:rsid w:val="00DE16DE"/>
    <w:rsid w:val="00DE1D1A"/>
    <w:rsid w:val="00DE270C"/>
    <w:rsid w:val="00DE358C"/>
    <w:rsid w:val="00DE5898"/>
    <w:rsid w:val="00DE7F1F"/>
    <w:rsid w:val="00DF2188"/>
    <w:rsid w:val="00DF52A4"/>
    <w:rsid w:val="00E03A59"/>
    <w:rsid w:val="00E068E4"/>
    <w:rsid w:val="00E1390D"/>
    <w:rsid w:val="00E1728C"/>
    <w:rsid w:val="00E17B7D"/>
    <w:rsid w:val="00E17F33"/>
    <w:rsid w:val="00E22E05"/>
    <w:rsid w:val="00E231BA"/>
    <w:rsid w:val="00E2794A"/>
    <w:rsid w:val="00E31DB4"/>
    <w:rsid w:val="00E3408C"/>
    <w:rsid w:val="00E34722"/>
    <w:rsid w:val="00E34DCA"/>
    <w:rsid w:val="00E34E5E"/>
    <w:rsid w:val="00E3503F"/>
    <w:rsid w:val="00E3652A"/>
    <w:rsid w:val="00E421E8"/>
    <w:rsid w:val="00E4699E"/>
    <w:rsid w:val="00E46B7C"/>
    <w:rsid w:val="00E56466"/>
    <w:rsid w:val="00E56479"/>
    <w:rsid w:val="00E5726F"/>
    <w:rsid w:val="00E626B1"/>
    <w:rsid w:val="00E627BF"/>
    <w:rsid w:val="00E63A76"/>
    <w:rsid w:val="00E67223"/>
    <w:rsid w:val="00E71061"/>
    <w:rsid w:val="00E72C65"/>
    <w:rsid w:val="00E75CEA"/>
    <w:rsid w:val="00E77BCF"/>
    <w:rsid w:val="00E80605"/>
    <w:rsid w:val="00E8162F"/>
    <w:rsid w:val="00E84785"/>
    <w:rsid w:val="00E86BA7"/>
    <w:rsid w:val="00E907A4"/>
    <w:rsid w:val="00E92175"/>
    <w:rsid w:val="00E947E5"/>
    <w:rsid w:val="00E95128"/>
    <w:rsid w:val="00E970F5"/>
    <w:rsid w:val="00EA6425"/>
    <w:rsid w:val="00EA7B8D"/>
    <w:rsid w:val="00EB0931"/>
    <w:rsid w:val="00EB0BD2"/>
    <w:rsid w:val="00EB426B"/>
    <w:rsid w:val="00EB7E5D"/>
    <w:rsid w:val="00EC0203"/>
    <w:rsid w:val="00EC0820"/>
    <w:rsid w:val="00EC0C35"/>
    <w:rsid w:val="00EC2A4E"/>
    <w:rsid w:val="00EC39E8"/>
    <w:rsid w:val="00EC4879"/>
    <w:rsid w:val="00EC50F7"/>
    <w:rsid w:val="00EC7BFF"/>
    <w:rsid w:val="00ED0B75"/>
    <w:rsid w:val="00ED1E98"/>
    <w:rsid w:val="00ED356E"/>
    <w:rsid w:val="00ED4A4F"/>
    <w:rsid w:val="00ED5F95"/>
    <w:rsid w:val="00ED67D4"/>
    <w:rsid w:val="00EE08F7"/>
    <w:rsid w:val="00EE0CCE"/>
    <w:rsid w:val="00EE0E21"/>
    <w:rsid w:val="00EE72F1"/>
    <w:rsid w:val="00EF0B01"/>
    <w:rsid w:val="00EF34AE"/>
    <w:rsid w:val="00EF4873"/>
    <w:rsid w:val="00EF4E72"/>
    <w:rsid w:val="00EF688C"/>
    <w:rsid w:val="00F03D09"/>
    <w:rsid w:val="00F101D6"/>
    <w:rsid w:val="00F10E0E"/>
    <w:rsid w:val="00F13425"/>
    <w:rsid w:val="00F150F1"/>
    <w:rsid w:val="00F16299"/>
    <w:rsid w:val="00F16B2D"/>
    <w:rsid w:val="00F16B71"/>
    <w:rsid w:val="00F16F26"/>
    <w:rsid w:val="00F20205"/>
    <w:rsid w:val="00F2113A"/>
    <w:rsid w:val="00F23C6E"/>
    <w:rsid w:val="00F27004"/>
    <w:rsid w:val="00F301CC"/>
    <w:rsid w:val="00F30AD8"/>
    <w:rsid w:val="00F328B2"/>
    <w:rsid w:val="00F3340C"/>
    <w:rsid w:val="00F3564F"/>
    <w:rsid w:val="00F36B41"/>
    <w:rsid w:val="00F4385F"/>
    <w:rsid w:val="00F46402"/>
    <w:rsid w:val="00F501FB"/>
    <w:rsid w:val="00F536BE"/>
    <w:rsid w:val="00F54864"/>
    <w:rsid w:val="00F550D1"/>
    <w:rsid w:val="00F57E31"/>
    <w:rsid w:val="00F60F62"/>
    <w:rsid w:val="00F60FB2"/>
    <w:rsid w:val="00F61841"/>
    <w:rsid w:val="00F6203B"/>
    <w:rsid w:val="00F64107"/>
    <w:rsid w:val="00F709E2"/>
    <w:rsid w:val="00F70C00"/>
    <w:rsid w:val="00F71552"/>
    <w:rsid w:val="00F75DF5"/>
    <w:rsid w:val="00F802C8"/>
    <w:rsid w:val="00F838BE"/>
    <w:rsid w:val="00F83A95"/>
    <w:rsid w:val="00F85347"/>
    <w:rsid w:val="00F85E30"/>
    <w:rsid w:val="00F865E8"/>
    <w:rsid w:val="00F90BDC"/>
    <w:rsid w:val="00F9134D"/>
    <w:rsid w:val="00F91913"/>
    <w:rsid w:val="00F929AD"/>
    <w:rsid w:val="00F9359C"/>
    <w:rsid w:val="00F94933"/>
    <w:rsid w:val="00F9506A"/>
    <w:rsid w:val="00F9533A"/>
    <w:rsid w:val="00F976D3"/>
    <w:rsid w:val="00FA0C14"/>
    <w:rsid w:val="00FA1504"/>
    <w:rsid w:val="00FA1EF8"/>
    <w:rsid w:val="00FA2A9D"/>
    <w:rsid w:val="00FA2AE9"/>
    <w:rsid w:val="00FA2F92"/>
    <w:rsid w:val="00FA300E"/>
    <w:rsid w:val="00FA41E1"/>
    <w:rsid w:val="00FA6AD6"/>
    <w:rsid w:val="00FA6ADD"/>
    <w:rsid w:val="00FA6C5D"/>
    <w:rsid w:val="00FA6D0F"/>
    <w:rsid w:val="00FB1408"/>
    <w:rsid w:val="00FB3125"/>
    <w:rsid w:val="00FB45B7"/>
    <w:rsid w:val="00FC699B"/>
    <w:rsid w:val="00FD0C96"/>
    <w:rsid w:val="00FD2D1D"/>
    <w:rsid w:val="00FD44E7"/>
    <w:rsid w:val="00FD4736"/>
    <w:rsid w:val="00FD751B"/>
    <w:rsid w:val="00FD778C"/>
    <w:rsid w:val="00FE0172"/>
    <w:rsid w:val="00FE01B2"/>
    <w:rsid w:val="00FE2CC6"/>
    <w:rsid w:val="00FE3AB4"/>
    <w:rsid w:val="00FE514C"/>
    <w:rsid w:val="00FE54C3"/>
    <w:rsid w:val="00FE786C"/>
    <w:rsid w:val="00FF3376"/>
    <w:rsid w:val="00FF55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449C38"/>
  <w15:docId w15:val="{7272E47B-4560-4F2A-BACA-8E9860700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tabs>
        <w:tab w:val="clear" w:pos="50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ra">
    <w:name w:val="ra"/>
    <w:uiPriority w:val="99"/>
    <w:rsid w:val="00B25BC6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515C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15C14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15C14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15C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15C14"/>
    <w:rPr>
      <w:rFonts w:ascii="Times New Roman" w:eastAsia="Times New Roman" w:hAnsi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71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6EAE9F-7123-4DF9-8446-6B9D3B6A2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4290</Words>
  <Characters>24455</Characters>
  <Application>Microsoft Office Word</Application>
  <DocSecurity>0</DocSecurity>
  <Lines>203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>Poznámky Úč POD 3 - 04</vt:lpstr>
      <vt:lpstr>Poznámky Úč POD 3 - 04</vt:lpstr>
      <vt:lpstr>Poznámky Úč POD 3 - 04</vt:lpstr>
    </vt:vector>
  </TitlesOfParts>
  <Company>KPMG</Company>
  <LinksUpToDate>false</LinksUpToDate>
  <CharactersWithSpaces>28688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ProBook</cp:lastModifiedBy>
  <cp:revision>26</cp:revision>
  <cp:lastPrinted>2018-05-09T12:23:00Z</cp:lastPrinted>
  <dcterms:created xsi:type="dcterms:W3CDTF">2018-05-05T13:04:00Z</dcterms:created>
  <dcterms:modified xsi:type="dcterms:W3CDTF">2019-03-22T06:24:00Z</dcterms:modified>
</cp:coreProperties>
</file>