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7B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INLIFE-S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7B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31 102 964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7BD1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Viničná 15,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E17F04">
              <w:rPr>
                <w:rFonts w:ascii="Arial" w:hAnsi="Arial" w:cs="Arial"/>
              </w:rPr>
              <w:t>16</w:t>
            </w:r>
          </w:p>
        </w:tc>
        <w:tc>
          <w:tcPr>
            <w:tcW w:w="3342" w:type="dxa"/>
          </w:tcPr>
          <w:p w:rsidR="002D7E6D" w:rsidRPr="00A55E63" w:rsidRDefault="00E17F04" w:rsidP="00E17F0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331099" w:rsidRDefault="00331099" w:rsidP="0033109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é úžitkové, osobné vozidlá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prvej odpisovej skupine, doba odpisovania 4 roky, stroje </w:t>
      </w:r>
      <w:r w:rsidRPr="00155560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druhej</w:t>
      </w:r>
      <w:r w:rsidRPr="00155560">
        <w:rPr>
          <w:rFonts w:ascii="Arial" w:hAnsi="Arial" w:cs="Arial"/>
          <w:sz w:val="22"/>
          <w:szCs w:val="22"/>
        </w:rPr>
        <w:t xml:space="preserve"> odpisovej skupine, doba odpisovania </w:t>
      </w:r>
      <w:r>
        <w:rPr>
          <w:rFonts w:ascii="Arial" w:hAnsi="Arial" w:cs="Arial"/>
          <w:sz w:val="22"/>
          <w:szCs w:val="22"/>
        </w:rPr>
        <w:t>6</w:t>
      </w:r>
      <w:r w:rsidRPr="00155560">
        <w:rPr>
          <w:rFonts w:ascii="Arial" w:hAnsi="Arial" w:cs="Arial"/>
          <w:sz w:val="22"/>
          <w:szCs w:val="22"/>
        </w:rPr>
        <w:t xml:space="preserve"> rok</w:t>
      </w:r>
      <w:r>
        <w:rPr>
          <w:rFonts w:ascii="Arial" w:hAnsi="Arial" w:cs="Arial"/>
          <w:sz w:val="22"/>
          <w:szCs w:val="22"/>
        </w:rPr>
        <w:t xml:space="preserve">ov a technické zhodnotenie budovy v odpisovej skupine 5, doba odpisovania 20 rokov, </w:t>
      </w:r>
      <w:r w:rsidRPr="00155560">
        <w:rPr>
          <w:rFonts w:ascii="Arial" w:hAnsi="Arial" w:cs="Arial"/>
          <w:sz w:val="22"/>
          <w:szCs w:val="22"/>
        </w:rPr>
        <w:t>uplatnený rovnomerný odpis</w:t>
      </w:r>
      <w:r>
        <w:rPr>
          <w:rFonts w:ascii="Arial" w:hAnsi="Arial" w:cs="Arial"/>
          <w:sz w:val="22"/>
          <w:szCs w:val="22"/>
        </w:rPr>
        <w:t xml:space="preserve"> </w:t>
      </w:r>
    </w:p>
    <w:p w:rsidR="00331099" w:rsidRDefault="0033109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</w:p>
    <w:p w:rsidR="00331099" w:rsidRDefault="0033109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>
        <w:rPr>
          <w:rFonts w:ascii="Arial" w:hAnsi="Arial" w:cs="Arial"/>
          <w:spacing w:val="-2"/>
          <w:sz w:val="22"/>
          <w:szCs w:val="22"/>
        </w:rPr>
        <w:lastRenderedPageBreak/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151" w:rsidRDefault="008F5151">
      <w:r>
        <w:separator/>
      </w:r>
    </w:p>
  </w:endnote>
  <w:endnote w:type="continuationSeparator" w:id="0">
    <w:p w:rsidR="008F5151" w:rsidRDefault="008F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151" w:rsidRDefault="008F5151">
      <w:r>
        <w:separator/>
      </w:r>
    </w:p>
  </w:footnote>
  <w:footnote w:type="continuationSeparator" w:id="0">
    <w:p w:rsidR="008F5151" w:rsidRDefault="008F5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0C4F">
      <w:rPr>
        <w:rFonts w:ascii="Arial" w:hAnsi="Arial" w:cs="Arial"/>
        <w:sz w:val="22"/>
        <w:szCs w:val="22"/>
        <w:bdr w:val="single" w:sz="4" w:space="0" w:color="auto"/>
      </w:rPr>
      <w:t>31102964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0C4F">
      <w:rPr>
        <w:rFonts w:ascii="Arial" w:hAnsi="Arial" w:cs="Arial"/>
        <w:sz w:val="22"/>
        <w:szCs w:val="22"/>
        <w:bdr w:val="single" w:sz="4" w:space="0" w:color="auto"/>
      </w:rPr>
      <w:t>2020413208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31099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13F2B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8F5151"/>
    <w:rsid w:val="00913435"/>
    <w:rsid w:val="00916772"/>
    <w:rsid w:val="009661BA"/>
    <w:rsid w:val="009825D8"/>
    <w:rsid w:val="009A27D0"/>
    <w:rsid w:val="009C0C4F"/>
    <w:rsid w:val="009D5C84"/>
    <w:rsid w:val="009D70D3"/>
    <w:rsid w:val="00A17BD1"/>
    <w:rsid w:val="00A55E63"/>
    <w:rsid w:val="00AD2CF0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17F04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96834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0054E-6FC5-44AB-8790-C49F523C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dcterms:created xsi:type="dcterms:W3CDTF">2019-03-25T08:23:00Z</dcterms:created>
  <dcterms:modified xsi:type="dcterms:W3CDTF">2019-03-27T06:35:00Z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