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EF5" w:rsidRDefault="00925EF5" w:rsidP="007A21F4">
      <w:pPr>
        <w:jc w:val="center"/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>VYRO</w:t>
      </w:r>
      <w:r w:rsidRPr="000646CD">
        <w:rPr>
          <w:rFonts w:ascii="Arial Unicode MS" w:eastAsia="Arial Unicode MS" w:hAnsi="Arial Unicode MS" w:cs="Arial Unicode MS" w:hint="eastAsia"/>
          <w:b/>
          <w:bCs/>
          <w:sz w:val="96"/>
          <w:szCs w:val="96"/>
        </w:rPr>
        <w:t>Č</w:t>
      </w: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>N</w:t>
      </w:r>
      <w:r w:rsidRPr="000646CD">
        <w:rPr>
          <w:rFonts w:ascii="Arial Unicode MS" w:eastAsia="Arial Unicode MS" w:hAnsi="Arial Unicode MS" w:cs="Arial Unicode MS" w:hint="eastAsia"/>
          <w:b/>
          <w:bCs/>
          <w:sz w:val="96"/>
          <w:szCs w:val="96"/>
        </w:rPr>
        <w:t>Á</w:t>
      </w: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 xml:space="preserve"> SPR</w:t>
      </w:r>
      <w:r w:rsidRPr="000646CD">
        <w:rPr>
          <w:rFonts w:ascii="Arial Unicode MS" w:eastAsia="Arial Unicode MS" w:hAnsi="Arial Unicode MS" w:cs="Arial Unicode MS" w:hint="eastAsia"/>
          <w:b/>
          <w:bCs/>
          <w:sz w:val="96"/>
          <w:szCs w:val="96"/>
        </w:rPr>
        <w:t>Á</w:t>
      </w:r>
      <w:r w:rsidR="00C551C8">
        <w:rPr>
          <w:rFonts w:ascii="Arial Unicode MS" w:eastAsia="Arial Unicode MS" w:hAnsi="Arial Unicode MS" w:cs="Arial Unicode MS"/>
          <w:b/>
          <w:bCs/>
          <w:sz w:val="96"/>
          <w:szCs w:val="96"/>
        </w:rPr>
        <w:t>VA  2018</w:t>
      </w:r>
    </w:p>
    <w:p w:rsidR="007A21F4" w:rsidRPr="007A21F4" w:rsidRDefault="007A21F4" w:rsidP="007A21F4">
      <w:pPr>
        <w:jc w:val="center"/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</w:p>
    <w:p w:rsidR="00925EF5" w:rsidRPr="000646CD" w:rsidRDefault="00925EF5" w:rsidP="00925EF5">
      <w:pPr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drawing>
          <wp:inline distT="0" distB="0" distL="0" distR="0">
            <wp:extent cx="1762125" cy="1952625"/>
            <wp:effectExtent l="0" t="0" r="9525" b="952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5" w:rsidRDefault="00925EF5" w:rsidP="00925EF5">
      <w:pPr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A21F4" w:rsidRDefault="00925EF5" w:rsidP="00925EF5">
      <w:pPr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>
        <w:rPr>
          <w:rFonts w:ascii="Arial Unicode MS" w:eastAsia="Arial Unicode MS" w:hAnsi="Arial Unicode MS" w:cs="Arial Unicode MS"/>
          <w:b/>
          <w:bCs/>
          <w:sz w:val="96"/>
          <w:szCs w:val="96"/>
        </w:rPr>
        <w:t xml:space="preserve">  </w:t>
      </w: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>OBEC PETROVCE</w:t>
      </w:r>
    </w:p>
    <w:p w:rsidR="007A21F4" w:rsidRDefault="007A21F4" w:rsidP="00925EF5">
      <w:pPr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7A21F4" w:rsidRDefault="007A21F4" w:rsidP="00925EF5">
      <w:pPr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25EF5" w:rsidRPr="007A21F4" w:rsidRDefault="00925EF5" w:rsidP="00925EF5">
      <w:pPr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lastRenderedPageBreak/>
        <w:t xml:space="preserve">Vypracovala: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Kristina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thov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</w:t>
      </w:r>
      <w:r w:rsidR="00725E66">
        <w:rPr>
          <w:rFonts w:ascii="Arial Unicode MS" w:eastAsia="Arial Unicode MS" w:hAnsi="Arial Unicode MS" w:cs="Arial Unicode MS"/>
          <w:b/>
          <w:bCs/>
          <w:sz w:val="24"/>
          <w:szCs w:val="24"/>
        </w:rPr>
        <w:t>odborná referentka</w:t>
      </w:r>
    </w:p>
    <w:p w:rsidR="00925EF5" w:rsidRPr="00975224" w:rsidRDefault="00925EF5" w:rsidP="00925EF5">
      <w:pPr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Schv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lil: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Gyula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, starosta obce</w:t>
      </w:r>
    </w:p>
    <w:p w:rsidR="00925EF5" w:rsidRDefault="00925EF5" w:rsidP="00925EF5">
      <w:pPr>
        <w:jc w:val="center"/>
        <w:rPr>
          <w:rFonts w:ascii="Arial Unicode MS" w:eastAsia="Arial Unicode MS" w:hAnsi="Arial Unicode MS"/>
          <w:b/>
          <w:bCs/>
          <w:sz w:val="28"/>
          <w:szCs w:val="28"/>
        </w:rPr>
      </w:pPr>
    </w:p>
    <w:p w:rsidR="00925EF5" w:rsidRPr="004F1C9A" w:rsidRDefault="00925EF5" w:rsidP="00925EF5">
      <w:pPr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Identifika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n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ú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daje obce: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zov: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Obec Petrovce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Adresa: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19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Telef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n: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047/5684135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e-mail: </w:t>
      </w:r>
      <w:r w:rsidRPr="00975224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petrovce@stonline.sk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web: </w:t>
      </w:r>
      <w:r w:rsidRPr="00975224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www.petrovce.com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Okres: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Rimavsk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Sobota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I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O: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00318973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DI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2021230343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vna forma: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osoba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Obec ako samostatn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zemn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samospr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vny a</w:t>
      </w:r>
      <w:r w:rsidRPr="00975224">
        <w:rPr>
          <w:rFonts w:ascii="Arial Unicode MS" w:eastAsia="Arial Unicode MS" w:hAnsi="Arial Unicode MS"/>
          <w:b/>
          <w:bCs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vny celok sa riadi z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konom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. 369/1990 Zb. o obecnom zriaden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 znen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neskor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ší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ch zmien a doplnkov a 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stavou SR.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Rozloha obce: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1913 ha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A21F4" w:rsidRPr="00975224" w:rsidRDefault="007A21F4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4F1C9A" w:rsidRDefault="00925EF5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Demografick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ú</w:t>
      </w:r>
      <w:r w:rsidR="00C551C8">
        <w:rPr>
          <w:rFonts w:ascii="Arial Unicode MS" w:eastAsia="Arial Unicode MS" w:hAnsi="Arial Unicode MS" w:cs="Arial Unicode MS"/>
          <w:b/>
          <w:bCs/>
          <w:sz w:val="28"/>
          <w:szCs w:val="28"/>
        </w:rPr>
        <w:t>daje o obci Petrovce za rok 2018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: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Po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et obyvate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ľ</w:t>
      </w:r>
      <w:r w:rsidR="00C551C8">
        <w:rPr>
          <w:rFonts w:ascii="Arial Unicode MS" w:eastAsia="Arial Unicode MS" w:hAnsi="Arial Unicode MS" w:cs="Arial Unicode MS"/>
          <w:b/>
          <w:bCs/>
          <w:sz w:val="24"/>
          <w:szCs w:val="24"/>
        </w:rPr>
        <w:t>ov obce k 31.12.2018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="00725E66">
        <w:rPr>
          <w:rFonts w:ascii="Arial Unicode MS" w:eastAsia="Arial Unicode MS" w:hAnsi="Arial Unicode MS" w:cs="Arial Unicode MS"/>
          <w:sz w:val="24"/>
          <w:szCs w:val="24"/>
        </w:rPr>
        <w:t>199</w:t>
      </w:r>
      <w:r w:rsidR="00D07B5E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obyvate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ov</w:t>
      </w:r>
      <w:r w:rsidR="00483C68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483C68" w:rsidRPr="00975224" w:rsidRDefault="00483C68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Z toho ob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 xml:space="preserve">anov: 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Priemern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="00725E66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vek: 46,58 k 31.12.2018</w:t>
      </w:r>
    </w:p>
    <w:p w:rsidR="00925EF5" w:rsidRPr="00975224" w:rsidRDefault="00D07B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Ženy: </w:t>
      </w:r>
      <w:r w:rsidR="00725E66">
        <w:rPr>
          <w:rFonts w:ascii="Arial Unicode MS" w:eastAsia="Arial Unicode MS" w:hAnsi="Arial Unicode MS" w:cs="Arial Unicode MS"/>
          <w:b/>
          <w:bCs/>
          <w:sz w:val="24"/>
          <w:szCs w:val="24"/>
        </w:rPr>
        <w:t>51,33</w:t>
      </w:r>
    </w:p>
    <w:p w:rsidR="00925EF5" w:rsidRDefault="00D07B5E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Muži:  </w:t>
      </w:r>
      <w:r w:rsidR="00725E66">
        <w:rPr>
          <w:rFonts w:ascii="Arial Unicode MS" w:eastAsia="Arial Unicode MS" w:hAnsi="Arial Unicode MS" w:cs="Arial Unicode MS"/>
          <w:b/>
          <w:bCs/>
          <w:sz w:val="24"/>
          <w:szCs w:val="24"/>
        </w:rPr>
        <w:t>40,95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Deti (do 15 rokov):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Diev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="00725E66">
        <w:rPr>
          <w:rFonts w:ascii="Arial Unicode MS" w:eastAsia="Arial Unicode MS" w:hAnsi="Arial Unicode MS" w:cs="Arial Unicode MS"/>
          <w:b/>
          <w:bCs/>
          <w:sz w:val="24"/>
          <w:szCs w:val="24"/>
        </w:rPr>
        <w:t>: 11</w:t>
      </w:r>
    </w:p>
    <w:p w:rsidR="00925EF5" w:rsidRPr="00975224" w:rsidRDefault="00725E66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Chlapci:   9</w:t>
      </w:r>
    </w:p>
    <w:p w:rsidR="00925EF5" w:rsidRDefault="00725E66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Spolu:    20</w:t>
      </w:r>
    </w:p>
    <w:p w:rsidR="00925EF5" w:rsidRPr="000646CD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Ml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de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(od 15 do 18 rokov):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Diev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="00725E66">
        <w:rPr>
          <w:rFonts w:ascii="Arial Unicode MS" w:eastAsia="Arial Unicode MS" w:hAnsi="Arial Unicode MS" w:cs="Arial Unicode MS"/>
          <w:b/>
          <w:bCs/>
          <w:sz w:val="24"/>
          <w:szCs w:val="24"/>
        </w:rPr>
        <w:t>1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Chlapci: </w:t>
      </w:r>
      <w:r w:rsidR="00725E66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4</w:t>
      </w:r>
      <w:r w:rsidR="00D07B5E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Spolu: </w:t>
      </w:r>
      <w:r w:rsidR="00725E66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5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Dospel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 xml:space="preserve">: </w:t>
      </w:r>
    </w:p>
    <w:p w:rsidR="00D07B5E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eny:</w:t>
      </w:r>
      <w:r w:rsidR="00725E66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96</w:t>
      </w:r>
      <w:r w:rsidR="00D07B5E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Mu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="005726A9">
        <w:rPr>
          <w:rFonts w:ascii="Arial Unicode MS" w:eastAsia="Arial Unicode MS" w:hAnsi="Arial Unicode MS" w:cs="Arial Unicode MS"/>
          <w:b/>
          <w:bCs/>
          <w:sz w:val="24"/>
          <w:szCs w:val="24"/>
        </w:rPr>
        <w:t>i:     78</w:t>
      </w:r>
    </w:p>
    <w:p w:rsidR="00925EF5" w:rsidRPr="00975224" w:rsidRDefault="00725E66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Spolu: 174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lastRenderedPageBreak/>
        <w:drawing>
          <wp:inline distT="0" distB="0" distL="0" distR="0" wp14:anchorId="25D4343F" wp14:editId="58E52476">
            <wp:extent cx="1762125" cy="1952625"/>
            <wp:effectExtent l="0" t="0" r="9525" b="952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           </w:t>
      </w: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drawing>
          <wp:inline distT="0" distB="0" distL="0" distR="0" wp14:anchorId="69B498F5" wp14:editId="505CE3E4">
            <wp:extent cx="1209675" cy="1905000"/>
            <wp:effectExtent l="0" t="0" r="9525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         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Erb obce:                         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Vlajka obce:</w:t>
      </w:r>
    </w:p>
    <w:p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rPr>
          <w:rFonts w:ascii="Arial Unicode MS" w:eastAsia="Arial Unicode MS" w:hAnsi="Arial Unicode MS"/>
          <w:sz w:val="24"/>
          <w:szCs w:val="24"/>
        </w:rPr>
      </w:pPr>
    </w:p>
    <w:p w:rsidR="00925EF5" w:rsidRPr="00975224" w:rsidRDefault="00925EF5" w:rsidP="00925EF5">
      <w:pPr>
        <w:rPr>
          <w:rFonts w:ascii="Arial Unicode MS" w:eastAsia="Arial Unicode MS" w:hAnsi="Arial Unicode MS"/>
          <w:sz w:val="24"/>
          <w:szCs w:val="24"/>
        </w:rPr>
      </w:pPr>
    </w:p>
    <w:p w:rsidR="00925EF5" w:rsidRPr="000646CD" w:rsidRDefault="00925EF5" w:rsidP="00925EF5">
      <w:pPr>
        <w:keepNext/>
        <w:spacing w:after="0" w:line="240" w:lineRule="auto"/>
        <w:jc w:val="center"/>
        <w:outlineLvl w:val="1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>Z</w:t>
      </w:r>
      <w:r w:rsidRPr="000646C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>kladn</w:t>
      </w:r>
      <w:r w:rsidRPr="000646C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org</w:t>
      </w:r>
      <w:r w:rsidRPr="000646C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>ny obce</w:t>
      </w:r>
    </w:p>
    <w:p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i/>
          <w:iCs/>
          <w:sz w:val="24"/>
          <w:szCs w:val="24"/>
        </w:rPr>
      </w:pPr>
    </w:p>
    <w:p w:rsidR="00925EF5" w:rsidRPr="00975224" w:rsidRDefault="00925EF5" w:rsidP="00925EF5">
      <w:pPr>
        <w:numPr>
          <w:ilvl w:val="0"/>
          <w:numId w:val="1"/>
        </w:num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Starosta obce</w:t>
      </w:r>
    </w:p>
    <w:p w:rsidR="00925EF5" w:rsidRPr="00975224" w:rsidRDefault="00925EF5" w:rsidP="00925EF5">
      <w:pPr>
        <w:numPr>
          <w:ilvl w:val="0"/>
          <w:numId w:val="1"/>
        </w:num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Obecn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zastupite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stvo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0646CD" w:rsidRDefault="00925EF5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</w:pPr>
      <w:r w:rsidRPr="000646CD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>OBECN</w:t>
      </w:r>
      <w:r w:rsidRPr="000646CD">
        <w:rPr>
          <w:rFonts w:ascii="Arial Unicode MS" w:eastAsia="Arial Unicode MS" w:hAnsi="Arial Unicode MS" w:cs="Arial Unicode MS" w:hint="eastAsia"/>
          <w:b/>
          <w:bCs/>
          <w:color w:val="000000"/>
          <w:sz w:val="28"/>
          <w:szCs w:val="28"/>
        </w:rPr>
        <w:t>Ý</w:t>
      </w:r>
      <w:r w:rsidRPr="000646CD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 xml:space="preserve"> </w:t>
      </w:r>
      <w:r w:rsidRPr="000646CD">
        <w:rPr>
          <w:rFonts w:ascii="Arial Unicode MS" w:eastAsia="Arial Unicode MS" w:hAnsi="Arial Unicode MS" w:cs="Arial Unicode MS" w:hint="eastAsia"/>
          <w:b/>
          <w:bCs/>
          <w:color w:val="000000"/>
          <w:sz w:val="28"/>
          <w:szCs w:val="28"/>
        </w:rPr>
        <w:t>Ú</w:t>
      </w:r>
      <w:r w:rsidRPr="000646CD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>RAD:</w:t>
      </w:r>
    </w:p>
    <w:p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color w:val="000000"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rad je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org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nom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stva a starostu obce, zabezpe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organiza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administrat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ce.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cu a 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innosti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ho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radu organizuje a riadi starosta obce: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Gyula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bytom Petrovce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. 29.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25EF5" w:rsidRPr="00787306" w:rsidRDefault="00925EF5" w:rsidP="00787306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Starosta obce je predstaven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obce a jej najvy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šší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org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nom. Zvol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a vedie zasadnutia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stva, zastupuje obec vo vz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ť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ahu k 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tnym org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nom,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a fyzick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osob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m,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vu a rozhoduje o veciach,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nie 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vyhraden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mu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stvu</w:t>
      </w:r>
    </w:p>
    <w:p w:rsidR="00925EF5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8"/>
          <w:szCs w:val="28"/>
        </w:rPr>
      </w:pPr>
    </w:p>
    <w:p w:rsidR="00D07B5E" w:rsidRDefault="00D07B5E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483C68" w:rsidRDefault="00483C68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4F1C9A" w:rsidRDefault="00925EF5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Zamestnanci obecn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ho 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ú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radu: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/>
          <w:b/>
          <w:bCs/>
          <w:sz w:val="24"/>
          <w:szCs w:val="24"/>
        </w:rPr>
      </w:pP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Kristina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thov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bytom Hostice  111 – samostatn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odborn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referent, zamestnan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0E3931">
        <w:rPr>
          <w:rFonts w:ascii="Arial Unicode MS" w:eastAsia="Arial Unicode MS" w:hAnsi="Arial Unicode MS" w:cs="Arial Unicode MS"/>
          <w:sz w:val="24"/>
          <w:szCs w:val="24"/>
        </w:rPr>
        <w:t xml:space="preserve">  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od 2.11.1999.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Pracovn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ho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radu zabezpe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uje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finan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oper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cie s majetkom obce, finan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mi prostriedkami v bank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ch, inventariz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ciu majetku,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majetkov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va, ich  ochranu. Pober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poplatky a tie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uskuto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inform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cie v miestnom rozhlase.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telekomunika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by,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vu dan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poplatkov, administrat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vnych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konov a ich zhotovenie, miestne poplatky na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zem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obce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informa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by, evidencia majetku obce a in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kony.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M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ria </w:t>
      </w:r>
      <w:proofErr w:type="spellStart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K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b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lov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bytom Petrovce 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="005F307C">
        <w:rPr>
          <w:rFonts w:ascii="Arial Unicode MS" w:eastAsia="Arial Unicode MS" w:hAnsi="Arial Unicode MS" w:cs="Arial Unicode MS"/>
          <w:sz w:val="24"/>
          <w:szCs w:val="24"/>
        </w:rPr>
        <w:t>. 38, - uprat</w:t>
      </w:r>
      <w:r>
        <w:rPr>
          <w:rFonts w:ascii="Arial Unicode MS" w:eastAsia="Arial Unicode MS" w:hAnsi="Arial Unicode MS" w:cs="Arial Unicode MS"/>
          <w:sz w:val="24"/>
          <w:szCs w:val="24"/>
        </w:rPr>
        <w:t>ova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>
        <w:rPr>
          <w:rFonts w:ascii="Arial Unicode MS" w:eastAsia="Arial Unicode MS" w:hAnsi="Arial Unicode MS" w:cs="Arial Unicode MS"/>
          <w:sz w:val="24"/>
          <w:szCs w:val="24"/>
        </w:rPr>
        <w:t>ka, zamestnan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od 2.9.1999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</w:p>
    <w:p w:rsidR="00925EF5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8"/>
          <w:szCs w:val="28"/>
        </w:rPr>
      </w:pPr>
    </w:p>
    <w:p w:rsidR="00925EF5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sz w:val="28"/>
          <w:szCs w:val="28"/>
        </w:rPr>
        <w:t>Osoby</w:t>
      </w:r>
      <w:r w:rsidRPr="00376AFD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na mand</w:t>
      </w:r>
      <w:r w:rsidRPr="00376AF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>
        <w:rPr>
          <w:rFonts w:ascii="Arial Unicode MS" w:eastAsia="Arial Unicode MS" w:hAnsi="Arial Unicode MS" w:cs="Arial Unicode MS"/>
          <w:b/>
          <w:bCs/>
          <w:sz w:val="28"/>
          <w:szCs w:val="28"/>
        </w:rPr>
        <w:t>tnej zmluve</w:t>
      </w:r>
    </w:p>
    <w:p w:rsidR="00925EF5" w:rsidRPr="00376AFD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8"/>
          <w:szCs w:val="28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>Ing. Magdal</w:t>
      </w:r>
      <w:r w:rsidRPr="00376AFD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na </w:t>
      </w:r>
      <w:proofErr w:type="spellStart"/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>Boz</w:t>
      </w:r>
      <w:r w:rsidRPr="00376AFD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>ov</w:t>
      </w:r>
      <w:r w:rsidRPr="00376AFD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D07B5E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>
        <w:rPr>
          <w:rFonts w:ascii="Arial Unicode MS" w:eastAsia="Arial Unicode MS" w:hAnsi="Arial Unicode MS" w:cs="Arial Unicode MS"/>
          <w:sz w:val="24"/>
          <w:szCs w:val="24"/>
        </w:rPr>
        <w:t>–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 xml:space="preserve"> poskytovanie odbornej služby -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>PO a BOZP</w:t>
      </w:r>
    </w:p>
    <w:p w:rsidR="00925EF5" w:rsidRDefault="00925EF5" w:rsidP="00D07B5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5D358A">
        <w:rPr>
          <w:rFonts w:ascii="Arial Unicode MS" w:eastAsia="Arial Unicode MS" w:hAnsi="Arial Unicode MS" w:cs="Arial Unicode MS"/>
          <w:b/>
          <w:sz w:val="24"/>
          <w:szCs w:val="24"/>
        </w:rPr>
        <w:t xml:space="preserve">Magdaléna </w:t>
      </w:r>
      <w:proofErr w:type="spellStart"/>
      <w:r w:rsidRPr="005D358A">
        <w:rPr>
          <w:rFonts w:ascii="Arial Unicode MS" w:eastAsia="Arial Unicode MS" w:hAnsi="Arial Unicode MS" w:cs="Arial Unicode MS"/>
          <w:b/>
          <w:sz w:val="24"/>
          <w:szCs w:val="24"/>
        </w:rPr>
        <w:t>Farkasová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 xml:space="preserve"> – poskytovanie  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>odbornej služby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 prevádzkovanie pohrebiska</w:t>
      </w:r>
    </w:p>
    <w:p w:rsidR="005726A9" w:rsidRPr="00376AFD" w:rsidRDefault="005726A9" w:rsidP="00D07B5E">
      <w:pPr>
        <w:spacing w:after="0" w:line="240" w:lineRule="auto"/>
        <w:jc w:val="both"/>
        <w:rPr>
          <w:rFonts w:ascii="Arial Unicode MS" w:eastAsia="Arial Unicode MS" w:hAnsi="Arial Unicode MS"/>
          <w:sz w:val="24"/>
          <w:szCs w:val="24"/>
        </w:rPr>
      </w:pPr>
      <w:r w:rsidRPr="005726A9">
        <w:rPr>
          <w:rFonts w:ascii="Arial Unicode MS" w:eastAsia="Arial Unicode MS" w:hAnsi="Arial Unicode MS" w:cs="Arial Unicode MS"/>
          <w:b/>
          <w:sz w:val="24"/>
          <w:szCs w:val="24"/>
        </w:rPr>
        <w:t>Ing. Jozef Nosáľ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 xml:space="preserve">  poskytovanie odbornej služby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- civilná ochrana</w:t>
      </w:r>
    </w:p>
    <w:p w:rsidR="00925EF5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8"/>
          <w:szCs w:val="28"/>
        </w:rPr>
      </w:pPr>
    </w:p>
    <w:p w:rsidR="00925EF5" w:rsidRPr="004F1C9A" w:rsidRDefault="00925EF5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Obecn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zastupite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ľ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stvo: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5726A9" w:rsidRDefault="00925EF5" w:rsidP="00787306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stvo je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zbor zlo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poslancov zvolen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v priamych vo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sa konali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/>
          <w:sz w:val="24"/>
          <w:szCs w:val="24"/>
        </w:rPr>
        <w:t> </w:t>
      </w:r>
      <w:r>
        <w:rPr>
          <w:rFonts w:ascii="Arial Unicode MS" w:eastAsia="Arial Unicode MS" w:hAnsi="Arial Unicode MS" w:cs="Arial Unicode MS"/>
          <w:sz w:val="24"/>
          <w:szCs w:val="24"/>
        </w:rPr>
        <w:t>roku 2014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na obdobie 4 rokov v 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te 5.</w:t>
      </w:r>
    </w:p>
    <w:p w:rsidR="00725E66" w:rsidRDefault="00787306" w:rsidP="00725E66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 w:rsidR="00725E66" w:rsidRPr="00975224">
        <w:rPr>
          <w:rFonts w:ascii="Arial Unicode MS" w:eastAsia="Arial Unicode MS" w:hAnsi="Arial Unicode MS" w:cs="Arial Unicode MS"/>
          <w:sz w:val="24"/>
          <w:szCs w:val="24"/>
        </w:rPr>
        <w:t>Poslanci obecn</w:t>
      </w:r>
      <w:r w:rsidR="00725E66"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="00725E66"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ho </w:t>
      </w:r>
      <w:proofErr w:type="spellStart"/>
      <w:r w:rsidR="00725E66">
        <w:rPr>
          <w:rFonts w:ascii="Arial Unicode MS" w:eastAsia="Arial Unicode MS" w:hAnsi="Arial Unicode MS" w:cs="Arial Unicode MS"/>
          <w:sz w:val="24"/>
          <w:szCs w:val="24"/>
        </w:rPr>
        <w:t>zastupitelstva</w:t>
      </w:r>
      <w:proofErr w:type="spellEnd"/>
      <w:r w:rsidR="00725E66">
        <w:rPr>
          <w:rFonts w:ascii="Arial Unicode MS" w:eastAsia="Arial Unicode MS" w:hAnsi="Arial Unicode MS" w:cs="Arial Unicode MS"/>
          <w:sz w:val="24"/>
          <w:szCs w:val="24"/>
        </w:rPr>
        <w:t xml:space="preserve"> do 30.11.201</w:t>
      </w:r>
      <w:r w:rsidR="003D38F5">
        <w:rPr>
          <w:rFonts w:ascii="Arial Unicode MS" w:eastAsia="Arial Unicode MS" w:hAnsi="Arial Unicode MS" w:cs="Arial Unicode MS"/>
          <w:sz w:val="24"/>
          <w:szCs w:val="24"/>
        </w:rPr>
        <w:t>8</w:t>
      </w:r>
      <w:r w:rsidR="00725E66" w:rsidRPr="00975224">
        <w:rPr>
          <w:rFonts w:ascii="Arial Unicode MS" w:eastAsia="Arial Unicode MS" w:hAnsi="Arial Unicode MS" w:cs="Arial Unicode MS"/>
          <w:sz w:val="24"/>
          <w:szCs w:val="24"/>
        </w:rPr>
        <w:t>:</w:t>
      </w:r>
    </w:p>
    <w:p w:rsidR="00725E66" w:rsidRPr="00725E66" w:rsidRDefault="00725E66" w:rsidP="00725E66">
      <w:pPr>
        <w:spacing w:after="0" w:line="240" w:lineRule="auto"/>
        <w:ind w:left="720"/>
        <w:rPr>
          <w:rFonts w:ascii="Arial Unicode MS" w:eastAsia="Arial Unicode MS" w:hAnsi="Arial Unicode MS"/>
          <w:sz w:val="24"/>
          <w:szCs w:val="24"/>
        </w:rPr>
      </w:pPr>
    </w:p>
    <w:p w:rsidR="00725E66" w:rsidRPr="00BD0DB3" w:rsidRDefault="00725E66" w:rsidP="00725E66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beta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Pelleov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17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 zástupca starostu</w:t>
      </w:r>
    </w:p>
    <w:p w:rsidR="00725E66" w:rsidRPr="00725E66" w:rsidRDefault="00725E66" w:rsidP="00725E66">
      <w:pPr>
        <w:spacing w:after="0" w:line="240" w:lineRule="auto"/>
        <w:ind w:left="720"/>
        <w:rPr>
          <w:rFonts w:ascii="Arial Unicode MS" w:eastAsia="Arial Unicode MS" w:hAnsi="Arial Unicode MS"/>
          <w:sz w:val="24"/>
          <w:szCs w:val="24"/>
        </w:rPr>
      </w:pPr>
    </w:p>
    <w:p w:rsidR="00725E66" w:rsidRPr="00975224" w:rsidRDefault="00725E66" w:rsidP="00725E66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Alexander </w:t>
      </w:r>
      <w:proofErr w:type="spellStart"/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m</w:t>
      </w:r>
      <w:proofErr w:type="spellEnd"/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5</w:t>
      </w:r>
    </w:p>
    <w:p w:rsidR="00725E66" w:rsidRPr="00E9355F" w:rsidRDefault="00725E66" w:rsidP="00725E66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E9355F">
        <w:rPr>
          <w:rFonts w:ascii="Arial Unicode MS" w:eastAsia="Arial Unicode MS" w:hAnsi="Arial Unicode MS"/>
          <w:b/>
          <w:sz w:val="24"/>
          <w:szCs w:val="24"/>
        </w:rPr>
        <w:t xml:space="preserve">Eva </w:t>
      </w:r>
      <w:proofErr w:type="spellStart"/>
      <w:r w:rsidRPr="00E9355F">
        <w:rPr>
          <w:rFonts w:ascii="Arial Unicode MS" w:eastAsia="Arial Unicode MS" w:hAnsi="Arial Unicode MS"/>
          <w:b/>
          <w:sz w:val="24"/>
          <w:szCs w:val="24"/>
        </w:rPr>
        <w:t>Katiová</w:t>
      </w:r>
      <w:proofErr w:type="spellEnd"/>
      <w:r>
        <w:rPr>
          <w:rFonts w:ascii="Arial Unicode MS" w:eastAsia="Arial Unicode MS" w:hAnsi="Arial Unicode MS"/>
          <w:sz w:val="24"/>
          <w:szCs w:val="24"/>
        </w:rPr>
        <w:t>, Petrovce č. 7</w:t>
      </w:r>
    </w:p>
    <w:p w:rsidR="00725E66" w:rsidRPr="00E9355F" w:rsidRDefault="00725E66" w:rsidP="00725E66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Zolt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 Nagy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88</w:t>
      </w:r>
    </w:p>
    <w:p w:rsidR="00725E66" w:rsidRPr="00975224" w:rsidRDefault="00725E66" w:rsidP="00725E66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Monika </w:t>
      </w:r>
      <w:proofErr w:type="spellStart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Köbölová</w:t>
      </w:r>
      <w:proofErr w:type="spellEnd"/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. 10, </w:t>
      </w:r>
    </w:p>
    <w:p w:rsidR="00725E66" w:rsidRPr="00975224" w:rsidRDefault="00725E66" w:rsidP="00725E66">
      <w:pPr>
        <w:spacing w:after="0" w:line="240" w:lineRule="auto"/>
        <w:jc w:val="both"/>
        <w:rPr>
          <w:rFonts w:ascii="Arial Unicode MS" w:eastAsia="Arial Unicode MS" w:hAnsi="Arial Unicode MS"/>
          <w:sz w:val="24"/>
          <w:szCs w:val="24"/>
        </w:rPr>
      </w:pPr>
    </w:p>
    <w:p w:rsidR="00725E66" w:rsidRPr="00975224" w:rsidRDefault="00725E66" w:rsidP="00725E66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</w:p>
    <w:p w:rsidR="00725E66" w:rsidRDefault="003D38F5" w:rsidP="00725E66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V roku 2018</w:t>
      </w:r>
      <w:r w:rsidR="00725E66">
        <w:rPr>
          <w:rFonts w:ascii="Arial Unicode MS" w:eastAsia="Arial Unicode MS" w:hAnsi="Arial Unicode MS" w:cs="Arial Unicode MS"/>
          <w:sz w:val="24"/>
          <w:szCs w:val="24"/>
        </w:rPr>
        <w:t xml:space="preserve"> boli  poslanci </w:t>
      </w:r>
      <w:r w:rsidR="00725E66" w:rsidRPr="00975224">
        <w:rPr>
          <w:rFonts w:ascii="Arial Unicode MS" w:eastAsia="Arial Unicode MS" w:hAnsi="Arial Unicode MS" w:cs="Arial Unicode MS"/>
          <w:sz w:val="24"/>
          <w:szCs w:val="24"/>
        </w:rPr>
        <w:t>zvolen</w:t>
      </w:r>
      <w:r w:rsidR="00725E66">
        <w:rPr>
          <w:rFonts w:ascii="Arial Unicode MS" w:eastAsia="Arial Unicode MS" w:hAnsi="Arial Unicode MS" w:cs="Arial Unicode MS"/>
          <w:sz w:val="24"/>
          <w:szCs w:val="24"/>
        </w:rPr>
        <w:t>í</w:t>
      </w:r>
      <w:r w:rsidR="00725E66"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 priamych vo</w:t>
      </w:r>
      <w:r w:rsidR="00725E66"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="00725E66" w:rsidRPr="00975224">
        <w:rPr>
          <w:rFonts w:ascii="Arial Unicode MS" w:eastAsia="Arial Unicode MS" w:hAnsi="Arial Unicode MS" w:cs="Arial Unicode MS"/>
          <w:sz w:val="24"/>
          <w:szCs w:val="24"/>
        </w:rPr>
        <w:t>b</w:t>
      </w:r>
      <w:r w:rsidR="00725E66"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="00725E66" w:rsidRPr="00975224">
        <w:rPr>
          <w:rFonts w:ascii="Arial Unicode MS" w:eastAsia="Arial Unicode MS" w:hAnsi="Arial Unicode MS" w:cs="Arial Unicode MS"/>
          <w:sz w:val="24"/>
          <w:szCs w:val="24"/>
        </w:rPr>
        <w:t>ch, ktor</w:t>
      </w:r>
      <w:r w:rsidR="00725E66"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="00725E66"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sa konali v</w:t>
      </w:r>
      <w:r w:rsidR="00725E66" w:rsidRPr="00975224">
        <w:rPr>
          <w:rFonts w:ascii="Arial Unicode MS" w:eastAsia="Arial Unicode MS" w:hAnsi="Arial Unicode MS"/>
          <w:sz w:val="24"/>
          <w:szCs w:val="24"/>
        </w:rPr>
        <w:t> </w:t>
      </w:r>
      <w:r>
        <w:rPr>
          <w:rFonts w:ascii="Arial Unicode MS" w:eastAsia="Arial Unicode MS" w:hAnsi="Arial Unicode MS" w:cs="Arial Unicode MS"/>
          <w:sz w:val="24"/>
          <w:szCs w:val="24"/>
        </w:rPr>
        <w:t>roku 2018</w:t>
      </w:r>
      <w:r w:rsidR="00725E66"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na obdobie 4 rokov v po</w:t>
      </w:r>
      <w:r w:rsidR="00725E66"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="00725E66" w:rsidRPr="00975224">
        <w:rPr>
          <w:rFonts w:ascii="Arial Unicode MS" w:eastAsia="Arial Unicode MS" w:hAnsi="Arial Unicode MS" w:cs="Arial Unicode MS"/>
          <w:sz w:val="24"/>
          <w:szCs w:val="24"/>
        </w:rPr>
        <w:t>te 5.</w:t>
      </w:r>
      <w:r w:rsidR="00725E66" w:rsidRPr="00E9355F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725E66" w:rsidRDefault="00725E66" w:rsidP="00725E66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</w:p>
    <w:p w:rsidR="00725E66" w:rsidRDefault="00725E66" w:rsidP="00725E66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>Poslanci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ho </w:t>
      </w:r>
      <w:proofErr w:type="spellStart"/>
      <w:r w:rsidR="003D38F5">
        <w:rPr>
          <w:rFonts w:ascii="Arial Unicode MS" w:eastAsia="Arial Unicode MS" w:hAnsi="Arial Unicode MS" w:cs="Arial Unicode MS"/>
          <w:sz w:val="24"/>
          <w:szCs w:val="24"/>
        </w:rPr>
        <w:t>zastupitelstva</w:t>
      </w:r>
      <w:proofErr w:type="spellEnd"/>
      <w:r w:rsidR="003D38F5">
        <w:rPr>
          <w:rFonts w:ascii="Arial Unicode MS" w:eastAsia="Arial Unicode MS" w:hAnsi="Arial Unicode MS" w:cs="Arial Unicode MS"/>
          <w:sz w:val="24"/>
          <w:szCs w:val="24"/>
        </w:rPr>
        <w:t xml:space="preserve"> od 3</w:t>
      </w:r>
      <w:r>
        <w:rPr>
          <w:rFonts w:ascii="Arial Unicode MS" w:eastAsia="Arial Unicode MS" w:hAnsi="Arial Unicode MS" w:cs="Arial Unicode MS"/>
          <w:sz w:val="24"/>
          <w:szCs w:val="24"/>
        </w:rPr>
        <w:t>0.1</w:t>
      </w:r>
      <w:r w:rsidR="003D38F5">
        <w:rPr>
          <w:rFonts w:ascii="Arial Unicode MS" w:eastAsia="Arial Unicode MS" w:hAnsi="Arial Unicode MS" w:cs="Arial Unicode MS"/>
          <w:sz w:val="24"/>
          <w:szCs w:val="24"/>
        </w:rPr>
        <w:t>1</w:t>
      </w:r>
      <w:r>
        <w:rPr>
          <w:rFonts w:ascii="Arial Unicode MS" w:eastAsia="Arial Unicode MS" w:hAnsi="Arial Unicode MS" w:cs="Arial Unicode MS"/>
          <w:sz w:val="24"/>
          <w:szCs w:val="24"/>
        </w:rPr>
        <w:t>.201</w:t>
      </w:r>
      <w:r w:rsidR="003D38F5">
        <w:rPr>
          <w:rFonts w:ascii="Arial Unicode MS" w:eastAsia="Arial Unicode MS" w:hAnsi="Arial Unicode MS" w:cs="Arial Unicode MS"/>
          <w:sz w:val="24"/>
          <w:szCs w:val="24"/>
        </w:rPr>
        <w:t>8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:</w:t>
      </w:r>
    </w:p>
    <w:p w:rsidR="003D38F5" w:rsidRPr="00BD0DB3" w:rsidRDefault="003D38F5" w:rsidP="003D38F5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beta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Pelleov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17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 zástupca starostu</w:t>
      </w:r>
    </w:p>
    <w:p w:rsidR="003D38F5" w:rsidRPr="00725E66" w:rsidRDefault="003D38F5" w:rsidP="003D38F5">
      <w:pPr>
        <w:spacing w:after="0" w:line="240" w:lineRule="auto"/>
        <w:ind w:left="720"/>
        <w:rPr>
          <w:rFonts w:ascii="Arial Unicode MS" w:eastAsia="Arial Unicode MS" w:hAnsi="Arial Unicode MS"/>
          <w:sz w:val="24"/>
          <w:szCs w:val="24"/>
        </w:rPr>
      </w:pPr>
    </w:p>
    <w:p w:rsidR="003D38F5" w:rsidRPr="00975224" w:rsidRDefault="003D38F5" w:rsidP="003D38F5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Alexander </w:t>
      </w:r>
      <w:proofErr w:type="spellStart"/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m</w:t>
      </w:r>
      <w:proofErr w:type="spellEnd"/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5</w:t>
      </w:r>
    </w:p>
    <w:p w:rsidR="003D38F5" w:rsidRDefault="00F227AF" w:rsidP="003D38F5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/>
          <w:b/>
          <w:sz w:val="24"/>
          <w:szCs w:val="24"/>
        </w:rPr>
        <w:t xml:space="preserve">Marian </w:t>
      </w:r>
      <w:proofErr w:type="spellStart"/>
      <w:r>
        <w:rPr>
          <w:rFonts w:ascii="Arial Unicode MS" w:eastAsia="Arial Unicode MS" w:hAnsi="Arial Unicode MS"/>
          <w:b/>
          <w:sz w:val="24"/>
          <w:szCs w:val="24"/>
        </w:rPr>
        <w:t>Keka</w:t>
      </w:r>
      <w:proofErr w:type="spellEnd"/>
      <w:r>
        <w:rPr>
          <w:rFonts w:ascii="Arial Unicode MS" w:eastAsia="Arial Unicode MS" w:hAnsi="Arial Unicode MS"/>
          <w:b/>
          <w:sz w:val="24"/>
          <w:szCs w:val="24"/>
        </w:rPr>
        <w:t xml:space="preserve"> </w:t>
      </w:r>
      <w:r w:rsidR="003D38F5">
        <w:rPr>
          <w:rFonts w:ascii="Arial Unicode MS" w:eastAsia="Arial Unicode MS" w:hAnsi="Arial Unicode MS"/>
          <w:sz w:val="24"/>
          <w:szCs w:val="24"/>
        </w:rPr>
        <w:t xml:space="preserve">, Petrovce č. </w:t>
      </w:r>
      <w:r>
        <w:rPr>
          <w:rFonts w:ascii="Arial Unicode MS" w:eastAsia="Arial Unicode MS" w:hAnsi="Arial Unicode MS"/>
          <w:sz w:val="24"/>
          <w:szCs w:val="24"/>
        </w:rPr>
        <w:t>12</w:t>
      </w:r>
      <w:r w:rsidR="003D38F5">
        <w:rPr>
          <w:rFonts w:ascii="Arial Unicode MS" w:eastAsia="Arial Unicode MS" w:hAnsi="Arial Unicode MS"/>
          <w:sz w:val="24"/>
          <w:szCs w:val="24"/>
        </w:rPr>
        <w:t>7</w:t>
      </w:r>
    </w:p>
    <w:p w:rsidR="00F227AF" w:rsidRPr="00E9355F" w:rsidRDefault="00F227AF" w:rsidP="003D38F5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proofErr w:type="spellStart"/>
      <w:r>
        <w:rPr>
          <w:rFonts w:ascii="Arial Unicode MS" w:eastAsia="Arial Unicode MS" w:hAnsi="Arial Unicode MS"/>
          <w:b/>
          <w:sz w:val="24"/>
          <w:szCs w:val="24"/>
        </w:rPr>
        <w:t>Gábor</w:t>
      </w:r>
      <w:proofErr w:type="spellEnd"/>
      <w:r>
        <w:rPr>
          <w:rFonts w:ascii="Arial Unicode MS" w:eastAsia="Arial Unicode MS" w:hAnsi="Arial Unicode MS"/>
          <w:b/>
          <w:sz w:val="24"/>
          <w:szCs w:val="24"/>
        </w:rPr>
        <w:t xml:space="preserve"> </w:t>
      </w:r>
      <w:proofErr w:type="spellStart"/>
      <w:r>
        <w:rPr>
          <w:rFonts w:ascii="Arial Unicode MS" w:eastAsia="Arial Unicode MS" w:hAnsi="Arial Unicode MS"/>
          <w:b/>
          <w:sz w:val="24"/>
          <w:szCs w:val="24"/>
        </w:rPr>
        <w:t>Kopecsni</w:t>
      </w:r>
      <w:proofErr w:type="spellEnd"/>
      <w:r>
        <w:rPr>
          <w:rFonts w:ascii="Arial Unicode MS" w:eastAsia="Arial Unicode MS" w:hAnsi="Arial Unicode MS"/>
          <w:b/>
          <w:sz w:val="24"/>
          <w:szCs w:val="24"/>
        </w:rPr>
        <w:t xml:space="preserve">, </w:t>
      </w:r>
      <w:r>
        <w:rPr>
          <w:rFonts w:ascii="Arial Unicode MS" w:eastAsia="Arial Unicode MS" w:hAnsi="Arial Unicode MS"/>
          <w:sz w:val="24"/>
          <w:szCs w:val="24"/>
        </w:rPr>
        <w:t>Petrovce č. 35</w:t>
      </w:r>
    </w:p>
    <w:p w:rsidR="003D38F5" w:rsidRPr="00E9355F" w:rsidRDefault="003D38F5" w:rsidP="003D38F5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Zolt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 Nagy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88</w:t>
      </w:r>
    </w:p>
    <w:p w:rsidR="00725E66" w:rsidRPr="00975224" w:rsidRDefault="00725E66" w:rsidP="00725E66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725E66" w:rsidRDefault="00725E66" w:rsidP="00725E66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725E66" w:rsidRDefault="00725E66" w:rsidP="00725E66">
      <w:pPr>
        <w:spacing w:after="0" w:line="240" w:lineRule="auto"/>
        <w:ind w:left="360"/>
        <w:rPr>
          <w:rFonts w:ascii="Arial Unicode MS" w:eastAsia="Arial Unicode MS" w:hAnsi="Arial Unicode MS"/>
          <w:sz w:val="24"/>
          <w:szCs w:val="24"/>
        </w:rPr>
      </w:pPr>
    </w:p>
    <w:p w:rsidR="00925EF5" w:rsidRPr="00913CD0" w:rsidRDefault="00787306" w:rsidP="00787306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  </w:t>
      </w:r>
      <w:r w:rsidR="00913CD0"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</w:t>
      </w:r>
    </w:p>
    <w:p w:rsidR="00925EF5" w:rsidRPr="00975224" w:rsidRDefault="00925EF5" w:rsidP="00925EF5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stvo rozhodovalo a schva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ovalo na svojich zasadnutiach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kladn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zky zo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ivota obce ako aj ich ob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anov. Zasadnutia sa konali v d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="00462835">
        <w:rPr>
          <w:rFonts w:ascii="Arial Unicode MS" w:eastAsia="Arial Unicode MS" w:hAnsi="Arial Unicode MS" w:cs="Arial Unicode MS"/>
          <w:sz w:val="24"/>
          <w:szCs w:val="24"/>
        </w:rPr>
        <w:t xml:space="preserve">och: </w:t>
      </w:r>
      <w:r w:rsidR="00913CD0">
        <w:rPr>
          <w:rFonts w:ascii="Arial Unicode MS" w:eastAsia="Arial Unicode MS" w:hAnsi="Arial Unicode MS" w:cs="Arial Unicode MS"/>
          <w:sz w:val="24"/>
          <w:szCs w:val="24"/>
        </w:rPr>
        <w:t>23.02.2018, 31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.5.201</w:t>
      </w:r>
      <w:r w:rsidR="00913CD0">
        <w:rPr>
          <w:rFonts w:ascii="Arial Unicode MS" w:eastAsia="Arial Unicode MS" w:hAnsi="Arial Unicode MS" w:cs="Arial Unicode MS"/>
          <w:sz w:val="24"/>
          <w:szCs w:val="24"/>
        </w:rPr>
        <w:t>8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>, 17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>0</w:t>
      </w:r>
      <w:r w:rsidR="00913CD0">
        <w:rPr>
          <w:rFonts w:ascii="Arial Unicode MS" w:eastAsia="Arial Unicode MS" w:hAnsi="Arial Unicode MS" w:cs="Arial Unicode MS"/>
          <w:sz w:val="24"/>
          <w:szCs w:val="24"/>
        </w:rPr>
        <w:t>8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.201</w:t>
      </w:r>
      <w:r w:rsidR="00913CD0">
        <w:rPr>
          <w:rFonts w:ascii="Arial Unicode MS" w:eastAsia="Arial Unicode MS" w:hAnsi="Arial Unicode MS" w:cs="Arial Unicode MS"/>
          <w:sz w:val="24"/>
          <w:szCs w:val="24"/>
        </w:rPr>
        <w:t>8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 xml:space="preserve">, </w:t>
      </w:r>
      <w:r w:rsidR="00913CD0">
        <w:rPr>
          <w:rFonts w:ascii="Arial Unicode MS" w:eastAsia="Arial Unicode MS" w:hAnsi="Arial Unicode MS" w:cs="Arial Unicode MS"/>
          <w:sz w:val="24"/>
          <w:szCs w:val="24"/>
        </w:rPr>
        <w:t>19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.1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>0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.201</w:t>
      </w:r>
      <w:r w:rsidR="00913CD0">
        <w:rPr>
          <w:rFonts w:ascii="Arial Unicode MS" w:eastAsia="Arial Unicode MS" w:hAnsi="Arial Unicode MS" w:cs="Arial Unicode MS"/>
          <w:sz w:val="24"/>
          <w:szCs w:val="24"/>
        </w:rPr>
        <w:t>8</w:t>
      </w:r>
      <w:r w:rsidR="00462835">
        <w:rPr>
          <w:rFonts w:ascii="Arial Unicode MS" w:eastAsia="Arial Unicode MS" w:hAnsi="Arial Unicode MS" w:cs="Arial Unicode MS"/>
          <w:sz w:val="24"/>
          <w:szCs w:val="24"/>
        </w:rPr>
        <w:t xml:space="preserve">, </w:t>
      </w:r>
      <w:r w:rsidR="00913CD0">
        <w:rPr>
          <w:rFonts w:ascii="Arial Unicode MS" w:eastAsia="Arial Unicode MS" w:hAnsi="Arial Unicode MS" w:cs="Arial Unicode MS"/>
          <w:sz w:val="24"/>
          <w:szCs w:val="24"/>
        </w:rPr>
        <w:t>14</w:t>
      </w:r>
      <w:r w:rsidR="00462835">
        <w:rPr>
          <w:rFonts w:ascii="Arial Unicode MS" w:eastAsia="Arial Unicode MS" w:hAnsi="Arial Unicode MS" w:cs="Arial Unicode MS"/>
          <w:sz w:val="24"/>
          <w:szCs w:val="24"/>
        </w:rPr>
        <w:t>.12.201</w:t>
      </w:r>
      <w:r w:rsidR="00913CD0">
        <w:rPr>
          <w:rFonts w:ascii="Arial Unicode MS" w:eastAsia="Arial Unicode MS" w:hAnsi="Arial Unicode MS" w:cs="Arial Unicode MS"/>
          <w:sz w:val="24"/>
          <w:szCs w:val="24"/>
        </w:rPr>
        <w:t>8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</w:t>
      </w:r>
    </w:p>
    <w:p w:rsidR="00925EF5" w:rsidRPr="00975224" w:rsidRDefault="00925EF5" w:rsidP="00925EF5">
      <w:pPr>
        <w:jc w:val="both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</w:t>
      </w:r>
    </w:p>
    <w:p w:rsidR="00925EF5" w:rsidRPr="004F1C9A" w:rsidRDefault="00925EF5" w:rsidP="00925EF5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Samospr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va obce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Obec samostatne rozhoduje a uskuto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etky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kony 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visiace so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vou obce a jej majetku,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etky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itosti,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ako jej samospr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vnu p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ô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sobnos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ť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upravuje osobitn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kon.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Obec pri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kone samospr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vy najm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ä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kony 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visiace s riadnym hospod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s hnute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a nehnute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majetkom obce, zostavuje a schva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rozpo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 obce a 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vere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 obce, rozhoduje vo veciach miestnych dan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 miestnych poplatkov a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ich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vu.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Ď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alej obec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vu a 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bu </w:t>
      </w:r>
      <w:r>
        <w:rPr>
          <w:rFonts w:ascii="Arial Unicode MS" w:eastAsia="Arial Unicode MS" w:hAnsi="Arial Unicode MS" w:cs="Arial Unicode MS"/>
          <w:sz w:val="24"/>
          <w:szCs w:val="24"/>
        </w:rPr>
        <w:t>obecn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ch budov,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miestnych komunik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verejn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priestranstiev,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cintor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>
        <w:rPr>
          <w:rFonts w:ascii="Arial Unicode MS" w:eastAsia="Arial Unicode MS" w:hAnsi="Arial Unicode MS" w:cs="Arial Unicode MS"/>
          <w:sz w:val="24"/>
          <w:szCs w:val="24"/>
        </w:rPr>
        <w:t>na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Zabezpe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verejnoprospe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</w:t>
      </w:r>
      <w:r>
        <w:rPr>
          <w:rFonts w:ascii="Arial Unicode MS" w:eastAsia="Arial Unicode MS" w:hAnsi="Arial Unicode MS" w:cs="Arial Unicode MS"/>
          <w:sz w:val="24"/>
          <w:szCs w:val="24"/>
        </w:rPr>
        <w:t>,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medzi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patr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nakladanie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lastRenderedPageBreak/>
        <w:t>s komun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lnym odpadom, udr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iavanie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istoty v obci,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vu 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bu verejnej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zelene a podobne.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925EF5" w:rsidRPr="004F1C9A" w:rsidRDefault="00925EF5" w:rsidP="00925EF5">
      <w:pPr>
        <w:keepNext/>
        <w:spacing w:after="0" w:line="240" w:lineRule="auto"/>
        <w:jc w:val="center"/>
        <w:outlineLvl w:val="2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Financovanie obce</w:t>
      </w:r>
    </w:p>
    <w:p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color w:val="339966"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c financuje svoje potreby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 vlastn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jmov, dot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tneho rozpo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tu 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ď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zdrojov.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4F1C9A" w:rsidRDefault="00925EF5" w:rsidP="00925EF5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Rozpo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et obce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D07B5E" w:rsidRDefault="00925EF5" w:rsidP="00D07B5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kladom finan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hospod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renia obce je rozpo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 obce,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 xml:space="preserve"> sa v roku 2017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zostavoval na obdobie 3 rokov.</w:t>
      </w:r>
    </w:p>
    <w:p w:rsidR="00D07B5E" w:rsidRDefault="00D07B5E" w:rsidP="00D07B5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7A21F4" w:rsidRDefault="007A21F4" w:rsidP="00D07B5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7A21F4" w:rsidRPr="00D07B5E" w:rsidRDefault="007A21F4" w:rsidP="00D07B5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925EF5" w:rsidRPr="004F1C9A" w:rsidRDefault="00925EF5" w:rsidP="00925EF5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Inform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cie o rozpo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te a hodnotenie plnenia rozpo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tu</w:t>
      </w:r>
    </w:p>
    <w:p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color w:val="339966"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color w:val="339966"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ind w:left="1080"/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Da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ov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jmov FO 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nehnute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nosti  (da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pozemkov, da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zo stavieb)</w:t>
      </w:r>
    </w:p>
    <w:p w:rsidR="00925EF5" w:rsidRPr="00975224" w:rsidRDefault="00925EF5" w:rsidP="005726A9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 xml:space="preserve">aň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za psa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ind w:left="1080"/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Neda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ov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p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jmy z vlastn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ctva (z prenajat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>
        <w:rPr>
          <w:rFonts w:ascii="Arial Unicode MS" w:eastAsia="Arial Unicode MS" w:hAnsi="Arial Unicode MS" w:cs="Arial Unicode MS"/>
          <w:sz w:val="24"/>
          <w:szCs w:val="24"/>
        </w:rPr>
        <w:t>ch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budov a </w:t>
      </w:r>
      <w:r>
        <w:rPr>
          <w:rFonts w:ascii="Arial Unicode MS" w:eastAsia="Arial Unicode MS" w:hAnsi="Arial Unicode MS" w:cs="Arial Unicode MS"/>
          <w:sz w:val="24"/>
          <w:szCs w:val="24"/>
        </w:rPr>
        <w:t>miestnosti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)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a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poplatky (spr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vne)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p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oplatky, platby z nepriemyseln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predaja</w:t>
      </w:r>
    </w:p>
    <w:p w:rsidR="00925EF5" w:rsidRDefault="00925EF5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z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 hl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senie v miestnom rozhlase, ostatn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</w:p>
    <w:p w:rsidR="00925EF5" w:rsidRPr="00CF3A33" w:rsidRDefault="00925EF5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 w:hint="eastAsia"/>
          <w:sz w:val="24"/>
          <w:szCs w:val="24"/>
        </w:rPr>
        <w:t>ď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ie administrat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a in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poplatky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z</w:t>
      </w:r>
      <w:r w:rsidRPr="00975224">
        <w:rPr>
          <w:rFonts w:ascii="Arial Unicode MS" w:eastAsia="Arial Unicode MS" w:hAnsi="Arial Unicode MS"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vkladov</w:t>
      </w:r>
    </w:p>
    <w:p w:rsidR="00925EF5" w:rsidRDefault="00925EF5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o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jmy</w:t>
      </w:r>
    </w:p>
    <w:p w:rsidR="00925EF5" w:rsidRDefault="005726A9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lastRenderedPageBreak/>
        <w:t>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jem za odpady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</w:t>
      </w:r>
      <w:r w:rsidR="00483C68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Granty, 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transfery</w:t>
      </w:r>
      <w:r w:rsidR="00483C68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 a dary</w:t>
      </w:r>
    </w:p>
    <w:p w:rsidR="00483C68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   </w:t>
      </w:r>
      <w:r w:rsidR="00483C68"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ransfery</w:t>
      </w:r>
    </w:p>
    <w:p w:rsidR="00925EF5" w:rsidRPr="00975224" w:rsidRDefault="00483C68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    Dary</w:t>
      </w:r>
      <w:r w:rsidR="00925EF5"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925EF5" w:rsidRPr="001A6332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Kapit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ind w:left="72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p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>
        <w:rPr>
          <w:rFonts w:ascii="Arial Unicode MS" w:eastAsia="Arial Unicode MS" w:hAnsi="Arial Unicode MS" w:cs="Arial Unicode MS"/>
          <w:sz w:val="24"/>
          <w:szCs w:val="24"/>
        </w:rPr>
        <w:t>jem z predaja obecn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>
        <w:rPr>
          <w:rFonts w:ascii="Arial Unicode MS" w:eastAsia="Arial Unicode MS" w:hAnsi="Arial Unicode MS" w:cs="Arial Unicode MS"/>
          <w:sz w:val="24"/>
          <w:szCs w:val="24"/>
        </w:rPr>
        <w:t>ch nehnute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>
        <w:rPr>
          <w:rFonts w:ascii="Arial Unicode MS" w:eastAsia="Arial Unicode MS" w:hAnsi="Arial Unicode MS" w:cs="Arial Unicode MS"/>
          <w:sz w:val="24"/>
          <w:szCs w:val="24"/>
        </w:rPr>
        <w:t>nosti</w:t>
      </w:r>
    </w:p>
    <w:p w:rsidR="00925EF5" w:rsidRPr="001A6332" w:rsidRDefault="00925EF5" w:rsidP="00925EF5">
      <w:pPr>
        <w:spacing w:after="0" w:line="240" w:lineRule="auto"/>
        <w:ind w:left="144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g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ranty a transfery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davky:    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davky verejnej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vy (mzdy, platy,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jmy, tarifn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kladn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funk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plat,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platky – za riadenie, odmeny – za splnenie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lohy,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poistenie)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ovary a 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 (cestovn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davky)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e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nergia, komunik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cie (elektrick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energia, telef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n, rozhlas, internet a pod.)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m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ateri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 a 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 (v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technika, telekomunika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technika, kancel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rske potreby, materi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l, a pod.)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opravn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(palivo, maziv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oleje, servis,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ba, opravy, 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hradn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diely, a pod.)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o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tovary a 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</w:t>
      </w:r>
      <w:r w:rsidR="00F6759D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</w:t>
      </w:r>
    </w:p>
    <w:p w:rsidR="00925EF5" w:rsidRPr="008D3C92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Kapit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davky:</w:t>
      </w:r>
    </w:p>
    <w:p w:rsidR="00925EF5" w:rsidRPr="00975224" w:rsidRDefault="00925EF5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r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trukcia budov</w:t>
      </w:r>
    </w:p>
    <w:p w:rsidR="00925EF5" w:rsidRDefault="00925EF5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kup strojov,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strojov a</w:t>
      </w:r>
      <w:r w:rsidR="00913CD0">
        <w:rPr>
          <w:rFonts w:ascii="Arial Unicode MS" w:eastAsia="Arial Unicode MS" w:hAnsi="Arial Unicode MS"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zariaden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</w:p>
    <w:p w:rsidR="00913CD0" w:rsidRDefault="00913CD0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</w:p>
    <w:p w:rsidR="00913CD0" w:rsidRPr="002441C3" w:rsidRDefault="00913CD0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</w:p>
    <w:p w:rsidR="006D5D32" w:rsidRDefault="006D5D32" w:rsidP="00913CD0">
      <w:pPr>
        <w:jc w:val="both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6D5D32" w:rsidRDefault="006D5D32" w:rsidP="00913CD0">
      <w:pPr>
        <w:jc w:val="both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6D5D32" w:rsidRDefault="006D5D32" w:rsidP="00913CD0">
      <w:pPr>
        <w:jc w:val="both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6D5D32" w:rsidRDefault="006D5D32" w:rsidP="00913CD0">
      <w:pPr>
        <w:jc w:val="both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6D5D32" w:rsidRDefault="006D5D32" w:rsidP="00913CD0">
      <w:pPr>
        <w:jc w:val="both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913CD0" w:rsidRPr="006D5D32" w:rsidRDefault="006D5D32" w:rsidP="006D5D32">
      <w:pPr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lastRenderedPageBreak/>
        <w:t>Informácie o rozpočte a hodnotenie plnenia rozpočtu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Rozpočet obce bol schválený obecným zastupiteľstvom dňa 22.12.2017 uznesením č.5. 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Bol zmenený trikrát :</w:t>
      </w:r>
    </w:p>
    <w:p w:rsidR="00913CD0" w:rsidRPr="00913CD0" w:rsidRDefault="00913CD0" w:rsidP="00913CD0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prvá zmena   schválená dňa      31.05.2018          uznesením č. 2/2018</w:t>
      </w:r>
    </w:p>
    <w:p w:rsidR="00913CD0" w:rsidRPr="00913CD0" w:rsidRDefault="00913CD0" w:rsidP="00913CD0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druhá zmena schválená dňa      17.08.2018          uznesením č. 3/2018</w:t>
      </w:r>
    </w:p>
    <w:p w:rsidR="00913CD0" w:rsidRPr="00913CD0" w:rsidRDefault="00913CD0" w:rsidP="00913CD0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tretia</w:t>
      </w:r>
      <w:r w:rsidR="001232E6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zmena schválená dňa       08.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0</w:t>
      </w:r>
      <w:r w:rsidR="001232E6">
        <w:rPr>
          <w:rFonts w:ascii="Arial Unicode MS" w:eastAsia="Arial Unicode MS" w:hAnsi="Arial Unicode MS" w:cs="Arial Unicode MS"/>
          <w:sz w:val="24"/>
          <w:szCs w:val="24"/>
          <w:lang w:eastAsia="sk-SK"/>
        </w:rPr>
        <w:t>3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.2019          uznesením č. 1/2019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bookmarkStart w:id="0" w:name="_GoBack"/>
      <w:bookmarkEnd w:id="0"/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Po poslednej zmene bol rozpočet nasledovný :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sz w:val="28"/>
          <w:szCs w:val="28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8"/>
          <w:szCs w:val="28"/>
          <w:lang w:eastAsia="sk-SK"/>
        </w:rPr>
        <w:t>Upravený rozpočet obce k 31.12.2018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>Rozpočet obce v </w:t>
      </w:r>
      <w:proofErr w:type="spellStart"/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>cel</w:t>
      </w:r>
      <w:proofErr w:type="spellEnd"/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>. € :</w:t>
      </w:r>
    </w:p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913CD0" w:rsidRPr="00913CD0" w:rsidTr="002441C3">
        <w:tc>
          <w:tcPr>
            <w:tcW w:w="3528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Príjmy celkom</w:t>
            </w:r>
          </w:p>
        </w:tc>
        <w:tc>
          <w:tcPr>
            <w:tcW w:w="108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71540</w:t>
            </w:r>
          </w:p>
        </w:tc>
      </w:tr>
      <w:tr w:rsidR="00913CD0" w:rsidRPr="00913CD0" w:rsidTr="002441C3">
        <w:tc>
          <w:tcPr>
            <w:tcW w:w="3528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Výdavky celkom</w:t>
            </w:r>
          </w:p>
        </w:tc>
        <w:tc>
          <w:tcPr>
            <w:tcW w:w="108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71540</w:t>
            </w:r>
          </w:p>
        </w:tc>
      </w:tr>
      <w:tr w:rsidR="00913CD0" w:rsidRPr="00913CD0" w:rsidTr="002441C3">
        <w:tc>
          <w:tcPr>
            <w:tcW w:w="3528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 xml:space="preserve">Hospodárenie obce </w:t>
            </w:r>
          </w:p>
        </w:tc>
        <w:tc>
          <w:tcPr>
            <w:tcW w:w="1080" w:type="dxa"/>
            <w:shd w:val="clear" w:color="auto" w:fill="auto"/>
          </w:tcPr>
          <w:p w:rsidR="00913CD0" w:rsidRPr="00913CD0" w:rsidRDefault="00913CD0" w:rsidP="00913CD0">
            <w:pPr>
              <w:tabs>
                <w:tab w:val="left" w:pos="255"/>
                <w:tab w:val="center" w:pos="432"/>
              </w:tabs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 xml:space="preserve">      0</w:t>
            </w:r>
          </w:p>
        </w:tc>
      </w:tr>
    </w:tbl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</w:p>
    <w:p w:rsidR="006D5D32" w:rsidRDefault="006D5D32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 xml:space="preserve">z toho : </w:t>
      </w:r>
    </w:p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913CD0" w:rsidRPr="00913CD0" w:rsidTr="002441C3">
        <w:tc>
          <w:tcPr>
            <w:tcW w:w="3528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Bežné príjmy</w:t>
            </w:r>
          </w:p>
        </w:tc>
        <w:tc>
          <w:tcPr>
            <w:tcW w:w="108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63573</w:t>
            </w:r>
          </w:p>
        </w:tc>
      </w:tr>
      <w:tr w:rsidR="00913CD0" w:rsidRPr="00913CD0" w:rsidTr="002441C3">
        <w:tc>
          <w:tcPr>
            <w:tcW w:w="3528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Bežné výdavky</w:t>
            </w:r>
          </w:p>
        </w:tc>
        <w:tc>
          <w:tcPr>
            <w:tcW w:w="108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63573</w:t>
            </w:r>
          </w:p>
        </w:tc>
      </w:tr>
      <w:tr w:rsidR="00913CD0" w:rsidRPr="00913CD0" w:rsidTr="002441C3">
        <w:tc>
          <w:tcPr>
            <w:tcW w:w="3528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Schodok bežného rozpočtu</w:t>
            </w:r>
          </w:p>
        </w:tc>
        <w:tc>
          <w:tcPr>
            <w:tcW w:w="108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outlineLvl w:val="0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0</w:t>
            </w:r>
          </w:p>
        </w:tc>
      </w:tr>
    </w:tbl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          </w:t>
      </w:r>
    </w:p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          </w:t>
      </w:r>
    </w:p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913CD0" w:rsidRPr="00913CD0" w:rsidTr="002441C3">
        <w:tc>
          <w:tcPr>
            <w:tcW w:w="3528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Kapitálové príjmy</w:t>
            </w:r>
          </w:p>
        </w:tc>
        <w:tc>
          <w:tcPr>
            <w:tcW w:w="108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936</w:t>
            </w:r>
          </w:p>
        </w:tc>
      </w:tr>
      <w:tr w:rsidR="00913CD0" w:rsidRPr="00913CD0" w:rsidTr="002441C3">
        <w:tc>
          <w:tcPr>
            <w:tcW w:w="3528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Kapitálové výdavky</w:t>
            </w:r>
          </w:p>
        </w:tc>
        <w:tc>
          <w:tcPr>
            <w:tcW w:w="108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7967</w:t>
            </w:r>
          </w:p>
        </w:tc>
      </w:tr>
      <w:tr w:rsidR="00913CD0" w:rsidRPr="00913CD0" w:rsidTr="002441C3">
        <w:tc>
          <w:tcPr>
            <w:tcW w:w="3528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Schodok kapitálového rozpočtu</w:t>
            </w:r>
          </w:p>
        </w:tc>
        <w:tc>
          <w:tcPr>
            <w:tcW w:w="108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outlineLvl w:val="0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-7031</w:t>
            </w:r>
          </w:p>
        </w:tc>
      </w:tr>
    </w:tbl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913CD0" w:rsidRPr="00913CD0" w:rsidTr="002441C3">
        <w:tc>
          <w:tcPr>
            <w:tcW w:w="3528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Príjmové finančné operácie</w:t>
            </w:r>
          </w:p>
        </w:tc>
        <w:tc>
          <w:tcPr>
            <w:tcW w:w="108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7031</w:t>
            </w:r>
          </w:p>
        </w:tc>
      </w:tr>
      <w:tr w:rsidR="00913CD0" w:rsidRPr="00913CD0" w:rsidTr="002441C3">
        <w:tc>
          <w:tcPr>
            <w:tcW w:w="3528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Výdavkové finančné operácie</w:t>
            </w:r>
          </w:p>
        </w:tc>
        <w:tc>
          <w:tcPr>
            <w:tcW w:w="108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outlineLvl w:val="0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0</w:t>
            </w:r>
          </w:p>
        </w:tc>
      </w:tr>
      <w:tr w:rsidR="00913CD0" w:rsidRPr="00913CD0" w:rsidTr="002441C3">
        <w:tc>
          <w:tcPr>
            <w:tcW w:w="3528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Hospodárenie z fin. operácií</w:t>
            </w:r>
          </w:p>
        </w:tc>
        <w:tc>
          <w:tcPr>
            <w:tcW w:w="108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outlineLvl w:val="0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7031</w:t>
            </w:r>
          </w:p>
        </w:tc>
      </w:tr>
    </w:tbl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color w:val="6600FF"/>
          <w:sz w:val="28"/>
          <w:szCs w:val="28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color w:val="6600FF"/>
          <w:sz w:val="28"/>
          <w:szCs w:val="28"/>
          <w:lang w:eastAsia="sk-SK"/>
        </w:rPr>
        <w:lastRenderedPageBreak/>
        <w:t xml:space="preserve">2. Rozbor plnenia príjmov za rok 2018 v € </w:t>
      </w: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sz w:val="28"/>
          <w:szCs w:val="28"/>
          <w:u w:val="single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i/>
          <w:sz w:val="24"/>
          <w:szCs w:val="24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913CD0" w:rsidRPr="00913CD0" w:rsidTr="002441C3">
        <w:tc>
          <w:tcPr>
            <w:tcW w:w="307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Rozpočet na rok 2018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Skutočnosť k 31.12.2018</w:t>
            </w:r>
          </w:p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% plnenia</w:t>
            </w:r>
          </w:p>
        </w:tc>
      </w:tr>
      <w:tr w:rsidR="00913CD0" w:rsidRPr="00913CD0" w:rsidTr="002441C3">
        <w:tc>
          <w:tcPr>
            <w:tcW w:w="307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771540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71515,42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99,97 %</w:t>
            </w:r>
          </w:p>
        </w:tc>
      </w:tr>
    </w:tbl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i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color w:val="FF0000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color w:val="FF0000"/>
          <w:sz w:val="24"/>
          <w:szCs w:val="24"/>
          <w:lang w:eastAsia="sk-SK"/>
        </w:rPr>
        <w:t xml:space="preserve">1) Bežné príjmy - daňové príjmy : </w:t>
      </w: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913CD0" w:rsidRPr="00913CD0" w:rsidTr="002441C3">
        <w:tc>
          <w:tcPr>
            <w:tcW w:w="307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Rozpočet na rok 2018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Skutočnosť k 31.12.2018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% plnenia</w:t>
            </w:r>
          </w:p>
        </w:tc>
      </w:tr>
      <w:tr w:rsidR="00913CD0" w:rsidRPr="00913CD0" w:rsidTr="002441C3">
        <w:tc>
          <w:tcPr>
            <w:tcW w:w="307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56824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 xml:space="preserve">     56819,91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i/>
                <w:sz w:val="24"/>
                <w:szCs w:val="24"/>
                <w:lang w:eastAsia="sk-SK"/>
              </w:rPr>
              <w:t xml:space="preserve"> </w:t>
            </w: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 xml:space="preserve">               99,99% </w:t>
            </w:r>
          </w:p>
        </w:tc>
      </w:tr>
    </w:tbl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i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 xml:space="preserve">a) Výnos dane z príjmov poukázaný územnej samospráve 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Z predpokladanej finančnej čiastky vo výške 47784 € z výnosu dane z príjmov boli k 31.12.2018 poukázané prostriedky zo SR vo výške 47782,13 €, čo predstavuje plnenie na 99,99 %. 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>b) Daň z nehnuteľností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Z rozpočtovaných 8619 € bol skutočný príjem k 31.12.2018 vo výške 8618,05  €, čo je  99,98% plnenie. Príjmy dane z pozemkov boli vo výške 7351,98 €, dane zo stavieb boli vo výške 1266,07 €  K 31.12.2018 obec eviduje pohľadávky na dani z nehnuteľností vo výške z roku 2015-2017– 418,19 € a z roku 2018 – 505,48 € (nedoplatky spolu 923,67 €).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 xml:space="preserve">c) Daň za psa 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Z rozpočtovaných 230 € bol skutočný príjem k 31.12.2018 vo výške 230 €, čo je 100 % plnenie. 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 xml:space="preserve"> 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>d) Daň za nevýherné hracie prístroje 9,23 €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Z rozpočtovaných 10 € bol skutočný príjem k 31.12.2018 vo výške 9,23 €, čo je 92,30 % plnenie. </w:t>
      </w:r>
    </w:p>
    <w:p w:rsid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</w:p>
    <w:p w:rsidR="006D5D32" w:rsidRPr="00913CD0" w:rsidRDefault="006D5D32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lastRenderedPageBreak/>
        <w:t>e)  Daň za užívanie verejného priestranstva 180,50 €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Z rozpočtovaných 181 € bol skutočný príjem k 31.12.2018 vo výške 180,50 €, čo je 99,72 % plnenie. 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i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color w:val="FF0000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color w:val="FF0000"/>
          <w:sz w:val="24"/>
          <w:szCs w:val="24"/>
          <w:lang w:eastAsia="sk-SK"/>
        </w:rPr>
        <w:t xml:space="preserve">2) Bežné príjmy - nedaňové príjmy : </w:t>
      </w: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913CD0" w:rsidRPr="00913CD0" w:rsidTr="002441C3">
        <w:tc>
          <w:tcPr>
            <w:tcW w:w="307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Rozpočet na rok 2018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Skutočnosť k 31.12.2018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% plnenia</w:t>
            </w:r>
          </w:p>
        </w:tc>
      </w:tr>
      <w:tr w:rsidR="00913CD0" w:rsidRPr="00913CD0" w:rsidTr="002441C3">
        <w:tc>
          <w:tcPr>
            <w:tcW w:w="307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6022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6019,55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 xml:space="preserve">              99,95 %   </w:t>
            </w:r>
          </w:p>
        </w:tc>
      </w:tr>
    </w:tbl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i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>a) Administratívne poplatky a iné poplatky a platby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- Administratívne poplatky - správne poplatky :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Z rozpočtovaných 543 € bol skutočný príjem k 31.12.2018 vo výške 543 €, čo je 100 % plnenie. 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>b) Príjmy z prenájmu</w:t>
      </w: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- Príjmy z prenajatých  budov</w:t>
      </w: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Z rozpočtovaných 2550 € bol skutočný príjem k 31.12.2018 vo výšk</w:t>
      </w:r>
      <w:r w:rsidR="006D5D32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e 2550 €, čo je 100 % plnenie. 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- Príjmy z prenajatých pozemkov 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Z rozpočtovaných 364 € bol skutočný príjem k 31.12.2018 vo výške 364 €, čo je 100 % plnenie. </w:t>
      </w: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>c) Ostatné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</w:t>
      </w: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 xml:space="preserve"> príjmy</w:t>
      </w: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- Poplatky za stravné z rozpočtovaných 704 € skutočný príjem 703,56 € čo je 99,94% plnenie.  </w:t>
      </w: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>-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Úroky z účtov z rozpočtovaných 1,00€ skutočný príjem 0 € čo je 0 % plnenie.  </w:t>
      </w: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- Z </w:t>
      </w:r>
      <w:proofErr w:type="spellStart"/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vratiek</w:t>
      </w:r>
      <w:proofErr w:type="spellEnd"/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z rozpočtovaných 335 € skutočný príjem 334,03 € čo je 99,71 % plnenie.  </w:t>
      </w:r>
    </w:p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 xml:space="preserve">d) Poplatok za komunálny odpad a drobný stavebný odpad 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z rozpočtovaných  1525,- € bol skutočný príjem 1524,96 € K 31.12.2018 obec eviduje pohľadávky na poplatky za komunálny odpad a drobný stavebný odpad v sume 110 €.    (2018 - 60 €,  2017-2012  - 50 €)  </w:t>
      </w:r>
    </w:p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lastRenderedPageBreak/>
        <w:t>e) Obec prijala nasledovné bežné transfery :</w:t>
      </w:r>
    </w:p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913CD0" w:rsidRPr="00913CD0" w:rsidTr="002441C3">
        <w:tc>
          <w:tcPr>
            <w:tcW w:w="307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Rozpočet na rok 2018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Skutočnosť k 31.12.2018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% plnenia</w:t>
            </w:r>
          </w:p>
        </w:tc>
      </w:tr>
      <w:tr w:rsidR="00913CD0" w:rsidRPr="00913CD0" w:rsidTr="002441C3">
        <w:tc>
          <w:tcPr>
            <w:tcW w:w="307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727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709,97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97,66 %</w:t>
            </w:r>
          </w:p>
        </w:tc>
      </w:tr>
    </w:tbl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3238"/>
        <w:gridCol w:w="2126"/>
        <w:gridCol w:w="1843"/>
        <w:gridCol w:w="1276"/>
      </w:tblGrid>
      <w:tr w:rsidR="00913CD0" w:rsidRPr="00913CD0" w:rsidTr="002441C3">
        <w:tc>
          <w:tcPr>
            <w:tcW w:w="144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  <w:t xml:space="preserve">Poskytovateľ </w:t>
            </w:r>
          </w:p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</w:pPr>
          </w:p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</w:pPr>
          </w:p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  <w:t xml:space="preserve">   </w:t>
            </w:r>
          </w:p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  <w:t xml:space="preserve">        - 1 -</w:t>
            </w:r>
          </w:p>
        </w:tc>
        <w:tc>
          <w:tcPr>
            <w:tcW w:w="3238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  <w:t xml:space="preserve">Účelové určenie grantu, transferu uviesť  : školstvo, matrika, .... </w:t>
            </w:r>
          </w:p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  <w:t>- bežné výdavky (BV)</w:t>
            </w:r>
          </w:p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  <w:t>- kapitálové výdavky (KV)</w:t>
            </w:r>
          </w:p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  <w:t>- 2 -</w:t>
            </w:r>
          </w:p>
        </w:tc>
        <w:tc>
          <w:tcPr>
            <w:tcW w:w="2126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  <w:t>Suma  poskytnutých</w:t>
            </w:r>
          </w:p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  <w:t xml:space="preserve">prostriedkov </w:t>
            </w:r>
          </w:p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  <w:t>v roku 2018</w:t>
            </w:r>
          </w:p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</w:pPr>
          </w:p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  <w:t>- 3 -</w:t>
            </w:r>
          </w:p>
        </w:tc>
        <w:tc>
          <w:tcPr>
            <w:tcW w:w="184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  <w:t>Suma  použitých prostriedkov v roku 2018</w:t>
            </w:r>
          </w:p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</w:pPr>
          </w:p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  <w:t>- 4 -</w:t>
            </w:r>
          </w:p>
        </w:tc>
        <w:tc>
          <w:tcPr>
            <w:tcW w:w="1276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  <w:t>Rozdiel</w:t>
            </w:r>
          </w:p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  <w:t>(stĺ.3 - stĺ.4 )</w:t>
            </w:r>
          </w:p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</w:pPr>
          </w:p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</w:pPr>
          </w:p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0"/>
                <w:szCs w:val="20"/>
                <w:lang w:eastAsia="sk-SK"/>
              </w:rPr>
              <w:t>- 5 -</w:t>
            </w:r>
          </w:p>
        </w:tc>
      </w:tr>
      <w:tr w:rsidR="00913CD0" w:rsidRPr="00913CD0" w:rsidTr="002441C3">
        <w:tc>
          <w:tcPr>
            <w:tcW w:w="1440" w:type="dxa"/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MV SR</w:t>
            </w:r>
          </w:p>
        </w:tc>
        <w:tc>
          <w:tcPr>
            <w:tcW w:w="3238" w:type="dxa"/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Register obyvateľov - BV</w:t>
            </w:r>
          </w:p>
        </w:tc>
        <w:tc>
          <w:tcPr>
            <w:tcW w:w="2126" w:type="dxa"/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74,58</w:t>
            </w:r>
          </w:p>
        </w:tc>
        <w:tc>
          <w:tcPr>
            <w:tcW w:w="1843" w:type="dxa"/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74,58</w:t>
            </w:r>
          </w:p>
        </w:tc>
        <w:tc>
          <w:tcPr>
            <w:tcW w:w="1276" w:type="dxa"/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0</w:t>
            </w:r>
          </w:p>
        </w:tc>
      </w:tr>
      <w:tr w:rsidR="00913CD0" w:rsidRPr="00913CD0" w:rsidTr="002441C3">
        <w:tc>
          <w:tcPr>
            <w:tcW w:w="1440" w:type="dxa"/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MV SR</w:t>
            </w:r>
          </w:p>
        </w:tc>
        <w:tc>
          <w:tcPr>
            <w:tcW w:w="3238" w:type="dxa"/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Register adries - BV</w:t>
            </w:r>
          </w:p>
        </w:tc>
        <w:tc>
          <w:tcPr>
            <w:tcW w:w="2126" w:type="dxa"/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77,20</w:t>
            </w:r>
          </w:p>
        </w:tc>
        <w:tc>
          <w:tcPr>
            <w:tcW w:w="1843" w:type="dxa"/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77,20</w:t>
            </w:r>
          </w:p>
        </w:tc>
        <w:tc>
          <w:tcPr>
            <w:tcW w:w="1276" w:type="dxa"/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0</w:t>
            </w:r>
          </w:p>
        </w:tc>
      </w:tr>
      <w:tr w:rsidR="00913CD0" w:rsidRPr="00913CD0" w:rsidTr="002441C3">
        <w:tc>
          <w:tcPr>
            <w:tcW w:w="1440" w:type="dxa"/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proofErr w:type="spellStart"/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MDaV</w:t>
            </w:r>
            <w:proofErr w:type="spellEnd"/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 xml:space="preserve"> SR</w:t>
            </w:r>
          </w:p>
        </w:tc>
        <w:tc>
          <w:tcPr>
            <w:tcW w:w="3238" w:type="dxa"/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Cestná doprava - BV</w:t>
            </w:r>
          </w:p>
        </w:tc>
        <w:tc>
          <w:tcPr>
            <w:tcW w:w="2126" w:type="dxa"/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9,76</w:t>
            </w:r>
          </w:p>
        </w:tc>
        <w:tc>
          <w:tcPr>
            <w:tcW w:w="1843" w:type="dxa"/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9,76</w:t>
            </w:r>
          </w:p>
        </w:tc>
        <w:tc>
          <w:tcPr>
            <w:tcW w:w="1276" w:type="dxa"/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0</w:t>
            </w:r>
          </w:p>
        </w:tc>
      </w:tr>
      <w:tr w:rsidR="00913CD0" w:rsidRPr="00913CD0" w:rsidTr="002441C3"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MV SR</w:t>
            </w:r>
          </w:p>
        </w:tc>
        <w:tc>
          <w:tcPr>
            <w:tcW w:w="3238" w:type="dxa"/>
            <w:tcBorders>
              <w:bottom w:val="single" w:sz="4" w:space="0" w:color="auto"/>
            </w:tcBorders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Životné prostredie – BV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21,57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21,57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0</w:t>
            </w:r>
          </w:p>
        </w:tc>
      </w:tr>
      <w:tr w:rsidR="00913CD0" w:rsidRPr="00913CD0" w:rsidTr="002441C3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MFSR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VOĽBY do VÚC - BV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526,86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526,86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0</w:t>
            </w:r>
          </w:p>
        </w:tc>
      </w:tr>
      <w:tr w:rsidR="00913CD0" w:rsidRPr="00913CD0" w:rsidTr="002441C3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</w:p>
        </w:tc>
      </w:tr>
      <w:tr w:rsidR="00913CD0" w:rsidRPr="00913CD0" w:rsidTr="002441C3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SPOLU BV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709,97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709,97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0</w:t>
            </w:r>
          </w:p>
        </w:tc>
      </w:tr>
    </w:tbl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color w:val="FF0000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color w:val="FF0000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color w:val="FF0000"/>
          <w:sz w:val="24"/>
          <w:szCs w:val="24"/>
          <w:lang w:eastAsia="sk-SK"/>
        </w:rPr>
        <w:t xml:space="preserve">4) Kapitálové príjmy : </w:t>
      </w: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913CD0" w:rsidRPr="00913CD0" w:rsidTr="002441C3">
        <w:tc>
          <w:tcPr>
            <w:tcW w:w="307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Rozpočet na rok 2018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Skutočnosť k 31.12.2018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% plnenia</w:t>
            </w:r>
          </w:p>
        </w:tc>
      </w:tr>
      <w:tr w:rsidR="00913CD0" w:rsidRPr="00913CD0" w:rsidTr="002441C3">
        <w:tc>
          <w:tcPr>
            <w:tcW w:w="307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936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936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100 %</w:t>
            </w:r>
          </w:p>
        </w:tc>
      </w:tr>
    </w:tbl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a) Obec v roku 2018  prijala dar od spoločnosti: CASINO CLUB Rimavská Sobota na úpravu miestnej komunikácie</w:t>
      </w:r>
      <w:r w:rsidR="00F227AF">
        <w:rPr>
          <w:rFonts w:ascii="Arial Unicode MS" w:eastAsia="Arial Unicode MS" w:hAnsi="Arial Unicode MS" w:cs="Arial Unicode MS"/>
          <w:sz w:val="24"/>
          <w:szCs w:val="24"/>
          <w:lang w:eastAsia="sk-SK"/>
        </w:rPr>
        <w:t>,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vedúcej k</w:t>
      </w:r>
      <w:r w:rsidR="00F227AF">
        <w:rPr>
          <w:rFonts w:ascii="Arial Unicode MS" w:eastAsia="Arial Unicode MS" w:hAnsi="Arial Unicode MS" w:cs="Arial Unicode MS"/>
          <w:sz w:val="24"/>
          <w:szCs w:val="24"/>
          <w:lang w:eastAsia="sk-SK"/>
        </w:rPr>
        <w:t>u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kultúrnej pamiatke v sume 936 € (dlažby).</w:t>
      </w: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lastRenderedPageBreak/>
        <w:t xml:space="preserve"> </w:t>
      </w: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color w:val="FF0000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color w:val="FF0000"/>
          <w:sz w:val="24"/>
          <w:szCs w:val="24"/>
          <w:lang w:eastAsia="sk-SK"/>
        </w:rPr>
        <w:t xml:space="preserve">5) Príjmové finančné operácie : </w:t>
      </w: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913CD0" w:rsidRPr="00913CD0" w:rsidTr="002441C3">
        <w:tc>
          <w:tcPr>
            <w:tcW w:w="307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Rozpočet na rok 2018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Skutočnosť k 31.12.2018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% plnenia</w:t>
            </w:r>
          </w:p>
        </w:tc>
      </w:tr>
      <w:tr w:rsidR="00913CD0" w:rsidRPr="00913CD0" w:rsidTr="002441C3">
        <w:tc>
          <w:tcPr>
            <w:tcW w:w="307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7031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7029,99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99,99%</w:t>
            </w:r>
          </w:p>
        </w:tc>
      </w:tr>
    </w:tbl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color w:val="6600FF"/>
          <w:sz w:val="28"/>
          <w:szCs w:val="28"/>
          <w:lang w:eastAsia="sk-SK"/>
        </w:rPr>
      </w:pPr>
    </w:p>
    <w:p w:rsidR="00913CD0" w:rsidRPr="00913CD0" w:rsidRDefault="00913CD0" w:rsidP="00913CD0">
      <w:pPr>
        <w:numPr>
          <w:ilvl w:val="0"/>
          <w:numId w:val="9"/>
        </w:num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Zostatok prostriedkov z predchádzajúceho roku 2018 boli použité (7029,99 €): 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- na pokrytie záväzkov k 31.12.2017  - </w:t>
      </w: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>2961, 03€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(34,57 - neuhradené faktúry,  1589,55 €  - mzdy 12/2017,  1231,59 -  odvody a daň 12 /2017,  105,32 – sociálny fond zostatok 2017)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- rezervný fond </w:t>
      </w: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>3179,45 €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bol použitý na kapitálový  výdaj: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                                                          Rozhlasová ústredňa         -  254,64  €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                                                          Kamerový systém              - 639,00  €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                                                          Verejné osvetlenie             - 683,15  €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                                                          Kostolná cesta                   - 1602,66 €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-Kostolná cesta z daru 2017  - </w:t>
      </w: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>889,51 € (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dlažby          </w:t>
      </w:r>
    </w:p>
    <w:p w:rsid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6D5D32" w:rsidRPr="00913CD0" w:rsidRDefault="006D5D32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color w:val="6600FF"/>
          <w:sz w:val="28"/>
          <w:szCs w:val="28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color w:val="6600FF"/>
          <w:sz w:val="28"/>
          <w:szCs w:val="28"/>
          <w:lang w:eastAsia="sk-SK"/>
        </w:rPr>
        <w:t xml:space="preserve">3. Rozbor plnenia výdavkov za rok 2018 v  € </w:t>
      </w: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913CD0" w:rsidRPr="00913CD0" w:rsidTr="002441C3">
        <w:tc>
          <w:tcPr>
            <w:tcW w:w="307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Rozpočet na rok 2018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Skutočnosť k 31.12.2018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% plnenia</w:t>
            </w:r>
          </w:p>
        </w:tc>
      </w:tr>
      <w:tr w:rsidR="00913CD0" w:rsidRPr="00913CD0" w:rsidTr="002441C3">
        <w:tc>
          <w:tcPr>
            <w:tcW w:w="307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71540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63999,50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89,46 %</w:t>
            </w:r>
          </w:p>
        </w:tc>
      </w:tr>
    </w:tbl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color w:val="FF0000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color w:val="FF0000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color w:val="FF0000"/>
          <w:sz w:val="24"/>
          <w:szCs w:val="24"/>
          <w:lang w:eastAsia="sk-SK"/>
        </w:rPr>
        <w:t>1) Bežné výdavky :</w:t>
      </w: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913CD0" w:rsidRPr="00913CD0" w:rsidTr="002441C3">
        <w:trPr>
          <w:trHeight w:val="346"/>
        </w:trPr>
        <w:tc>
          <w:tcPr>
            <w:tcW w:w="307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Rozpočet na rok 2018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Skutočnosť k 31.12.2018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% plnenia</w:t>
            </w:r>
          </w:p>
        </w:tc>
      </w:tr>
      <w:tr w:rsidR="00913CD0" w:rsidRPr="00913CD0" w:rsidTr="002441C3">
        <w:trPr>
          <w:trHeight w:val="138"/>
        </w:trPr>
        <w:tc>
          <w:tcPr>
            <w:tcW w:w="307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63573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 xml:space="preserve">             58677,02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i/>
                <w:sz w:val="24"/>
                <w:szCs w:val="24"/>
                <w:lang w:eastAsia="sk-SK"/>
              </w:rPr>
              <w:t xml:space="preserve"> </w:t>
            </w: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 xml:space="preserve">              92,30%</w:t>
            </w:r>
          </w:p>
        </w:tc>
      </w:tr>
    </w:tbl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  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lastRenderedPageBreak/>
        <w:t>a) Mzdy, platy, služobné príjmy a ostatné osobné vyrovnania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Z rozpočtovaných 21160 € bolo skutočné čerpanie k 31.12.2018 vo výške 21076,20 €, čo je 99,60 % čerpanie. Patria sem mzdové prostriedky pracovníkov </w:t>
      </w:r>
      <w:proofErr w:type="spellStart"/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OcÚ</w:t>
      </w:r>
      <w:proofErr w:type="spellEnd"/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, Spoločného úradu (REGOB, životné prostredie, cestná doprava),  odmeny komisie: voľby do OSO.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>b) Poistné a príspevok do poisťovní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Z rozpočtovaných  7277 € bolo skutočne čerpané k 31.12.2018 vo výške 6919,27 €, čo je 85,03 % čerpanie. Sú tu zahrnuté odvody poistného z miezd pracovníkov za zamestnávateľa.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>c) Tovary a služby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Z rozpočtovaných 35136 € bolo skutočne čerpané k 31.12.2018 vo výške 30681,55 €, čo je 87,32 % čerpanie. Ide o prevádzkové výdavky všetkých stredísk </w:t>
      </w:r>
      <w:proofErr w:type="spellStart"/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OcÚ</w:t>
      </w:r>
      <w:proofErr w:type="spellEnd"/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, ako sú cestovné náhrady, energie, materiál, dopravné, rutinná a štandardná úd</w:t>
      </w:r>
      <w:r w:rsidR="006D5D32">
        <w:rPr>
          <w:rFonts w:ascii="Arial Unicode MS" w:eastAsia="Arial Unicode MS" w:hAnsi="Arial Unicode MS" w:cs="Arial Unicode MS"/>
          <w:sz w:val="24"/>
          <w:szCs w:val="24"/>
          <w:lang w:eastAsia="sk-SK"/>
        </w:rPr>
        <w:t>ržba a ostatné tovary a služby.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color w:val="FF0000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color w:val="FF0000"/>
          <w:sz w:val="24"/>
          <w:szCs w:val="24"/>
          <w:lang w:eastAsia="sk-SK"/>
        </w:rPr>
        <w:t>2) Kapitálové výdavky :</w:t>
      </w: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913CD0" w:rsidRPr="00913CD0" w:rsidTr="002441C3">
        <w:tc>
          <w:tcPr>
            <w:tcW w:w="307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Rozpočet na rok 2018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Skutočnosť k 31.12.2018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% plnenia</w:t>
            </w:r>
          </w:p>
        </w:tc>
      </w:tr>
      <w:tr w:rsidR="00913CD0" w:rsidRPr="00913CD0" w:rsidTr="002441C3">
        <w:tc>
          <w:tcPr>
            <w:tcW w:w="307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7967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5322,48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vertAlign w:val="subscript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66,81 %</w:t>
            </w:r>
          </w:p>
        </w:tc>
      </w:tr>
    </w:tbl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outlineLvl w:val="0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v tom :</w:t>
      </w: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ab/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ab/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ab/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ab/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ab/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ab/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ab/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ab/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ab/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ab/>
        <w:t xml:space="preserve">         v </w:t>
      </w:r>
      <w:proofErr w:type="spellStart"/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cel.€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44"/>
        <w:gridCol w:w="1654"/>
        <w:gridCol w:w="1805"/>
        <w:gridCol w:w="1625"/>
      </w:tblGrid>
      <w:tr w:rsidR="00913CD0" w:rsidRPr="00913CD0" w:rsidTr="002441C3">
        <w:trPr>
          <w:trHeight w:val="267"/>
        </w:trPr>
        <w:tc>
          <w:tcPr>
            <w:tcW w:w="3944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654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Rozpočet</w:t>
            </w:r>
          </w:p>
        </w:tc>
        <w:tc>
          <w:tcPr>
            <w:tcW w:w="1805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Skutočnosť</w:t>
            </w:r>
          </w:p>
        </w:tc>
        <w:tc>
          <w:tcPr>
            <w:tcW w:w="1625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% plnenia</w:t>
            </w:r>
          </w:p>
        </w:tc>
      </w:tr>
      <w:tr w:rsidR="00913CD0" w:rsidRPr="00913CD0" w:rsidTr="002441C3">
        <w:trPr>
          <w:trHeight w:val="267"/>
        </w:trPr>
        <w:tc>
          <w:tcPr>
            <w:tcW w:w="3944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Kostolná cesta</w:t>
            </w:r>
          </w:p>
        </w:tc>
        <w:tc>
          <w:tcPr>
            <w:tcW w:w="1654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2962</w:t>
            </w:r>
          </w:p>
        </w:tc>
        <w:tc>
          <w:tcPr>
            <w:tcW w:w="1805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1602,66</w:t>
            </w:r>
          </w:p>
        </w:tc>
        <w:tc>
          <w:tcPr>
            <w:tcW w:w="1625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54,11 %</w:t>
            </w:r>
          </w:p>
        </w:tc>
      </w:tr>
      <w:tr w:rsidR="00913CD0" w:rsidRPr="00913CD0" w:rsidTr="002441C3">
        <w:trPr>
          <w:trHeight w:val="267"/>
        </w:trPr>
        <w:tc>
          <w:tcPr>
            <w:tcW w:w="3944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 xml:space="preserve">Prístavby, nadstavby, </w:t>
            </w:r>
            <w:proofErr w:type="spellStart"/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stav.úpr</w:t>
            </w:r>
            <w:proofErr w:type="spellEnd"/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1654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936</w:t>
            </w:r>
          </w:p>
        </w:tc>
        <w:tc>
          <w:tcPr>
            <w:tcW w:w="1805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936</w:t>
            </w:r>
          </w:p>
        </w:tc>
        <w:tc>
          <w:tcPr>
            <w:tcW w:w="1625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100 %</w:t>
            </w:r>
          </w:p>
        </w:tc>
      </w:tr>
      <w:tr w:rsidR="00913CD0" w:rsidRPr="00913CD0" w:rsidTr="002441C3">
        <w:trPr>
          <w:trHeight w:val="267"/>
        </w:trPr>
        <w:tc>
          <w:tcPr>
            <w:tcW w:w="3944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Rekonštrukcie a modernizácie</w:t>
            </w:r>
          </w:p>
        </w:tc>
        <w:tc>
          <w:tcPr>
            <w:tcW w:w="1654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890</w:t>
            </w:r>
          </w:p>
        </w:tc>
        <w:tc>
          <w:tcPr>
            <w:tcW w:w="1805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889,51</w:t>
            </w:r>
          </w:p>
        </w:tc>
        <w:tc>
          <w:tcPr>
            <w:tcW w:w="1625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99,94 %</w:t>
            </w:r>
          </w:p>
        </w:tc>
      </w:tr>
      <w:tr w:rsidR="00913CD0" w:rsidRPr="00913CD0" w:rsidTr="002441C3">
        <w:trPr>
          <w:trHeight w:val="267"/>
        </w:trPr>
        <w:tc>
          <w:tcPr>
            <w:tcW w:w="3944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proofErr w:type="spellStart"/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Prevádz</w:t>
            </w:r>
            <w:proofErr w:type="spellEnd"/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 xml:space="preserve">. strojov </w:t>
            </w:r>
            <w:proofErr w:type="spellStart"/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príst</w:t>
            </w:r>
            <w:proofErr w:type="spellEnd"/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 xml:space="preserve">. </w:t>
            </w:r>
            <w:proofErr w:type="spellStart"/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zariad</w:t>
            </w:r>
            <w:proofErr w:type="spellEnd"/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1654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3179</w:t>
            </w:r>
          </w:p>
        </w:tc>
        <w:tc>
          <w:tcPr>
            <w:tcW w:w="1805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1894,31</w:t>
            </w:r>
          </w:p>
        </w:tc>
        <w:tc>
          <w:tcPr>
            <w:tcW w:w="1625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59,59%</w:t>
            </w:r>
          </w:p>
        </w:tc>
      </w:tr>
      <w:tr w:rsidR="00913CD0" w:rsidRPr="00913CD0" w:rsidTr="002441C3">
        <w:trPr>
          <w:trHeight w:val="267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SPOLU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7967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5322,48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 xml:space="preserve">66,81 </w:t>
            </w: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%</w:t>
            </w:r>
          </w:p>
        </w:tc>
      </w:tr>
    </w:tbl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 </w:t>
      </w:r>
    </w:p>
    <w:p w:rsid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6D5D32" w:rsidRDefault="006D5D32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6D5D32" w:rsidRDefault="006D5D32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6D5D32" w:rsidRPr="00913CD0" w:rsidRDefault="006D5D32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color w:val="FF0000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color w:val="FF0000"/>
          <w:sz w:val="24"/>
          <w:szCs w:val="24"/>
          <w:lang w:eastAsia="sk-SK"/>
        </w:rPr>
        <w:lastRenderedPageBreak/>
        <w:t>3) Výdavkové finančné operácie :</w:t>
      </w: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913CD0" w:rsidRPr="00913CD0" w:rsidTr="002441C3">
        <w:tc>
          <w:tcPr>
            <w:tcW w:w="307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Rozpočet na rok 2018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Skutočnosť k 31.12.2018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% plnenia</w:t>
            </w:r>
          </w:p>
        </w:tc>
      </w:tr>
      <w:tr w:rsidR="00913CD0" w:rsidRPr="00913CD0" w:rsidTr="002441C3">
        <w:tc>
          <w:tcPr>
            <w:tcW w:w="307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i/>
                <w:sz w:val="24"/>
                <w:szCs w:val="24"/>
                <w:lang w:eastAsia="sk-SK"/>
              </w:rPr>
              <w:t xml:space="preserve"> </w:t>
            </w: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 xml:space="preserve">                0 %</w:t>
            </w:r>
          </w:p>
        </w:tc>
      </w:tr>
    </w:tbl>
    <w:p w:rsidR="00913CD0" w:rsidRPr="00913CD0" w:rsidRDefault="00913CD0" w:rsidP="00913CD0">
      <w:pPr>
        <w:tabs>
          <w:tab w:val="right" w:pos="5040"/>
        </w:tabs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tabs>
          <w:tab w:val="right" w:pos="5040"/>
        </w:tabs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color w:val="6600FF"/>
          <w:sz w:val="28"/>
          <w:szCs w:val="28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color w:val="6600FF"/>
          <w:sz w:val="28"/>
          <w:szCs w:val="28"/>
          <w:lang w:eastAsia="sk-SK"/>
        </w:rPr>
        <w:t>4. Použitie prebytku hospodárenia za rok 2018</w:t>
      </w: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u w:val="single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i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i/>
          <w:sz w:val="24"/>
          <w:szCs w:val="24"/>
          <w:lang w:eastAsia="sk-SK"/>
        </w:rPr>
        <w:t>PRÍJMY 2018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913CD0" w:rsidRPr="00913CD0" w:rsidTr="002441C3">
        <w:tc>
          <w:tcPr>
            <w:tcW w:w="307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Rozpočet na rok 2018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Skutočnosť k 31.12.2018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% plnenia</w:t>
            </w:r>
          </w:p>
        </w:tc>
      </w:tr>
      <w:tr w:rsidR="00913CD0" w:rsidRPr="00913CD0" w:rsidTr="002441C3">
        <w:tc>
          <w:tcPr>
            <w:tcW w:w="307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771540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71515,42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99,97 %</w:t>
            </w:r>
          </w:p>
        </w:tc>
      </w:tr>
    </w:tbl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u w:val="single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i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i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i/>
          <w:sz w:val="24"/>
          <w:szCs w:val="24"/>
          <w:lang w:eastAsia="sk-SK"/>
        </w:rPr>
        <w:t>VÝDAVKY 2018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913CD0" w:rsidRPr="00913CD0" w:rsidTr="002441C3">
        <w:tc>
          <w:tcPr>
            <w:tcW w:w="307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Rozpočet na rok 2018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Skutočnosť k 31.12.2018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% plnenia</w:t>
            </w:r>
          </w:p>
        </w:tc>
      </w:tr>
      <w:tr w:rsidR="00913CD0" w:rsidRPr="00913CD0" w:rsidTr="002441C3">
        <w:tc>
          <w:tcPr>
            <w:tcW w:w="3070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71540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63999,50</w:t>
            </w:r>
          </w:p>
        </w:tc>
        <w:tc>
          <w:tcPr>
            <w:tcW w:w="3071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89,46 %</w:t>
            </w:r>
          </w:p>
        </w:tc>
      </w:tr>
    </w:tbl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  <w:gridCol w:w="2303"/>
        <w:gridCol w:w="2303"/>
      </w:tblGrid>
      <w:tr w:rsidR="00913CD0" w:rsidRPr="00913CD0" w:rsidTr="002441C3"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</w:p>
        </w:tc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Príjem</w:t>
            </w:r>
          </w:p>
        </w:tc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Výdaj</w:t>
            </w:r>
          </w:p>
        </w:tc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Rozdiel</w:t>
            </w:r>
          </w:p>
        </w:tc>
      </w:tr>
      <w:tr w:rsidR="00913CD0" w:rsidRPr="00913CD0" w:rsidTr="002441C3"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Bežný rozpočet:</w:t>
            </w:r>
          </w:p>
        </w:tc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63549,43</w:t>
            </w:r>
          </w:p>
        </w:tc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58677,02</w:t>
            </w:r>
          </w:p>
        </w:tc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8011,18</w:t>
            </w:r>
          </w:p>
        </w:tc>
      </w:tr>
      <w:tr w:rsidR="00913CD0" w:rsidRPr="00913CD0" w:rsidTr="002441C3"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Kapitálový rozpočet:</w:t>
            </w:r>
          </w:p>
        </w:tc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936</w:t>
            </w:r>
          </w:p>
        </w:tc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5322,48</w:t>
            </w:r>
          </w:p>
        </w:tc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-10041,76</w:t>
            </w:r>
          </w:p>
        </w:tc>
      </w:tr>
      <w:tr w:rsidR="00913CD0" w:rsidRPr="00913CD0" w:rsidTr="002441C3"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Finančné operácie</w:t>
            </w:r>
          </w:p>
        </w:tc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7029,99</w:t>
            </w:r>
          </w:p>
        </w:tc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7029,99</w:t>
            </w:r>
          </w:p>
        </w:tc>
      </w:tr>
      <w:tr w:rsidR="00913CD0" w:rsidRPr="00913CD0" w:rsidTr="002441C3"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Rozpočet spolu</w:t>
            </w:r>
          </w:p>
        </w:tc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71515,42</w:t>
            </w:r>
          </w:p>
        </w:tc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63999,50</w:t>
            </w:r>
          </w:p>
        </w:tc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7515,92</w:t>
            </w:r>
          </w:p>
        </w:tc>
      </w:tr>
      <w:tr w:rsidR="00913CD0" w:rsidRPr="00913CD0" w:rsidTr="002441C3"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Prebytok/Schodok</w:t>
            </w:r>
          </w:p>
        </w:tc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71515,42</w:t>
            </w:r>
          </w:p>
        </w:tc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63999,50</w:t>
            </w:r>
          </w:p>
        </w:tc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7515,92</w:t>
            </w:r>
          </w:p>
        </w:tc>
      </w:tr>
    </w:tbl>
    <w:p w:rsidR="00913CD0" w:rsidRPr="00913CD0" w:rsidRDefault="00913CD0" w:rsidP="00913CD0">
      <w:pPr>
        <w:tabs>
          <w:tab w:val="right" w:pos="774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ab/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ab/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ab/>
        <w:t xml:space="preserve">    </w:t>
      </w: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sz w:val="24"/>
          <w:szCs w:val="24"/>
          <w:u w:val="single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sz w:val="24"/>
          <w:szCs w:val="24"/>
          <w:u w:val="single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sz w:val="24"/>
          <w:szCs w:val="24"/>
          <w:u w:val="single"/>
          <w:lang w:eastAsia="sk-SK"/>
        </w:rPr>
      </w:pPr>
    </w:p>
    <w:p w:rsid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sz w:val="24"/>
          <w:szCs w:val="24"/>
          <w:u w:val="single"/>
          <w:lang w:eastAsia="sk-SK"/>
        </w:rPr>
      </w:pPr>
    </w:p>
    <w:p w:rsidR="006D5D32" w:rsidRPr="00913CD0" w:rsidRDefault="006D5D32" w:rsidP="00913CD0">
      <w:pPr>
        <w:spacing w:after="0" w:line="240" w:lineRule="auto"/>
        <w:rPr>
          <w:rFonts w:ascii="Arial Unicode MS" w:eastAsia="Arial Unicode MS" w:hAnsi="Arial Unicode MS" w:cs="Arial Unicode MS"/>
          <w:b/>
          <w:sz w:val="24"/>
          <w:szCs w:val="24"/>
          <w:u w:val="single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sz w:val="24"/>
          <w:szCs w:val="24"/>
          <w:u w:val="single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u w:val="single"/>
          <w:lang w:eastAsia="sk-SK"/>
        </w:rPr>
        <w:lastRenderedPageBreak/>
        <w:t>Vylúčenie z prebytku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Obec k 31.12.2018 eviduje tieto záväzky:</w:t>
      </w:r>
    </w:p>
    <w:p w:rsidR="00913CD0" w:rsidRPr="00913CD0" w:rsidRDefault="00913CD0" w:rsidP="00913CD0">
      <w:pPr>
        <w:numPr>
          <w:ilvl w:val="0"/>
          <w:numId w:val="8"/>
        </w:num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záväzky zo sociálneho fondu   </w:t>
      </w:r>
      <w:r w:rsidR="006D5D32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                      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  23,57   EUR</w:t>
      </w:r>
    </w:p>
    <w:p w:rsidR="004968A2" w:rsidRDefault="004968A2" w:rsidP="00913CD0">
      <w:pPr>
        <w:spacing w:after="0" w:line="240" w:lineRule="auto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 xml:space="preserve">Záväzky spolu                                                   </w:t>
      </w:r>
      <w:r w:rsidR="00816F96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 xml:space="preserve">            23,57</w:t>
      </w: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 xml:space="preserve">  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</w:tblGrid>
      <w:tr w:rsidR="00913CD0" w:rsidRPr="00913CD0" w:rsidTr="002441C3"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</w:p>
        </w:tc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</w:p>
        </w:tc>
      </w:tr>
      <w:tr w:rsidR="00913CD0" w:rsidRPr="00913CD0" w:rsidTr="002441C3"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Prebytok 2018</w:t>
            </w:r>
          </w:p>
        </w:tc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 xml:space="preserve"> 7515,92   EUR</w:t>
            </w:r>
          </w:p>
        </w:tc>
      </w:tr>
      <w:tr w:rsidR="00913CD0" w:rsidRPr="00913CD0" w:rsidTr="002441C3"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Záväzky 2018</w:t>
            </w:r>
          </w:p>
        </w:tc>
        <w:tc>
          <w:tcPr>
            <w:tcW w:w="2303" w:type="dxa"/>
            <w:shd w:val="clear" w:color="auto" w:fill="auto"/>
          </w:tcPr>
          <w:p w:rsidR="00913CD0" w:rsidRPr="00913CD0" w:rsidRDefault="00816F96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 xml:space="preserve">   --23,57</w:t>
            </w:r>
            <w:r w:rsidR="00913CD0"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 xml:space="preserve"> </w:t>
            </w:r>
            <w:r w:rsidR="00913CD0"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 xml:space="preserve"> EUR</w:t>
            </w:r>
          </w:p>
        </w:tc>
      </w:tr>
      <w:tr w:rsidR="00913CD0" w:rsidRPr="00913CD0" w:rsidTr="002441C3"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</w:p>
        </w:tc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</w:p>
        </w:tc>
      </w:tr>
      <w:tr w:rsidR="00913CD0" w:rsidRPr="00913CD0" w:rsidTr="002441C3"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</w:p>
        </w:tc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</w:p>
        </w:tc>
      </w:tr>
      <w:tr w:rsidR="00913CD0" w:rsidRPr="00913CD0" w:rsidTr="002441C3">
        <w:tc>
          <w:tcPr>
            <w:tcW w:w="2303" w:type="dxa"/>
            <w:shd w:val="clear" w:color="auto" w:fill="auto"/>
          </w:tcPr>
          <w:p w:rsidR="00913CD0" w:rsidRPr="00913CD0" w:rsidRDefault="00913CD0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Upravený prebytok z bežného a kapitálového rozpočtu</w:t>
            </w:r>
          </w:p>
        </w:tc>
        <w:tc>
          <w:tcPr>
            <w:tcW w:w="2303" w:type="dxa"/>
            <w:shd w:val="clear" w:color="auto" w:fill="auto"/>
          </w:tcPr>
          <w:p w:rsidR="00913CD0" w:rsidRPr="00913CD0" w:rsidRDefault="00816F96" w:rsidP="00913CD0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7492,35</w:t>
            </w:r>
            <w:r w:rsidR="00913CD0"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 xml:space="preserve">  EUR</w:t>
            </w:r>
          </w:p>
        </w:tc>
      </w:tr>
    </w:tbl>
    <w:p w:rsidR="00913CD0" w:rsidRPr="00913CD0" w:rsidRDefault="00913CD0" w:rsidP="00913CD0">
      <w:pPr>
        <w:tabs>
          <w:tab w:val="left" w:pos="5850"/>
        </w:tabs>
        <w:spacing w:after="0" w:line="240" w:lineRule="auto"/>
        <w:rPr>
          <w:rFonts w:ascii="Arial Unicode MS" w:eastAsia="Arial Unicode MS" w:hAnsi="Arial Unicode MS" w:cs="Arial Unicode MS"/>
          <w:b/>
          <w:bCs/>
          <w:color w:val="FF0000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bCs/>
          <w:color w:val="FF0000"/>
          <w:sz w:val="24"/>
          <w:szCs w:val="24"/>
          <w:lang w:eastAsia="sk-SK"/>
        </w:rPr>
        <w:tab/>
      </w:r>
    </w:p>
    <w:p w:rsidR="00913CD0" w:rsidRPr="00913CD0" w:rsidRDefault="00913CD0" w:rsidP="00913CD0">
      <w:pPr>
        <w:tabs>
          <w:tab w:val="right" w:pos="7740"/>
        </w:tabs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>Upravený prebytok rozpočtu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v sume </w:t>
      </w:r>
      <w:r w:rsidR="00816F96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>7492,35</w:t>
      </w: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 xml:space="preserve"> EUR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 zistený podľa ustanovenia § 10 ods. 3 písm. a) a b) zákona č. 583/2004 </w:t>
      </w:r>
      <w:proofErr w:type="spellStart"/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Z.z</w:t>
      </w:r>
      <w:proofErr w:type="spellEnd"/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. o rozpočtových pravidlách územnej samosprávy a o zmene a doplnení niektorých zákonov v znení neskorších predpisov, navrhujeme použiť na: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ab/>
      </w:r>
    </w:p>
    <w:p w:rsidR="00913CD0" w:rsidRPr="00913CD0" w:rsidRDefault="00913CD0" w:rsidP="00913CD0">
      <w:pPr>
        <w:numPr>
          <w:ilvl w:val="0"/>
          <w:numId w:val="8"/>
        </w:numPr>
        <w:tabs>
          <w:tab w:val="right" w:pos="5580"/>
        </w:tabs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tv</w:t>
      </w:r>
      <w:r w:rsidR="00816F96">
        <w:rPr>
          <w:rFonts w:ascii="Arial Unicode MS" w:eastAsia="Arial Unicode MS" w:hAnsi="Arial Unicode MS" w:cs="Arial Unicode MS"/>
          <w:sz w:val="24"/>
          <w:szCs w:val="24"/>
          <w:lang w:eastAsia="sk-SK"/>
        </w:rPr>
        <w:t>orbu rezervného fondu    7492,35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EUR </w:t>
      </w:r>
    </w:p>
    <w:p w:rsidR="00913CD0" w:rsidRPr="00913CD0" w:rsidRDefault="00913CD0" w:rsidP="00913CD0">
      <w:pPr>
        <w:tabs>
          <w:tab w:val="right" w:pos="5580"/>
        </w:tabs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</w:p>
    <w:p w:rsidR="00913CD0" w:rsidRPr="00913CD0" w:rsidRDefault="00913CD0" w:rsidP="00913CD0">
      <w:pPr>
        <w:tabs>
          <w:tab w:val="right" w:pos="5580"/>
        </w:tabs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 xml:space="preserve">Zostatok  finančných operácií 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v sume    7515,92 EUR</w:t>
      </w: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>,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navrhujeme použiť na:</w:t>
      </w:r>
    </w:p>
    <w:p w:rsidR="00913CD0" w:rsidRPr="00913CD0" w:rsidRDefault="00913CD0" w:rsidP="00913CD0">
      <w:pPr>
        <w:tabs>
          <w:tab w:val="right" w:pos="5580"/>
        </w:tabs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(zostatky na bežných bankových účtoch + pokladňa  k 31.12.2018    7515,92 €)</w:t>
      </w:r>
    </w:p>
    <w:p w:rsidR="00913CD0" w:rsidRPr="00913CD0" w:rsidRDefault="00913CD0" w:rsidP="00913CD0">
      <w:pPr>
        <w:tabs>
          <w:tab w:val="right" w:pos="5580"/>
        </w:tabs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</w:t>
      </w:r>
    </w:p>
    <w:p w:rsidR="00913CD0" w:rsidRPr="00913CD0" w:rsidRDefault="00913CD0" w:rsidP="00913CD0">
      <w:pPr>
        <w:numPr>
          <w:ilvl w:val="0"/>
          <w:numId w:val="8"/>
        </w:numPr>
        <w:tabs>
          <w:tab w:val="right" w:pos="5580"/>
        </w:tabs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zníženie</w:t>
      </w:r>
      <w:r w:rsidR="00816F96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záväzkov z roku 2018        23,57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   EUR</w:t>
      </w:r>
    </w:p>
    <w:p w:rsidR="00913CD0" w:rsidRPr="00913CD0" w:rsidRDefault="00913CD0" w:rsidP="00913CD0">
      <w:pPr>
        <w:numPr>
          <w:ilvl w:val="0"/>
          <w:numId w:val="8"/>
        </w:numPr>
        <w:tabs>
          <w:tab w:val="right" w:pos="5580"/>
        </w:tabs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zníženie rezervného fondu           </w:t>
      </w:r>
      <w:r w:rsidR="00816F96">
        <w:rPr>
          <w:rFonts w:ascii="Arial Unicode MS" w:eastAsia="Arial Unicode MS" w:hAnsi="Arial Unicode MS" w:cs="Arial Unicode MS"/>
          <w:sz w:val="24"/>
          <w:szCs w:val="24"/>
          <w:lang w:eastAsia="sk-SK"/>
        </w:rPr>
        <w:t>7492,35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   EUR</w:t>
      </w:r>
    </w:p>
    <w:p w:rsidR="00913CD0" w:rsidRPr="00913CD0" w:rsidRDefault="00913CD0" w:rsidP="00913CD0">
      <w:pPr>
        <w:tabs>
          <w:tab w:val="right" w:pos="5580"/>
        </w:tabs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Default="00913CD0" w:rsidP="005A2D59">
      <w:pPr>
        <w:tabs>
          <w:tab w:val="right" w:pos="5580"/>
        </w:tabs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Na základe uvedených skutočností navrhujeme skutočnú tvorbu </w:t>
      </w: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>rezervného fondu za rok 2018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vo výške </w:t>
      </w:r>
      <w:r w:rsidR="00816F96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>7492,35</w:t>
      </w: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 xml:space="preserve"> EUR</w:t>
      </w:r>
      <w:r w:rsidR="006D5D32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. </w:t>
      </w:r>
    </w:p>
    <w:p w:rsidR="005A2D59" w:rsidRPr="005A2D59" w:rsidRDefault="005A2D59" w:rsidP="005A2D59">
      <w:pPr>
        <w:tabs>
          <w:tab w:val="right" w:pos="5580"/>
        </w:tabs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 xml:space="preserve">Obecné zastupiteľstvo jednotným hlasovaním schvaľuje použiť </w:t>
      </w:r>
      <w:r w:rsidR="005A2D59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 xml:space="preserve">rezervného fondu nasledovne:  </w:t>
      </w:r>
      <w:r w:rsidR="005A2D59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ab/>
      </w:r>
    </w:p>
    <w:p w:rsidR="004968A2" w:rsidRDefault="00913CD0" w:rsidP="004968A2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>- na kapitá</w:t>
      </w:r>
      <w:r w:rsidR="00816F96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>lové výdavky                   7492,35</w:t>
      </w: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 xml:space="preserve"> EUR</w:t>
      </w:r>
    </w:p>
    <w:p w:rsidR="00913CD0" w:rsidRPr="004968A2" w:rsidRDefault="00913CD0" w:rsidP="004968A2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color w:val="6600FF"/>
          <w:sz w:val="28"/>
          <w:szCs w:val="28"/>
          <w:lang w:eastAsia="sk-SK"/>
        </w:rPr>
        <w:lastRenderedPageBreak/>
        <w:t>7. Bilancia aktív, pasív a podsúvahových účtov k 31.12.2018 v </w:t>
      </w:r>
      <w:proofErr w:type="spellStart"/>
      <w:r w:rsidRPr="00913CD0">
        <w:rPr>
          <w:rFonts w:ascii="Arial Unicode MS" w:eastAsia="Arial Unicode MS" w:hAnsi="Arial Unicode MS" w:cs="Arial Unicode MS"/>
          <w:b/>
          <w:color w:val="6600FF"/>
          <w:sz w:val="28"/>
          <w:szCs w:val="28"/>
          <w:lang w:eastAsia="sk-SK"/>
        </w:rPr>
        <w:t>cel</w:t>
      </w:r>
      <w:proofErr w:type="spellEnd"/>
      <w:r w:rsidRPr="00913CD0">
        <w:rPr>
          <w:rFonts w:ascii="Arial Unicode MS" w:eastAsia="Arial Unicode MS" w:hAnsi="Arial Unicode MS" w:cs="Arial Unicode MS"/>
          <w:b/>
          <w:color w:val="6600FF"/>
          <w:sz w:val="28"/>
          <w:szCs w:val="28"/>
          <w:lang w:eastAsia="sk-SK"/>
        </w:rPr>
        <w:t xml:space="preserve">. € </w:t>
      </w: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color w:val="6600FF"/>
          <w:sz w:val="28"/>
          <w:szCs w:val="28"/>
          <w:lang w:eastAsia="sk-SK"/>
        </w:rPr>
      </w:pPr>
    </w:p>
    <w:p w:rsidR="00913CD0" w:rsidRPr="00913CD0" w:rsidRDefault="00913CD0" w:rsidP="00913CD0">
      <w:pPr>
        <w:spacing w:after="0" w:line="36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t xml:space="preserve">A K T Í V A </w:t>
      </w:r>
    </w:p>
    <w:tbl>
      <w:tblPr>
        <w:tblW w:w="9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870"/>
      </w:tblGrid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 xml:space="preserve">Názov  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ZS  k 31.12.2018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KS  k 1.1.2018</w:t>
            </w: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Neobežný majetok spolu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321271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341769</w:t>
            </w: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z toho :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Dlhodobý nehmotný majetok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0</w:t>
            </w: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Dlhodobý hmotný majetok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262281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282779</w:t>
            </w: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Dlhodobý finančný majetok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58990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58990</w:t>
            </w: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Obežný majetok spolu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8600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7584</w:t>
            </w: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z toho :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 xml:space="preserve">Zúčtovanie medzi </w:t>
            </w:r>
            <w:proofErr w:type="spellStart"/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subjektami</w:t>
            </w:r>
            <w:proofErr w:type="spellEnd"/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 xml:space="preserve"> 357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0</w:t>
            </w: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Pohľadávky +636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1034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524</w:t>
            </w: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Finančný majetok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 xml:space="preserve">                  7566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7060</w:t>
            </w: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 xml:space="preserve">Poskytnuté </w:t>
            </w:r>
            <w:proofErr w:type="spellStart"/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návr</w:t>
            </w:r>
            <w:proofErr w:type="spellEnd"/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. fin. výpomoci dlh.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 xml:space="preserve">Poskytnuté </w:t>
            </w:r>
            <w:proofErr w:type="spellStart"/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návr</w:t>
            </w:r>
            <w:proofErr w:type="spellEnd"/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. fin. výpomoci krát.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Prechodné účty aktív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Časové rozlíšenie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886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 xml:space="preserve">                   1074</w:t>
            </w: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8"/>
                <w:szCs w:val="28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8"/>
                <w:szCs w:val="28"/>
                <w:lang w:eastAsia="sk-SK"/>
              </w:rPr>
              <w:t>SPOLU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8"/>
                <w:szCs w:val="28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8"/>
                <w:szCs w:val="28"/>
                <w:lang w:eastAsia="sk-SK"/>
              </w:rPr>
              <w:t>330757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8"/>
                <w:szCs w:val="28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8"/>
                <w:szCs w:val="28"/>
                <w:lang w:eastAsia="sk-SK"/>
              </w:rPr>
              <w:t>350427</w:t>
            </w:r>
          </w:p>
        </w:tc>
      </w:tr>
    </w:tbl>
    <w:p w:rsidR="00913CD0" w:rsidRPr="00913CD0" w:rsidRDefault="00913CD0" w:rsidP="00913CD0">
      <w:pPr>
        <w:spacing w:after="0" w:line="36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36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sz w:val="24"/>
          <w:szCs w:val="24"/>
          <w:lang w:eastAsia="sk-SK"/>
        </w:rPr>
        <w:lastRenderedPageBreak/>
        <w:t>P A S Í V A</w:t>
      </w:r>
    </w:p>
    <w:tbl>
      <w:tblPr>
        <w:tblW w:w="9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870"/>
      </w:tblGrid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Názov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ZS  k 31.12.2018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KS  k 1.1.2018</w:t>
            </w: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Vlastné zdroje krytia majetku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200035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201999</w:t>
            </w: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z toho :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Fondy účtovnej jednotky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Výsledok hospodárenia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200035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201999</w:t>
            </w:r>
          </w:p>
        </w:tc>
      </w:tr>
      <w:tr w:rsidR="00913CD0" w:rsidRPr="00913CD0" w:rsidTr="002441C3">
        <w:trPr>
          <w:trHeight w:val="452"/>
        </w:trPr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Záväzky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3268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3850</w:t>
            </w:r>
          </w:p>
        </w:tc>
      </w:tr>
      <w:tr w:rsidR="00913CD0" w:rsidRPr="00913CD0" w:rsidTr="002441C3">
        <w:trPr>
          <w:trHeight w:val="464"/>
        </w:trPr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z toho :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Rezervy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0</w:t>
            </w: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proofErr w:type="spellStart"/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Súčt.medzi</w:t>
            </w:r>
            <w:proofErr w:type="spellEnd"/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subj.verejnej</w:t>
            </w:r>
            <w:proofErr w:type="spellEnd"/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 xml:space="preserve"> správy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0</w:t>
            </w: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Dlhodobé záväzky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24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105</w:t>
            </w: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Krátkodobé záväzky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3244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3745</w:t>
            </w: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Bankové úvery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sz w:val="24"/>
                <w:szCs w:val="24"/>
                <w:lang w:eastAsia="sk-SK"/>
              </w:rPr>
              <w:t>0</w:t>
            </w: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Časové rozlíšenie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127454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sk-SK"/>
              </w:rPr>
              <w:t>144578</w:t>
            </w:r>
          </w:p>
        </w:tc>
      </w:tr>
      <w:tr w:rsidR="00913CD0" w:rsidRPr="00913CD0" w:rsidTr="002441C3">
        <w:tc>
          <w:tcPr>
            <w:tcW w:w="3756" w:type="dxa"/>
          </w:tcPr>
          <w:p w:rsidR="00913CD0" w:rsidRPr="00913CD0" w:rsidRDefault="00913CD0" w:rsidP="00913CD0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8"/>
                <w:szCs w:val="28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8"/>
                <w:szCs w:val="28"/>
                <w:lang w:eastAsia="sk-SK"/>
              </w:rPr>
              <w:t>SPOLU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8"/>
                <w:szCs w:val="28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8"/>
                <w:szCs w:val="28"/>
                <w:lang w:eastAsia="sk-SK"/>
              </w:rPr>
              <w:t>330757</w:t>
            </w:r>
          </w:p>
        </w:tc>
        <w:tc>
          <w:tcPr>
            <w:tcW w:w="2870" w:type="dxa"/>
          </w:tcPr>
          <w:p w:rsidR="00913CD0" w:rsidRPr="00913CD0" w:rsidRDefault="00913CD0" w:rsidP="00913CD0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8"/>
                <w:szCs w:val="28"/>
                <w:lang w:eastAsia="sk-SK"/>
              </w:rPr>
            </w:pPr>
            <w:r w:rsidRPr="00913CD0">
              <w:rPr>
                <w:rFonts w:ascii="Arial Unicode MS" w:eastAsia="Arial Unicode MS" w:hAnsi="Arial Unicode MS" w:cs="Arial Unicode MS"/>
                <w:b/>
                <w:sz w:val="28"/>
                <w:szCs w:val="28"/>
                <w:lang w:eastAsia="sk-SK"/>
              </w:rPr>
              <w:t>350427</w:t>
            </w:r>
          </w:p>
        </w:tc>
      </w:tr>
    </w:tbl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i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i/>
          <w:sz w:val="24"/>
          <w:szCs w:val="24"/>
          <w:lang w:eastAsia="sk-SK"/>
        </w:rPr>
      </w:pPr>
    </w:p>
    <w:p w:rsid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i/>
          <w:sz w:val="24"/>
          <w:szCs w:val="24"/>
          <w:lang w:eastAsia="sk-SK"/>
        </w:rPr>
      </w:pPr>
    </w:p>
    <w:p w:rsidR="004968A2" w:rsidRDefault="004968A2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i/>
          <w:sz w:val="24"/>
          <w:szCs w:val="24"/>
          <w:lang w:eastAsia="sk-SK"/>
        </w:rPr>
      </w:pPr>
    </w:p>
    <w:p w:rsidR="004968A2" w:rsidRDefault="004968A2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i/>
          <w:sz w:val="24"/>
          <w:szCs w:val="24"/>
          <w:lang w:eastAsia="sk-SK"/>
        </w:rPr>
      </w:pPr>
    </w:p>
    <w:p w:rsidR="004968A2" w:rsidRDefault="004968A2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i/>
          <w:sz w:val="24"/>
          <w:szCs w:val="24"/>
          <w:lang w:eastAsia="sk-SK"/>
        </w:rPr>
      </w:pPr>
    </w:p>
    <w:p w:rsidR="004968A2" w:rsidRDefault="004968A2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i/>
          <w:sz w:val="24"/>
          <w:szCs w:val="24"/>
          <w:lang w:eastAsia="sk-SK"/>
        </w:rPr>
      </w:pPr>
    </w:p>
    <w:p w:rsidR="004968A2" w:rsidRDefault="004968A2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i/>
          <w:sz w:val="24"/>
          <w:szCs w:val="24"/>
          <w:lang w:eastAsia="sk-SK"/>
        </w:rPr>
      </w:pPr>
    </w:p>
    <w:p w:rsidR="004968A2" w:rsidRDefault="004968A2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i/>
          <w:sz w:val="24"/>
          <w:szCs w:val="24"/>
          <w:lang w:eastAsia="sk-SK"/>
        </w:rPr>
      </w:pPr>
    </w:p>
    <w:p w:rsidR="004968A2" w:rsidRPr="00913CD0" w:rsidRDefault="004968A2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i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b/>
          <w:color w:val="6600FF"/>
          <w:sz w:val="28"/>
          <w:szCs w:val="28"/>
          <w:lang w:eastAsia="sk-SK"/>
        </w:rPr>
      </w:pPr>
      <w:r w:rsidRPr="00913CD0">
        <w:rPr>
          <w:rFonts w:ascii="Arial Unicode MS" w:eastAsia="Arial Unicode MS" w:hAnsi="Arial Unicode MS" w:cs="Arial Unicode MS"/>
          <w:b/>
          <w:color w:val="6600FF"/>
          <w:sz w:val="28"/>
          <w:szCs w:val="28"/>
          <w:lang w:eastAsia="sk-SK"/>
        </w:rPr>
        <w:lastRenderedPageBreak/>
        <w:t>8. Prehľad o stave a vývoji dlhu k 31.12.2018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6D5D32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>
        <w:rPr>
          <w:rFonts w:ascii="Arial Unicode MS" w:eastAsia="Arial Unicode MS" w:hAnsi="Arial Unicode MS" w:cs="Arial Unicode MS"/>
          <w:sz w:val="24"/>
          <w:szCs w:val="24"/>
          <w:lang w:eastAsia="sk-SK"/>
        </w:rPr>
        <w:t>Obec k 31.12.2018</w:t>
      </w:r>
      <w:r w:rsidR="00913CD0"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eviduje tieto záväzky:</w:t>
      </w: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numPr>
          <w:ilvl w:val="0"/>
          <w:numId w:val="36"/>
        </w:numPr>
        <w:tabs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voči bankám 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ab/>
        <w:t xml:space="preserve">               0    EUR</w:t>
      </w:r>
    </w:p>
    <w:p w:rsidR="00913CD0" w:rsidRPr="00913CD0" w:rsidRDefault="00913CD0" w:rsidP="00913CD0">
      <w:pPr>
        <w:numPr>
          <w:ilvl w:val="0"/>
          <w:numId w:val="36"/>
        </w:numPr>
        <w:tabs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voči štátnym fondom (ŠFRB, ŠF)      </w:t>
      </w:r>
      <w:r w:rsidR="006D5D32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                      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  0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ab/>
        <w:t>EUR</w:t>
      </w:r>
    </w:p>
    <w:p w:rsidR="00913CD0" w:rsidRPr="00913CD0" w:rsidRDefault="00913CD0" w:rsidP="00913CD0">
      <w:pPr>
        <w:numPr>
          <w:ilvl w:val="0"/>
          <w:numId w:val="36"/>
        </w:numPr>
        <w:tabs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voči dodávateľom  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ab/>
        <w:t>163,13    EUR</w:t>
      </w:r>
    </w:p>
    <w:p w:rsidR="00913CD0" w:rsidRPr="00913CD0" w:rsidRDefault="00913CD0" w:rsidP="00913CD0">
      <w:pPr>
        <w:numPr>
          <w:ilvl w:val="0"/>
          <w:numId w:val="36"/>
        </w:numPr>
        <w:tabs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voči štátnemu rozpočtu 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ab/>
        <w:t xml:space="preserve">               0    EUR</w:t>
      </w:r>
    </w:p>
    <w:p w:rsidR="00913CD0" w:rsidRPr="00913CD0" w:rsidRDefault="00913CD0" w:rsidP="00913CD0">
      <w:pPr>
        <w:numPr>
          <w:ilvl w:val="0"/>
          <w:numId w:val="36"/>
        </w:numPr>
        <w:tabs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voči zamestnancom   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ab/>
        <w:t xml:space="preserve">            1748,02    EUR</w:t>
      </w:r>
    </w:p>
    <w:p w:rsidR="00913CD0" w:rsidRPr="00913CD0" w:rsidRDefault="00913CD0" w:rsidP="00913CD0">
      <w:pPr>
        <w:numPr>
          <w:ilvl w:val="0"/>
          <w:numId w:val="36"/>
        </w:numPr>
        <w:tabs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voči poisťovniam                   </w:t>
      </w:r>
      <w:r w:rsidR="006D5D32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                    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    1097,55   </w:t>
      </w:r>
      <w:r w:rsidR="006D5D32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 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EUR</w:t>
      </w:r>
    </w:p>
    <w:p w:rsidR="00913CD0" w:rsidRPr="00913CD0" w:rsidRDefault="00913CD0" w:rsidP="00913CD0">
      <w:pPr>
        <w:numPr>
          <w:ilvl w:val="0"/>
          <w:numId w:val="36"/>
        </w:numPr>
        <w:tabs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voči  daňovému úradu                  </w:t>
      </w:r>
      <w:r w:rsidR="006D5D32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                   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235,44 </w:t>
      </w:r>
      <w:r w:rsidR="006D5D32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  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 EUR                             </w:t>
      </w:r>
    </w:p>
    <w:p w:rsidR="00913CD0" w:rsidRPr="00913CD0" w:rsidRDefault="00913CD0" w:rsidP="00913CD0">
      <w:pPr>
        <w:numPr>
          <w:ilvl w:val="0"/>
          <w:numId w:val="36"/>
        </w:numPr>
        <w:tabs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záväzky zo sociálneho fondu      </w:t>
      </w:r>
      <w:r w:rsidR="006D5D32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                      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23,57     </w:t>
      </w:r>
      <w:r w:rsidR="006D5D32">
        <w:rPr>
          <w:rFonts w:ascii="Arial Unicode MS" w:eastAsia="Arial Unicode MS" w:hAnsi="Arial Unicode MS" w:cs="Arial Unicode MS"/>
          <w:sz w:val="24"/>
          <w:szCs w:val="24"/>
          <w:lang w:eastAsia="sk-SK"/>
        </w:rPr>
        <w:t xml:space="preserve"> </w:t>
      </w:r>
      <w:r w:rsidRPr="00913CD0">
        <w:rPr>
          <w:rFonts w:ascii="Arial Unicode MS" w:eastAsia="Arial Unicode MS" w:hAnsi="Arial Unicode MS" w:cs="Arial Unicode MS"/>
          <w:sz w:val="24"/>
          <w:szCs w:val="24"/>
          <w:lang w:eastAsia="sk-SK"/>
        </w:rPr>
        <w:t>EUR</w:t>
      </w:r>
    </w:p>
    <w:p w:rsidR="00913CD0" w:rsidRPr="00913CD0" w:rsidRDefault="00913CD0" w:rsidP="00913CD0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13CD0" w:rsidRPr="00913CD0" w:rsidRDefault="00913CD0" w:rsidP="00913CD0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sk-SK"/>
        </w:rPr>
      </w:pPr>
    </w:p>
    <w:p w:rsidR="00925EF5" w:rsidRPr="002441C3" w:rsidRDefault="00925EF5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</w:p>
    <w:p w:rsidR="007A21F4" w:rsidRDefault="007A21F4" w:rsidP="005726A9">
      <w:pPr>
        <w:jc w:val="both"/>
      </w:pPr>
    </w:p>
    <w:p w:rsidR="004968A2" w:rsidRDefault="004968A2" w:rsidP="005726A9">
      <w:pPr>
        <w:jc w:val="both"/>
      </w:pPr>
    </w:p>
    <w:p w:rsidR="004968A2" w:rsidRDefault="004968A2" w:rsidP="005726A9">
      <w:pPr>
        <w:jc w:val="both"/>
      </w:pPr>
    </w:p>
    <w:p w:rsidR="004968A2" w:rsidRDefault="004968A2" w:rsidP="005726A9">
      <w:pPr>
        <w:jc w:val="both"/>
      </w:pPr>
    </w:p>
    <w:p w:rsidR="004968A2" w:rsidRDefault="004968A2" w:rsidP="005726A9">
      <w:pPr>
        <w:jc w:val="both"/>
      </w:pPr>
    </w:p>
    <w:p w:rsidR="004968A2" w:rsidRDefault="004968A2" w:rsidP="005726A9">
      <w:pPr>
        <w:jc w:val="both"/>
      </w:pPr>
    </w:p>
    <w:p w:rsidR="004968A2" w:rsidRDefault="004968A2" w:rsidP="005726A9">
      <w:pPr>
        <w:jc w:val="both"/>
      </w:pPr>
    </w:p>
    <w:p w:rsidR="004968A2" w:rsidRDefault="004968A2" w:rsidP="005726A9">
      <w:pPr>
        <w:jc w:val="both"/>
      </w:pPr>
    </w:p>
    <w:p w:rsidR="004968A2" w:rsidRDefault="004968A2" w:rsidP="005726A9">
      <w:pPr>
        <w:jc w:val="both"/>
      </w:pPr>
    </w:p>
    <w:p w:rsidR="004968A2" w:rsidRDefault="004968A2" w:rsidP="005726A9">
      <w:pPr>
        <w:jc w:val="both"/>
      </w:pPr>
    </w:p>
    <w:p w:rsidR="004968A2" w:rsidRDefault="004968A2" w:rsidP="005726A9">
      <w:pPr>
        <w:jc w:val="both"/>
      </w:pPr>
    </w:p>
    <w:p w:rsidR="004968A2" w:rsidRDefault="004968A2" w:rsidP="005726A9">
      <w:pPr>
        <w:jc w:val="both"/>
      </w:pPr>
    </w:p>
    <w:p w:rsidR="0018048B" w:rsidRDefault="0018048B" w:rsidP="0018048B"/>
    <w:p w:rsidR="0018048B" w:rsidRDefault="0018048B" w:rsidP="0018048B"/>
    <w:p w:rsidR="0018048B" w:rsidRDefault="000E3931" w:rsidP="0018048B">
      <w:pPr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  <w:r w:rsidRPr="001922CA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lastRenderedPageBreak/>
        <w:t>V</w:t>
      </w:r>
      <w:r w:rsidRPr="001922CA">
        <w:rPr>
          <w:rFonts w:ascii="Arial Unicode MS" w:eastAsia="Arial Unicode MS" w:hAnsi="Arial Unicode MS" w:cs="Arial Unicode MS" w:hint="eastAsia"/>
          <w:b/>
          <w:bCs/>
          <w:color w:val="0000FF"/>
          <w:sz w:val="28"/>
          <w:szCs w:val="28"/>
        </w:rPr>
        <w:t>ý</w:t>
      </w:r>
      <w:r w:rsidRPr="001922CA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>znamn</w:t>
      </w:r>
      <w:r w:rsidRPr="001922CA">
        <w:rPr>
          <w:rFonts w:ascii="Arial Unicode MS" w:eastAsia="Arial Unicode MS" w:hAnsi="Arial Unicode MS" w:cs="Arial Unicode MS" w:hint="eastAsia"/>
          <w:b/>
          <w:bCs/>
          <w:color w:val="0000FF"/>
          <w:sz w:val="28"/>
          <w:szCs w:val="28"/>
        </w:rPr>
        <w:t>é</w:t>
      </w:r>
      <w:r w:rsidR="00816F96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 xml:space="preserve"> udalosti v roku 2018</w:t>
      </w:r>
      <w:r w:rsidRPr="001922CA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>:</w:t>
      </w:r>
    </w:p>
    <w:p w:rsidR="0018048B" w:rsidRDefault="00816F96" w:rsidP="0018048B">
      <w:pPr>
        <w:spacing w:after="0"/>
      </w:pPr>
      <w:r>
        <w:t>V roku 2018</w:t>
      </w:r>
      <w:r w:rsidR="00BD0DB3">
        <w:t xml:space="preserve"> bol udelený t</w:t>
      </w:r>
      <w:r>
        <w:t xml:space="preserve">itul čestného občana  pre pána </w:t>
      </w:r>
      <w:proofErr w:type="spellStart"/>
      <w:r>
        <w:t>Sándora</w:t>
      </w:r>
      <w:proofErr w:type="spellEnd"/>
      <w:r w:rsidR="00BD0DB3">
        <w:t xml:space="preserve"> </w:t>
      </w:r>
      <w:proofErr w:type="spellStart"/>
      <w:r w:rsidR="00BD0DB3">
        <w:t>Pelleho</w:t>
      </w:r>
      <w:proofErr w:type="spellEnd"/>
      <w:r>
        <w:t xml:space="preserve"> (starosta bratskej obce </w:t>
      </w:r>
      <w:proofErr w:type="spellStart"/>
      <w:r>
        <w:t>Detk</w:t>
      </w:r>
      <w:proofErr w:type="spellEnd"/>
      <w:r>
        <w:t>)</w:t>
      </w:r>
      <w:r w:rsidR="00BD0DB3">
        <w:t xml:space="preserve">. Oslava čestného občana sa uskutočnila </w:t>
      </w:r>
      <w:r>
        <w:t>18.3.2018</w:t>
      </w:r>
      <w:r w:rsidR="00BD0DB3">
        <w:t xml:space="preserve">, na ktorej oslave sa zúčastnilo cca 100 osôb zo Slovenskej republiky aj zo zahraničí. </w:t>
      </w:r>
    </w:p>
    <w:p w:rsidR="0018048B" w:rsidRDefault="0018048B" w:rsidP="0018048B">
      <w:pPr>
        <w:spacing w:after="0"/>
      </w:pPr>
      <w:r>
        <w:rPr>
          <w:noProof/>
          <w:lang w:eastAsia="sk-SK"/>
        </w:rPr>
        <w:drawing>
          <wp:inline distT="0" distB="0" distL="0" distR="0" wp14:anchorId="7357E36A">
            <wp:extent cx="5562600" cy="3855747"/>
            <wp:effectExtent l="0" t="0" r="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140" cy="38582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048B" w:rsidRDefault="0018048B" w:rsidP="0018048B">
      <w:pPr>
        <w:spacing w:after="0"/>
      </w:pPr>
    </w:p>
    <w:p w:rsidR="00A00766" w:rsidRDefault="0018048B">
      <w:pPr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noProof/>
          <w:color w:val="0000FF"/>
          <w:sz w:val="28"/>
          <w:szCs w:val="28"/>
          <w:lang w:eastAsia="sk-SK"/>
        </w:rPr>
        <w:drawing>
          <wp:inline distT="0" distB="0" distL="0" distR="0" wp14:anchorId="3FCA49D4">
            <wp:extent cx="5553075" cy="3664674"/>
            <wp:effectExtent l="0" t="0" r="0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914" cy="36658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1BAA" w:rsidRDefault="004F1BAA">
      <w:pPr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  <w:r>
        <w:rPr>
          <w:noProof/>
          <w:lang w:eastAsia="sk-SK"/>
        </w:rPr>
        <w:lastRenderedPageBreak/>
        <w:drawing>
          <wp:inline distT="0" distB="0" distL="0" distR="0">
            <wp:extent cx="5760720" cy="3837175"/>
            <wp:effectExtent l="0" t="0" r="0" b="0"/>
            <wp:docPr id="5" name="Obrázok 5" descr="Fotka Gömörpéterfala - Petrov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tka Gömörpéterfala - Petrovce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BAA" w:rsidRPr="0018048B" w:rsidRDefault="004F1BAA">
      <w:pPr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noProof/>
          <w:color w:val="0000FF"/>
          <w:sz w:val="28"/>
          <w:szCs w:val="28"/>
          <w:lang w:eastAsia="sk-SK"/>
        </w:rPr>
        <w:drawing>
          <wp:inline distT="0" distB="0" distL="0" distR="0" wp14:anchorId="5BFFBC15" wp14:editId="7CDF5462">
            <wp:extent cx="5760720" cy="3843149"/>
            <wp:effectExtent l="0" t="0" r="0" b="5080"/>
            <wp:docPr id="4" name="Obrázok 4" descr="F:\parókia szentelés\DSC_7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arókia szentelés\DSC_774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3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1BAA" w:rsidRPr="001804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7D2A"/>
    <w:multiLevelType w:val="hybridMultilevel"/>
    <w:tmpl w:val="5E9A944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7A6110"/>
    <w:multiLevelType w:val="hybridMultilevel"/>
    <w:tmpl w:val="24845E5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D114C9"/>
    <w:multiLevelType w:val="hybridMultilevel"/>
    <w:tmpl w:val="259C4846"/>
    <w:lvl w:ilvl="0" w:tplc="1A1C001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805E6C"/>
    <w:multiLevelType w:val="hybridMultilevel"/>
    <w:tmpl w:val="AFA25A96"/>
    <w:lvl w:ilvl="0" w:tplc="E788138E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16D0FA4"/>
    <w:multiLevelType w:val="hybridMultilevel"/>
    <w:tmpl w:val="7414C504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324951"/>
    <w:multiLevelType w:val="hybridMultilevel"/>
    <w:tmpl w:val="C13CC34E"/>
    <w:lvl w:ilvl="0" w:tplc="0405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cs="Wingdings" w:hint="default"/>
      </w:rPr>
    </w:lvl>
    <w:lvl w:ilvl="1" w:tplc="04050009">
      <w:start w:val="1"/>
      <w:numFmt w:val="bullet"/>
      <w:lvlText w:val=""/>
      <w:lvlJc w:val="left"/>
      <w:pPr>
        <w:tabs>
          <w:tab w:val="num" w:pos="2640"/>
        </w:tabs>
        <w:ind w:left="2640" w:hanging="360"/>
      </w:pPr>
      <w:rPr>
        <w:rFonts w:ascii="Wingdings" w:hAnsi="Wingdings" w:cs="Wingdings" w:hint="default"/>
      </w:rPr>
    </w:lvl>
    <w:lvl w:ilvl="2" w:tplc="04050005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cs="Wingdings" w:hint="default"/>
      </w:rPr>
    </w:lvl>
  </w:abstractNum>
  <w:abstractNum w:abstractNumId="6">
    <w:nsid w:val="27C206A2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95022CD"/>
    <w:multiLevelType w:val="hybridMultilevel"/>
    <w:tmpl w:val="9C2E20E6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6C14BB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A94954"/>
    <w:multiLevelType w:val="hybridMultilevel"/>
    <w:tmpl w:val="3AD2D412"/>
    <w:lvl w:ilvl="0" w:tplc="9DB003D4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2FCB31AF"/>
    <w:multiLevelType w:val="hybridMultilevel"/>
    <w:tmpl w:val="084A43A0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AB18C4"/>
    <w:multiLevelType w:val="hybridMultilevel"/>
    <w:tmpl w:val="76EA9182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D7612E"/>
    <w:multiLevelType w:val="hybridMultilevel"/>
    <w:tmpl w:val="1294334E"/>
    <w:lvl w:ilvl="0" w:tplc="CE2E521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C31C8B"/>
    <w:multiLevelType w:val="hybridMultilevel"/>
    <w:tmpl w:val="AB22C4CE"/>
    <w:lvl w:ilvl="0" w:tplc="041B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B501C5"/>
    <w:multiLevelType w:val="hybridMultilevel"/>
    <w:tmpl w:val="81340F06"/>
    <w:lvl w:ilvl="0" w:tplc="A238E31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42F90C39"/>
    <w:multiLevelType w:val="hybridMultilevel"/>
    <w:tmpl w:val="9820B368"/>
    <w:lvl w:ilvl="0" w:tplc="0F4C243C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6">
    <w:nsid w:val="520C4AF9"/>
    <w:multiLevelType w:val="hybridMultilevel"/>
    <w:tmpl w:val="CD1070DE"/>
    <w:lvl w:ilvl="0" w:tplc="040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1" w:tplc="0405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2" w:tplc="0405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7">
    <w:nsid w:val="5DBE05FB"/>
    <w:multiLevelType w:val="hybridMultilevel"/>
    <w:tmpl w:val="E74A8E42"/>
    <w:lvl w:ilvl="0" w:tplc="F27AB18A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E065419"/>
    <w:multiLevelType w:val="hybridMultilevel"/>
    <w:tmpl w:val="AFAAAE9A"/>
    <w:lvl w:ilvl="0" w:tplc="041B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0CF364C"/>
    <w:multiLevelType w:val="hybridMultilevel"/>
    <w:tmpl w:val="3284431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0E03BC3"/>
    <w:multiLevelType w:val="hybridMultilevel"/>
    <w:tmpl w:val="37BA29F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18C15C0"/>
    <w:multiLevelType w:val="hybridMultilevel"/>
    <w:tmpl w:val="2A4AD5B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33404A1"/>
    <w:multiLevelType w:val="hybridMultilevel"/>
    <w:tmpl w:val="2904CEA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8BA6C0E"/>
    <w:multiLevelType w:val="hybridMultilevel"/>
    <w:tmpl w:val="1D7EB86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B235DC4"/>
    <w:multiLevelType w:val="hybridMultilevel"/>
    <w:tmpl w:val="3958685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C8D3802"/>
    <w:multiLevelType w:val="hybridMultilevel"/>
    <w:tmpl w:val="A6E0800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D412EDE"/>
    <w:multiLevelType w:val="hybridMultilevel"/>
    <w:tmpl w:val="2C3EB746"/>
    <w:lvl w:ilvl="0" w:tplc="892AAE4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>
    <w:nsid w:val="6D7C6E40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E7434F7"/>
    <w:multiLevelType w:val="hybridMultilevel"/>
    <w:tmpl w:val="7256B3C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882735E"/>
    <w:multiLevelType w:val="hybridMultilevel"/>
    <w:tmpl w:val="986E3720"/>
    <w:lvl w:ilvl="0" w:tplc="041B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F64015D"/>
    <w:multiLevelType w:val="hybridMultilevel"/>
    <w:tmpl w:val="14704E9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8"/>
  </w:num>
  <w:num w:numId="2">
    <w:abstractNumId w:val="30"/>
  </w:num>
  <w:num w:numId="3">
    <w:abstractNumId w:val="10"/>
  </w:num>
  <w:num w:numId="4">
    <w:abstractNumId w:val="16"/>
  </w:num>
  <w:num w:numId="5">
    <w:abstractNumId w:val="5"/>
  </w:num>
  <w:num w:numId="6">
    <w:abstractNumId w:val="4"/>
  </w:num>
  <w:num w:numId="7">
    <w:abstractNumId w:val="25"/>
  </w:num>
  <w:num w:numId="8">
    <w:abstractNumId w:val="11"/>
  </w:num>
  <w:num w:numId="9">
    <w:abstractNumId w:val="24"/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9"/>
  </w:num>
  <w:num w:numId="13">
    <w:abstractNumId w:val="14"/>
  </w:num>
  <w:num w:numId="1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7"/>
  </w:num>
  <w:num w:numId="18">
    <w:abstractNumId w:val="23"/>
  </w:num>
  <w:num w:numId="19">
    <w:abstractNumId w:val="21"/>
  </w:num>
  <w:num w:numId="20">
    <w:abstractNumId w:val="13"/>
  </w:num>
  <w:num w:numId="21">
    <w:abstractNumId w:val="18"/>
  </w:num>
  <w:num w:numId="22">
    <w:abstractNumId w:val="3"/>
  </w:num>
  <w:num w:numId="23">
    <w:abstractNumId w:val="15"/>
  </w:num>
  <w:num w:numId="24">
    <w:abstractNumId w:val="0"/>
  </w:num>
  <w:num w:numId="25">
    <w:abstractNumId w:val="17"/>
  </w:num>
  <w:num w:numId="26">
    <w:abstractNumId w:val="2"/>
  </w:num>
  <w:num w:numId="27">
    <w:abstractNumId w:val="26"/>
  </w:num>
  <w:num w:numId="28">
    <w:abstractNumId w:val="29"/>
  </w:num>
  <w:num w:numId="29">
    <w:abstractNumId w:val="8"/>
  </w:num>
  <w:num w:numId="30">
    <w:abstractNumId w:val="22"/>
  </w:num>
  <w:num w:numId="31">
    <w:abstractNumId w:val="1"/>
  </w:num>
  <w:num w:numId="3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</w:num>
  <w:num w:numId="34">
    <w:abstractNumId w:val="6"/>
  </w:num>
  <w:num w:numId="35">
    <w:abstractNumId w:val="27"/>
  </w:num>
  <w:num w:numId="3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EF5"/>
    <w:rsid w:val="000632D9"/>
    <w:rsid w:val="000E3931"/>
    <w:rsid w:val="001232E6"/>
    <w:rsid w:val="001268AA"/>
    <w:rsid w:val="0018048B"/>
    <w:rsid w:val="00182840"/>
    <w:rsid w:val="00186FE2"/>
    <w:rsid w:val="002441C3"/>
    <w:rsid w:val="00285C84"/>
    <w:rsid w:val="0029018D"/>
    <w:rsid w:val="002C00E5"/>
    <w:rsid w:val="003D38F5"/>
    <w:rsid w:val="003D72D1"/>
    <w:rsid w:val="00462835"/>
    <w:rsid w:val="00483C68"/>
    <w:rsid w:val="004968A2"/>
    <w:rsid w:val="004F1BAA"/>
    <w:rsid w:val="005726A9"/>
    <w:rsid w:val="005A2D59"/>
    <w:rsid w:val="005F307C"/>
    <w:rsid w:val="006D5D32"/>
    <w:rsid w:val="00725E66"/>
    <w:rsid w:val="00787306"/>
    <w:rsid w:val="007A21F4"/>
    <w:rsid w:val="007D29DF"/>
    <w:rsid w:val="00816F96"/>
    <w:rsid w:val="00884B94"/>
    <w:rsid w:val="00913CD0"/>
    <w:rsid w:val="00925EF5"/>
    <w:rsid w:val="00A00766"/>
    <w:rsid w:val="00A656D1"/>
    <w:rsid w:val="00BD0DB3"/>
    <w:rsid w:val="00C528CC"/>
    <w:rsid w:val="00C551C8"/>
    <w:rsid w:val="00D07B5E"/>
    <w:rsid w:val="00D764A3"/>
    <w:rsid w:val="00F227AF"/>
    <w:rsid w:val="00F6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25EF5"/>
    <w:rPr>
      <w:rFonts w:ascii="Calibri" w:eastAsia="Times New Roman" w:hAnsi="Calibri" w:cs="Calibri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">
    <w:name w:val="Štýl"/>
    <w:rsid w:val="00925E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val="cs-CZ" w:eastAsia="cs-CZ"/>
    </w:rPr>
  </w:style>
  <w:style w:type="paragraph" w:styleId="Textbubliny">
    <w:name w:val="Balloon Text"/>
    <w:basedOn w:val="Normlny"/>
    <w:link w:val="TextbublinyChar"/>
    <w:rsid w:val="00925EF5"/>
    <w:pPr>
      <w:spacing w:after="0" w:line="24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Predvolenpsmoodseku"/>
    <w:link w:val="Textbubliny"/>
    <w:rsid w:val="00925EF5"/>
    <w:rPr>
      <w:rFonts w:ascii="Tahoma" w:eastAsia="Times New Roman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HlavikaChar">
    <w:name w:val="Hlavička Char"/>
    <w:basedOn w:val="Predvolenpsmoodseku"/>
    <w:link w:val="Hlavika"/>
    <w:rsid w:val="00925EF5"/>
    <w:rPr>
      <w:rFonts w:ascii="Calibri" w:eastAsia="Times New Roman" w:hAnsi="Calibri" w:cs="Calibri"/>
    </w:rPr>
  </w:style>
  <w:style w:type="paragraph" w:styleId="Pta">
    <w:name w:val="footer"/>
    <w:basedOn w:val="Normlny"/>
    <w:link w:val="Pt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PtaChar">
    <w:name w:val="Päta Char"/>
    <w:basedOn w:val="Predvolenpsmoodseku"/>
    <w:link w:val="Pta"/>
    <w:rsid w:val="00925EF5"/>
    <w:rPr>
      <w:rFonts w:ascii="Calibri" w:eastAsia="Times New Roman" w:hAnsi="Calibri" w:cs="Calibri"/>
    </w:rPr>
  </w:style>
  <w:style w:type="table" w:styleId="Mriekatabuky">
    <w:name w:val="Table Grid"/>
    <w:basedOn w:val="Normlnatabuka"/>
    <w:rsid w:val="00925EF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87306"/>
    <w:pPr>
      <w:ind w:left="720"/>
      <w:contextualSpacing/>
    </w:pPr>
  </w:style>
  <w:style w:type="character" w:styleId="slostrany">
    <w:name w:val="page number"/>
    <w:basedOn w:val="Predvolenpsmoodseku"/>
    <w:rsid w:val="005726A9"/>
  </w:style>
  <w:style w:type="numbering" w:customStyle="1" w:styleId="Bezzoznamu1">
    <w:name w:val="Bez zoznamu1"/>
    <w:next w:val="Bezzoznamu"/>
    <w:semiHidden/>
    <w:rsid w:val="00913CD0"/>
  </w:style>
  <w:style w:type="table" w:customStyle="1" w:styleId="Mriekatabuky1">
    <w:name w:val="Mriežka tabuľky1"/>
    <w:basedOn w:val="Normlnatabuka"/>
    <w:next w:val="Mriekatabuky"/>
    <w:rsid w:val="00913C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25EF5"/>
    <w:rPr>
      <w:rFonts w:ascii="Calibri" w:eastAsia="Times New Roman" w:hAnsi="Calibri" w:cs="Calibri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">
    <w:name w:val="Štýl"/>
    <w:rsid w:val="00925E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val="cs-CZ" w:eastAsia="cs-CZ"/>
    </w:rPr>
  </w:style>
  <w:style w:type="paragraph" w:styleId="Textbubliny">
    <w:name w:val="Balloon Text"/>
    <w:basedOn w:val="Normlny"/>
    <w:link w:val="TextbublinyChar"/>
    <w:rsid w:val="00925EF5"/>
    <w:pPr>
      <w:spacing w:after="0" w:line="24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Predvolenpsmoodseku"/>
    <w:link w:val="Textbubliny"/>
    <w:rsid w:val="00925EF5"/>
    <w:rPr>
      <w:rFonts w:ascii="Tahoma" w:eastAsia="Times New Roman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HlavikaChar">
    <w:name w:val="Hlavička Char"/>
    <w:basedOn w:val="Predvolenpsmoodseku"/>
    <w:link w:val="Hlavika"/>
    <w:rsid w:val="00925EF5"/>
    <w:rPr>
      <w:rFonts w:ascii="Calibri" w:eastAsia="Times New Roman" w:hAnsi="Calibri" w:cs="Calibri"/>
    </w:rPr>
  </w:style>
  <w:style w:type="paragraph" w:styleId="Pta">
    <w:name w:val="footer"/>
    <w:basedOn w:val="Normlny"/>
    <w:link w:val="Pt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PtaChar">
    <w:name w:val="Päta Char"/>
    <w:basedOn w:val="Predvolenpsmoodseku"/>
    <w:link w:val="Pta"/>
    <w:rsid w:val="00925EF5"/>
    <w:rPr>
      <w:rFonts w:ascii="Calibri" w:eastAsia="Times New Roman" w:hAnsi="Calibri" w:cs="Calibri"/>
    </w:rPr>
  </w:style>
  <w:style w:type="table" w:styleId="Mriekatabuky">
    <w:name w:val="Table Grid"/>
    <w:basedOn w:val="Normlnatabuka"/>
    <w:rsid w:val="00925EF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87306"/>
    <w:pPr>
      <w:ind w:left="720"/>
      <w:contextualSpacing/>
    </w:pPr>
  </w:style>
  <w:style w:type="character" w:styleId="slostrany">
    <w:name w:val="page number"/>
    <w:basedOn w:val="Predvolenpsmoodseku"/>
    <w:rsid w:val="005726A9"/>
  </w:style>
  <w:style w:type="numbering" w:customStyle="1" w:styleId="Bezzoznamu1">
    <w:name w:val="Bez zoznamu1"/>
    <w:next w:val="Bezzoznamu"/>
    <w:semiHidden/>
    <w:rsid w:val="00913CD0"/>
  </w:style>
  <w:style w:type="table" w:customStyle="1" w:styleId="Mriekatabuky1">
    <w:name w:val="Mriežka tabuľky1"/>
    <w:basedOn w:val="Normlnatabuka"/>
    <w:next w:val="Mriekatabuky"/>
    <w:rsid w:val="00913C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F3878-0EEA-43D6-A00A-E5177B351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2401</Words>
  <Characters>13690</Characters>
  <Application>Microsoft Office Word</Application>
  <DocSecurity>0</DocSecurity>
  <Lines>114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Krisztina</dc:creator>
  <cp:lastModifiedBy>Krisztina</cp:lastModifiedBy>
  <cp:revision>32</cp:revision>
  <cp:lastPrinted>2019-02-27T13:27:00Z</cp:lastPrinted>
  <dcterms:created xsi:type="dcterms:W3CDTF">2017-02-08T11:49:00Z</dcterms:created>
  <dcterms:modified xsi:type="dcterms:W3CDTF">2019-03-20T10:43:00Z</dcterms:modified>
</cp:coreProperties>
</file>