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2018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5D1136" w:rsidRPr="004671B1" w:rsidRDefault="005D1136" w:rsidP="005D113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Obec  P R U Ž I N A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P r u ž i n a  č. 415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00317730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Dátum zriadenia 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01.01.1990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Spôsob zriadenia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 zmysle zákona č. 369/90 Zb. o obecnom zriadení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riadna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5D1136" w:rsidRPr="004671B1" w:rsidTr="005D1136">
        <w:tc>
          <w:tcPr>
            <w:tcW w:w="478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d)Účtovná jednotka je súčasťou súhrnného celku verejnej správy</w:t>
            </w:r>
          </w:p>
        </w:tc>
        <w:tc>
          <w:tcPr>
            <w:tcW w:w="488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7E250A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4671B1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  nie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Účtovná závierka obce Pružina (ďalej len „Obec“) k 31. decembru 201</w:t>
      </w:r>
      <w:r>
        <w:rPr>
          <w:rFonts w:ascii="Times New Roman" w:eastAsia="Times New Roman" w:hAnsi="Times New Roman" w:cs="Times New Roman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je zostavená ako riadna individuálna účtovná závierka, v zmysle zákona č. 431/2002 Z. z. o účtovníctve, v znení neskorších predpisov za účtovné obdobie od 1. januára do 31. decembra  </w:t>
      </w:r>
      <w:r>
        <w:rPr>
          <w:rFonts w:ascii="Times New Roman" w:eastAsia="Times New Roman" w:hAnsi="Times New Roman" w:cs="Times New Roman"/>
          <w:lang w:eastAsia="sk-SK"/>
        </w:rPr>
        <w:t>2018.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D1136" w:rsidRPr="004671B1" w:rsidRDefault="005D1136" w:rsidP="005D113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281"/>
      </w:tblGrid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428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starostlivosť o všestranný rozvoj a potreby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obyvateľov obce</w:t>
            </w:r>
          </w:p>
        </w:tc>
      </w:tr>
    </w:tbl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1136" w:rsidRPr="004671B1" w:rsidRDefault="005D1136" w:rsidP="005D1136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4252"/>
      </w:tblGrid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Štatutárny zástupca (meno a priezvisko)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Michal  U š i a k,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starosta obce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Zástupca štatutárneho orgánu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Ing. Jaroslav Beňadik, zástupca starostu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Hlavný kontrolór obce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Ing. </w:t>
            </w:r>
            <w:r w:rsidRPr="003C4E95">
              <w:rPr>
                <w:rFonts w:ascii="Times New Roman" w:eastAsia="Times New Roman" w:hAnsi="Times New Roman" w:cs="Times New Roman"/>
                <w:lang w:eastAsia="sk-SK"/>
              </w:rPr>
              <w:t>Jarmila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Kušnierová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Organizačná štruktúra účtovnej jednotky</w:t>
            </w: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: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rozpočtové organizácie zriadené účtovnou jednotkou (počet)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4252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0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2268"/>
        <w:gridCol w:w="2024"/>
      </w:tblGrid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2268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024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</w:t>
            </w:r>
          </w:p>
        </w:tc>
        <w:tc>
          <w:tcPr>
            <w:tcW w:w="2268" w:type="dxa"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</w:t>
            </w:r>
          </w:p>
        </w:tc>
        <w:tc>
          <w:tcPr>
            <w:tcW w:w="2024" w:type="dxa"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268" w:type="dxa"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</w:t>
            </w:r>
          </w:p>
        </w:tc>
        <w:tc>
          <w:tcPr>
            <w:tcW w:w="2024" w:type="dxa"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</w:t>
            </w:r>
          </w:p>
        </w:tc>
      </w:tr>
      <w:tr w:rsidR="005D1136" w:rsidRPr="004671B1" w:rsidTr="005D1136"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 toho: počet vedúcich zamestnancov</w:t>
            </w:r>
          </w:p>
        </w:tc>
        <w:tc>
          <w:tcPr>
            <w:tcW w:w="2268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024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</w:tr>
    </w:tbl>
    <w:p w:rsidR="00EB56F7" w:rsidRDefault="00EB56F7" w:rsidP="005D1136">
      <w:pPr>
        <w:spacing w:after="0" w:line="240" w:lineRule="auto"/>
        <w:ind w:left="105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E36504" w:rsidRDefault="005D1136" w:rsidP="005D1136">
      <w:pPr>
        <w:spacing w:after="0" w:line="240" w:lineRule="auto"/>
        <w:ind w:left="105"/>
        <w:jc w:val="both"/>
        <w:rPr>
          <w:rFonts w:ascii="Times New Roman" w:eastAsia="Times New Roman" w:hAnsi="Times New Roman" w:cs="Times New Roman"/>
          <w:lang w:eastAsia="sk-SK"/>
        </w:rPr>
      </w:pPr>
      <w:r w:rsidRPr="00E36504">
        <w:rPr>
          <w:rFonts w:ascii="Times New Roman" w:eastAsia="Times New Roman" w:hAnsi="Times New Roman" w:cs="Times New Roman"/>
          <w:lang w:eastAsia="sk-SK"/>
        </w:rPr>
        <w:t xml:space="preserve">Počet zamestnancov na konci účtovného obdobia bol </w:t>
      </w:r>
      <w:r>
        <w:rPr>
          <w:rFonts w:ascii="Times New Roman" w:eastAsia="Times New Roman" w:hAnsi="Times New Roman" w:cs="Times New Roman"/>
          <w:lang w:eastAsia="sk-SK"/>
        </w:rPr>
        <w:t>o </w:t>
      </w:r>
      <w:r w:rsidR="008B343C">
        <w:rPr>
          <w:rFonts w:ascii="Times New Roman" w:eastAsia="Times New Roman" w:hAnsi="Times New Roman" w:cs="Times New Roman"/>
          <w:lang w:eastAsia="sk-SK"/>
        </w:rPr>
        <w:t>7</w:t>
      </w:r>
      <w:r>
        <w:rPr>
          <w:rFonts w:ascii="Times New Roman" w:eastAsia="Times New Roman" w:hAnsi="Times New Roman" w:cs="Times New Roman"/>
          <w:lang w:eastAsia="sk-SK"/>
        </w:rPr>
        <w:t xml:space="preserve"> vyšší ako za rok 2017</w:t>
      </w:r>
      <w:r w:rsidRPr="00E36504">
        <w:rPr>
          <w:rFonts w:ascii="Times New Roman" w:eastAsia="Times New Roman" w:hAnsi="Times New Roman" w:cs="Times New Roman"/>
          <w:lang w:eastAsia="sk-SK"/>
        </w:rPr>
        <w:t xml:space="preserve">. Priemerný počet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E36504">
        <w:rPr>
          <w:rFonts w:ascii="Times New Roman" w:eastAsia="Times New Roman" w:hAnsi="Times New Roman" w:cs="Times New Roman"/>
          <w:lang w:eastAsia="sk-SK"/>
        </w:rPr>
        <w:t>za</w:t>
      </w:r>
      <w:r>
        <w:rPr>
          <w:rFonts w:ascii="Times New Roman" w:eastAsia="Times New Roman" w:hAnsi="Times New Roman" w:cs="Times New Roman"/>
          <w:lang w:eastAsia="sk-SK"/>
        </w:rPr>
        <w:t xml:space="preserve">mestnancov </w:t>
      </w:r>
      <w:r w:rsidRPr="00E36504">
        <w:rPr>
          <w:rFonts w:ascii="Times New Roman" w:eastAsia="Times New Roman" w:hAnsi="Times New Roman" w:cs="Times New Roman"/>
          <w:lang w:eastAsia="sk-SK"/>
        </w:rPr>
        <w:t xml:space="preserve">sa v priebehu roka </w:t>
      </w:r>
      <w:r>
        <w:rPr>
          <w:rFonts w:ascii="Times New Roman" w:eastAsia="Times New Roman" w:hAnsi="Times New Roman" w:cs="Times New Roman"/>
          <w:lang w:eastAsia="sk-SK"/>
        </w:rPr>
        <w:t>menil a bol vyšší o </w:t>
      </w:r>
      <w:r w:rsidR="008B343C">
        <w:rPr>
          <w:rFonts w:ascii="Times New Roman" w:eastAsia="Times New Roman" w:hAnsi="Times New Roman" w:cs="Times New Roman"/>
          <w:lang w:eastAsia="sk-SK"/>
        </w:rPr>
        <w:t>5</w:t>
      </w:r>
      <w:r>
        <w:rPr>
          <w:rFonts w:ascii="Times New Roman" w:eastAsia="Times New Roman" w:hAnsi="Times New Roman" w:cs="Times New Roman"/>
          <w:lang w:eastAsia="sk-SK"/>
        </w:rPr>
        <w:t xml:space="preserve"> aj vzhľadom na zamestnávanie aktivačných zamestnancov v rôznych projektoch. </w:t>
      </w:r>
    </w:p>
    <w:p w:rsidR="005D1136" w:rsidRPr="004671B1" w:rsidRDefault="005D1136" w:rsidP="005D1136">
      <w:pPr>
        <w:spacing w:after="0" w:line="240" w:lineRule="auto"/>
        <w:ind w:left="105" w:firstLine="600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Obec má vo svojej zriaďovateľskej pôsobnosti 1 rozpočtovú organizáciu, a to </w:t>
      </w:r>
      <w:r>
        <w:rPr>
          <w:rFonts w:ascii="Times New Roman" w:eastAsia="Times New Roman" w:hAnsi="Times New Roman" w:cs="Times New Roman"/>
          <w:lang w:eastAsia="sk-SK"/>
        </w:rPr>
        <w:t xml:space="preserve">od roku 2002 </w:t>
      </w:r>
      <w:r w:rsidRPr="004671B1">
        <w:rPr>
          <w:rFonts w:ascii="Times New Roman" w:eastAsia="Times New Roman" w:hAnsi="Times New Roman" w:cs="Times New Roman"/>
          <w:lang w:eastAsia="sk-SK"/>
        </w:rPr>
        <w:t>Základnú školu Šte</w:t>
      </w:r>
      <w:r>
        <w:rPr>
          <w:rFonts w:ascii="Times New Roman" w:eastAsia="Times New Roman" w:hAnsi="Times New Roman" w:cs="Times New Roman"/>
          <w:lang w:eastAsia="sk-SK"/>
        </w:rPr>
        <w:t>fana Závodníka, Pružina  č. 408.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4671B1" w:rsidRDefault="005D1136" w:rsidP="005D1136">
      <w:pPr>
        <w:spacing w:after="0" w:line="240" w:lineRule="auto"/>
        <w:ind w:firstLine="105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nemá zriadenú žiadnu príspevkovú organizáciu.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Účtovná závierka je zostavená </w:t>
      </w:r>
      <w:r w:rsidRPr="004671B1">
        <w:rPr>
          <w:rFonts w:ascii="Times New Roman" w:eastAsia="Times New Roman" w:hAnsi="Times New Roman" w:cs="Times New Roman"/>
          <w:lang w:eastAsia="sk-SK"/>
        </w:rPr>
        <w:t>za splnenia predpokladu nepretržitého pokračovania účtovnej jednotky vo svojej činnosti v súlade so zákonom o účtovníctve a nadväzujúcimi právnymi predpismi.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              </w:t>
      </w:r>
      <w:r w:rsidRPr="004671B1">
        <w:rPr>
          <w:rFonts w:ascii="Times New Roman" w:eastAsia="Times New Roman" w:hAnsi="Times New Roman" w:cs="Tahoma"/>
          <w:bCs/>
          <w:lang w:eastAsia="sk-SK"/>
        </w:rPr>
        <w:t xml:space="preserve">                                                            </w:t>
      </w: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4671B1">
        <w:rPr>
          <w:rFonts w:ascii="Times New Roman" w:eastAsia="Times New Roman" w:hAnsi="Times New Roman" w:cs="Times New Roman"/>
          <w:bCs/>
          <w:lang w:eastAsia="sk-SK"/>
        </w:rPr>
        <w:t>Účtovné metódy a všeobecné účtovné zásady boli účtovnou jednotkou konzistentne aplikované.</w:t>
      </w:r>
      <w:r w:rsidRPr="004671B1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827"/>
      </w:tblGrid>
      <w:tr w:rsidR="005D1136" w:rsidRPr="004671B1" w:rsidTr="005D1136">
        <w:tc>
          <w:tcPr>
            <w:tcW w:w="6266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Položky</w:t>
            </w:r>
          </w:p>
        </w:tc>
        <w:tc>
          <w:tcPr>
            <w:tcW w:w="382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Spôsob oceňovania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dlhodobý nehmotný majetok nakupovaný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nehmotný majetok vytvorený vlastnou činnosťou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vlastnými nákladmi   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dlhodobý hmotný majetok nakupovaný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hmotný majetok vytvorený vlastnou činnosťou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vlastnými nákladmi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reálnou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nakupované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obstarávacou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vytvorené vlastnou činnosťou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vlastnými nákladmi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zásoby získané bezodplatne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reálnou cenou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pohľadávky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krátkodobý finančný majetok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1) časové rozlíšenie na strane aktív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menovitou hodnotou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oceňujú sa v očakávanej výške záväzku</w:t>
            </w:r>
          </w:p>
        </w:tc>
      </w:tr>
      <w:tr w:rsidR="005D1136" w:rsidRPr="004671B1" w:rsidTr="005D1136">
        <w:tc>
          <w:tcPr>
            <w:tcW w:w="6266" w:type="dxa"/>
          </w:tcPr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5D1136" w:rsidRPr="004671B1" w:rsidRDefault="005D1136" w:rsidP="005D113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časové rozlíšenie na strane pasív</w:t>
            </w:r>
          </w:p>
        </w:tc>
        <w:tc>
          <w:tcPr>
            <w:tcW w:w="382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ahoma"/>
          <w:bCs/>
          <w:i/>
          <w:color w:val="0070C0"/>
          <w:lang w:eastAsia="sk-SK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5D1136" w:rsidRPr="004671B1" w:rsidRDefault="005D1136" w:rsidP="00EB56F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</w:t>
      </w:r>
      <w:r w:rsidRPr="004671B1">
        <w:rPr>
          <w:rFonts w:ascii="Times New Roman" w:eastAsia="Times New Roman" w:hAnsi="Times New Roman" w:cs="Times New Roman"/>
          <w:i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sa vychádza z predpokladanej doby jeho užívania a predpokladaného priebehu jeho opotrebenia. Odpisovať sa začína: </w:t>
      </w:r>
      <w:r w:rsidRPr="004671B1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671B1">
        <w:rPr>
          <w:rFonts w:ascii="Times New Roman" w:eastAsia="Times New Roman" w:hAnsi="Times New Roman" w:cs="Times New Roman"/>
          <w:lang w:eastAsia="sk-SK"/>
        </w:rPr>
        <w:t>dňa jeho zaradenia do používania.</w:t>
      </w:r>
    </w:p>
    <w:p w:rsidR="00EB56F7" w:rsidRDefault="005D1136" w:rsidP="00EB56F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Účtovné odpisy sa zaokrúhľujú na celé eurá nahor. Používa sa lineárna metóda odpisovania. </w:t>
      </w:r>
      <w:r w:rsidR="00EB56F7">
        <w:rPr>
          <w:rFonts w:ascii="Times New Roman" w:eastAsia="Times New Roman" w:hAnsi="Times New Roman" w:cs="Times New Roman"/>
          <w:lang w:eastAsia="sk-SK"/>
        </w:rPr>
        <w:t>V roku 2018 boli prehodnotené odpisy a bol zostavený odpisový plán - zmena bola pri budovách, ale aj strojoch.</w:t>
      </w:r>
    </w:p>
    <w:p w:rsidR="005D1136" w:rsidRPr="004671B1" w:rsidRDefault="005D1136" w:rsidP="00EB56F7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 P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redpokladaná doba užívania a odpisové sadzby sú stanovené takto: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5D1136" w:rsidRPr="004671B1" w:rsidTr="005D1136">
        <w:tc>
          <w:tcPr>
            <w:tcW w:w="2962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919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5D1136" w:rsidRPr="004671B1" w:rsidTr="005D1136">
        <w:tc>
          <w:tcPr>
            <w:tcW w:w="296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Iný nehmotný majetok </w:t>
            </w:r>
          </w:p>
        </w:tc>
        <w:tc>
          <w:tcPr>
            <w:tcW w:w="3071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91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20 </w:t>
            </w:r>
          </w:p>
        </w:tc>
      </w:tr>
      <w:tr w:rsidR="005D1136" w:rsidRPr="004671B1" w:rsidTr="005D1136">
        <w:tc>
          <w:tcPr>
            <w:tcW w:w="296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Budovy, stavby </w:t>
            </w:r>
          </w:p>
        </w:tc>
        <w:tc>
          <w:tcPr>
            <w:tcW w:w="3071" w:type="dxa"/>
          </w:tcPr>
          <w:p w:rsidR="005D1136" w:rsidRPr="004671B1" w:rsidRDefault="008B343C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40-80</w:t>
            </w:r>
          </w:p>
        </w:tc>
        <w:tc>
          <w:tcPr>
            <w:tcW w:w="391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– 2,5</w:t>
            </w:r>
          </w:p>
        </w:tc>
      </w:tr>
      <w:tr w:rsidR="005D1136" w:rsidRPr="004671B1" w:rsidTr="005D1136">
        <w:tc>
          <w:tcPr>
            <w:tcW w:w="296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</w:t>
            </w:r>
          </w:p>
        </w:tc>
        <w:tc>
          <w:tcPr>
            <w:tcW w:w="3071" w:type="dxa"/>
          </w:tcPr>
          <w:p w:rsidR="005D1136" w:rsidRPr="004671B1" w:rsidRDefault="008B343C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6-12</w:t>
            </w:r>
          </w:p>
        </w:tc>
        <w:tc>
          <w:tcPr>
            <w:tcW w:w="391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25-12,5</w:t>
            </w:r>
          </w:p>
        </w:tc>
      </w:tr>
      <w:tr w:rsidR="005D1136" w:rsidRPr="004671B1" w:rsidTr="005D1136">
        <w:tc>
          <w:tcPr>
            <w:tcW w:w="296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307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4-6</w:t>
            </w:r>
          </w:p>
        </w:tc>
        <w:tc>
          <w:tcPr>
            <w:tcW w:w="391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16,7</w:t>
            </w:r>
          </w:p>
        </w:tc>
      </w:tr>
      <w:tr w:rsidR="005D1136" w:rsidRPr="004671B1" w:rsidTr="005D1136">
        <w:tc>
          <w:tcPr>
            <w:tcW w:w="296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Inventár</w:t>
            </w:r>
          </w:p>
        </w:tc>
        <w:tc>
          <w:tcPr>
            <w:tcW w:w="3071" w:type="dxa"/>
          </w:tcPr>
          <w:p w:rsidR="005D1136" w:rsidRPr="004671B1" w:rsidRDefault="008B343C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91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lastRenderedPageBreak/>
        <w:t>Drobný nehmotný majetok od 34,- € do 2 400,- €, ktorý podľa vnútorného predpisu nie je dlhodobým nehmotným majetkom, sa účtuje pri obstaraní do nákladov na účet 518 - ostatné služby.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V zmysle tohto predpisu obec za drobný hmotný majetok považuje majetok od 34,- € do 1 700,- € a účtuje ho  ako zásoby, resp. v zmysle predpisu o účtovníctve na účet 501.  Majetok do 34,- € s dobou použiteľnos</w:t>
      </w:r>
      <w:r>
        <w:rPr>
          <w:rFonts w:ascii="Times New Roman" w:eastAsia="Times New Roman" w:hAnsi="Times New Roman" w:cs="Times New Roman"/>
          <w:lang w:eastAsia="sk-SK"/>
        </w:rPr>
        <w:t xml:space="preserve">ti nad 1 rok je zaradený v OTE – operatívno-technická evidencia.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Prechodné zníženie hodnoty majetku sa vyjadruje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opravnou položkou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.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lang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Účtovná jednotka  </w:t>
      </w:r>
      <w:r w:rsidRPr="004671B1">
        <w:rPr>
          <w:rFonts w:ascii="Times New Roman" w:eastAsia="Times New Roman" w:hAnsi="Times New Roman" w:cs="Times New Roman"/>
          <w:color w:val="000000"/>
          <w:u w:val="single"/>
          <w:lang w:val="x-none" w:eastAsia="x-none"/>
        </w:rPr>
        <w:t>tvorila opravné položky k pohľadávkam v rámci hlavnej činnosti,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pri ktorých je riziko, že ich dlžník úplne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alebo</w:t>
      </w:r>
      <w:r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7"/>
        <w:gridCol w:w="7577"/>
      </w:tblGrid>
      <w:tr w:rsidR="005D1136" w:rsidRPr="004671B1" w:rsidTr="005D1136">
        <w:tc>
          <w:tcPr>
            <w:tcW w:w="1377" w:type="dxa"/>
          </w:tcPr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  6 mesiacov</w:t>
            </w:r>
          </w:p>
        </w:tc>
        <w:tc>
          <w:tcPr>
            <w:tcW w:w="75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najviac do výšky     50  % menovitej hodnoty pohľadávky bez príslušenstva </w:t>
            </w:r>
          </w:p>
        </w:tc>
      </w:tr>
      <w:tr w:rsidR="005D1136" w:rsidRPr="004671B1" w:rsidTr="005D1136">
        <w:tc>
          <w:tcPr>
            <w:tcW w:w="1377" w:type="dxa"/>
          </w:tcPr>
          <w:p w:rsidR="005D1136" w:rsidRPr="004671B1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12 mesiacov</w:t>
            </w:r>
          </w:p>
        </w:tc>
        <w:tc>
          <w:tcPr>
            <w:tcW w:w="75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najviac do výšky   100  % menovitej hodnoty pohľadávky bez príslušenstva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Default="00A60112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Opravná položka bola tvorená v sume </w:t>
      </w:r>
      <w:r w:rsidR="005D1136" w:rsidRPr="00F12587">
        <w:rPr>
          <w:rFonts w:ascii="Times New Roman" w:eastAsia="Times New Roman" w:hAnsi="Times New Roman" w:cs="Times New Roman"/>
          <w:lang w:eastAsia="x-none"/>
        </w:rPr>
        <w:t xml:space="preserve"> </w:t>
      </w:r>
      <w:r w:rsidR="008B343C">
        <w:rPr>
          <w:rFonts w:ascii="Times New Roman" w:eastAsia="Times New Roman" w:hAnsi="Times New Roman" w:cs="Times New Roman"/>
          <w:lang w:eastAsia="x-none"/>
        </w:rPr>
        <w:t>4 792,08 €</w:t>
      </w:r>
      <w:r w:rsidR="005D1136" w:rsidRPr="00F12587">
        <w:rPr>
          <w:rFonts w:ascii="Times New Roman" w:eastAsia="Times New Roman" w:hAnsi="Times New Roman" w:cs="Times New Roman"/>
          <w:lang w:eastAsia="x-none"/>
        </w:rPr>
        <w:t xml:space="preserve">, rozpustenie OP bolo vo výške </w:t>
      </w:r>
      <w:r w:rsidR="008B343C">
        <w:rPr>
          <w:rFonts w:ascii="Times New Roman" w:eastAsia="Times New Roman" w:hAnsi="Times New Roman" w:cs="Times New Roman"/>
          <w:lang w:eastAsia="x-none"/>
        </w:rPr>
        <w:t>30 990,</w:t>
      </w:r>
      <w:r w:rsidR="005955E4">
        <w:rPr>
          <w:rFonts w:ascii="Times New Roman" w:eastAsia="Times New Roman" w:hAnsi="Times New Roman" w:cs="Times New Roman"/>
          <w:lang w:eastAsia="x-none"/>
        </w:rPr>
        <w:t>11</w:t>
      </w:r>
      <w:r w:rsidR="005D1136" w:rsidRPr="00F12587">
        <w:rPr>
          <w:rFonts w:ascii="Times New Roman" w:eastAsia="Times New Roman" w:hAnsi="Times New Roman" w:cs="Times New Roman"/>
          <w:lang w:eastAsia="x-none"/>
        </w:rPr>
        <w:t xml:space="preserve"> € -viď komentár v č.III. bod A 1.e)</w:t>
      </w:r>
      <w:r w:rsidR="005D1136">
        <w:rPr>
          <w:rFonts w:ascii="Times New Roman" w:eastAsia="Times New Roman" w:hAnsi="Times New Roman" w:cs="Times New Roman"/>
          <w:lang w:eastAsia="x-none"/>
        </w:rPr>
        <w:t>.</w:t>
      </w:r>
    </w:p>
    <w:p w:rsidR="005D1136" w:rsidRPr="00F12587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Obec Pružina účtovala pohľadávku na účte 357 voči Úradu práce za vyplatené mzdy  a odvody za mesiac november 201</w:t>
      </w:r>
      <w:r>
        <w:rPr>
          <w:rFonts w:ascii="Times New Roman" w:eastAsia="Times New Roman" w:hAnsi="Times New Roman" w:cs="Times New Roman"/>
          <w:color w:val="000000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="005955E4">
        <w:rPr>
          <w:rFonts w:ascii="Times New Roman" w:eastAsia="Times New Roman" w:hAnsi="Times New Roman" w:cs="Times New Roman"/>
          <w:color w:val="000000"/>
          <w:lang w:eastAsia="sk-SK"/>
        </w:rPr>
        <w:t>6 899,04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€</w:t>
      </w:r>
      <w:r w:rsidR="005955E4">
        <w:rPr>
          <w:rFonts w:ascii="Times New Roman" w:eastAsia="Times New Roman" w:hAnsi="Times New Roman" w:cs="Times New Roman"/>
          <w:color w:val="000000"/>
          <w:lang w:eastAsia="sk-SK"/>
        </w:rPr>
        <w:t>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Bežný transfer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prijatý od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cudzích subjektov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výnosov  vo vecnej a časovej súvislosti s nákladmi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po splnení podmienok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vlastným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pri poskytnutí  transferu.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Kapitálový transfer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prijatý od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cudzích subjektov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cudzím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po splnení podmienok. </w:t>
      </w:r>
    </w:p>
    <w:p w:rsidR="005D1136" w:rsidRPr="004671B1" w:rsidRDefault="005D1136" w:rsidP="005D1136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poskytnutý </w:t>
      </w:r>
      <w:r w:rsidRPr="004671B1">
        <w:rPr>
          <w:rFonts w:ascii="Times New Roman" w:eastAsia="Times New Roman" w:hAnsi="Times New Roman" w:cs="Times New Roman"/>
          <w:u w:val="single"/>
          <w:lang w:eastAsia="sk-SK"/>
        </w:rPr>
        <w:t>vlastným subjektom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sa  zúčtuje do nákladov vo vecnej a časovej súvislosti s  nákladmi účtovanými v organizácii v zriaďovateľskej pôsobnosti obce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5D1136" w:rsidP="005D113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</w:t>
      </w:r>
    </w:p>
    <w:p w:rsidR="005D1136" w:rsidRPr="003C4E95" w:rsidRDefault="00A52B20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>
        <w:rPr>
          <w:rFonts w:ascii="Times New Roman" w:eastAsia="Times New Roman" w:hAnsi="Times New Roman" w:cs="Times New Roman"/>
          <w:color w:val="FF0000"/>
          <w:lang w:eastAsia="x-none"/>
        </w:rPr>
        <w:t xml:space="preserve"> </w:t>
      </w:r>
      <w:r w:rsidR="005D1136">
        <w:rPr>
          <w:rFonts w:ascii="Times New Roman" w:eastAsia="Times New Roman" w:hAnsi="Times New Roman" w:cs="Times New Roman"/>
          <w:color w:val="FF0000"/>
          <w:lang w:eastAsia="x-none"/>
        </w:rPr>
        <w:t xml:space="preserve">   </w:t>
      </w:r>
      <w:r w:rsidR="005D1136" w:rsidRPr="003C4E95">
        <w:rPr>
          <w:rFonts w:ascii="Times New Roman" w:eastAsia="Times New Roman" w:hAnsi="Times New Roman" w:cs="Times New Roman"/>
          <w:lang w:eastAsia="x-none"/>
        </w:rPr>
        <w:t>Obec nemala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v roku </w:t>
      </w:r>
      <w:r w:rsidR="005D1136" w:rsidRPr="003C4E95">
        <w:rPr>
          <w:rFonts w:ascii="Times New Roman" w:eastAsia="Times New Roman" w:hAnsi="Times New Roman" w:cs="Times New Roman"/>
          <w:lang w:eastAsia="x-none"/>
        </w:rPr>
        <w:t xml:space="preserve"> 201</w:t>
      </w:r>
      <w:r w:rsidR="005D1136">
        <w:rPr>
          <w:rFonts w:ascii="Times New Roman" w:eastAsia="Times New Roman" w:hAnsi="Times New Roman" w:cs="Times New Roman"/>
          <w:lang w:eastAsia="x-none"/>
        </w:rPr>
        <w:t>8</w:t>
      </w:r>
      <w:r w:rsidR="005D1136" w:rsidRPr="003C4E95">
        <w:rPr>
          <w:rFonts w:ascii="Times New Roman" w:eastAsia="Times New Roman" w:hAnsi="Times New Roman" w:cs="Times New Roman"/>
          <w:lang w:eastAsia="x-none"/>
        </w:rPr>
        <w:t xml:space="preserve"> majetok v cudzej mene.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5D1136" w:rsidRPr="004671B1" w:rsidRDefault="005D1136" w:rsidP="005D113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5D1136" w:rsidRPr="004671B1" w:rsidRDefault="005D1136" w:rsidP="005D11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prehľad o pohybe dlhodobého majetku</w:t>
      </w:r>
      <w:r w:rsidRPr="004671B1">
        <w:rPr>
          <w:rFonts w:ascii="Times New Roman" w:eastAsia="Times New Roman" w:hAnsi="Times New Roman" w:cs="Times New Roman"/>
          <w:b/>
          <w:lang w:eastAsia="x-none"/>
        </w:rPr>
        <w:t xml:space="preserve"> -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color w:val="00B050"/>
          <w:lang w:val="x-none" w:eastAsia="x-none"/>
        </w:rPr>
        <w:t>tabuľka č.1</w:t>
      </w:r>
    </w:p>
    <w:p w:rsidR="00EB56F7" w:rsidRDefault="005D1136" w:rsidP="00EB56F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 dlhodobom nehmotnom  majetku </w:t>
      </w:r>
      <w:r w:rsidRPr="004671B1">
        <w:rPr>
          <w:rFonts w:ascii="Times New Roman" w:eastAsia="Times New Roman" w:hAnsi="Times New Roman" w:cs="Times New Roman"/>
          <w:lang w:eastAsia="x-none"/>
        </w:rPr>
        <w:t>za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sledované obdobie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="00A60112">
        <w:rPr>
          <w:rFonts w:ascii="Times New Roman" w:eastAsia="Times New Roman" w:hAnsi="Times New Roman" w:cs="Times New Roman"/>
          <w:lang w:eastAsia="x-none"/>
        </w:rPr>
        <w:t>pohyb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nebol. </w:t>
      </w:r>
      <w:r w:rsidRPr="004671B1">
        <w:rPr>
          <w:rFonts w:ascii="Times New Roman" w:eastAsia="Times New Roman" w:hAnsi="Times New Roman" w:cs="Times New Roman"/>
          <w:lang w:eastAsia="x-none"/>
        </w:rPr>
        <w:t>V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 dlhodobom hmotnom majetku boli prír</w:t>
      </w:r>
      <w:r>
        <w:rPr>
          <w:rFonts w:ascii="Times New Roman" w:eastAsia="Times New Roman" w:hAnsi="Times New Roman" w:cs="Times New Roman"/>
          <w:lang w:val="x-none" w:eastAsia="x-none"/>
        </w:rPr>
        <w:t xml:space="preserve">astky,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úbytky</w:t>
      </w:r>
      <w:r>
        <w:rPr>
          <w:rFonts w:ascii="Times New Roman" w:eastAsia="Times New Roman" w:hAnsi="Times New Roman" w:cs="Times New Roman"/>
          <w:lang w:eastAsia="x-none"/>
        </w:rPr>
        <w:t xml:space="preserve"> aj presuny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. </w:t>
      </w:r>
      <w:r w:rsidR="008F19FE">
        <w:rPr>
          <w:rFonts w:ascii="Times New Roman" w:eastAsia="Times New Roman" w:hAnsi="Times New Roman" w:cs="Times New Roman"/>
          <w:lang w:eastAsia="x-none"/>
        </w:rPr>
        <w:t>P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rírastk</w:t>
      </w:r>
      <w:r w:rsidR="008F19FE">
        <w:rPr>
          <w:rFonts w:ascii="Times New Roman" w:eastAsia="Times New Roman" w:hAnsi="Times New Roman" w:cs="Times New Roman"/>
          <w:lang w:eastAsia="x-none"/>
        </w:rPr>
        <w:t>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bol</w:t>
      </w:r>
      <w:r w:rsidR="008F19FE">
        <w:rPr>
          <w:rFonts w:ascii="Times New Roman" w:eastAsia="Times New Roman" w:hAnsi="Times New Roman" w:cs="Times New Roman"/>
          <w:lang w:eastAsia="x-none"/>
        </w:rPr>
        <w:t>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pri </w:t>
      </w:r>
      <w:r w:rsidR="005955E4">
        <w:rPr>
          <w:rFonts w:ascii="Times New Roman" w:eastAsia="Times New Roman" w:hAnsi="Times New Roman" w:cs="Times New Roman"/>
          <w:lang w:eastAsia="x-none"/>
        </w:rPr>
        <w:t>budovách</w:t>
      </w:r>
      <w:r w:rsidR="008F19FE">
        <w:rPr>
          <w:rFonts w:ascii="Times New Roman" w:eastAsia="Times New Roman" w:hAnsi="Times New Roman" w:cs="Times New Roman"/>
          <w:lang w:eastAsia="x-none"/>
        </w:rPr>
        <w:t xml:space="preserve"> aj stavbách, spolu v</w:t>
      </w:r>
      <w:r w:rsidR="00EB56F7">
        <w:rPr>
          <w:rFonts w:ascii="Times New Roman" w:eastAsia="Times New Roman" w:hAnsi="Times New Roman" w:cs="Times New Roman"/>
          <w:lang w:eastAsia="x-none"/>
        </w:rPr>
        <w:t xml:space="preserve"> </w:t>
      </w:r>
      <w:r w:rsidR="008F19FE">
        <w:rPr>
          <w:rFonts w:ascii="Times New Roman" w:eastAsia="Times New Roman" w:hAnsi="Times New Roman" w:cs="Times New Roman"/>
          <w:lang w:eastAsia="x-none"/>
        </w:rPr>
        <w:t xml:space="preserve">sume </w:t>
      </w:r>
    </w:p>
    <w:p w:rsidR="005D1136" w:rsidRDefault="008F19FE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>
        <w:rPr>
          <w:rFonts w:ascii="Times New Roman" w:eastAsia="Times New Roman" w:hAnsi="Times New Roman" w:cs="Times New Roman"/>
          <w:lang w:eastAsia="x-none"/>
        </w:rPr>
        <w:t>321 765,80 €,</w:t>
      </w:r>
      <w:r w:rsidR="00EB56F7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 xml:space="preserve">z toho pri budovách to bolo 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292 606,49 </w:t>
      </w:r>
      <w:r w:rsidR="005D1136">
        <w:rPr>
          <w:rFonts w:ascii="Times New Roman" w:eastAsia="Times New Roman" w:hAnsi="Times New Roman" w:cs="Times New Roman"/>
          <w:lang w:eastAsia="x-none"/>
        </w:rPr>
        <w:t>€</w:t>
      </w:r>
      <w:r>
        <w:rPr>
          <w:rFonts w:ascii="Times New Roman" w:eastAsia="Times New Roman" w:hAnsi="Times New Roman" w:cs="Times New Roman"/>
          <w:lang w:eastAsia="x-none"/>
        </w:rPr>
        <w:t xml:space="preserve">. Najväčší 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 xml:space="preserve">prírastok bol 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pri </w:t>
      </w:r>
      <w:r>
        <w:rPr>
          <w:rFonts w:ascii="Times New Roman" w:eastAsia="Times New Roman" w:hAnsi="Times New Roman" w:cs="Times New Roman"/>
          <w:lang w:eastAsia="x-none"/>
        </w:rPr>
        <w:t>p</w:t>
      </w:r>
      <w:r w:rsidR="005955E4">
        <w:rPr>
          <w:rFonts w:ascii="Times New Roman" w:eastAsia="Times New Roman" w:hAnsi="Times New Roman" w:cs="Times New Roman"/>
          <w:lang w:eastAsia="x-none"/>
        </w:rPr>
        <w:t>rístavbe MŠ v sume 228 801,07 €, obstaraný z vlastných zdrojov</w:t>
      </w:r>
      <w:r w:rsidR="005D1136">
        <w:rPr>
          <w:rFonts w:ascii="Times New Roman" w:eastAsia="Times New Roman" w:hAnsi="Times New Roman" w:cs="Times New Roman"/>
          <w:lang w:eastAsia="x-none"/>
        </w:rPr>
        <w:t>.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 Ďalším významným prírastkom bola rekonštrukcia miestnych komunikácií v sume 28 207,39 €, rekonštrukcia CO skladu</w:t>
      </w:r>
      <w:r>
        <w:rPr>
          <w:rFonts w:ascii="Times New Roman" w:eastAsia="Times New Roman" w:hAnsi="Times New Roman" w:cs="Times New Roman"/>
          <w:lang w:eastAsia="x-none"/>
        </w:rPr>
        <w:t xml:space="preserve"> v sume 16 739,21 €,</w:t>
      </w:r>
      <w:r w:rsidR="005955E4">
        <w:rPr>
          <w:rFonts w:ascii="Times New Roman" w:eastAsia="Times New Roman" w:hAnsi="Times New Roman" w:cs="Times New Roman"/>
          <w:lang w:eastAsia="x-none"/>
        </w:rPr>
        <w:t xml:space="preserve"> ale aj rekonštrukcia budovy Materskej školy v hodnote 24 682,13 €, z toho 10 000 € bolo financované z dotácie z MF SR. Presun</w:t>
      </w:r>
      <w:r w:rsidR="00EB56F7">
        <w:rPr>
          <w:rFonts w:ascii="Times New Roman" w:eastAsia="Times New Roman" w:hAnsi="Times New Roman" w:cs="Times New Roman"/>
          <w:lang w:eastAsia="x-none"/>
        </w:rPr>
        <w:t>y boli v sume 16 237,11 € za projekty k prístavbe a rekonštrukcii MŠ</w:t>
      </w:r>
      <w:r w:rsidR="00A60112">
        <w:rPr>
          <w:rFonts w:ascii="Times New Roman" w:eastAsia="Times New Roman" w:hAnsi="Times New Roman" w:cs="Times New Roman"/>
          <w:lang w:eastAsia="x-none"/>
        </w:rPr>
        <w:t>, obstarané v m.r</w:t>
      </w:r>
      <w:r w:rsidR="00EB56F7">
        <w:rPr>
          <w:rFonts w:ascii="Times New Roman" w:eastAsia="Times New Roman" w:hAnsi="Times New Roman" w:cs="Times New Roman"/>
          <w:lang w:eastAsia="x-none"/>
        </w:rPr>
        <w:t xml:space="preserve">. 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 xml:space="preserve">V roku 2017 sa realizoval projekt </w:t>
      </w:r>
      <w:r w:rsidR="005D1136">
        <w:rPr>
          <w:rFonts w:ascii="Times New Roman" w:eastAsia="Times New Roman" w:hAnsi="Times New Roman" w:cs="Times New Roman"/>
          <w:lang w:eastAsia="x-none"/>
        </w:rPr>
        <w:t>„Zníženi</w:t>
      </w:r>
      <w:r>
        <w:rPr>
          <w:rFonts w:ascii="Times New Roman" w:eastAsia="Times New Roman" w:hAnsi="Times New Roman" w:cs="Times New Roman"/>
          <w:lang w:eastAsia="x-none"/>
        </w:rPr>
        <w:t>e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energetickej náročnosti budovy Obecného úradu v Pružine“</w:t>
      </w:r>
      <w:r w:rsidR="00EB56F7">
        <w:rPr>
          <w:rFonts w:ascii="Times New Roman" w:eastAsia="Times New Roman" w:hAnsi="Times New Roman" w:cs="Times New Roman"/>
          <w:lang w:eastAsia="x-none"/>
        </w:rPr>
        <w:t>,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 </w:t>
      </w:r>
      <w:r>
        <w:rPr>
          <w:rFonts w:ascii="Times New Roman" w:eastAsia="Times New Roman" w:hAnsi="Times New Roman" w:cs="Times New Roman"/>
          <w:lang w:eastAsia="x-none"/>
        </w:rPr>
        <w:t xml:space="preserve">pričom sa dofinancovali </w:t>
      </w:r>
      <w:r w:rsidR="00A60112">
        <w:rPr>
          <w:rFonts w:ascii="Times New Roman" w:eastAsia="Times New Roman" w:hAnsi="Times New Roman" w:cs="Times New Roman"/>
          <w:lang w:eastAsia="x-none"/>
        </w:rPr>
        <w:t xml:space="preserve">investičné </w:t>
      </w:r>
      <w:r>
        <w:rPr>
          <w:rFonts w:ascii="Times New Roman" w:eastAsia="Times New Roman" w:hAnsi="Times New Roman" w:cs="Times New Roman"/>
          <w:lang w:eastAsia="x-none"/>
        </w:rPr>
        <w:t xml:space="preserve">výdavky </w:t>
      </w:r>
      <w:r w:rsidR="00A60112">
        <w:rPr>
          <w:rFonts w:ascii="Times New Roman" w:eastAsia="Times New Roman" w:hAnsi="Times New Roman" w:cs="Times New Roman"/>
          <w:lang w:eastAsia="x-none"/>
        </w:rPr>
        <w:t xml:space="preserve">na vzduchoteniku </w:t>
      </w:r>
      <w:r>
        <w:rPr>
          <w:rFonts w:ascii="Times New Roman" w:eastAsia="Times New Roman" w:hAnsi="Times New Roman" w:cs="Times New Roman"/>
          <w:lang w:eastAsia="x-none"/>
        </w:rPr>
        <w:t>v sume 9</w:t>
      </w:r>
      <w:r w:rsidR="00EB56F7">
        <w:rPr>
          <w:rFonts w:ascii="Times New Roman" w:eastAsia="Times New Roman" w:hAnsi="Times New Roman" w:cs="Times New Roman"/>
          <w:lang w:eastAsia="x-none"/>
        </w:rPr>
        <w:t> </w:t>
      </w:r>
      <w:r>
        <w:rPr>
          <w:rFonts w:ascii="Times New Roman" w:eastAsia="Times New Roman" w:hAnsi="Times New Roman" w:cs="Times New Roman"/>
          <w:lang w:eastAsia="x-none"/>
        </w:rPr>
        <w:t>217</w:t>
      </w:r>
      <w:r w:rsidR="00EB56F7">
        <w:rPr>
          <w:rFonts w:ascii="Times New Roman" w:eastAsia="Times New Roman" w:hAnsi="Times New Roman" w:cs="Times New Roman"/>
          <w:lang w:eastAsia="x-none"/>
        </w:rPr>
        <w:t>,02</w:t>
      </w:r>
      <w:r>
        <w:rPr>
          <w:rFonts w:ascii="Times New Roman" w:eastAsia="Times New Roman" w:hAnsi="Times New Roman" w:cs="Times New Roman"/>
          <w:lang w:eastAsia="x-none"/>
        </w:rPr>
        <w:t xml:space="preserve"> € z dotácie Európskeho fondu aj ŠR</w:t>
      </w:r>
      <w:r w:rsidR="00EB56F7">
        <w:rPr>
          <w:rFonts w:ascii="Times New Roman" w:eastAsia="Times New Roman" w:hAnsi="Times New Roman" w:cs="Times New Roman"/>
          <w:lang w:eastAsia="x-none"/>
        </w:rPr>
        <w:t>.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Z dotácie </w:t>
      </w:r>
      <w:r w:rsidR="00EB56F7">
        <w:rPr>
          <w:rFonts w:ascii="Times New Roman" w:eastAsia="Times New Roman" w:hAnsi="Times New Roman" w:cs="Times New Roman"/>
          <w:lang w:eastAsia="x-none"/>
        </w:rPr>
        <w:t xml:space="preserve">z Environmentálneho fondu </w:t>
      </w:r>
      <w:r w:rsidR="005D1136">
        <w:rPr>
          <w:rFonts w:ascii="Times New Roman" w:eastAsia="Times New Roman" w:hAnsi="Times New Roman" w:cs="Times New Roman"/>
          <w:lang w:eastAsia="x-none"/>
        </w:rPr>
        <w:t>v rámci Programu obnovy dediny bol obstaran</w:t>
      </w:r>
      <w:r>
        <w:rPr>
          <w:rFonts w:ascii="Times New Roman" w:eastAsia="Times New Roman" w:hAnsi="Times New Roman" w:cs="Times New Roman"/>
          <w:lang w:eastAsia="x-none"/>
        </w:rPr>
        <w:t>ý altánok</w:t>
      </w:r>
      <w:r w:rsidR="005D1136">
        <w:rPr>
          <w:rFonts w:ascii="Times New Roman" w:eastAsia="Times New Roman" w:hAnsi="Times New Roman" w:cs="Times New Roman"/>
          <w:lang w:eastAsia="x-none"/>
        </w:rPr>
        <w:t xml:space="preserve"> v časti </w:t>
      </w:r>
      <w:r>
        <w:rPr>
          <w:rFonts w:ascii="Times New Roman" w:eastAsia="Times New Roman" w:hAnsi="Times New Roman" w:cs="Times New Roman"/>
          <w:lang w:eastAsia="x-none"/>
        </w:rPr>
        <w:t>Mlynište. Úbytok bol pri dopravných p</w:t>
      </w:r>
      <w:r w:rsidR="00EB56F7">
        <w:rPr>
          <w:rFonts w:ascii="Times New Roman" w:eastAsia="Times New Roman" w:hAnsi="Times New Roman" w:cs="Times New Roman"/>
          <w:lang w:eastAsia="x-none"/>
        </w:rPr>
        <w:t>rostriedkoch po inventarizácii z</w:t>
      </w:r>
      <w:r w:rsidR="00A60112">
        <w:rPr>
          <w:rFonts w:ascii="Times New Roman" w:eastAsia="Times New Roman" w:hAnsi="Times New Roman" w:cs="Times New Roman"/>
          <w:lang w:eastAsia="x-none"/>
        </w:rPr>
        <w:t xml:space="preserve">a vyradenú motorovú striekačku v </w:t>
      </w:r>
      <w:r w:rsidR="00EB56F7">
        <w:rPr>
          <w:rFonts w:ascii="Times New Roman" w:eastAsia="Times New Roman" w:hAnsi="Times New Roman" w:cs="Times New Roman"/>
          <w:lang w:eastAsia="x-none"/>
        </w:rPr>
        <w:t>sume 1 110,17 €.</w:t>
      </w:r>
    </w:p>
    <w:p w:rsidR="008F19FE" w:rsidRDefault="008F19FE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spôsob a výška poistenia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6"/>
        <w:gridCol w:w="5038"/>
      </w:tblGrid>
      <w:tr w:rsidR="005D1136" w:rsidRPr="004671B1" w:rsidTr="005D1136">
        <w:tc>
          <w:tcPr>
            <w:tcW w:w="4395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           Výška poistného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v EUR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         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          v EUR                         </w:t>
            </w:r>
          </w:p>
        </w:tc>
      </w:tr>
      <w:tr w:rsidR="005D1136" w:rsidRPr="004671B1" w:rsidTr="005D1136">
        <w:tc>
          <w:tcPr>
            <w:tcW w:w="439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</w:t>
            </w:r>
          </w:p>
        </w:tc>
        <w:tc>
          <w:tcPr>
            <w:tcW w:w="567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4 118 505,98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2 562,17</w:t>
            </w:r>
          </w:p>
        </w:tc>
      </w:tr>
      <w:tr w:rsidR="005D1136" w:rsidRPr="004671B1" w:rsidTr="005D1136">
        <w:tc>
          <w:tcPr>
            <w:tcW w:w="439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Združené poistenie majetku  </w:t>
            </w:r>
          </w:p>
        </w:tc>
        <w:tc>
          <w:tcPr>
            <w:tcW w:w="567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185 783,07      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235,75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5D1136" w:rsidRPr="004671B1" w:rsidTr="005D1136">
        <w:tc>
          <w:tcPr>
            <w:tcW w:w="439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krádeže </w:t>
            </w:r>
          </w:p>
        </w:tc>
        <w:tc>
          <w:tcPr>
            <w:tcW w:w="567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50  025,07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213,74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5D1136" w:rsidRPr="004671B1" w:rsidTr="005D1136">
        <w:tc>
          <w:tcPr>
            <w:tcW w:w="439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za spôsobenú škodu </w:t>
            </w:r>
          </w:p>
        </w:tc>
        <w:tc>
          <w:tcPr>
            <w:tcW w:w="567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95,76  </w:t>
            </w:r>
          </w:p>
        </w:tc>
      </w:tr>
      <w:tr w:rsidR="005D1136" w:rsidRPr="004671B1" w:rsidTr="005D1136">
        <w:tc>
          <w:tcPr>
            <w:tcW w:w="439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Zmluvné poistenie vozidiel                </w:t>
            </w:r>
          </w:p>
        </w:tc>
        <w:tc>
          <w:tcPr>
            <w:tcW w:w="567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                        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567,89</w:t>
            </w:r>
            <w:r w:rsidRPr="004671B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A60112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Oproti minulému </w:t>
      </w:r>
      <w:r>
        <w:rPr>
          <w:rFonts w:ascii="Times New Roman" w:eastAsia="Times New Roman" w:hAnsi="Times New Roman" w:cs="Times New Roman"/>
          <w:lang w:eastAsia="sk-SK"/>
        </w:rPr>
        <w:t xml:space="preserve">účtovnému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obdobiu sa suma poistenia </w:t>
      </w:r>
      <w:r w:rsidR="008F19FE">
        <w:rPr>
          <w:rFonts w:ascii="Times New Roman" w:eastAsia="Times New Roman" w:hAnsi="Times New Roman" w:cs="Times New Roman"/>
          <w:lang w:eastAsia="sk-SK"/>
        </w:rPr>
        <w:t>nemenila</w:t>
      </w:r>
      <w:r>
        <w:rPr>
          <w:rFonts w:ascii="Times New Roman" w:eastAsia="Times New Roman" w:hAnsi="Times New Roman" w:cs="Times New Roman"/>
          <w:lang w:eastAsia="sk-SK"/>
        </w:rPr>
        <w:t>.</w:t>
      </w:r>
      <w:r w:rsidR="00A52B20">
        <w:rPr>
          <w:rFonts w:ascii="Times New Roman" w:eastAsia="Times New Roman" w:hAnsi="Times New Roman" w:cs="Times New Roman"/>
          <w:lang w:eastAsia="sk-SK"/>
        </w:rPr>
        <w:t xml:space="preserve"> Nové poistenie budov je až v roku 2019 podľa nových podmienok.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Majetok  obce  je poistený v Komunálnej poisťovni, a. s.,  nákladné auto je poistené vo VÚB V</w:t>
      </w:r>
      <w:r>
        <w:rPr>
          <w:rFonts w:ascii="Times New Roman" w:eastAsia="Times New Roman" w:hAnsi="Times New Roman" w:cs="Times New Roman"/>
          <w:lang w:eastAsia="sk-SK"/>
        </w:rPr>
        <w:t>u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stenrot. </w:t>
      </w:r>
      <w:r w:rsidR="00A60112">
        <w:rPr>
          <w:rFonts w:ascii="Times New Roman" w:eastAsia="Times New Roman" w:hAnsi="Times New Roman" w:cs="Times New Roman"/>
          <w:lang w:eastAsia="sk-SK"/>
        </w:rPr>
        <w:t>Na h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asičské auto </w:t>
      </w:r>
      <w:r w:rsidR="00A60112">
        <w:rPr>
          <w:rFonts w:ascii="Times New Roman" w:eastAsia="Times New Roman" w:hAnsi="Times New Roman" w:cs="Times New Roman"/>
          <w:lang w:eastAsia="sk-SK"/>
        </w:rPr>
        <w:t>je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havarijn</w:t>
      </w:r>
      <w:r w:rsidR="00A60112">
        <w:rPr>
          <w:rFonts w:ascii="Times New Roman" w:eastAsia="Times New Roman" w:hAnsi="Times New Roman" w:cs="Times New Roman"/>
          <w:lang w:eastAsia="sk-SK"/>
        </w:rPr>
        <w:t>á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poistk</w:t>
      </w:r>
      <w:r w:rsidR="00A60112">
        <w:rPr>
          <w:rFonts w:ascii="Times New Roman" w:eastAsia="Times New Roman" w:hAnsi="Times New Roman" w:cs="Times New Roman"/>
          <w:lang w:eastAsia="sk-SK"/>
        </w:rPr>
        <w:t>a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uzat</w:t>
      </w:r>
      <w:r>
        <w:rPr>
          <w:rFonts w:ascii="Times New Roman" w:eastAsia="Times New Roman" w:hAnsi="Times New Roman" w:cs="Times New Roman"/>
          <w:lang w:eastAsia="sk-SK"/>
        </w:rPr>
        <w:t>voren</w:t>
      </w:r>
      <w:r w:rsidR="00A60112">
        <w:rPr>
          <w:rFonts w:ascii="Times New Roman" w:eastAsia="Times New Roman" w:hAnsi="Times New Roman" w:cs="Times New Roman"/>
          <w:lang w:eastAsia="sk-SK"/>
        </w:rPr>
        <w:t>á</w:t>
      </w:r>
      <w:r>
        <w:rPr>
          <w:rFonts w:ascii="Times New Roman" w:eastAsia="Times New Roman" w:hAnsi="Times New Roman" w:cs="Times New Roman"/>
          <w:lang w:eastAsia="sk-SK"/>
        </w:rPr>
        <w:t xml:space="preserve"> v poisťovni Kooperatíva.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Poistné je platené v termíne podľa zmlúv.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Obec má na dlhodobý  hmotný majetok zriadené záložné právo a to záložnou zmluvou v zmysle § 151a nasl. Občianskeho zákonníka č. 306/274/2007 voči záložnému veriteľovi – Štátnemu fondu rozvoja bývania Bratislava v sume 1 146 883,09 €, na bytový dom č. 1039 a 1040 za poskytnutie úveru na výstavbu 2 b. j., v zmysle uvedenej zmluvy. Rozhodnutím Správy katastra v Považskej Bystrici číslo vkladu V 91/11, zo dňa 4. 3. 2011 bol tento vklad záložného práva povolený.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4671B1" w:rsidRDefault="005D1136" w:rsidP="005D11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5827"/>
      </w:tblGrid>
      <w:tr w:rsidR="005D1136" w:rsidRPr="004671B1" w:rsidTr="005D1136">
        <w:tc>
          <w:tcPr>
            <w:tcW w:w="0" w:type="auto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82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</w:t>
            </w:r>
            <w:r w:rsidR="00A52B2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 EUR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5827" w:type="dxa"/>
          </w:tcPr>
          <w:p w:rsidR="005D1136" w:rsidRPr="004671B1" w:rsidRDefault="008F19FE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192 994,01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5827" w:type="dxa"/>
          </w:tcPr>
          <w:p w:rsidR="005D1136" w:rsidRPr="004671B1" w:rsidRDefault="008F19FE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5 539 507,80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5827" w:type="dxa"/>
          </w:tcPr>
          <w:p w:rsidR="005D1136" w:rsidRPr="004671B1" w:rsidRDefault="008F19FE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199 805,22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5827" w:type="dxa"/>
          </w:tcPr>
          <w:p w:rsidR="005D1136" w:rsidRPr="004671B1" w:rsidRDefault="008F19FE" w:rsidP="00A52B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</w:t>
            </w:r>
            <w:r w:rsidR="003E33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27 690,30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 a zbierky</w:t>
            </w:r>
          </w:p>
        </w:tc>
        <w:tc>
          <w:tcPr>
            <w:tcW w:w="5827" w:type="dxa"/>
          </w:tcPr>
          <w:p w:rsidR="005D1136" w:rsidRPr="004671B1" w:rsidRDefault="00A52B20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E33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7 962,61</w:t>
            </w:r>
          </w:p>
        </w:tc>
      </w:tr>
      <w:tr w:rsidR="005D1136" w:rsidRPr="004671B1" w:rsidTr="005D1136"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daný do správy  Základnej škole (RO)</w:t>
            </w:r>
          </w:p>
        </w:tc>
        <w:tc>
          <w:tcPr>
            <w:tcW w:w="5827" w:type="dxa"/>
          </w:tcPr>
          <w:p w:rsidR="003E333C" w:rsidRDefault="003E333C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</w:t>
            </w:r>
          </w:p>
          <w:p w:rsidR="005D1136" w:rsidRPr="004671B1" w:rsidRDefault="003E333C" w:rsidP="00A52B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561 278,29</w:t>
            </w:r>
          </w:p>
        </w:tc>
      </w:tr>
    </w:tbl>
    <w:p w:rsidR="005D1136" w:rsidRDefault="005D1136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A60112" w:rsidRPr="003C4E95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5D1136" w:rsidRPr="004671B1" w:rsidRDefault="005D1136" w:rsidP="005D11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opis a hodnota majetku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ku ktorému účtovná jednotka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47"/>
        <w:gridCol w:w="4012"/>
      </w:tblGrid>
      <w:tr w:rsidR="005D1136" w:rsidRPr="004671B1" w:rsidTr="005D1136">
        <w:tc>
          <w:tcPr>
            <w:tcW w:w="4738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22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A52B2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5D1136" w:rsidRPr="004671B1" w:rsidTr="005D1136">
        <w:tc>
          <w:tcPr>
            <w:tcW w:w="4738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 o výpožičke</w:t>
            </w:r>
          </w:p>
          <w:p w:rsidR="005D1136" w:rsidRPr="004671B1" w:rsidRDefault="005D1136" w:rsidP="005D113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hasičské auto z MV SR</w:t>
            </w:r>
          </w:p>
          <w:p w:rsidR="005D1136" w:rsidRPr="004671B1" w:rsidRDefault="005D1136" w:rsidP="005D113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protipovodňová súprava z MV SR</w:t>
            </w:r>
          </w:p>
          <w:p w:rsidR="005D1136" w:rsidRPr="004671B1" w:rsidRDefault="005D1136" w:rsidP="005D113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zostava pre matriku z MV SR</w:t>
            </w:r>
          </w:p>
          <w:p w:rsidR="005D1136" w:rsidRDefault="005D1136" w:rsidP="005D113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DHM CO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 špeciálny materiál CO</w:t>
            </w:r>
          </w:p>
          <w:p w:rsidR="00033DA4" w:rsidRPr="007535E4" w:rsidRDefault="00033DA4" w:rsidP="005D113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Defibrilátor</w:t>
            </w:r>
          </w:p>
        </w:tc>
        <w:tc>
          <w:tcPr>
            <w:tcW w:w="422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114 813,60 €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14 320,94 €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1 541,16 €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9 249,22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  <w:p w:rsidR="00033DA4" w:rsidRPr="007535E4" w:rsidRDefault="003E333C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033DA4" w:rsidRPr="00033DA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1 974,- €</w:t>
            </w:r>
          </w:p>
        </w:tc>
      </w:tr>
      <w:tr w:rsidR="005D1136" w:rsidRPr="004671B1" w:rsidTr="005D1136">
        <w:trPr>
          <w:trHeight w:val="607"/>
        </w:trPr>
        <w:tc>
          <w:tcPr>
            <w:tcW w:w="0" w:type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Majetok na základe nájomnej zmluvy-Farský úrad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stará farská budova </w:t>
            </w:r>
            <w:r w:rsidR="00A601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plánovanú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Dom Štefana Závodníka</w:t>
            </w:r>
          </w:p>
        </w:tc>
        <w:tc>
          <w:tcPr>
            <w:tcW w:w="422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Obec platí nájom 1,- €/mesačne</w:t>
            </w:r>
          </w:p>
          <w:p w:rsidR="005D1136" w:rsidRPr="004671B1" w:rsidRDefault="005D1136" w:rsidP="00A52B2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</w:t>
            </w:r>
            <w:r w:rsidR="00A52B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/12,- € ročne/                                                       </w:t>
            </w:r>
          </w:p>
        </w:tc>
      </w:tr>
    </w:tbl>
    <w:p w:rsidR="00A60112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Default="003E333C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  <w:r w:rsidRPr="003E333C">
        <w:rPr>
          <w:rFonts w:ascii="Times New Roman" w:eastAsia="Times New Roman" w:hAnsi="Times New Roman" w:cs="Times New Roman"/>
          <w:lang w:eastAsia="x-none"/>
        </w:rPr>
        <w:t xml:space="preserve">K tomuto </w:t>
      </w:r>
      <w:r>
        <w:rPr>
          <w:rFonts w:ascii="Times New Roman" w:eastAsia="Times New Roman" w:hAnsi="Times New Roman" w:cs="Times New Roman"/>
          <w:lang w:eastAsia="x-none"/>
        </w:rPr>
        <w:t>druhu majetku je potrebné uviesť, že počítače z DEUS boli na základe vypoved</w:t>
      </w:r>
      <w:r w:rsidR="00A52B20">
        <w:rPr>
          <w:rFonts w:ascii="Times New Roman" w:eastAsia="Times New Roman" w:hAnsi="Times New Roman" w:cs="Times New Roman"/>
          <w:lang w:eastAsia="x-none"/>
        </w:rPr>
        <w:t>anej zmluvy vrátené vlastníkovi programového vybavenia DECOM začiatkom roka 2018.</w:t>
      </w:r>
    </w:p>
    <w:p w:rsidR="00A60112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</w:p>
    <w:p w:rsidR="00A60112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</w:p>
    <w:p w:rsidR="00A60112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</w:p>
    <w:p w:rsidR="00A60112" w:rsidRDefault="00A60112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opis dôvodov zvýšenia, zníženia a zrušenia opravných položiek k dlhodobému nehmotnému majetku a dlhodobému hmotnému majetku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1985"/>
        <w:gridCol w:w="4394"/>
      </w:tblGrid>
      <w:tr w:rsidR="005D1136" w:rsidRPr="004671B1" w:rsidTr="005D1136">
        <w:tc>
          <w:tcPr>
            <w:tcW w:w="2722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1985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4394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zvýšenia, zníženia a zrušenia oprav. položiek</w:t>
            </w:r>
          </w:p>
        </w:tc>
      </w:tr>
      <w:tr w:rsidR="005D1136" w:rsidRPr="004671B1" w:rsidTr="005D1136">
        <w:tc>
          <w:tcPr>
            <w:tcW w:w="2722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Nedokončené investície na 042</w:t>
            </w:r>
          </w:p>
        </w:tc>
        <w:tc>
          <w:tcPr>
            <w:tcW w:w="198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</w:p>
          <w:p w:rsidR="005D1136" w:rsidRPr="004671B1" w:rsidRDefault="005D1136" w:rsidP="00033D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3E33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30 990,11</w:t>
            </w:r>
          </w:p>
        </w:tc>
        <w:tc>
          <w:tcPr>
            <w:tcW w:w="4394" w:type="dxa"/>
          </w:tcPr>
          <w:p w:rsidR="005D1136" w:rsidRPr="004671B1" w:rsidRDefault="005D1136" w:rsidP="00033D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 k nedokončeným investíciám sa menili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OP boli zrušené v sume </w:t>
            </w:r>
            <w:r w:rsidR="00033DA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30 990,11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€. Nové OP boli vytvorené v sume 3 367,68 €. 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lang w:eastAsia="sk-SK"/>
        </w:rPr>
        <w:t xml:space="preserve">Opravné položky v sume </w:t>
      </w:r>
      <w:r w:rsidR="003E333C">
        <w:rPr>
          <w:rFonts w:ascii="Times New Roman" w:eastAsia="Times New Roman" w:hAnsi="Times New Roman" w:cs="Times New Roman"/>
          <w:lang w:eastAsia="sk-SK"/>
        </w:rPr>
        <w:t>30 990,11</w:t>
      </w:r>
      <w:r>
        <w:rPr>
          <w:rFonts w:ascii="Times New Roman" w:eastAsia="Times New Roman" w:hAnsi="Times New Roman" w:cs="Times New Roman"/>
          <w:lang w:eastAsia="sk-SK"/>
        </w:rPr>
        <w:t xml:space="preserve"> € boli zrušené z dôvodu, že majetok, ku ktorému boli vytvorené,  bol 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buď </w:t>
      </w:r>
      <w:r>
        <w:rPr>
          <w:rFonts w:ascii="Times New Roman" w:eastAsia="Times New Roman" w:hAnsi="Times New Roman" w:cs="Times New Roman"/>
          <w:lang w:eastAsia="sk-SK"/>
        </w:rPr>
        <w:t>zhodnotený a daný do užívania</w:t>
      </w:r>
      <w:r w:rsidR="00A52B20">
        <w:rPr>
          <w:rFonts w:ascii="Times New Roman" w:eastAsia="Times New Roman" w:hAnsi="Times New Roman" w:cs="Times New Roman"/>
          <w:lang w:eastAsia="sk-SK"/>
        </w:rPr>
        <w:t xml:space="preserve"> (projekty MŠ)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, resp. bol </w:t>
      </w:r>
      <w:r w:rsidR="00A52B20">
        <w:rPr>
          <w:rFonts w:ascii="Times New Roman" w:eastAsia="Times New Roman" w:hAnsi="Times New Roman" w:cs="Times New Roman"/>
          <w:lang w:eastAsia="sk-SK"/>
        </w:rPr>
        <w:t xml:space="preserve">uznesením č. 6/2018 </w:t>
      </w:r>
      <w:r w:rsidR="003E333C">
        <w:rPr>
          <w:rFonts w:ascii="Times New Roman" w:eastAsia="Times New Roman" w:hAnsi="Times New Roman" w:cs="Times New Roman"/>
          <w:lang w:eastAsia="sk-SK"/>
        </w:rPr>
        <w:t>obecn</w:t>
      </w:r>
      <w:r w:rsidR="00A52B20">
        <w:rPr>
          <w:rFonts w:ascii="Times New Roman" w:eastAsia="Times New Roman" w:hAnsi="Times New Roman" w:cs="Times New Roman"/>
          <w:lang w:eastAsia="sk-SK"/>
        </w:rPr>
        <w:t>ého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 zastupiteľstv</w:t>
      </w:r>
      <w:r w:rsidR="00A52B20">
        <w:rPr>
          <w:rFonts w:ascii="Times New Roman" w:eastAsia="Times New Roman" w:hAnsi="Times New Roman" w:cs="Times New Roman"/>
          <w:lang w:eastAsia="sk-SK"/>
        </w:rPr>
        <w:t>a z 21. 3. 2018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 posúdený ako zmarená investícia </w:t>
      </w:r>
      <w:r w:rsidR="00A52B20">
        <w:rPr>
          <w:rFonts w:ascii="Times New Roman" w:eastAsia="Times New Roman" w:hAnsi="Times New Roman" w:cs="Times New Roman"/>
          <w:lang w:eastAsia="sk-SK"/>
        </w:rPr>
        <w:t>(</w:t>
      </w:r>
      <w:r w:rsidR="003E333C">
        <w:rPr>
          <w:rFonts w:ascii="Times New Roman" w:eastAsia="Times New Roman" w:hAnsi="Times New Roman" w:cs="Times New Roman"/>
          <w:lang w:eastAsia="sk-SK"/>
        </w:rPr>
        <w:t>projekt na revitalizáciu verejných priestranstiev</w:t>
      </w:r>
      <w:r w:rsidR="00A52B20">
        <w:rPr>
          <w:rFonts w:ascii="Times New Roman" w:eastAsia="Times New Roman" w:hAnsi="Times New Roman" w:cs="Times New Roman"/>
          <w:lang w:eastAsia="sk-SK"/>
        </w:rPr>
        <w:t>)</w:t>
      </w:r>
      <w:r w:rsidR="003E333C">
        <w:rPr>
          <w:rFonts w:ascii="Times New Roman" w:eastAsia="Times New Roman" w:hAnsi="Times New Roman" w:cs="Times New Roman"/>
          <w:lang w:eastAsia="sk-SK"/>
        </w:rPr>
        <w:t>.</w:t>
      </w:r>
    </w:p>
    <w:p w:rsidR="005D1136" w:rsidRPr="00054238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4671B1" w:rsidRDefault="005D1136" w:rsidP="005D113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prehľad o pohybe dlhodobého finančného majetku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č.1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Dlhodobý finančný majetok je zachytený v tabuľke č. 1.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Pri tomto druhu majetku neboli žiadne pohyby, ani sa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>k nemu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netvorili opravné položky.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5D1136" w:rsidRDefault="005D1136" w:rsidP="005D1136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5D1136" w:rsidRPr="004671B1" w:rsidRDefault="005D1136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A52B20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="005D1136" w:rsidRPr="004671B1">
        <w:rPr>
          <w:rFonts w:ascii="Times New Roman" w:eastAsia="Times New Roman" w:hAnsi="Times New Roman" w:cs="Times New Roman"/>
          <w:lang w:eastAsia="x-none"/>
        </w:rPr>
        <w:t>R</w:t>
      </w:r>
      <w:r w:rsidR="005D1136" w:rsidRPr="004671B1">
        <w:rPr>
          <w:rFonts w:ascii="Times New Roman" w:eastAsia="Times New Roman" w:hAnsi="Times New Roman" w:cs="Times New Roman"/>
          <w:lang w:val="x-none" w:eastAsia="x-none"/>
        </w:rPr>
        <w:t xml:space="preserve">ealizovateľné cenné papiere (riadky 027  súvahy):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905"/>
        <w:gridCol w:w="938"/>
        <w:gridCol w:w="850"/>
        <w:gridCol w:w="1134"/>
        <w:gridCol w:w="1701"/>
        <w:gridCol w:w="1701"/>
      </w:tblGrid>
      <w:tr w:rsidR="005D1136" w:rsidRPr="004671B1" w:rsidTr="003E333C">
        <w:tc>
          <w:tcPr>
            <w:tcW w:w="2335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5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938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</w:t>
            </w: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850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Podiel  v %</w:t>
            </w:r>
          </w:p>
        </w:tc>
        <w:tc>
          <w:tcPr>
            <w:tcW w:w="1134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5D1136" w:rsidRPr="004671B1" w:rsidRDefault="005D1136" w:rsidP="00196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 201</w:t>
            </w:r>
            <w:r w:rsidR="001969D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70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5D1136" w:rsidRPr="004671B1" w:rsidRDefault="005D1136" w:rsidP="00196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 201</w:t>
            </w:r>
            <w:r w:rsidR="001969D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5D1136" w:rsidRPr="004671B1" w:rsidTr="003E333C">
        <w:tc>
          <w:tcPr>
            <w:tcW w:w="233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Považská vodárenská spol.</w:t>
            </w:r>
          </w:p>
        </w:tc>
        <w:tc>
          <w:tcPr>
            <w:tcW w:w="905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938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EUR</w:t>
            </w:r>
          </w:p>
        </w:tc>
        <w:tc>
          <w:tcPr>
            <w:tcW w:w="85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5D1136" w:rsidRPr="004671B1" w:rsidRDefault="005D1136" w:rsidP="00A60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1,104</w:t>
            </w:r>
          </w:p>
        </w:tc>
        <w:tc>
          <w:tcPr>
            <w:tcW w:w="1134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neuvedený</w:t>
            </w:r>
          </w:p>
        </w:tc>
        <w:tc>
          <w:tcPr>
            <w:tcW w:w="170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264 717,12</w:t>
            </w:r>
          </w:p>
        </w:tc>
        <w:tc>
          <w:tcPr>
            <w:tcW w:w="1701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</w:p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264 717,12</w:t>
            </w:r>
          </w:p>
        </w:tc>
      </w:tr>
    </w:tbl>
    <w:p w:rsidR="005D1136" w:rsidRDefault="005D1136" w:rsidP="005D1136">
      <w:pPr>
        <w:spacing w:after="0" w:line="240" w:lineRule="auto"/>
        <w:ind w:left="105" w:right="33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3E333C">
      <w:pPr>
        <w:spacing w:after="0" w:line="240" w:lineRule="auto"/>
        <w:ind w:left="105" w:right="33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eastAsia="x-none"/>
        </w:rPr>
        <w:t>Obec vlastní kmeňové akcie v počte 10 096 ks, á 26,22 € emitenta  Považská vodárenská spoločnosť, a.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s., v mene EURO. Účtovná hodnota k 31.12.201</w:t>
      </w:r>
      <w:r w:rsidR="001969D5">
        <w:rPr>
          <w:rFonts w:ascii="Times New Roman" w:eastAsia="Times New Roman" w:hAnsi="Times New Roman" w:cs="Times New Roman"/>
          <w:lang w:eastAsia="x-none"/>
        </w:rPr>
        <w:t>8</w:t>
      </w:r>
      <w:r w:rsidRPr="004671B1">
        <w:rPr>
          <w:rFonts w:ascii="Times New Roman" w:eastAsia="Times New Roman" w:hAnsi="Times New Roman" w:cs="Times New Roman"/>
          <w:color w:val="FF000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predstavovala sumu  264 717,12 </w:t>
      </w:r>
      <w:r>
        <w:rPr>
          <w:rFonts w:ascii="Times New Roman" w:eastAsia="Times New Roman" w:hAnsi="Times New Roman" w:cs="Times New Roman"/>
          <w:lang w:eastAsia="x-none"/>
        </w:rPr>
        <w:t>EUR</w:t>
      </w:r>
      <w:r w:rsidRPr="004671B1">
        <w:rPr>
          <w:rFonts w:ascii="Times New Roman" w:eastAsia="Times New Roman" w:hAnsi="Times New Roman" w:cs="Times New Roman"/>
          <w:lang w:eastAsia="x-none"/>
        </w:rPr>
        <w:t>. S týmito akciami sa v roku 201</w:t>
      </w:r>
      <w:r w:rsidR="001969D5">
        <w:rPr>
          <w:rFonts w:ascii="Times New Roman" w:eastAsia="Times New Roman" w:hAnsi="Times New Roman" w:cs="Times New Roman"/>
          <w:lang w:eastAsia="x-none"/>
        </w:rPr>
        <w:t>8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neobchodovalo. </w:t>
      </w:r>
    </w:p>
    <w:p w:rsidR="005D1136" w:rsidRPr="004671B1" w:rsidRDefault="005D1136" w:rsidP="003E333C">
      <w:pPr>
        <w:spacing w:after="0" w:line="240" w:lineRule="auto"/>
        <w:ind w:right="33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5D1136" w:rsidRDefault="005D1136" w:rsidP="005D113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523243" w:rsidRPr="004671B1" w:rsidRDefault="00523243" w:rsidP="00523243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Pr="004671B1" w:rsidRDefault="005D1136" w:rsidP="005D1136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opis významných pohľadávok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podľa jednotlivých položiek súvahy brutto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color w:val="00B050"/>
          <w:lang w:eastAsia="x-none"/>
        </w:rPr>
        <w:t>tabuľka č. 4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417"/>
        <w:gridCol w:w="2127"/>
        <w:gridCol w:w="3543"/>
      </w:tblGrid>
      <w:tr w:rsidR="005D1136" w:rsidRPr="004671B1" w:rsidTr="003E333C">
        <w:tc>
          <w:tcPr>
            <w:tcW w:w="247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41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Riadok súvahy</w:t>
            </w:r>
          </w:p>
        </w:tc>
        <w:tc>
          <w:tcPr>
            <w:tcW w:w="212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Hodnota pohľadávok</w:t>
            </w:r>
          </w:p>
        </w:tc>
        <w:tc>
          <w:tcPr>
            <w:tcW w:w="3543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Opis</w:t>
            </w:r>
          </w:p>
        </w:tc>
      </w:tr>
      <w:tr w:rsidR="005D1136" w:rsidRPr="004671B1" w:rsidTr="003E333C">
        <w:tc>
          <w:tcPr>
            <w:tcW w:w="24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315 – Ostatné pohľadávky </w:t>
            </w:r>
          </w:p>
        </w:tc>
        <w:tc>
          <w:tcPr>
            <w:tcW w:w="141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127" w:type="dxa"/>
          </w:tcPr>
          <w:p w:rsidR="005D1136" w:rsidRPr="004671B1" w:rsidRDefault="001969D5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10 974,46</w:t>
            </w:r>
          </w:p>
        </w:tc>
        <w:tc>
          <w:tcPr>
            <w:tcW w:w="3543" w:type="dxa"/>
          </w:tcPr>
          <w:p w:rsidR="005D1136" w:rsidRPr="004671B1" w:rsidRDefault="005D1136" w:rsidP="00A6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Dobropisy za energie</w:t>
            </w:r>
            <w:r w:rsidR="00A601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pohľad. za šJ</w:t>
            </w:r>
          </w:p>
        </w:tc>
      </w:tr>
      <w:tr w:rsidR="005D1136" w:rsidRPr="004671B1" w:rsidTr="003E333C">
        <w:tc>
          <w:tcPr>
            <w:tcW w:w="24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– Nedaňové pohľadávky </w:t>
            </w:r>
          </w:p>
        </w:tc>
        <w:tc>
          <w:tcPr>
            <w:tcW w:w="141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2127" w:type="dxa"/>
          </w:tcPr>
          <w:p w:rsidR="005D1136" w:rsidRPr="004671B1" w:rsidRDefault="001969D5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10 375,56</w:t>
            </w:r>
          </w:p>
        </w:tc>
        <w:tc>
          <w:tcPr>
            <w:tcW w:w="3543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odpad, opatrovateľská  služba</w:t>
            </w:r>
          </w:p>
          <w:p w:rsidR="005D1136" w:rsidRPr="004671B1" w:rsidRDefault="001969D5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</w:t>
            </w:r>
            <w:r w:rsidR="005D1136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ájomné za byt</w:t>
            </w:r>
            <w:r w:rsidR="005D113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  <w:r w:rsidR="005D1136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odpadové vody</w:t>
            </w:r>
            <w:r w:rsidR="00A601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lotérie</w:t>
            </w:r>
            <w:r w:rsidR="005D1136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5D1136" w:rsidRPr="004671B1" w:rsidTr="003E333C">
        <w:tc>
          <w:tcPr>
            <w:tcW w:w="24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 – Daňové pohľadávky</w:t>
            </w:r>
          </w:p>
        </w:tc>
        <w:tc>
          <w:tcPr>
            <w:tcW w:w="141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2127" w:type="dxa"/>
          </w:tcPr>
          <w:p w:rsidR="005D1136" w:rsidRPr="004671B1" w:rsidRDefault="005D1136" w:rsidP="00196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1969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4 534,46</w:t>
            </w:r>
          </w:p>
        </w:tc>
        <w:tc>
          <w:tcPr>
            <w:tcW w:w="3543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Dane z nehnuteľností,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psa, ubytovanie</w:t>
            </w:r>
          </w:p>
        </w:tc>
      </w:tr>
      <w:tr w:rsidR="005D1136" w:rsidRPr="004671B1" w:rsidTr="003E333C">
        <w:tc>
          <w:tcPr>
            <w:tcW w:w="24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 – Iné pohľadávky</w:t>
            </w:r>
          </w:p>
        </w:tc>
        <w:tc>
          <w:tcPr>
            <w:tcW w:w="141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59, 81</w:t>
            </w:r>
          </w:p>
        </w:tc>
        <w:tc>
          <w:tcPr>
            <w:tcW w:w="2127" w:type="dxa"/>
          </w:tcPr>
          <w:p w:rsidR="005D1136" w:rsidRPr="004671B1" w:rsidRDefault="001969D5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3 403,41</w:t>
            </w:r>
          </w:p>
        </w:tc>
        <w:tc>
          <w:tcPr>
            <w:tcW w:w="3543" w:type="dxa"/>
          </w:tcPr>
          <w:p w:rsidR="005D1136" w:rsidRPr="004671B1" w:rsidRDefault="005D1136" w:rsidP="00A60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</w:t>
            </w:r>
            <w:r w:rsidR="00A601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za služby-byty, </w:t>
            </w:r>
            <w:r w:rsidR="00A601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pohľ.voči spol. úradovni Jasenica, voda Chmelisko</w:t>
            </w:r>
          </w:p>
        </w:tc>
      </w:tr>
      <w:tr w:rsidR="005D1136" w:rsidRPr="004671B1" w:rsidTr="003E333C">
        <w:trPr>
          <w:trHeight w:val="376"/>
        </w:trPr>
        <w:tc>
          <w:tcPr>
            <w:tcW w:w="2477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 p o l u</w:t>
            </w:r>
          </w:p>
        </w:tc>
        <w:tc>
          <w:tcPr>
            <w:tcW w:w="141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127" w:type="dxa"/>
          </w:tcPr>
          <w:p w:rsidR="005D1136" w:rsidRPr="004671B1" w:rsidRDefault="00A52B20" w:rsidP="001969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</w:t>
            </w:r>
            <w:r w:rsidR="005D113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</w:t>
            </w:r>
            <w:r w:rsidR="001969D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29 287,89</w:t>
            </w:r>
          </w:p>
        </w:tc>
        <w:tc>
          <w:tcPr>
            <w:tcW w:w="3543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Obec vykazuje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pohľadávky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 sume </w:t>
      </w:r>
      <w:r w:rsidR="001969D5">
        <w:rPr>
          <w:rFonts w:ascii="Times New Roman" w:eastAsia="Times New Roman" w:hAnsi="Times New Roman" w:cs="Times New Roman"/>
          <w:lang w:eastAsia="x-none"/>
        </w:rPr>
        <w:t xml:space="preserve">29 287,89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>€,</w:t>
      </w:r>
      <w:r>
        <w:rPr>
          <w:rFonts w:ascii="Times New Roman" w:eastAsia="Times New Roman" w:hAnsi="Times New Roman" w:cs="Times New Roman"/>
          <w:lang w:eastAsia="x-none"/>
        </w:rPr>
        <w:t xml:space="preserve"> z toho </w:t>
      </w:r>
      <w:r w:rsidR="003E333C">
        <w:rPr>
          <w:rFonts w:ascii="Times New Roman" w:eastAsia="Times New Roman" w:hAnsi="Times New Roman" w:cs="Times New Roman"/>
          <w:lang w:eastAsia="x-none"/>
        </w:rPr>
        <w:t>v sume</w:t>
      </w:r>
      <w:r w:rsidR="001969D5">
        <w:rPr>
          <w:rFonts w:ascii="Times New Roman" w:eastAsia="Times New Roman" w:hAnsi="Times New Roman" w:cs="Times New Roman"/>
          <w:lang w:eastAsia="x-none"/>
        </w:rPr>
        <w:t xml:space="preserve"> 1 353,62 </w:t>
      </w:r>
      <w:r>
        <w:rPr>
          <w:rFonts w:ascii="Times New Roman" w:eastAsia="Times New Roman" w:hAnsi="Times New Roman" w:cs="Times New Roman"/>
          <w:lang w:eastAsia="x-none"/>
        </w:rPr>
        <w:t>€ sú dlhodobé za byt - nájom a</w:t>
      </w:r>
      <w:r w:rsidR="001969D5">
        <w:rPr>
          <w:rFonts w:ascii="Times New Roman" w:eastAsia="Times New Roman" w:hAnsi="Times New Roman" w:cs="Times New Roman"/>
          <w:lang w:eastAsia="x-none"/>
        </w:rPr>
        <w:t> </w:t>
      </w:r>
      <w:r>
        <w:rPr>
          <w:rFonts w:ascii="Times New Roman" w:eastAsia="Times New Roman" w:hAnsi="Times New Roman" w:cs="Times New Roman"/>
          <w:lang w:eastAsia="x-none"/>
        </w:rPr>
        <w:t>služby</w:t>
      </w:r>
      <w:r w:rsidR="001969D5">
        <w:rPr>
          <w:rFonts w:ascii="Times New Roman" w:eastAsia="Times New Roman" w:hAnsi="Times New Roman" w:cs="Times New Roman"/>
          <w:lang w:eastAsia="x-none"/>
        </w:rPr>
        <w:t>, ktoré sa vymáhajú exekúciou</w:t>
      </w:r>
      <w:r>
        <w:rPr>
          <w:rFonts w:ascii="Times New Roman" w:eastAsia="Times New Roman" w:hAnsi="Times New Roman" w:cs="Times New Roman"/>
          <w:lang w:eastAsia="x-none"/>
        </w:rPr>
        <w:t>.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O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proti rovnakému obdobiu minulého roka sú </w:t>
      </w:r>
      <w:r w:rsidR="00A60112">
        <w:rPr>
          <w:rFonts w:ascii="Times New Roman" w:eastAsia="Times New Roman" w:hAnsi="Times New Roman" w:cs="Times New Roman"/>
          <w:lang w:eastAsia="x-none"/>
        </w:rPr>
        <w:t xml:space="preserve">krátkodobé </w:t>
      </w:r>
      <w:r w:rsidRPr="004671B1">
        <w:rPr>
          <w:rFonts w:ascii="Times New Roman" w:eastAsia="Times New Roman" w:hAnsi="Times New Roman" w:cs="Times New Roman"/>
          <w:lang w:eastAsia="x-none"/>
        </w:rPr>
        <w:t>pohľadávky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>vyššie o</w:t>
      </w:r>
      <w:r w:rsidR="001969D5">
        <w:rPr>
          <w:rFonts w:ascii="Times New Roman" w:eastAsia="Times New Roman" w:hAnsi="Times New Roman" w:cs="Times New Roman"/>
          <w:lang w:eastAsia="x-none"/>
        </w:rPr>
        <w:t> 10 714,43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</w:t>
      </w:r>
      <w:r>
        <w:rPr>
          <w:rFonts w:ascii="Times New Roman" w:eastAsia="Times New Roman" w:hAnsi="Times New Roman" w:cs="Times New Roman"/>
          <w:lang w:eastAsia="x-none"/>
        </w:rPr>
        <w:t xml:space="preserve">. Dôvodom sú </w:t>
      </w:r>
      <w:r w:rsidR="001969D5">
        <w:rPr>
          <w:rFonts w:ascii="Times New Roman" w:eastAsia="Times New Roman" w:hAnsi="Times New Roman" w:cs="Times New Roman"/>
          <w:lang w:eastAsia="x-none"/>
        </w:rPr>
        <w:t xml:space="preserve">predovšetkým </w:t>
      </w:r>
      <w:r w:rsidR="00A52B20">
        <w:rPr>
          <w:rFonts w:ascii="Times New Roman" w:eastAsia="Times New Roman" w:hAnsi="Times New Roman" w:cs="Times New Roman"/>
          <w:lang w:eastAsia="x-none"/>
        </w:rPr>
        <w:t xml:space="preserve">vyššie </w:t>
      </w:r>
      <w:r>
        <w:rPr>
          <w:rFonts w:ascii="Times New Roman" w:eastAsia="Times New Roman" w:hAnsi="Times New Roman" w:cs="Times New Roman"/>
          <w:lang w:eastAsia="x-none"/>
        </w:rPr>
        <w:t xml:space="preserve">preplatky za energie a tiež pohľadávky </w:t>
      </w:r>
      <w:r w:rsidR="003E333C">
        <w:rPr>
          <w:rFonts w:ascii="Times New Roman" w:eastAsia="Times New Roman" w:hAnsi="Times New Roman" w:cs="Times New Roman"/>
          <w:lang w:eastAsia="x-none"/>
        </w:rPr>
        <w:t xml:space="preserve">za dane a </w:t>
      </w:r>
      <w:r>
        <w:rPr>
          <w:rFonts w:ascii="Times New Roman" w:eastAsia="Times New Roman" w:hAnsi="Times New Roman" w:cs="Times New Roman"/>
          <w:lang w:eastAsia="x-none"/>
        </w:rPr>
        <w:t>za vystavené výmery za odpadové vody v závere roka</w:t>
      </w:r>
      <w:r w:rsidR="00A60112">
        <w:rPr>
          <w:rFonts w:ascii="Times New Roman" w:eastAsia="Times New Roman" w:hAnsi="Times New Roman" w:cs="Times New Roman"/>
          <w:lang w:eastAsia="x-none"/>
        </w:rPr>
        <w:t>, ako i pohľadávka za prevádzkové výdavky v roku 2018 voči Spoločnej úradovni Jasenica</w:t>
      </w:r>
      <w:r>
        <w:rPr>
          <w:rFonts w:ascii="Times New Roman" w:eastAsia="Times New Roman" w:hAnsi="Times New Roman" w:cs="Times New Roman"/>
          <w:lang w:eastAsia="x-none"/>
        </w:rPr>
        <w:t xml:space="preserve">. </w:t>
      </w:r>
    </w:p>
    <w:p w:rsidR="00F75EEE" w:rsidRDefault="00F75EEE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Pr="004671B1" w:rsidRDefault="005D1136" w:rsidP="005D1136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vývoj opravnej položky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k pohľadávkam </w:t>
      </w:r>
      <w:r w:rsidRPr="004671B1">
        <w:rPr>
          <w:rFonts w:ascii="Times New Roman" w:eastAsia="Times New Roman" w:hAnsi="Times New Roman" w:cs="Times New Roman"/>
          <w:color w:val="00B050"/>
          <w:lang w:val="x-none" w:eastAsia="x-none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3</w:t>
      </w:r>
    </w:p>
    <w:p w:rsidR="005D1136" w:rsidRDefault="005D1136" w:rsidP="005D113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Opravné položky k pohľadávkam boli tvorené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v roku 20</w:t>
      </w:r>
      <w:r w:rsidR="001969D5">
        <w:rPr>
          <w:rFonts w:ascii="Times New Roman" w:eastAsia="Times New Roman" w:hAnsi="Times New Roman" w:cs="Times New Roman"/>
          <w:color w:val="000000"/>
          <w:lang w:eastAsia="sk-SK"/>
        </w:rPr>
        <w:t>18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v sume </w:t>
      </w:r>
      <w:r w:rsidR="001969D5">
        <w:rPr>
          <w:rFonts w:ascii="Times New Roman" w:eastAsia="Times New Roman" w:hAnsi="Times New Roman" w:cs="Times New Roman"/>
          <w:lang w:eastAsia="sk-SK"/>
        </w:rPr>
        <w:t>4 792,08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</w:t>
      </w:r>
      <w:r w:rsidR="004B6535">
        <w:rPr>
          <w:rFonts w:ascii="Times New Roman" w:eastAsia="Times New Roman" w:hAnsi="Times New Roman" w:cs="Times New Roman"/>
          <w:lang w:eastAsia="sk-SK"/>
        </w:rPr>
        <w:t xml:space="preserve">, z toho </w:t>
      </w:r>
      <w:r w:rsidR="00F75EEE">
        <w:rPr>
          <w:rFonts w:ascii="Times New Roman" w:eastAsia="Times New Roman" w:hAnsi="Times New Roman" w:cs="Times New Roman"/>
          <w:lang w:eastAsia="sk-SK"/>
        </w:rPr>
        <w:t xml:space="preserve">daňové boli </w:t>
      </w:r>
      <w:r w:rsidR="004B6535">
        <w:rPr>
          <w:rFonts w:ascii="Times New Roman" w:eastAsia="Times New Roman" w:hAnsi="Times New Roman" w:cs="Times New Roman"/>
          <w:lang w:eastAsia="sk-SK"/>
        </w:rPr>
        <w:t>v sume 1 968,71 € a v</w:t>
      </w:r>
      <w:r w:rsidR="00F75EEE">
        <w:rPr>
          <w:rFonts w:ascii="Times New Roman" w:eastAsia="Times New Roman" w:hAnsi="Times New Roman" w:cs="Times New Roman"/>
          <w:lang w:eastAsia="sk-SK"/>
        </w:rPr>
        <w:t>o</w:t>
      </w:r>
      <w:r w:rsidR="004B6535">
        <w:rPr>
          <w:rFonts w:ascii="Times New Roman" w:eastAsia="Times New Roman" w:hAnsi="Times New Roman" w:cs="Times New Roman"/>
          <w:lang w:eastAsia="sk-SK"/>
        </w:rPr>
        <w:t> </w:t>
      </w:r>
      <w:r w:rsidR="00F75EEE">
        <w:rPr>
          <w:rFonts w:ascii="Times New Roman" w:eastAsia="Times New Roman" w:hAnsi="Times New Roman" w:cs="Times New Roman"/>
          <w:lang w:eastAsia="sk-SK"/>
        </w:rPr>
        <w:t xml:space="preserve">výške </w:t>
      </w:r>
      <w:r w:rsidR="004B6535">
        <w:rPr>
          <w:rFonts w:ascii="Times New Roman" w:eastAsia="Times New Roman" w:hAnsi="Times New Roman" w:cs="Times New Roman"/>
          <w:lang w:eastAsia="sk-SK"/>
        </w:rPr>
        <w:t xml:space="preserve">2 823,37 € </w:t>
      </w:r>
      <w:r w:rsidR="00F75EEE">
        <w:rPr>
          <w:rFonts w:ascii="Times New Roman" w:eastAsia="Times New Roman" w:hAnsi="Times New Roman" w:cs="Times New Roman"/>
          <w:lang w:eastAsia="sk-SK"/>
        </w:rPr>
        <w:t xml:space="preserve">boli </w:t>
      </w:r>
      <w:r w:rsidR="004B6535">
        <w:rPr>
          <w:rFonts w:ascii="Times New Roman" w:eastAsia="Times New Roman" w:hAnsi="Times New Roman" w:cs="Times New Roman"/>
          <w:lang w:eastAsia="sk-SK"/>
        </w:rPr>
        <w:t>nedaňové pohľadávky. Z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rušené </w:t>
      </w:r>
      <w:r w:rsidR="004B6535">
        <w:rPr>
          <w:rFonts w:ascii="Times New Roman" w:eastAsia="Times New Roman" w:hAnsi="Times New Roman" w:cs="Times New Roman"/>
          <w:lang w:eastAsia="sk-SK"/>
        </w:rPr>
        <w:t xml:space="preserve">opravné položky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boli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 vo výške</w:t>
      </w:r>
      <w:r w:rsidR="001969D5">
        <w:rPr>
          <w:rFonts w:ascii="Times New Roman" w:eastAsia="Times New Roman" w:hAnsi="Times New Roman" w:cs="Times New Roman"/>
          <w:lang w:eastAsia="sk-SK"/>
        </w:rPr>
        <w:t xml:space="preserve"> 1 343,61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 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a </w:t>
      </w:r>
      <w:r>
        <w:rPr>
          <w:rFonts w:ascii="Times New Roman" w:eastAsia="Times New Roman" w:hAnsi="Times New Roman" w:cs="Times New Roman"/>
          <w:lang w:eastAsia="sk-SK"/>
        </w:rPr>
        <w:t>to z</w:t>
      </w:r>
      <w:r w:rsidR="004B6535">
        <w:rPr>
          <w:rFonts w:ascii="Times New Roman" w:eastAsia="Times New Roman" w:hAnsi="Times New Roman" w:cs="Times New Roman"/>
          <w:lang w:eastAsia="sk-SK"/>
        </w:rPr>
        <w:t> </w:t>
      </w:r>
      <w:r w:rsidR="00F75EEE">
        <w:rPr>
          <w:rFonts w:ascii="Times New Roman" w:eastAsia="Times New Roman" w:hAnsi="Times New Roman" w:cs="Times New Roman"/>
          <w:lang w:eastAsia="sk-SK"/>
        </w:rPr>
        <w:t>titulu</w:t>
      </w:r>
      <w:r w:rsidR="004B6535">
        <w:rPr>
          <w:rFonts w:ascii="Times New Roman" w:eastAsia="Times New Roman" w:hAnsi="Times New Roman" w:cs="Times New Roman"/>
          <w:lang w:eastAsia="sk-SK"/>
        </w:rPr>
        <w:t xml:space="preserve"> ich </w:t>
      </w:r>
      <w:r>
        <w:rPr>
          <w:rFonts w:ascii="Times New Roman" w:eastAsia="Times New Roman" w:hAnsi="Times New Roman" w:cs="Times New Roman"/>
          <w:lang w:eastAsia="sk-SK"/>
        </w:rPr>
        <w:t xml:space="preserve"> úhrad.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Zostatok opravných položiek bol v sume </w:t>
      </w:r>
      <w:r w:rsidR="001969D5">
        <w:rPr>
          <w:rFonts w:ascii="Times New Roman" w:eastAsia="Times New Roman" w:hAnsi="Times New Roman" w:cs="Times New Roman"/>
          <w:lang w:eastAsia="sk-SK"/>
        </w:rPr>
        <w:t>8 255,82</w:t>
      </w:r>
      <w:r>
        <w:rPr>
          <w:rFonts w:ascii="Times New Roman" w:eastAsia="Times New Roman" w:hAnsi="Times New Roman" w:cs="Times New Roman"/>
          <w:lang w:eastAsia="sk-SK"/>
        </w:rPr>
        <w:t xml:space="preserve"> €, čo bolo v porovnaní s rokom 201</w:t>
      </w:r>
      <w:r w:rsidR="001969D5">
        <w:rPr>
          <w:rFonts w:ascii="Times New Roman" w:eastAsia="Times New Roman" w:hAnsi="Times New Roman" w:cs="Times New Roman"/>
          <w:lang w:eastAsia="sk-SK"/>
        </w:rPr>
        <w:t>7</w:t>
      </w:r>
      <w:r>
        <w:rPr>
          <w:rFonts w:ascii="Times New Roman" w:eastAsia="Times New Roman" w:hAnsi="Times New Roman" w:cs="Times New Roman"/>
          <w:lang w:eastAsia="sk-SK"/>
        </w:rPr>
        <w:t xml:space="preserve"> o</w:t>
      </w:r>
      <w:r w:rsidR="001969D5">
        <w:rPr>
          <w:rFonts w:ascii="Times New Roman" w:eastAsia="Times New Roman" w:hAnsi="Times New Roman" w:cs="Times New Roman"/>
          <w:lang w:eastAsia="sk-SK"/>
        </w:rPr>
        <w:t> 3 448,47</w:t>
      </w:r>
      <w:r>
        <w:rPr>
          <w:rFonts w:ascii="Times New Roman" w:eastAsia="Times New Roman" w:hAnsi="Times New Roman" w:cs="Times New Roman"/>
          <w:lang w:eastAsia="sk-SK"/>
        </w:rPr>
        <w:t xml:space="preserve"> € viac.</w:t>
      </w:r>
      <w:r w:rsidR="001969D5">
        <w:rPr>
          <w:rFonts w:ascii="Times New Roman" w:eastAsia="Times New Roman" w:hAnsi="Times New Roman" w:cs="Times New Roman"/>
          <w:lang w:eastAsia="sk-SK"/>
        </w:rPr>
        <w:t xml:space="preserve"> Dôvodom 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sú </w:t>
      </w:r>
      <w:r w:rsidR="001969D5">
        <w:rPr>
          <w:rFonts w:ascii="Times New Roman" w:eastAsia="Times New Roman" w:hAnsi="Times New Roman" w:cs="Times New Roman"/>
          <w:lang w:eastAsia="sk-SK"/>
        </w:rPr>
        <w:t xml:space="preserve"> </w:t>
      </w:r>
      <w:r w:rsidR="003E333C">
        <w:rPr>
          <w:rFonts w:ascii="Times New Roman" w:eastAsia="Times New Roman" w:hAnsi="Times New Roman" w:cs="Times New Roman"/>
          <w:lang w:eastAsia="sk-SK"/>
        </w:rPr>
        <w:t xml:space="preserve">vyššie </w:t>
      </w:r>
      <w:r w:rsidR="001969D5">
        <w:rPr>
          <w:rFonts w:ascii="Times New Roman" w:eastAsia="Times New Roman" w:hAnsi="Times New Roman" w:cs="Times New Roman"/>
          <w:lang w:eastAsia="sk-SK"/>
        </w:rPr>
        <w:t>neuhraden</w:t>
      </w:r>
      <w:r w:rsidR="003E333C">
        <w:rPr>
          <w:rFonts w:ascii="Times New Roman" w:eastAsia="Times New Roman" w:hAnsi="Times New Roman" w:cs="Times New Roman"/>
          <w:lang w:eastAsia="sk-SK"/>
        </w:rPr>
        <w:t>é</w:t>
      </w:r>
      <w:r w:rsidR="001969D5">
        <w:rPr>
          <w:rFonts w:ascii="Times New Roman" w:eastAsia="Times New Roman" w:hAnsi="Times New Roman" w:cs="Times New Roman"/>
          <w:lang w:eastAsia="sk-SK"/>
        </w:rPr>
        <w:t xml:space="preserve"> da</w:t>
      </w:r>
      <w:r w:rsidR="00523243">
        <w:rPr>
          <w:rFonts w:ascii="Times New Roman" w:eastAsia="Times New Roman" w:hAnsi="Times New Roman" w:cs="Times New Roman"/>
          <w:lang w:eastAsia="sk-SK"/>
        </w:rPr>
        <w:t>ne</w:t>
      </w:r>
      <w:r w:rsidR="001969D5">
        <w:rPr>
          <w:rFonts w:ascii="Times New Roman" w:eastAsia="Times New Roman" w:hAnsi="Times New Roman" w:cs="Times New Roman"/>
          <w:lang w:eastAsia="sk-SK"/>
        </w:rPr>
        <w:t xml:space="preserve"> z nehnuteľnosti za </w:t>
      </w:r>
      <w:r w:rsidR="00F75EEE">
        <w:rPr>
          <w:rFonts w:ascii="Times New Roman" w:eastAsia="Times New Roman" w:hAnsi="Times New Roman" w:cs="Times New Roman"/>
          <w:lang w:eastAsia="sk-SK"/>
        </w:rPr>
        <w:t>rok 2018 oproti roku 2017.</w:t>
      </w:r>
    </w:p>
    <w:p w:rsidR="00F75EEE" w:rsidRDefault="00F75EEE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Opis dôvodov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tvorby, zníženia a zrušenia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opravných položiek k poh</w:t>
      </w:r>
      <w:r w:rsidR="00F75EEE">
        <w:rPr>
          <w:rFonts w:ascii="Times New Roman" w:eastAsia="Times New Roman" w:hAnsi="Times New Roman" w:cs="Times New Roman"/>
          <w:lang w:val="x-none" w:eastAsia="x-none"/>
        </w:rPr>
        <w:t>ľadávkam: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1559"/>
        <w:gridCol w:w="5387"/>
      </w:tblGrid>
      <w:tr w:rsidR="005D1136" w:rsidRPr="004671B1" w:rsidTr="00F117FA">
        <w:tc>
          <w:tcPr>
            <w:tcW w:w="2439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OP </w:t>
            </w:r>
            <w:r w:rsidR="00F117FA">
              <w:rPr>
                <w:rFonts w:ascii="Times New Roman" w:eastAsia="Times New Roman" w:hAnsi="Times New Roman" w:cs="Times New Roman"/>
                <w:b/>
                <w:lang w:eastAsia="sk-SK"/>
              </w:rPr>
              <w:t>k 31.12.2018</w:t>
            </w:r>
          </w:p>
        </w:tc>
        <w:tc>
          <w:tcPr>
            <w:tcW w:w="538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D1136" w:rsidRPr="004671B1" w:rsidTr="00F117FA">
        <w:tc>
          <w:tcPr>
            <w:tcW w:w="2439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5D1136" w:rsidRDefault="00F75EEE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5D1136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318 – Nedaňové </w:t>
            </w:r>
            <w:r w:rsidR="00F117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523243" w:rsidRPr="004671B1" w:rsidRDefault="00523243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pohľadávky </w:t>
            </w:r>
          </w:p>
        </w:tc>
        <w:tc>
          <w:tcPr>
            <w:tcW w:w="155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D1136" w:rsidRPr="004671B1" w:rsidRDefault="00F117FA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4 280,47</w:t>
            </w:r>
          </w:p>
        </w:tc>
        <w:tc>
          <w:tcPr>
            <w:tcW w:w="5387" w:type="dxa"/>
          </w:tcPr>
          <w:p w:rsidR="005D1136" w:rsidRPr="004671B1" w:rsidRDefault="005D1136" w:rsidP="00F117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Tvorba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F117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2 823,37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rušenie OP z dôvodu úhrady pohľadávok 1</w:t>
            </w:r>
            <w:r w:rsidR="00F117F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108,96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€, resp. po odpise pohľadávok. Tvorba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bola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dôvodu  rizika vymožiteľnosti.</w:t>
            </w:r>
          </w:p>
        </w:tc>
      </w:tr>
      <w:tr w:rsidR="005D1136" w:rsidRPr="004671B1" w:rsidTr="00F117FA">
        <w:tc>
          <w:tcPr>
            <w:tcW w:w="2439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319 – Daňové pohľadávky</w:t>
            </w:r>
          </w:p>
        </w:tc>
        <w:tc>
          <w:tcPr>
            <w:tcW w:w="1559" w:type="dxa"/>
          </w:tcPr>
          <w:p w:rsidR="005D1136" w:rsidRPr="004671B1" w:rsidRDefault="00F117FA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2 646,81</w:t>
            </w:r>
          </w:p>
        </w:tc>
        <w:tc>
          <w:tcPr>
            <w:tcW w:w="5387" w:type="dxa"/>
          </w:tcPr>
          <w:p w:rsidR="005D1136" w:rsidRPr="004671B1" w:rsidRDefault="005D1136" w:rsidP="00F117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 </w:t>
            </w:r>
            <w:r w:rsidR="00F117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1 968,71 </w:t>
            </w:r>
            <w:r w:rsidRPr="004671B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€ z dôvodu  rizika vymožiteľnosti, zrušenie </w:t>
            </w:r>
            <w:r w:rsidR="00F117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234,65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€ - úhrady pohľadávok.</w:t>
            </w:r>
          </w:p>
        </w:tc>
      </w:tr>
      <w:tr w:rsidR="005D1136" w:rsidRPr="004671B1" w:rsidTr="00F117FA">
        <w:trPr>
          <w:trHeight w:val="312"/>
        </w:trPr>
        <w:tc>
          <w:tcPr>
            <w:tcW w:w="2439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378 – Iné pohľadávky </w:t>
            </w:r>
          </w:p>
        </w:tc>
        <w:tc>
          <w:tcPr>
            <w:tcW w:w="1559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1 328,54 </w:t>
            </w:r>
          </w:p>
        </w:tc>
        <w:tc>
          <w:tcPr>
            <w:tcW w:w="5387" w:type="dxa"/>
          </w:tcPr>
          <w:p w:rsidR="005D1136" w:rsidRPr="00FD410E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OP sa</w:t>
            </w:r>
            <w:r w:rsidR="00F117F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nemenila, pohľadávka sa vymáha exekúciou</w:t>
            </w:r>
          </w:p>
        </w:tc>
      </w:tr>
      <w:tr w:rsidR="005D1136" w:rsidRPr="004671B1" w:rsidTr="00F117FA">
        <w:trPr>
          <w:trHeight w:val="358"/>
        </w:trPr>
        <w:tc>
          <w:tcPr>
            <w:tcW w:w="2439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 p o l u </w:t>
            </w:r>
          </w:p>
        </w:tc>
        <w:tc>
          <w:tcPr>
            <w:tcW w:w="1559" w:type="dxa"/>
          </w:tcPr>
          <w:p w:rsidR="005D1136" w:rsidRPr="004671B1" w:rsidRDefault="00523243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8 255,82</w:t>
            </w:r>
          </w:p>
        </w:tc>
        <w:tc>
          <w:tcPr>
            <w:tcW w:w="538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</w:p>
    <w:p w:rsidR="005D1136" w:rsidRPr="004671B1" w:rsidRDefault="005D1136" w:rsidP="005D1136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pohľadávky podľa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048 a 060 súvahy) </w:t>
      </w:r>
      <w:r w:rsidRPr="004671B1">
        <w:rPr>
          <w:rFonts w:ascii="Times New Roman" w:eastAsia="Times New Roman" w:hAnsi="Times New Roman" w:cs="Times New Roman"/>
          <w:color w:val="1F497D"/>
          <w:lang w:val="x-none" w:eastAsia="x-none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č.4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Celkové pohľadávky obec eviduje v sume </w:t>
      </w:r>
      <w:r w:rsidR="00F117FA">
        <w:rPr>
          <w:rFonts w:ascii="Times New Roman" w:eastAsia="Times New Roman" w:hAnsi="Times New Roman" w:cs="Times New Roman"/>
          <w:lang w:eastAsia="x-none"/>
        </w:rPr>
        <w:t>29 287,89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€, ktoré sú </w:t>
      </w:r>
      <w:r>
        <w:rPr>
          <w:rFonts w:ascii="Times New Roman" w:eastAsia="Times New Roman" w:hAnsi="Times New Roman" w:cs="Times New Roman"/>
          <w:lang w:eastAsia="x-none"/>
        </w:rPr>
        <w:t>vyššie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o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 10 714,43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€ z dôvodu </w:t>
      </w:r>
      <w:r>
        <w:rPr>
          <w:rFonts w:ascii="Times New Roman" w:eastAsia="Times New Roman" w:hAnsi="Times New Roman" w:cs="Times New Roman"/>
          <w:lang w:eastAsia="x-none"/>
        </w:rPr>
        <w:t>vyšších dobropisov za energie, ako i</w:t>
      </w:r>
      <w:r w:rsidR="00523243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 xml:space="preserve"> pohľadávky </w:t>
      </w:r>
      <w:r w:rsidR="00F75EEE">
        <w:rPr>
          <w:rFonts w:ascii="Times New Roman" w:eastAsia="Times New Roman" w:hAnsi="Times New Roman" w:cs="Times New Roman"/>
          <w:lang w:eastAsia="x-none"/>
        </w:rPr>
        <w:t>z vyrubených poplatkov</w:t>
      </w:r>
      <w:r>
        <w:rPr>
          <w:rFonts w:ascii="Times New Roman" w:eastAsia="Times New Roman" w:hAnsi="Times New Roman" w:cs="Times New Roman"/>
          <w:lang w:eastAsia="x-none"/>
        </w:rPr>
        <w:t xml:space="preserve"> za odpadové vody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 a dane z nehnuteľností </w:t>
      </w:r>
      <w:r>
        <w:rPr>
          <w:rFonts w:ascii="Times New Roman" w:eastAsia="Times New Roman" w:hAnsi="Times New Roman" w:cs="Times New Roman"/>
          <w:lang w:eastAsia="x-none"/>
        </w:rPr>
        <w:t xml:space="preserve"> oproti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minul</w:t>
      </w:r>
      <w:r>
        <w:rPr>
          <w:rFonts w:ascii="Times New Roman" w:eastAsia="Times New Roman" w:hAnsi="Times New Roman" w:cs="Times New Roman"/>
          <w:lang w:eastAsia="x-none"/>
        </w:rPr>
        <w:t>ému roku.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</w:p>
    <w:p w:rsidR="005D1136" w:rsidRDefault="005D1136" w:rsidP="005D1136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pohľadávky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zostatkovej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048 a 060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č.4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1F6584">
        <w:rPr>
          <w:rFonts w:ascii="Times New Roman" w:eastAsia="Times New Roman" w:hAnsi="Times New Roman" w:cs="Times New Roman"/>
          <w:lang w:eastAsia="x-none"/>
        </w:rPr>
        <w:t>V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 lehote splatnosti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obec evidovala pohľadávky v sume </w:t>
      </w:r>
      <w:r w:rsidR="00F117FA">
        <w:rPr>
          <w:rFonts w:ascii="Times New Roman" w:eastAsia="Times New Roman" w:hAnsi="Times New Roman" w:cs="Times New Roman"/>
          <w:lang w:eastAsia="x-none"/>
        </w:rPr>
        <w:t>17 504,48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 €, </w:t>
      </w:r>
      <w:r w:rsidRPr="001F6584">
        <w:rPr>
          <w:rFonts w:ascii="Times New Roman" w:eastAsia="Times New Roman" w:hAnsi="Times New Roman" w:cs="Times New Roman"/>
          <w:lang w:val="x-none" w:eastAsia="x-none"/>
        </w:rPr>
        <w:t>čo je oproti minulému rok</w:t>
      </w:r>
      <w:r w:rsidRPr="001F6584">
        <w:rPr>
          <w:rFonts w:ascii="Times New Roman" w:eastAsia="Times New Roman" w:hAnsi="Times New Roman" w:cs="Times New Roman"/>
          <w:lang w:eastAsia="x-none"/>
        </w:rPr>
        <w:t>u  o</w:t>
      </w:r>
      <w:r w:rsidR="00F117FA">
        <w:rPr>
          <w:rFonts w:ascii="Times New Roman" w:eastAsia="Times New Roman" w:hAnsi="Times New Roman" w:cs="Times New Roman"/>
          <w:lang w:eastAsia="x-none"/>
        </w:rPr>
        <w:t> 7 305,81</w:t>
      </w:r>
      <w:r w:rsidR="001261F9">
        <w:rPr>
          <w:rFonts w:ascii="Times New Roman" w:eastAsia="Times New Roman" w:hAnsi="Times New Roman" w:cs="Times New Roman"/>
          <w:lang w:eastAsia="x-none"/>
        </w:rPr>
        <w:t xml:space="preserve"> €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viac. Dôvodom </w:t>
      </w:r>
      <w:r w:rsidR="00523243">
        <w:rPr>
          <w:rFonts w:ascii="Times New Roman" w:eastAsia="Times New Roman" w:hAnsi="Times New Roman" w:cs="Times New Roman"/>
          <w:lang w:eastAsia="x-none"/>
        </w:rPr>
        <w:t>sú vyššie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 pohľadávk</w:t>
      </w:r>
      <w:r w:rsidR="00523243">
        <w:rPr>
          <w:rFonts w:ascii="Times New Roman" w:eastAsia="Times New Roman" w:hAnsi="Times New Roman" w:cs="Times New Roman"/>
          <w:lang w:eastAsia="x-none"/>
        </w:rPr>
        <w:t>y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 </w:t>
      </w:r>
      <w:r w:rsidR="00523243">
        <w:rPr>
          <w:rFonts w:ascii="Times New Roman" w:eastAsia="Times New Roman" w:hAnsi="Times New Roman" w:cs="Times New Roman"/>
          <w:lang w:eastAsia="x-none"/>
        </w:rPr>
        <w:t>z</w:t>
      </w:r>
      <w:r w:rsidR="001261F9">
        <w:rPr>
          <w:rFonts w:ascii="Times New Roman" w:eastAsia="Times New Roman" w:hAnsi="Times New Roman" w:cs="Times New Roman"/>
          <w:lang w:eastAsia="x-none"/>
        </w:rPr>
        <w:t>a</w:t>
      </w:r>
      <w:r w:rsidR="00523243">
        <w:rPr>
          <w:rFonts w:ascii="Times New Roman" w:eastAsia="Times New Roman" w:hAnsi="Times New Roman" w:cs="Times New Roman"/>
          <w:lang w:eastAsia="x-none"/>
        </w:rPr>
        <w:t xml:space="preserve"> </w:t>
      </w:r>
      <w:r w:rsidR="00F117FA">
        <w:rPr>
          <w:rFonts w:ascii="Times New Roman" w:eastAsia="Times New Roman" w:hAnsi="Times New Roman" w:cs="Times New Roman"/>
          <w:lang w:eastAsia="x-none"/>
        </w:rPr>
        <w:t>da</w:t>
      </w:r>
      <w:r w:rsidR="001261F9">
        <w:rPr>
          <w:rFonts w:ascii="Times New Roman" w:eastAsia="Times New Roman" w:hAnsi="Times New Roman" w:cs="Times New Roman"/>
          <w:lang w:eastAsia="x-none"/>
        </w:rPr>
        <w:t>ne</w:t>
      </w:r>
      <w:r w:rsidR="00523243">
        <w:rPr>
          <w:rFonts w:ascii="Times New Roman" w:eastAsia="Times New Roman" w:hAnsi="Times New Roman" w:cs="Times New Roman"/>
          <w:lang w:eastAsia="x-none"/>
        </w:rPr>
        <w:t xml:space="preserve"> 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z nehnuteľností </w:t>
      </w:r>
      <w:r w:rsidR="001261F9">
        <w:rPr>
          <w:rFonts w:ascii="Times New Roman" w:eastAsia="Times New Roman" w:hAnsi="Times New Roman" w:cs="Times New Roman"/>
          <w:lang w:eastAsia="x-none"/>
        </w:rPr>
        <w:t>v porovnaní s minulým rokom</w:t>
      </w:r>
      <w:r w:rsidR="00F117FA">
        <w:rPr>
          <w:rFonts w:ascii="Times New Roman" w:eastAsia="Times New Roman" w:hAnsi="Times New Roman" w:cs="Times New Roman"/>
          <w:lang w:eastAsia="x-none"/>
        </w:rPr>
        <w:t>.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 Po lehote splatnosti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obec eviduje </w:t>
      </w:r>
      <w:r w:rsidRPr="001F6584">
        <w:rPr>
          <w:rFonts w:ascii="Times New Roman" w:eastAsia="Times New Roman" w:hAnsi="Times New Roman" w:cs="Times New Roman"/>
          <w:lang w:val="x-none" w:eastAsia="x-none"/>
        </w:rPr>
        <w:t xml:space="preserve">pohľadávky 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v sume </w:t>
      </w:r>
      <w:r w:rsidR="00F117FA">
        <w:rPr>
          <w:rFonts w:ascii="Times New Roman" w:eastAsia="Times New Roman" w:hAnsi="Times New Roman" w:cs="Times New Roman"/>
          <w:lang w:eastAsia="x-none"/>
        </w:rPr>
        <w:t>11 783,41</w:t>
      </w:r>
      <w:r w:rsidRPr="001F6584">
        <w:rPr>
          <w:rFonts w:ascii="Times New Roman" w:eastAsia="Times New Roman" w:hAnsi="Times New Roman" w:cs="Times New Roman"/>
          <w:lang w:eastAsia="x-none"/>
        </w:rPr>
        <w:t xml:space="preserve"> € a to </w:t>
      </w:r>
      <w:r w:rsidR="00F117FA">
        <w:rPr>
          <w:rFonts w:ascii="Times New Roman" w:eastAsia="Times New Roman" w:hAnsi="Times New Roman" w:cs="Times New Roman"/>
          <w:lang w:eastAsia="x-none"/>
        </w:rPr>
        <w:t>za dane a poplatky za minulé roky a </w:t>
      </w:r>
      <w:r w:rsidR="00523243">
        <w:rPr>
          <w:rFonts w:ascii="Times New Roman" w:eastAsia="Times New Roman" w:hAnsi="Times New Roman" w:cs="Times New Roman"/>
          <w:lang w:eastAsia="x-none"/>
        </w:rPr>
        <w:t xml:space="preserve">pohľadávky </w:t>
      </w:r>
      <w:r w:rsidR="00F117FA">
        <w:rPr>
          <w:rFonts w:ascii="Times New Roman" w:eastAsia="Times New Roman" w:hAnsi="Times New Roman" w:cs="Times New Roman"/>
          <w:lang w:eastAsia="x-none"/>
        </w:rPr>
        <w:t xml:space="preserve">vyplývajúce </w:t>
      </w:r>
      <w:r w:rsidRPr="001F6584">
        <w:rPr>
          <w:rFonts w:ascii="Times New Roman" w:eastAsia="Times New Roman" w:hAnsi="Times New Roman" w:cs="Times New Roman"/>
          <w:lang w:eastAsia="x-none"/>
        </w:rPr>
        <w:t>z ročného vyúčtovania bytov za minulé roky, ktoré obec rieši prostredníctvom exekútora.</w:t>
      </w:r>
    </w:p>
    <w:p w:rsidR="005D1136" w:rsidRPr="001F6584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</w:p>
    <w:p w:rsidR="005D1136" w:rsidRPr="004671B1" w:rsidRDefault="005D1136" w:rsidP="005D113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5D1136" w:rsidRPr="004671B1" w:rsidRDefault="005D1136" w:rsidP="005D1136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671B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4671B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1842"/>
        <w:gridCol w:w="2619"/>
      </w:tblGrid>
      <w:tr w:rsidR="005D1136" w:rsidRPr="004671B1" w:rsidTr="005D1136">
        <w:tc>
          <w:tcPr>
            <w:tcW w:w="4962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Krátkodobý  finančný majetok</w:t>
            </w:r>
          </w:p>
        </w:tc>
        <w:tc>
          <w:tcPr>
            <w:tcW w:w="1842" w:type="dxa"/>
            <w:shd w:val="clear" w:color="auto" w:fill="F2F2F2"/>
          </w:tcPr>
          <w:p w:rsidR="005D1136" w:rsidRPr="004671B1" w:rsidRDefault="005D1136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F117FA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619" w:type="dxa"/>
            <w:shd w:val="clear" w:color="auto" w:fill="F2F2F2"/>
          </w:tcPr>
          <w:p w:rsidR="001261F9" w:rsidRDefault="001261F9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5D1136" w:rsidRPr="004671B1" w:rsidRDefault="005D1136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F117FA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F117FA" w:rsidRPr="004671B1" w:rsidTr="005D1136">
        <w:tc>
          <w:tcPr>
            <w:tcW w:w="4962" w:type="dxa"/>
          </w:tcPr>
          <w:p w:rsidR="00F117FA" w:rsidRPr="004671B1" w:rsidRDefault="00523243" w:rsidP="00F117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F117FA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Pokladnica </w:t>
            </w:r>
          </w:p>
        </w:tc>
        <w:tc>
          <w:tcPr>
            <w:tcW w:w="1842" w:type="dxa"/>
          </w:tcPr>
          <w:p w:rsidR="00F117FA" w:rsidRPr="004671B1" w:rsidRDefault="00F117FA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F75E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984,76</w:t>
            </w:r>
          </w:p>
        </w:tc>
        <w:tc>
          <w:tcPr>
            <w:tcW w:w="2619" w:type="dxa"/>
          </w:tcPr>
          <w:p w:rsidR="00F117FA" w:rsidRPr="004671B1" w:rsidRDefault="00F117FA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671,85</w:t>
            </w:r>
          </w:p>
        </w:tc>
      </w:tr>
      <w:tr w:rsidR="00F117FA" w:rsidRPr="004671B1" w:rsidTr="005D1136">
        <w:tc>
          <w:tcPr>
            <w:tcW w:w="4962" w:type="dxa"/>
          </w:tcPr>
          <w:p w:rsidR="00F117FA" w:rsidRPr="004671B1" w:rsidRDefault="00523243" w:rsidP="00F117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F117FA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Bankové účty </w:t>
            </w:r>
          </w:p>
        </w:tc>
        <w:tc>
          <w:tcPr>
            <w:tcW w:w="1842" w:type="dxa"/>
          </w:tcPr>
          <w:p w:rsidR="00F117FA" w:rsidRPr="004671B1" w:rsidRDefault="00161038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225 443,68</w:t>
            </w:r>
          </w:p>
        </w:tc>
        <w:tc>
          <w:tcPr>
            <w:tcW w:w="2619" w:type="dxa"/>
          </w:tcPr>
          <w:p w:rsidR="00F117FA" w:rsidRPr="004671B1" w:rsidRDefault="00F117FA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269 383,62</w:t>
            </w:r>
          </w:p>
        </w:tc>
      </w:tr>
      <w:tr w:rsidR="00F117FA" w:rsidRPr="004671B1" w:rsidTr="005D1136">
        <w:tc>
          <w:tcPr>
            <w:tcW w:w="4962" w:type="dxa"/>
          </w:tcPr>
          <w:p w:rsidR="00F117FA" w:rsidRPr="004671B1" w:rsidRDefault="00523243" w:rsidP="00F117F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F117FA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1842" w:type="dxa"/>
          </w:tcPr>
          <w:p w:rsidR="00F117FA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5232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164,-</w:t>
            </w:r>
          </w:p>
        </w:tc>
        <w:tc>
          <w:tcPr>
            <w:tcW w:w="2619" w:type="dxa"/>
          </w:tcPr>
          <w:p w:rsidR="00F117FA" w:rsidRPr="004671B1" w:rsidRDefault="00F117FA" w:rsidP="00F117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688,-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Ako finančný majetok na riadku 85 súvahy</w:t>
      </w:r>
      <w:r w:rsidRPr="004671B1">
        <w:rPr>
          <w:rFonts w:ascii="Times New Roman" w:eastAsia="Times New Roman" w:hAnsi="Times New Roman" w:cs="Times New Roman"/>
          <w:lang w:eastAsia="x-none"/>
        </w:rPr>
        <w:t>,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obec eviduje peniaze v pokladnici, účty v bankách a ceniny – stravné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lístky v počte </w:t>
      </w:r>
      <w:r w:rsidR="00161038">
        <w:rPr>
          <w:rFonts w:ascii="Times New Roman" w:eastAsia="Times New Roman" w:hAnsi="Times New Roman" w:cs="Times New Roman"/>
          <w:lang w:eastAsia="x-none"/>
        </w:rPr>
        <w:t xml:space="preserve">41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ks/á </w:t>
      </w:r>
      <w:r>
        <w:rPr>
          <w:rFonts w:ascii="Times New Roman" w:eastAsia="Times New Roman" w:hAnsi="Times New Roman" w:cs="Times New Roman"/>
          <w:lang w:eastAsia="x-none"/>
        </w:rPr>
        <w:t>4,-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Účtami v bankách môže obec voľne disponovať, termínované účty obec nevlastní. Na účtoch v bankách (Prima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banka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VÚB banka) obec evidovala k 31. 12. 201</w:t>
      </w:r>
      <w:r w:rsidR="00161038">
        <w:rPr>
          <w:rFonts w:ascii="Times New Roman" w:eastAsia="Times New Roman" w:hAnsi="Times New Roman" w:cs="Times New Roman"/>
          <w:lang w:eastAsia="x-none"/>
        </w:rPr>
        <w:t>8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zostatky v sume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161038">
        <w:rPr>
          <w:rFonts w:ascii="Times New Roman" w:eastAsia="Times New Roman" w:hAnsi="Times New Roman" w:cs="Times New Roman"/>
          <w:lang w:eastAsia="x-none"/>
        </w:rPr>
        <w:t>225 443,68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, čo je o</w:t>
      </w:r>
      <w:r w:rsidR="00161038">
        <w:rPr>
          <w:rFonts w:ascii="Times New Roman" w:eastAsia="Times New Roman" w:hAnsi="Times New Roman" w:cs="Times New Roman"/>
          <w:lang w:val="x-none" w:eastAsia="x-none"/>
        </w:rPr>
        <w:t> </w:t>
      </w:r>
      <w:r w:rsidR="00161038">
        <w:rPr>
          <w:rFonts w:ascii="Times New Roman" w:eastAsia="Times New Roman" w:hAnsi="Times New Roman" w:cs="Times New Roman"/>
          <w:lang w:eastAsia="x-none"/>
        </w:rPr>
        <w:t>43 939,94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 </w:t>
      </w:r>
      <w:r w:rsidR="00161038">
        <w:rPr>
          <w:rFonts w:ascii="Times New Roman" w:eastAsia="Times New Roman" w:hAnsi="Times New Roman" w:cs="Times New Roman"/>
          <w:lang w:eastAsia="x-none"/>
        </w:rPr>
        <w:t xml:space="preserve">menej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ako v roku 201</w:t>
      </w:r>
      <w:r w:rsidR="00161038">
        <w:rPr>
          <w:rFonts w:ascii="Times New Roman" w:eastAsia="Times New Roman" w:hAnsi="Times New Roman" w:cs="Times New Roman"/>
          <w:lang w:eastAsia="x-none"/>
        </w:rPr>
        <w:t>7</w:t>
      </w:r>
      <w:r w:rsidR="00F75EEE">
        <w:rPr>
          <w:rFonts w:ascii="Times New Roman" w:eastAsia="Times New Roman" w:hAnsi="Times New Roman" w:cs="Times New Roman"/>
          <w:lang w:eastAsia="x-none"/>
        </w:rPr>
        <w:t>.</w:t>
      </w:r>
      <w:r w:rsidR="00161038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Finančný majetok bol </w:t>
      </w:r>
      <w:r>
        <w:rPr>
          <w:rFonts w:ascii="Times New Roman" w:eastAsia="Times New Roman" w:hAnsi="Times New Roman" w:cs="Times New Roman"/>
          <w:lang w:eastAsia="x-none"/>
        </w:rPr>
        <w:t xml:space="preserve">celkom </w:t>
      </w:r>
      <w:r w:rsidR="00161038">
        <w:rPr>
          <w:rFonts w:ascii="Times New Roman" w:eastAsia="Times New Roman" w:hAnsi="Times New Roman" w:cs="Times New Roman"/>
          <w:lang w:eastAsia="x-none"/>
        </w:rPr>
        <w:t>226 592,44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€, čo je o</w:t>
      </w:r>
      <w:r w:rsidR="00161038">
        <w:rPr>
          <w:rFonts w:ascii="Times New Roman" w:eastAsia="Times New Roman" w:hAnsi="Times New Roman" w:cs="Times New Roman"/>
          <w:lang w:eastAsia="x-none"/>
        </w:rPr>
        <w:t> 44 151,03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€ </w:t>
      </w:r>
      <w:r w:rsidR="00161038">
        <w:rPr>
          <w:rFonts w:ascii="Times New Roman" w:eastAsia="Times New Roman" w:hAnsi="Times New Roman" w:cs="Times New Roman"/>
          <w:lang w:eastAsia="x-none"/>
        </w:rPr>
        <w:t>menej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ako v roku 201</w:t>
      </w:r>
      <w:r w:rsidR="00161038">
        <w:rPr>
          <w:rFonts w:ascii="Times New Roman" w:eastAsia="Times New Roman" w:hAnsi="Times New Roman" w:cs="Times New Roman"/>
          <w:lang w:eastAsia="x-none"/>
        </w:rPr>
        <w:t>7</w:t>
      </w:r>
      <w:r w:rsidRPr="004671B1">
        <w:rPr>
          <w:rFonts w:ascii="Times New Roman" w:eastAsia="Times New Roman" w:hAnsi="Times New Roman" w:cs="Times New Roman"/>
          <w:lang w:eastAsia="x-none"/>
        </w:rPr>
        <w:t>.</w:t>
      </w:r>
      <w:r w:rsidR="00161038" w:rsidRPr="00161038">
        <w:rPr>
          <w:rFonts w:ascii="Times New Roman" w:eastAsia="Times New Roman" w:hAnsi="Times New Roman" w:cs="Times New Roman"/>
          <w:lang w:eastAsia="x-none"/>
        </w:rPr>
        <w:t xml:space="preserve"> </w:t>
      </w:r>
      <w:r w:rsidR="00161038">
        <w:rPr>
          <w:rFonts w:ascii="Times New Roman" w:eastAsia="Times New Roman" w:hAnsi="Times New Roman" w:cs="Times New Roman"/>
          <w:lang w:eastAsia="x-none"/>
        </w:rPr>
        <w:t xml:space="preserve">Dôvodom sú  úhrady investičných faktúr z vlastných zdrojov za </w:t>
      </w:r>
      <w:r w:rsidR="00523243">
        <w:rPr>
          <w:rFonts w:ascii="Times New Roman" w:eastAsia="Times New Roman" w:hAnsi="Times New Roman" w:cs="Times New Roman"/>
          <w:lang w:eastAsia="x-none"/>
        </w:rPr>
        <w:t>p</w:t>
      </w:r>
      <w:r w:rsidR="00E8441D">
        <w:rPr>
          <w:rFonts w:ascii="Times New Roman" w:eastAsia="Times New Roman" w:hAnsi="Times New Roman" w:cs="Times New Roman"/>
          <w:lang w:eastAsia="x-none"/>
        </w:rPr>
        <w:t xml:space="preserve">rístavbu MŠ Pružina, nakoľko v roku 2018 bola dotácia na tento účel len schválená. </w:t>
      </w:r>
      <w:r w:rsidR="00F75EEE">
        <w:rPr>
          <w:rFonts w:ascii="Times New Roman" w:eastAsia="Times New Roman" w:hAnsi="Times New Roman" w:cs="Times New Roman"/>
          <w:lang w:eastAsia="x-none"/>
        </w:rPr>
        <w:t>Plnenie by malo byť až v roku 2019.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5D1136" w:rsidRPr="004671B1" w:rsidRDefault="005D1136" w:rsidP="005D1136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nákladov 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>a </w:t>
      </w: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768"/>
      </w:tblGrid>
      <w:tr w:rsidR="005D1136" w:rsidRPr="004671B1" w:rsidTr="005D1136">
        <w:tc>
          <w:tcPr>
            <w:tcW w:w="5670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1985" w:type="dxa"/>
            <w:shd w:val="clear" w:color="auto" w:fill="F2F2F2"/>
          </w:tcPr>
          <w:p w:rsidR="005D1136" w:rsidRPr="004671B1" w:rsidRDefault="005D1136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161038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1768" w:type="dxa"/>
            <w:shd w:val="clear" w:color="auto" w:fill="F2F2F2"/>
          </w:tcPr>
          <w:p w:rsidR="005D1136" w:rsidRPr="004671B1" w:rsidRDefault="005D1136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161038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budúcich období  spolu z toho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985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3 365,29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1 226,89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 novín</w:t>
            </w:r>
          </w:p>
        </w:tc>
        <w:tc>
          <w:tcPr>
            <w:tcW w:w="1985" w:type="dxa"/>
          </w:tcPr>
          <w:p w:rsidR="00161038" w:rsidRPr="004671B1" w:rsidRDefault="00F75EEE" w:rsidP="00F75E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593,05</w:t>
            </w:r>
            <w:r w:rsidR="0052324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319,32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 – majetku obce</w:t>
            </w:r>
          </w:p>
        </w:tc>
        <w:tc>
          <w:tcPr>
            <w:tcW w:w="1985" w:type="dxa"/>
          </w:tcPr>
          <w:p w:rsidR="00161038" w:rsidRPr="004671B1" w:rsidRDefault="00523243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1 467,11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654,44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</w:t>
            </w:r>
            <w:r w:rsidR="00F75E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webové stránky, členské MAS</w:t>
            </w:r>
          </w:p>
        </w:tc>
        <w:tc>
          <w:tcPr>
            <w:tcW w:w="1985" w:type="dxa"/>
          </w:tcPr>
          <w:p w:rsidR="00161038" w:rsidRPr="004671B1" w:rsidRDefault="00F75EEE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1 305,13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253,13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985" w:type="dxa"/>
          </w:tcPr>
          <w:p w:rsidR="00161038" w:rsidRPr="004671B1" w:rsidRDefault="00E8441D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</w:t>
            </w:r>
            <w:r w:rsidR="001610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214,40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181,40</w:t>
            </w:r>
          </w:p>
        </w:tc>
      </w:tr>
      <w:tr w:rsidR="00161038" w:rsidRPr="004671B1" w:rsidTr="005D1136">
        <w:tc>
          <w:tcPr>
            <w:tcW w:w="5670" w:type="dxa"/>
          </w:tcPr>
          <w:p w:rsidR="00161038" w:rsidRPr="004671B1" w:rsidRDefault="00161038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Nájom z SPP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 Považskej vodárenskej spoločnosti</w:t>
            </w:r>
          </w:p>
        </w:tc>
        <w:tc>
          <w:tcPr>
            <w:tcW w:w="1985" w:type="dxa"/>
          </w:tcPr>
          <w:p w:rsidR="00161038" w:rsidRPr="004671B1" w:rsidRDefault="00E8441D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214,40</w:t>
            </w:r>
          </w:p>
        </w:tc>
        <w:tc>
          <w:tcPr>
            <w:tcW w:w="1768" w:type="dxa"/>
          </w:tcPr>
          <w:p w:rsidR="00161038" w:rsidRPr="004671B1" w:rsidRDefault="00161038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181,40</w:t>
            </w:r>
          </w:p>
        </w:tc>
      </w:tr>
    </w:tbl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E8441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E8441D">
        <w:rPr>
          <w:rFonts w:ascii="Times New Roman" w:eastAsia="Times New Roman" w:hAnsi="Times New Roman" w:cs="Times New Roman"/>
          <w:lang w:eastAsia="sk-SK"/>
        </w:rPr>
        <w:t>Časovo rozlíšené náklady boli</w:t>
      </w:r>
      <w:r w:rsidR="00161038">
        <w:rPr>
          <w:rFonts w:ascii="Times New Roman" w:eastAsia="Times New Roman" w:hAnsi="Times New Roman" w:cs="Times New Roman"/>
          <w:lang w:eastAsia="sk-SK"/>
        </w:rPr>
        <w:t xml:space="preserve"> oproti roku 2017</w:t>
      </w:r>
      <w:r w:rsidR="00E8441D">
        <w:rPr>
          <w:rFonts w:ascii="Times New Roman" w:eastAsia="Times New Roman" w:hAnsi="Times New Roman" w:cs="Times New Roman"/>
          <w:lang w:eastAsia="sk-SK"/>
        </w:rPr>
        <w:t xml:space="preserve"> vyššie a to aj z dôvodu, že </w:t>
      </w:r>
      <w:r w:rsidR="00161038">
        <w:rPr>
          <w:rFonts w:ascii="Times New Roman" w:eastAsia="Times New Roman" w:hAnsi="Times New Roman" w:cs="Times New Roman"/>
          <w:lang w:eastAsia="sk-SK"/>
        </w:rPr>
        <w:t xml:space="preserve"> </w:t>
      </w:r>
      <w:r w:rsidR="00E8441D">
        <w:rPr>
          <w:rFonts w:ascii="Times New Roman" w:eastAsia="Times New Roman" w:hAnsi="Times New Roman" w:cs="Times New Roman"/>
          <w:lang w:eastAsia="sk-SK"/>
        </w:rPr>
        <w:t xml:space="preserve">koncom roku 2018 sa uhradilo vopred </w:t>
      </w:r>
      <w:r w:rsidR="00161038">
        <w:rPr>
          <w:rFonts w:ascii="Times New Roman" w:eastAsia="Times New Roman" w:hAnsi="Times New Roman" w:cs="Times New Roman"/>
          <w:lang w:eastAsia="sk-SK"/>
        </w:rPr>
        <w:t xml:space="preserve"> členské MAS Naše Považie</w:t>
      </w:r>
      <w:r w:rsidR="00506EED">
        <w:rPr>
          <w:rFonts w:ascii="Times New Roman" w:eastAsia="Times New Roman" w:hAnsi="Times New Roman" w:cs="Times New Roman"/>
          <w:lang w:eastAsia="sk-SK"/>
        </w:rPr>
        <w:t xml:space="preserve"> na rok 2019 a v roku 2017 sa náklady za havarijné poistenie hasičského auta časovo nerozlišovali.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5D1136" w:rsidRPr="004671B1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color w:val="1F497D"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4671B1">
        <w:rPr>
          <w:rFonts w:ascii="Times New Roman" w:eastAsia="Times New Roman" w:hAnsi="Times New Roman" w:cs="Times New Roman"/>
          <w:color w:val="1F497D"/>
          <w:sz w:val="24"/>
          <w:szCs w:val="24"/>
          <w:lang w:eastAsia="sk-SK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tabuľka č.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5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342"/>
        <w:gridCol w:w="851"/>
        <w:gridCol w:w="1134"/>
        <w:gridCol w:w="1559"/>
      </w:tblGrid>
      <w:tr w:rsidR="005D1136" w:rsidRPr="004671B1" w:rsidTr="005D1136">
        <w:tc>
          <w:tcPr>
            <w:tcW w:w="297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D1136" w:rsidRPr="004671B1" w:rsidRDefault="005D1136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  31.12.201</w:t>
            </w:r>
            <w:r w:rsidR="00161038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1342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Prírastky</w:t>
            </w:r>
          </w:p>
        </w:tc>
        <w:tc>
          <w:tcPr>
            <w:tcW w:w="851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Presuny</w:t>
            </w:r>
          </w:p>
        </w:tc>
        <w:tc>
          <w:tcPr>
            <w:tcW w:w="1559" w:type="dxa"/>
            <w:shd w:val="clear" w:color="auto" w:fill="F2F2F2"/>
          </w:tcPr>
          <w:p w:rsidR="005D1136" w:rsidRPr="004671B1" w:rsidRDefault="005D1136" w:rsidP="001610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Zostatok k  31.12.201</w:t>
            </w:r>
            <w:r w:rsidR="00161038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</w:tr>
      <w:tr w:rsidR="005D1136" w:rsidRPr="004671B1" w:rsidTr="005D1136">
        <w:trPr>
          <w:trHeight w:val="410"/>
        </w:trPr>
        <w:tc>
          <w:tcPr>
            <w:tcW w:w="2977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428–Nevyspor.výsledok hosp. m.o.</w:t>
            </w:r>
          </w:p>
        </w:tc>
        <w:tc>
          <w:tcPr>
            <w:tcW w:w="1418" w:type="dxa"/>
            <w:shd w:val="clear" w:color="auto" w:fill="auto"/>
          </w:tcPr>
          <w:p w:rsidR="005D1136" w:rsidRPr="004671B1" w:rsidRDefault="00506EED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1 77</w:t>
            </w:r>
            <w:r w:rsidR="00161038" w:rsidRPr="008B52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640,80</w:t>
            </w:r>
          </w:p>
        </w:tc>
        <w:tc>
          <w:tcPr>
            <w:tcW w:w="1342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5D1136" w:rsidRPr="004671B1" w:rsidRDefault="005D1136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133 107,92</w:t>
            </w:r>
          </w:p>
        </w:tc>
        <w:tc>
          <w:tcPr>
            <w:tcW w:w="1559" w:type="dxa"/>
            <w:shd w:val="clear" w:color="auto" w:fill="auto"/>
          </w:tcPr>
          <w:p w:rsidR="005D1136" w:rsidRPr="004671B1" w:rsidRDefault="005D1136" w:rsidP="001610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1610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1 906 748,72</w:t>
            </w:r>
          </w:p>
        </w:tc>
      </w:tr>
      <w:tr w:rsidR="005D1136" w:rsidRPr="004671B1" w:rsidTr="005D1136">
        <w:trPr>
          <w:trHeight w:val="416"/>
        </w:trPr>
        <w:tc>
          <w:tcPr>
            <w:tcW w:w="2977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hosp. za bežné obdobie</w:t>
            </w:r>
          </w:p>
        </w:tc>
        <w:tc>
          <w:tcPr>
            <w:tcW w:w="1418" w:type="dxa"/>
            <w:shd w:val="clear" w:color="auto" w:fill="auto"/>
          </w:tcPr>
          <w:p w:rsidR="005D1136" w:rsidRPr="004671B1" w:rsidRDefault="00161038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506E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133 107,92</w:t>
            </w:r>
          </w:p>
        </w:tc>
        <w:tc>
          <w:tcPr>
            <w:tcW w:w="1342" w:type="dxa"/>
            <w:shd w:val="clear" w:color="auto" w:fill="auto"/>
          </w:tcPr>
          <w:p w:rsidR="005D1136" w:rsidRPr="004671B1" w:rsidRDefault="00161038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136 991,07</w:t>
            </w:r>
          </w:p>
        </w:tc>
        <w:tc>
          <w:tcPr>
            <w:tcW w:w="851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5D1136" w:rsidRPr="004671B1" w:rsidRDefault="005D1136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631D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133 107,92</w:t>
            </w:r>
          </w:p>
        </w:tc>
        <w:tc>
          <w:tcPr>
            <w:tcW w:w="1559" w:type="dxa"/>
            <w:shd w:val="clear" w:color="auto" w:fill="auto"/>
          </w:tcPr>
          <w:p w:rsidR="005D1136" w:rsidRPr="004671B1" w:rsidRDefault="00631D81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136 991,07</w:t>
            </w:r>
          </w:p>
        </w:tc>
      </w:tr>
      <w:tr w:rsidR="005D1136" w:rsidRPr="004671B1" w:rsidTr="005D1136">
        <w:trPr>
          <w:trHeight w:val="266"/>
        </w:trPr>
        <w:tc>
          <w:tcPr>
            <w:tcW w:w="2977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418" w:type="dxa"/>
            <w:shd w:val="clear" w:color="auto" w:fill="auto"/>
          </w:tcPr>
          <w:p w:rsidR="005D1136" w:rsidRPr="004671B1" w:rsidRDefault="00506EED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1610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1 906 748,72</w:t>
            </w:r>
          </w:p>
        </w:tc>
        <w:tc>
          <w:tcPr>
            <w:tcW w:w="1342" w:type="dxa"/>
            <w:shd w:val="clear" w:color="auto" w:fill="auto"/>
          </w:tcPr>
          <w:p w:rsidR="005D1136" w:rsidRPr="004671B1" w:rsidRDefault="00161038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136 991,07</w:t>
            </w:r>
          </w:p>
        </w:tc>
        <w:tc>
          <w:tcPr>
            <w:tcW w:w="851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0</w:t>
            </w:r>
          </w:p>
        </w:tc>
        <w:tc>
          <w:tcPr>
            <w:tcW w:w="1559" w:type="dxa"/>
            <w:shd w:val="clear" w:color="auto" w:fill="auto"/>
          </w:tcPr>
          <w:p w:rsidR="005D1136" w:rsidRPr="00133451" w:rsidRDefault="00631D81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2 043 739,79</w:t>
            </w:r>
          </w:p>
        </w:tc>
      </w:tr>
    </w:tbl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>Pohyby v položke nevysporiadan</w:t>
      </w:r>
      <w:r>
        <w:rPr>
          <w:rFonts w:ascii="Times New Roman" w:eastAsia="Times New Roman" w:hAnsi="Times New Roman" w:cs="Times New Roman"/>
          <w:color w:val="000000"/>
          <w:lang w:eastAsia="sk-SK"/>
        </w:rPr>
        <w:t>é</w:t>
      </w:r>
      <w:r w:rsidRPr="004671B1">
        <w:rPr>
          <w:rFonts w:ascii="Times New Roman" w:eastAsia="Times New Roman" w:hAnsi="Times New Roman" w:cs="Times New Roman"/>
          <w:color w:val="000000"/>
          <w:lang w:eastAsia="sk-SK"/>
        </w:rPr>
        <w:t xml:space="preserve">ho hospodárskeho výsledku minulých rokov, ktoré ovplyvnili výšku vlastného </w:t>
      </w:r>
      <w:r w:rsidRPr="004671B1">
        <w:rPr>
          <w:rFonts w:ascii="Times New Roman" w:eastAsia="Times New Roman" w:hAnsi="Times New Roman" w:cs="Times New Roman"/>
          <w:lang w:eastAsia="sk-SK"/>
        </w:rPr>
        <w:t>imania sú:</w:t>
      </w:r>
      <w:r w:rsidRPr="004671B1">
        <w:rPr>
          <w:rFonts w:ascii="Times New Roman" w:eastAsia="Times New Roman" w:hAnsi="Times New Roman" w:cs="Times New Roman"/>
          <w:lang w:eastAsia="sk-SK"/>
        </w:rPr>
        <w:tab/>
      </w:r>
    </w:p>
    <w:p w:rsidR="005D1136" w:rsidRPr="004671B1" w:rsidRDefault="005D1136" w:rsidP="005D1136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Pohyb vo vlastnom imaní – presun VH z roku 201</w:t>
      </w:r>
      <w:r w:rsidR="00631D81">
        <w:rPr>
          <w:rFonts w:ascii="Times New Roman" w:eastAsia="Times New Roman" w:hAnsi="Times New Roman" w:cs="Times New Roman"/>
          <w:lang w:eastAsia="sk-SK"/>
        </w:rPr>
        <w:t>7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                   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    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-     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133 107,92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sk-SK"/>
        </w:rPr>
        <w:t>€</w:t>
      </w:r>
    </w:p>
    <w:p w:rsidR="005D1136" w:rsidRPr="004671B1" w:rsidRDefault="005D1136" w:rsidP="005D1136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Zvýšenie vlastného imania – kladný výsledok hospodárenia 201</w:t>
      </w:r>
      <w:r w:rsidR="00523243">
        <w:rPr>
          <w:rFonts w:ascii="Times New Roman" w:eastAsia="Times New Roman" w:hAnsi="Times New Roman" w:cs="Times New Roman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 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-    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136 991,07  </w:t>
      </w:r>
      <w:r>
        <w:rPr>
          <w:rFonts w:ascii="Times New Roman" w:eastAsia="Times New Roman" w:hAnsi="Times New Roman" w:cs="Times New Roman"/>
          <w:lang w:eastAsia="sk-SK"/>
        </w:rPr>
        <w:t>€.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Opravy minulých období: </w:t>
      </w:r>
      <w:r w:rsidRPr="004671B1">
        <w:rPr>
          <w:rFonts w:ascii="Times New Roman" w:eastAsia="Times New Roman" w:hAnsi="Times New Roman" w:cs="Times New Roman"/>
          <w:lang w:eastAsia="sk-SK"/>
        </w:rPr>
        <w:t>V hodnotenom období neboli žiadne opravy pri výsledku hospodárenia.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5D1136" w:rsidRPr="004671B1" w:rsidRDefault="005D1136" w:rsidP="005D113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4671B1">
        <w:rPr>
          <w:rFonts w:ascii="Times New Roman" w:eastAsia="Times New Roman" w:hAnsi="Times New Roman" w:cs="Times New Roman"/>
          <w:color w:val="1F497D"/>
          <w:lang w:eastAsia="sk-SK"/>
        </w:rPr>
        <w:t xml:space="preserve">- </w:t>
      </w:r>
      <w:r w:rsidRPr="004671B1">
        <w:rPr>
          <w:rFonts w:ascii="Times New Roman" w:eastAsia="Times New Roman" w:hAnsi="Times New Roman" w:cs="Times New Roman"/>
          <w:b/>
          <w:color w:val="00B050"/>
          <w:lang w:eastAsia="sk-SK"/>
        </w:rPr>
        <w:t>tabuľka č. 7</w:t>
      </w: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>Predpokladaný rok použitia rezerv a opis významných položiek rezerv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4177"/>
      </w:tblGrid>
      <w:tr w:rsidR="005D1136" w:rsidRPr="004671B1" w:rsidTr="005D1136">
        <w:tc>
          <w:tcPr>
            <w:tcW w:w="4820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Názov položky            </w:t>
            </w:r>
          </w:p>
        </w:tc>
        <w:tc>
          <w:tcPr>
            <w:tcW w:w="4177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Predpokladaný rok použitia </w:t>
            </w:r>
          </w:p>
        </w:tc>
      </w:tr>
      <w:tr w:rsidR="005D1136" w:rsidRPr="004671B1" w:rsidTr="005D1136">
        <w:tc>
          <w:tcPr>
            <w:tcW w:w="482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odchodné a poistné </w:t>
            </w:r>
          </w:p>
        </w:tc>
        <w:tc>
          <w:tcPr>
            <w:tcW w:w="4177" w:type="dxa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631D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5D1136" w:rsidRPr="004671B1" w:rsidTr="005D1136">
        <w:tc>
          <w:tcPr>
            <w:tcW w:w="4820" w:type="dxa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Audit individuálnej a konsolidovanej účtovnej závierky</w:t>
            </w:r>
          </w:p>
        </w:tc>
        <w:tc>
          <w:tcPr>
            <w:tcW w:w="417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631D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5D1136" w:rsidRPr="004671B1" w:rsidTr="005D1136">
        <w:tc>
          <w:tcPr>
            <w:tcW w:w="4820" w:type="dxa"/>
          </w:tcPr>
          <w:p w:rsidR="005D1136" w:rsidRPr="004671B1" w:rsidRDefault="00631D81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Zamestnanecké pôžitky – jubileá, odchodné</w:t>
            </w:r>
            <w:r w:rsidR="005D1136"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177" w:type="dxa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631D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</w:tc>
      </w:tr>
    </w:tbl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Účtovná jednotka tvorila len ostatné krátkodobé rezervy a to na</w:t>
      </w:r>
      <w:r w:rsidR="00E8441D">
        <w:rPr>
          <w:rFonts w:ascii="Times New Roman" w:eastAsia="Times New Roman" w:hAnsi="Times New Roman" w:cs="Times New Roman"/>
          <w:lang w:eastAsia="sk-SK"/>
        </w:rPr>
        <w:t>: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audit – overenie individuálnej a konsolidovanej účtovnej závierky za rok 201</w:t>
      </w:r>
      <w:r w:rsidR="00631D81">
        <w:rPr>
          <w:rFonts w:ascii="Times New Roman" w:eastAsia="Times New Roman" w:hAnsi="Times New Roman" w:cs="Times New Roman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lang w:eastAsia="sk-SK"/>
        </w:rPr>
        <w:t>, spolu v sume 3 </w:t>
      </w:r>
      <w:r w:rsidR="00631D81">
        <w:rPr>
          <w:rFonts w:ascii="Times New Roman" w:eastAsia="Times New Roman" w:hAnsi="Times New Roman" w:cs="Times New Roman"/>
          <w:lang w:eastAsia="sk-SK"/>
        </w:rPr>
        <w:t>540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,- </w:t>
      </w:r>
      <w:r w:rsidR="00631D81">
        <w:rPr>
          <w:rFonts w:ascii="Times New Roman" w:eastAsia="Times New Roman" w:hAnsi="Times New Roman" w:cs="Times New Roman"/>
          <w:lang w:eastAsia="sk-SK"/>
        </w:rPr>
        <w:t>€. Tvorili sa tiež rezervy na zamestnanecké pôžitky – odchodné a jubileá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v sume 7 314 €. V roku 2017 bola tvorená aj rezerva na o</w:t>
      </w:r>
      <w:r w:rsidR="00506EED">
        <w:rPr>
          <w:rFonts w:ascii="Times New Roman" w:eastAsia="Times New Roman" w:hAnsi="Times New Roman" w:cs="Times New Roman"/>
          <w:lang w:eastAsia="sk-SK"/>
        </w:rPr>
        <w:t>d</w:t>
      </w:r>
      <w:r w:rsidR="00523243">
        <w:rPr>
          <w:rFonts w:ascii="Times New Roman" w:eastAsia="Times New Roman" w:hAnsi="Times New Roman" w:cs="Times New Roman"/>
          <w:lang w:eastAsia="sk-SK"/>
        </w:rPr>
        <w:t>chodné, avšak</w:t>
      </w:r>
      <w:r w:rsidR="00506EED">
        <w:rPr>
          <w:rFonts w:ascii="Times New Roman" w:eastAsia="Times New Roman" w:hAnsi="Times New Roman" w:cs="Times New Roman"/>
          <w:lang w:eastAsia="sk-SK"/>
        </w:rPr>
        <w:t xml:space="preserve"> nakoľko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zamestnanec </w:t>
      </w:r>
      <w:r w:rsidR="00506EED">
        <w:rPr>
          <w:rFonts w:ascii="Times New Roman" w:eastAsia="Times New Roman" w:hAnsi="Times New Roman" w:cs="Times New Roman"/>
          <w:lang w:eastAsia="sk-SK"/>
        </w:rPr>
        <w:t xml:space="preserve">stále </w:t>
      </w:r>
      <w:r>
        <w:rPr>
          <w:rFonts w:ascii="Times New Roman" w:eastAsia="Times New Roman" w:hAnsi="Times New Roman" w:cs="Times New Roman"/>
          <w:lang w:eastAsia="sk-SK"/>
        </w:rPr>
        <w:t>pracuje, táto rezerva sa ponechala</w:t>
      </w:r>
      <w:r w:rsidR="00523243">
        <w:rPr>
          <w:rFonts w:ascii="Times New Roman" w:eastAsia="Times New Roman" w:hAnsi="Times New Roman" w:cs="Times New Roman"/>
          <w:lang w:eastAsia="sk-SK"/>
        </w:rPr>
        <w:t xml:space="preserve"> a navýšila </w:t>
      </w:r>
      <w:r w:rsidR="00506EED">
        <w:rPr>
          <w:rFonts w:ascii="Times New Roman" w:eastAsia="Times New Roman" w:hAnsi="Times New Roman" w:cs="Times New Roman"/>
          <w:lang w:eastAsia="sk-SK"/>
        </w:rPr>
        <w:t xml:space="preserve">sa len </w:t>
      </w:r>
      <w:r w:rsidR="00523243">
        <w:rPr>
          <w:rFonts w:ascii="Times New Roman" w:eastAsia="Times New Roman" w:hAnsi="Times New Roman" w:cs="Times New Roman"/>
          <w:lang w:eastAsia="sk-SK"/>
        </w:rPr>
        <w:t>o</w:t>
      </w:r>
      <w:r w:rsidR="00506EED">
        <w:rPr>
          <w:rFonts w:ascii="Times New Roman" w:eastAsia="Times New Roman" w:hAnsi="Times New Roman" w:cs="Times New Roman"/>
          <w:lang w:eastAsia="sk-SK"/>
        </w:rPr>
        <w:t> </w:t>
      </w:r>
      <w:r w:rsidR="00523243">
        <w:rPr>
          <w:rFonts w:ascii="Times New Roman" w:eastAsia="Times New Roman" w:hAnsi="Times New Roman" w:cs="Times New Roman"/>
          <w:lang w:eastAsia="sk-SK"/>
        </w:rPr>
        <w:t>rozdiel</w:t>
      </w:r>
      <w:r w:rsidR="00506EED">
        <w:rPr>
          <w:rFonts w:ascii="Times New Roman" w:eastAsia="Times New Roman" w:hAnsi="Times New Roman" w:cs="Times New Roman"/>
          <w:lang w:eastAsia="sk-SK"/>
        </w:rPr>
        <w:t xml:space="preserve"> v nárokovanej čiastke</w:t>
      </w:r>
      <w:r w:rsidR="00523243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17848">
        <w:rPr>
          <w:rFonts w:ascii="Times New Roman" w:eastAsia="Times New Roman" w:hAnsi="Times New Roman" w:cs="Times New Roman"/>
          <w:lang w:eastAsia="sk-SK"/>
        </w:rPr>
        <w:t>K</w:t>
      </w:r>
      <w:r w:rsidRPr="004671B1">
        <w:rPr>
          <w:rFonts w:ascii="Times New Roman" w:eastAsia="Times New Roman" w:hAnsi="Times New Roman" w:cs="Times New Roman"/>
          <w:lang w:eastAsia="sk-SK"/>
        </w:rPr>
        <w:t> 31.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12. 201</w:t>
      </w:r>
      <w:r w:rsidR="00631D81">
        <w:rPr>
          <w:rFonts w:ascii="Times New Roman" w:eastAsia="Times New Roman" w:hAnsi="Times New Roman" w:cs="Times New Roman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obec </w:t>
      </w:r>
      <w:r w:rsidR="00F17848">
        <w:rPr>
          <w:rFonts w:ascii="Times New Roman" w:eastAsia="Times New Roman" w:hAnsi="Times New Roman" w:cs="Times New Roman"/>
          <w:lang w:eastAsia="sk-SK"/>
        </w:rPr>
        <w:t xml:space="preserve">tak </w:t>
      </w:r>
      <w:r w:rsidRPr="004671B1">
        <w:rPr>
          <w:rFonts w:ascii="Times New Roman" w:eastAsia="Times New Roman" w:hAnsi="Times New Roman" w:cs="Times New Roman"/>
          <w:lang w:eastAsia="sk-SK"/>
        </w:rPr>
        <w:t>eviduje</w:t>
      </w:r>
      <w:r w:rsidR="00F17848" w:rsidRPr="00F17848">
        <w:rPr>
          <w:rFonts w:ascii="Times New Roman" w:eastAsia="Times New Roman" w:hAnsi="Times New Roman" w:cs="Times New Roman"/>
          <w:lang w:eastAsia="sk-SK"/>
        </w:rPr>
        <w:t xml:space="preserve"> </w:t>
      </w:r>
      <w:r w:rsidR="00F17848">
        <w:rPr>
          <w:rFonts w:ascii="Times New Roman" w:eastAsia="Times New Roman" w:hAnsi="Times New Roman" w:cs="Times New Roman"/>
          <w:lang w:eastAsia="sk-SK"/>
        </w:rPr>
        <w:t>ostatné r</w:t>
      </w:r>
      <w:r w:rsidR="00F17848" w:rsidRPr="004671B1">
        <w:rPr>
          <w:rFonts w:ascii="Times New Roman" w:eastAsia="Times New Roman" w:hAnsi="Times New Roman" w:cs="Times New Roman"/>
          <w:lang w:eastAsia="sk-SK"/>
        </w:rPr>
        <w:t>ezervy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v sume </w:t>
      </w:r>
      <w:r w:rsidR="00631D81">
        <w:rPr>
          <w:rFonts w:ascii="Times New Roman" w:eastAsia="Times New Roman" w:hAnsi="Times New Roman" w:cs="Times New Roman"/>
          <w:lang w:eastAsia="sk-SK"/>
        </w:rPr>
        <w:t>10 854</w:t>
      </w:r>
      <w:r>
        <w:rPr>
          <w:rFonts w:ascii="Times New Roman" w:eastAsia="Times New Roman" w:hAnsi="Times New Roman" w:cs="Times New Roman"/>
          <w:lang w:eastAsia="sk-SK"/>
        </w:rPr>
        <w:t xml:space="preserve"> €.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13345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334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5D1136" w:rsidRPr="004671B1" w:rsidRDefault="005D1136" w:rsidP="005D113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záväzky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671B1">
          <w:rPr>
            <w:rFonts w:ascii="Times New Roman" w:eastAsia="Times New Roman" w:hAnsi="Times New Roman" w:cs="Times New Roman"/>
            <w:lang w:val="x-none" w:eastAsia="x-none"/>
          </w:rPr>
          <w:t>140 a</w:t>
        </w:r>
      </w:smartTag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151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8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Všetky záväzky obce sú zachytené v tabuľke č. 8. Najväčšou položkou týchto záväzkov je úver 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zo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Štátne</w:t>
      </w:r>
      <w:r w:rsidRPr="004671B1">
        <w:rPr>
          <w:rFonts w:ascii="Times New Roman" w:eastAsia="Times New Roman" w:hAnsi="Times New Roman" w:cs="Times New Roman"/>
          <w:lang w:eastAsia="x-none"/>
        </w:rPr>
        <w:t>ho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fondu rozvoja bývania, </w:t>
      </w:r>
      <w:r w:rsidRPr="004671B1">
        <w:rPr>
          <w:rFonts w:ascii="Times New Roman" w:eastAsia="Times New Roman" w:hAnsi="Times New Roman" w:cs="Times New Roman"/>
          <w:lang w:eastAsia="x-none"/>
        </w:rPr>
        <w:t>zostatok</w:t>
      </w:r>
      <w:r>
        <w:rPr>
          <w:rFonts w:ascii="Times New Roman" w:eastAsia="Times New Roman" w:hAnsi="Times New Roman" w:cs="Times New Roman"/>
          <w:lang w:eastAsia="x-none"/>
        </w:rPr>
        <w:t xml:space="preserve"> ktorého obec k  31.12.201</w:t>
      </w:r>
      <w:r w:rsidR="00631D81">
        <w:rPr>
          <w:rFonts w:ascii="Times New Roman" w:eastAsia="Times New Roman" w:hAnsi="Times New Roman" w:cs="Times New Roman"/>
          <w:lang w:eastAsia="x-none"/>
        </w:rPr>
        <w:t>8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eviduje vo výš</w:t>
      </w:r>
      <w:r w:rsidR="00523243">
        <w:rPr>
          <w:rFonts w:ascii="Times New Roman" w:eastAsia="Times New Roman" w:hAnsi="Times New Roman" w:cs="Times New Roman"/>
          <w:lang w:eastAsia="x-none"/>
        </w:rPr>
        <w:t>ke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631D81">
        <w:rPr>
          <w:rFonts w:ascii="Times New Roman" w:eastAsia="Times New Roman" w:hAnsi="Times New Roman" w:cs="Times New Roman"/>
          <w:lang w:eastAsia="x-none"/>
        </w:rPr>
        <w:t xml:space="preserve"> </w:t>
      </w:r>
      <w:r w:rsidR="00523243">
        <w:rPr>
          <w:rFonts w:ascii="Times New Roman" w:eastAsia="Times New Roman" w:hAnsi="Times New Roman" w:cs="Times New Roman"/>
          <w:lang w:eastAsia="x-none"/>
        </w:rPr>
        <w:t>76</w:t>
      </w:r>
      <w:r w:rsidR="00F17848">
        <w:rPr>
          <w:rFonts w:ascii="Times New Roman" w:eastAsia="Times New Roman" w:hAnsi="Times New Roman" w:cs="Times New Roman"/>
          <w:lang w:eastAsia="x-none"/>
        </w:rPr>
        <w:t>8</w:t>
      </w:r>
      <w:r w:rsidR="00523243">
        <w:rPr>
          <w:rFonts w:ascii="Times New Roman" w:eastAsia="Times New Roman" w:hAnsi="Times New Roman" w:cs="Times New Roman"/>
          <w:lang w:eastAsia="x-none"/>
        </w:rPr>
        <w:t xml:space="preserve"> 436,4</w:t>
      </w:r>
      <w:r w:rsidR="001F3BCC">
        <w:rPr>
          <w:rFonts w:ascii="Times New Roman" w:eastAsia="Times New Roman" w:hAnsi="Times New Roman" w:cs="Times New Roman"/>
          <w:lang w:eastAsia="x-none"/>
        </w:rPr>
        <w:t>7</w:t>
      </w:r>
      <w:r w:rsidR="00631D81"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>
        <w:rPr>
          <w:rFonts w:ascii="Times New Roman" w:eastAsia="Times New Roman" w:hAnsi="Times New Roman" w:cs="Times New Roman"/>
          <w:lang w:val="x-none" w:eastAsia="x-none"/>
        </w:rPr>
        <w:t>.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>Z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 toho do 1 roka </w:t>
      </w:r>
      <w:r w:rsidR="00F17848">
        <w:rPr>
          <w:rFonts w:ascii="Times New Roman" w:eastAsia="Times New Roman" w:hAnsi="Times New Roman" w:cs="Times New Roman"/>
          <w:lang w:eastAsia="x-none"/>
        </w:rPr>
        <w:t>je jeho výška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</w:t>
      </w:r>
      <w:r w:rsidR="00F17848">
        <w:rPr>
          <w:rFonts w:ascii="Times New Roman" w:eastAsia="Times New Roman" w:hAnsi="Times New Roman" w:cs="Times New Roman"/>
          <w:lang w:eastAsia="x-none"/>
        </w:rPr>
        <w:t>37 197,90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€ a</w:t>
      </w:r>
      <w:r>
        <w:rPr>
          <w:rFonts w:ascii="Times New Roman" w:eastAsia="Times New Roman" w:hAnsi="Times New Roman" w:cs="Times New Roman"/>
          <w:lang w:val="x-none" w:eastAsia="x-none"/>
        </w:rPr>
        <w:t> 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dlhodob</w:t>
      </w:r>
      <w:r>
        <w:rPr>
          <w:rFonts w:ascii="Times New Roman" w:eastAsia="Times New Roman" w:hAnsi="Times New Roman" w:cs="Times New Roman"/>
          <w:lang w:eastAsia="x-none"/>
        </w:rPr>
        <w:t xml:space="preserve">ý záväzok je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v sume </w:t>
      </w:r>
      <w:r w:rsidR="001F3BCC">
        <w:rPr>
          <w:rFonts w:ascii="Times New Roman" w:eastAsia="Times New Roman" w:hAnsi="Times New Roman" w:cs="Times New Roman"/>
          <w:lang w:eastAsia="x-none"/>
        </w:rPr>
        <w:t xml:space="preserve"> </w:t>
      </w:r>
      <w:r w:rsidR="00F17848">
        <w:rPr>
          <w:rFonts w:ascii="Times New Roman" w:eastAsia="Times New Roman" w:hAnsi="Times New Roman" w:cs="Times New Roman"/>
          <w:lang w:eastAsia="x-none"/>
        </w:rPr>
        <w:t>731 238,57</w:t>
      </w:r>
      <w:r w:rsidR="00631D81"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.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Ďalšími záväzkami sú finančné zábezpeky za byty v sume </w:t>
      </w:r>
      <w:r w:rsidRPr="004671B1">
        <w:rPr>
          <w:rFonts w:ascii="Times New Roman" w:eastAsia="Times New Roman" w:hAnsi="Times New Roman" w:cs="Times New Roman"/>
          <w:lang w:eastAsia="x-none"/>
        </w:rPr>
        <w:t>12 </w:t>
      </w:r>
      <w:r w:rsidR="001F3BCC">
        <w:rPr>
          <w:rFonts w:ascii="Times New Roman" w:eastAsia="Times New Roman" w:hAnsi="Times New Roman" w:cs="Times New Roman"/>
          <w:lang w:eastAsia="x-none"/>
        </w:rPr>
        <w:t>236,57</w:t>
      </w:r>
      <w:r w:rsidR="00631D81">
        <w:rPr>
          <w:rFonts w:ascii="Times New Roman" w:eastAsia="Times New Roman" w:hAnsi="Times New Roman" w:cs="Times New Roman"/>
          <w:lang w:eastAsia="x-none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x-none"/>
        </w:rPr>
        <w:t>€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.</w:t>
      </w:r>
      <w:r>
        <w:rPr>
          <w:rFonts w:ascii="Times New Roman" w:eastAsia="Times New Roman" w:hAnsi="Times New Roman" w:cs="Times New Roman"/>
          <w:lang w:eastAsia="x-none"/>
        </w:rPr>
        <w:t xml:space="preserve"> Pohyby boli len pri výmene bytov</w:t>
      </w:r>
      <w:r w:rsidR="001F3BCC">
        <w:rPr>
          <w:rFonts w:ascii="Times New Roman" w:eastAsia="Times New Roman" w:hAnsi="Times New Roman" w:cs="Times New Roman"/>
          <w:lang w:eastAsia="x-none"/>
        </w:rPr>
        <w:t>, ale zábezpeka bola použitá aj pri platobnej neschopnosti</w:t>
      </w:r>
      <w:r w:rsidR="00F17848">
        <w:rPr>
          <w:rFonts w:ascii="Times New Roman" w:eastAsia="Times New Roman" w:hAnsi="Times New Roman" w:cs="Times New Roman"/>
          <w:lang w:eastAsia="x-none"/>
        </w:rPr>
        <w:t xml:space="preserve"> nájomníkov</w:t>
      </w:r>
      <w:r w:rsidR="001F3BCC">
        <w:rPr>
          <w:rFonts w:ascii="Times New Roman" w:eastAsia="Times New Roman" w:hAnsi="Times New Roman" w:cs="Times New Roman"/>
          <w:lang w:eastAsia="x-none"/>
        </w:rPr>
        <w:t xml:space="preserve">.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Ostatné záväzky </w:t>
      </w:r>
      <w:r w:rsidR="00682AFE">
        <w:rPr>
          <w:rFonts w:ascii="Times New Roman" w:eastAsia="Times New Roman" w:hAnsi="Times New Roman" w:cs="Times New Roman"/>
          <w:lang w:eastAsia="x-none"/>
        </w:rPr>
        <w:t xml:space="preserve">boli aj za nesplatený úrok z úveru ŠFRB a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za </w:t>
      </w:r>
      <w:r w:rsidR="001F3BCC">
        <w:rPr>
          <w:rFonts w:ascii="Times New Roman" w:eastAsia="Times New Roman" w:hAnsi="Times New Roman" w:cs="Times New Roman"/>
          <w:lang w:eastAsia="x-none"/>
        </w:rPr>
        <w:t xml:space="preserve">neinvestičné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faktúry, </w:t>
      </w:r>
      <w:r>
        <w:rPr>
          <w:rFonts w:ascii="Times New Roman" w:eastAsia="Times New Roman" w:hAnsi="Times New Roman" w:cs="Times New Roman"/>
          <w:lang w:eastAsia="x-none"/>
        </w:rPr>
        <w:t xml:space="preserve">jednak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došl</w:t>
      </w:r>
      <w:r w:rsidRPr="004671B1">
        <w:rPr>
          <w:rFonts w:ascii="Times New Roman" w:eastAsia="Times New Roman" w:hAnsi="Times New Roman" w:cs="Times New Roman"/>
          <w:lang w:eastAsia="x-none"/>
        </w:rPr>
        <w:t>é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po 1.1.201</w:t>
      </w:r>
      <w:r w:rsidR="00631D81">
        <w:rPr>
          <w:rFonts w:ascii="Times New Roman" w:eastAsia="Times New Roman" w:hAnsi="Times New Roman" w:cs="Times New Roman"/>
          <w:lang w:eastAsia="x-none"/>
        </w:rPr>
        <w:t>9</w:t>
      </w:r>
      <w:r>
        <w:rPr>
          <w:rFonts w:ascii="Times New Roman" w:eastAsia="Times New Roman" w:hAnsi="Times New Roman" w:cs="Times New Roman"/>
          <w:lang w:eastAsia="x-none"/>
        </w:rPr>
        <w:t>,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>
        <w:rPr>
          <w:rFonts w:ascii="Times New Roman" w:eastAsia="Times New Roman" w:hAnsi="Times New Roman" w:cs="Times New Roman"/>
          <w:lang w:eastAsia="x-none"/>
        </w:rPr>
        <w:t>ale aj investičné z projektu „</w:t>
      </w:r>
      <w:r w:rsidR="00631D81">
        <w:rPr>
          <w:rFonts w:ascii="Times New Roman" w:eastAsia="Times New Roman" w:hAnsi="Times New Roman" w:cs="Times New Roman"/>
          <w:lang w:eastAsia="x-none"/>
        </w:rPr>
        <w:t xml:space="preserve">Prístavba Materskej školy </w:t>
      </w:r>
      <w:r>
        <w:rPr>
          <w:rFonts w:ascii="Times New Roman" w:eastAsia="Times New Roman" w:hAnsi="Times New Roman" w:cs="Times New Roman"/>
          <w:lang w:eastAsia="x-none"/>
        </w:rPr>
        <w:t xml:space="preserve"> </w:t>
      </w:r>
      <w:r w:rsidR="00631D81">
        <w:rPr>
          <w:rFonts w:ascii="Times New Roman" w:eastAsia="Times New Roman" w:hAnsi="Times New Roman" w:cs="Times New Roman"/>
          <w:lang w:eastAsia="x-none"/>
        </w:rPr>
        <w:t>Pružina</w:t>
      </w:r>
      <w:r>
        <w:rPr>
          <w:rFonts w:ascii="Times New Roman" w:eastAsia="Times New Roman" w:hAnsi="Times New Roman" w:cs="Times New Roman"/>
          <w:lang w:eastAsia="x-none"/>
        </w:rPr>
        <w:t>“</w:t>
      </w:r>
      <w:r w:rsidR="001F3BCC">
        <w:rPr>
          <w:rFonts w:ascii="Times New Roman" w:eastAsia="Times New Roman" w:hAnsi="Times New Roman" w:cs="Times New Roman"/>
          <w:lang w:eastAsia="x-none"/>
        </w:rPr>
        <w:t xml:space="preserve">, nakoľko </w:t>
      </w:r>
      <w:r w:rsidR="00682AFE">
        <w:rPr>
          <w:rFonts w:ascii="Times New Roman" w:eastAsia="Times New Roman" w:hAnsi="Times New Roman" w:cs="Times New Roman"/>
          <w:lang w:eastAsia="x-none"/>
        </w:rPr>
        <w:t>dotácia na tento účel v roku 2018 nebola poskytnutá</w:t>
      </w:r>
      <w:r w:rsidR="001F3BCC">
        <w:rPr>
          <w:rFonts w:ascii="Times New Roman" w:eastAsia="Times New Roman" w:hAnsi="Times New Roman" w:cs="Times New Roman"/>
          <w:lang w:eastAsia="x-none"/>
        </w:rPr>
        <w:t xml:space="preserve">. </w:t>
      </w:r>
      <w:r w:rsidR="00F17848">
        <w:rPr>
          <w:rFonts w:ascii="Times New Roman" w:eastAsia="Times New Roman" w:hAnsi="Times New Roman" w:cs="Times New Roman"/>
          <w:lang w:eastAsia="x-none"/>
        </w:rPr>
        <w:t>Z uvedeného dôvodu sa nečerpal plánovaný úver</w:t>
      </w:r>
      <w:r w:rsidR="00682AFE">
        <w:rPr>
          <w:rFonts w:ascii="Times New Roman" w:eastAsia="Times New Roman" w:hAnsi="Times New Roman" w:cs="Times New Roman"/>
          <w:lang w:eastAsia="x-none"/>
        </w:rPr>
        <w:t xml:space="preserve"> k ich úhrade</w:t>
      </w:r>
      <w:r w:rsidR="00F17848">
        <w:rPr>
          <w:rFonts w:ascii="Times New Roman" w:eastAsia="Times New Roman" w:hAnsi="Times New Roman" w:cs="Times New Roman"/>
          <w:lang w:eastAsia="x-none"/>
        </w:rPr>
        <w:t xml:space="preserve">. </w:t>
      </w:r>
      <w:r>
        <w:rPr>
          <w:rFonts w:ascii="Times New Roman" w:eastAsia="Times New Roman" w:hAnsi="Times New Roman" w:cs="Times New Roman"/>
          <w:lang w:eastAsia="x-none"/>
        </w:rPr>
        <w:t>Údaje tiež obsahujú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i záväzky vyplývajúce z pracovno-právnych vzťahov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–</w:t>
      </w:r>
      <w:r w:rsidRPr="004671B1">
        <w:rPr>
          <w:rFonts w:ascii="Times New Roman" w:eastAsia="Times New Roman" w:hAnsi="Times New Roman" w:cs="Times New Roman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voči </w:t>
      </w:r>
      <w:r w:rsidR="001F3BCC">
        <w:rPr>
          <w:rFonts w:ascii="Times New Roman" w:eastAsia="Times New Roman" w:hAnsi="Times New Roman" w:cs="Times New Roman"/>
          <w:lang w:eastAsia="x-none"/>
        </w:rPr>
        <w:t>z</w:t>
      </w:r>
      <w:r w:rsidR="00F17848">
        <w:rPr>
          <w:rFonts w:ascii="Times New Roman" w:eastAsia="Times New Roman" w:hAnsi="Times New Roman" w:cs="Times New Roman"/>
          <w:lang w:eastAsia="x-none"/>
        </w:rPr>
        <w:t>a</w:t>
      </w:r>
      <w:r w:rsidR="001F3BCC">
        <w:rPr>
          <w:rFonts w:ascii="Times New Roman" w:eastAsia="Times New Roman" w:hAnsi="Times New Roman" w:cs="Times New Roman"/>
          <w:lang w:eastAsia="x-none"/>
        </w:rPr>
        <w:t>mestnancom,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daňovému úradu a poisťovniam. Všetky záväzky </w:t>
      </w:r>
      <w:r w:rsidRPr="004671B1">
        <w:rPr>
          <w:rFonts w:ascii="Times New Roman" w:eastAsia="Times New Roman" w:hAnsi="Times New Roman" w:cs="Times New Roman"/>
          <w:lang w:eastAsia="x-none"/>
        </w:rPr>
        <w:t>boli</w:t>
      </w:r>
      <w:r w:rsidR="00F17848">
        <w:rPr>
          <w:rFonts w:ascii="Times New Roman" w:eastAsia="Times New Roman" w:hAnsi="Times New Roman" w:cs="Times New Roman"/>
          <w:lang w:val="x-none" w:eastAsia="x-none"/>
        </w:rPr>
        <w:t xml:space="preserve"> v lehote splatnosti, vrátane investičných faktúr.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 </w:t>
      </w:r>
    </w:p>
    <w:p w:rsidR="005D1136" w:rsidRPr="004671B1" w:rsidRDefault="005D1136" w:rsidP="005D113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B05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záväzky podľa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zostatkovej doby splatnosti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671B1">
          <w:rPr>
            <w:rFonts w:ascii="Times New Roman" w:eastAsia="Times New Roman" w:hAnsi="Times New Roman" w:cs="Times New Roman"/>
            <w:lang w:val="x-none" w:eastAsia="x-none"/>
          </w:rPr>
          <w:t>140 a</w:t>
        </w:r>
      </w:smartTag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151 súvahy) -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</w:t>
      </w:r>
      <w:r>
        <w:rPr>
          <w:rFonts w:ascii="Times New Roman" w:eastAsia="Times New Roman" w:hAnsi="Times New Roman" w:cs="Times New Roman"/>
          <w:b/>
          <w:color w:val="00B050"/>
          <w:lang w:eastAsia="x-none"/>
        </w:rPr>
        <w:t xml:space="preserve"> </w:t>
      </w:r>
      <w:r w:rsidRPr="004671B1"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8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Z tabuľky č. 8 vyplýva, že obec záväzky po lehote splatnosti neeviduje. Do 1 roka obec eviduje záväzky v sume </w:t>
      </w:r>
      <w:r w:rsidR="001F3BCC">
        <w:rPr>
          <w:rFonts w:ascii="Times New Roman" w:eastAsia="Times New Roman" w:hAnsi="Times New Roman" w:cs="Times New Roman"/>
          <w:lang w:eastAsia="sk-SK"/>
        </w:rPr>
        <w:t>198 835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€ a nad 1 rok v sume </w:t>
      </w:r>
      <w:r w:rsidR="001F3BCC">
        <w:rPr>
          <w:rFonts w:ascii="Times New Roman" w:eastAsia="Times New Roman" w:hAnsi="Times New Roman" w:cs="Times New Roman"/>
          <w:lang w:eastAsia="sk-SK"/>
        </w:rPr>
        <w:t>743 831,27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sk-SK"/>
        </w:rPr>
        <w:t>€, prevažne voči ŠFRB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4671B1">
        <w:rPr>
          <w:rFonts w:ascii="Times New Roman" w:eastAsia="Times New Roman" w:hAnsi="Times New Roman" w:cs="Times New Roman"/>
          <w:lang w:eastAsia="sk-SK"/>
        </w:rPr>
        <w:t>Celkové záväzky obec eviduje</w:t>
      </w:r>
      <w:r w:rsidRPr="004671B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>k 31.12.201</w:t>
      </w:r>
      <w:r w:rsidR="00631D81">
        <w:rPr>
          <w:rFonts w:ascii="Times New Roman" w:eastAsia="Times New Roman" w:hAnsi="Times New Roman" w:cs="Times New Roman"/>
          <w:lang w:eastAsia="sk-SK"/>
        </w:rPr>
        <w:t>8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v sume </w:t>
      </w:r>
      <w:r w:rsidR="001F3BCC">
        <w:rPr>
          <w:rFonts w:ascii="Times New Roman" w:eastAsia="Times New Roman" w:hAnsi="Times New Roman" w:cs="Times New Roman"/>
          <w:lang w:eastAsia="sk-SK"/>
        </w:rPr>
        <w:t>942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 w:rsidR="001F3BCC">
        <w:rPr>
          <w:rFonts w:ascii="Times New Roman" w:eastAsia="Times New Roman" w:hAnsi="Times New Roman" w:cs="Times New Roman"/>
          <w:lang w:eastAsia="sk-SK"/>
        </w:rPr>
        <w:t>666,27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€, čo je o</w:t>
      </w:r>
      <w:r>
        <w:rPr>
          <w:rFonts w:ascii="Times New Roman" w:eastAsia="Times New Roman" w:hAnsi="Times New Roman" w:cs="Times New Roman"/>
          <w:lang w:eastAsia="sk-SK"/>
        </w:rPr>
        <w:t> 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 w:rsidR="001F3BCC">
        <w:rPr>
          <w:rFonts w:ascii="Times New Roman" w:eastAsia="Times New Roman" w:hAnsi="Times New Roman" w:cs="Times New Roman"/>
          <w:lang w:eastAsia="sk-SK"/>
        </w:rPr>
        <w:t>13 149,74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€ </w:t>
      </w:r>
      <w:r>
        <w:rPr>
          <w:rFonts w:ascii="Times New Roman" w:eastAsia="Times New Roman" w:hAnsi="Times New Roman" w:cs="Times New Roman"/>
          <w:lang w:eastAsia="sk-SK"/>
        </w:rPr>
        <w:t xml:space="preserve">viac </w:t>
      </w:r>
      <w:r w:rsidRPr="004671B1">
        <w:rPr>
          <w:rFonts w:ascii="Times New Roman" w:eastAsia="Times New Roman" w:hAnsi="Times New Roman" w:cs="Times New Roman"/>
          <w:lang w:eastAsia="sk-SK"/>
        </w:rPr>
        <w:t>ako v</w:t>
      </w:r>
      <w:r>
        <w:rPr>
          <w:rFonts w:ascii="Times New Roman" w:eastAsia="Times New Roman" w:hAnsi="Times New Roman" w:cs="Times New Roman"/>
          <w:lang w:eastAsia="sk-SK"/>
        </w:rPr>
        <w:t> roku predchádzajúcom.</w:t>
      </w:r>
      <w:r w:rsidRPr="008722EB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Dôvod zvýšených záväzkov je uvedený v bode a).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Vyššie boli </w:t>
      </w:r>
      <w:r>
        <w:rPr>
          <w:rFonts w:ascii="Times New Roman" w:eastAsia="Times New Roman" w:hAnsi="Times New Roman" w:cs="Times New Roman"/>
          <w:lang w:eastAsia="sk-SK"/>
        </w:rPr>
        <w:t xml:space="preserve">aj </w:t>
      </w:r>
      <w:r w:rsidRPr="004671B1">
        <w:rPr>
          <w:rFonts w:ascii="Times New Roman" w:eastAsia="Times New Roman" w:hAnsi="Times New Roman" w:cs="Times New Roman"/>
          <w:lang w:eastAsia="sk-SK"/>
        </w:rPr>
        <w:t>preddavky za byty, ktoré budú predmetom ročného zúčtovania v roku 201</w:t>
      </w:r>
      <w:r>
        <w:rPr>
          <w:rFonts w:ascii="Times New Roman" w:eastAsia="Times New Roman" w:hAnsi="Times New Roman" w:cs="Times New Roman"/>
          <w:lang w:eastAsia="sk-SK"/>
        </w:rPr>
        <w:t>8</w:t>
      </w:r>
      <w:r w:rsidR="00F17848">
        <w:rPr>
          <w:rFonts w:ascii="Times New Roman" w:eastAsia="Times New Roman" w:hAnsi="Times New Roman" w:cs="Times New Roman"/>
          <w:lang w:eastAsia="sk-SK"/>
        </w:rPr>
        <w:t xml:space="preserve"> a to aj z dôvodu prehodnotenia nájomných zmlúv</w:t>
      </w:r>
      <w:r w:rsidRPr="004671B1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Treba uviesť, že záväzky v zmysle zmluvy o úvere</w:t>
      </w:r>
      <w:r w:rsidR="001F3BCC">
        <w:rPr>
          <w:rFonts w:ascii="Times New Roman" w:eastAsia="Times New Roman" w:hAnsi="Times New Roman" w:cs="Times New Roman"/>
          <w:lang w:eastAsia="sk-SK"/>
        </w:rPr>
        <w:t xml:space="preserve"> voči ŠFRB</w:t>
      </w:r>
      <w:r>
        <w:rPr>
          <w:rFonts w:ascii="Times New Roman" w:eastAsia="Times New Roman" w:hAnsi="Times New Roman" w:cs="Times New Roman"/>
          <w:lang w:eastAsia="sk-SK"/>
        </w:rPr>
        <w:t xml:space="preserve"> boli pravidelne uhrádzané.</w:t>
      </w:r>
    </w:p>
    <w:p w:rsidR="005D1136" w:rsidRDefault="001F3BCC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Pr="004671B1" w:rsidRDefault="005D1136" w:rsidP="005D1136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popis významných položiek záväzkov </w:t>
      </w:r>
      <w:r w:rsidRPr="004671B1">
        <w:rPr>
          <w:rFonts w:ascii="Times New Roman" w:eastAsia="Times New Roman" w:hAnsi="Times New Roman" w:cs="Times New Roman"/>
          <w:b/>
          <w:lang w:eastAsia="x-none"/>
        </w:rPr>
        <w:t>v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843"/>
        <w:gridCol w:w="3118"/>
      </w:tblGrid>
      <w:tr w:rsidR="005D1136" w:rsidRPr="004671B1" w:rsidTr="005D1136">
        <w:tc>
          <w:tcPr>
            <w:tcW w:w="2902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843" w:type="dxa"/>
            <w:shd w:val="clear" w:color="auto" w:fill="F2F2F2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118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Štátny fond rozvoja bývania</w:t>
            </w:r>
          </w:p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dlhodobý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731 238,57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F178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768 436,47</w:t>
            </w:r>
          </w:p>
        </w:tc>
        <w:tc>
          <w:tcPr>
            <w:tcW w:w="311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voči   ŠFRB na výstavbu 2 bytových jednotiek, splatný v r.2037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Štátny fond rozvoja bývania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37 197,80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37 197,90 </w:t>
            </w:r>
          </w:p>
        </w:tc>
        <w:tc>
          <w:tcPr>
            <w:tcW w:w="311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voči   ŠFRB, splatný v r. 201</w:t>
            </w:r>
            <w:r w:rsidR="00DF2C75" w:rsidRPr="007D7BBE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9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479 – Finančné zábezpeky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12 236,57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12 537,48</w:t>
            </w:r>
          </w:p>
        </w:tc>
        <w:tc>
          <w:tcPr>
            <w:tcW w:w="311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zábezpeky za 2 b. j.-bytovka 1039 a 1040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321 - Dodávatelia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110 386,02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71 571,80 </w:t>
            </w:r>
          </w:p>
        </w:tc>
        <w:tc>
          <w:tcPr>
            <w:tcW w:w="3118" w:type="dxa"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aktúry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investičné a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došlé po 1.1.</w:t>
            </w:r>
          </w:p>
          <w:p w:rsidR="00631D81" w:rsidRPr="004671B1" w:rsidRDefault="00631D81" w:rsidP="00F178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za tovary a služby za rok 201</w:t>
            </w:r>
            <w:r w:rsidR="00F178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– Pracovníci  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18 584,46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13 813,52</w:t>
            </w:r>
          </w:p>
        </w:tc>
        <w:tc>
          <w:tcPr>
            <w:tcW w:w="3118" w:type="dxa"/>
          </w:tcPr>
          <w:p w:rsidR="00631D81" w:rsidRPr="004671B1" w:rsidRDefault="00631D81" w:rsidP="00F178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 z miezd za 12/20</w:t>
            </w:r>
            <w:r w:rsidR="00F178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</w:tr>
      <w:tr w:rsidR="00631D81" w:rsidRPr="004671B1" w:rsidTr="005D1136"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336 – Zúčtovanie s organizáciami</w:t>
            </w:r>
          </w:p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sociálneho zabezpečenia    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11 898,72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9 596,94</w:t>
            </w:r>
          </w:p>
        </w:tc>
        <w:tc>
          <w:tcPr>
            <w:tcW w:w="3118" w:type="dxa"/>
          </w:tcPr>
          <w:p w:rsidR="00631D81" w:rsidRPr="004671B1" w:rsidRDefault="00631D81" w:rsidP="00F178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zabezpečenia za 12/201</w:t>
            </w:r>
            <w:r w:rsidR="00F1784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631D81" w:rsidRPr="004671B1" w:rsidTr="005D1136">
        <w:trPr>
          <w:trHeight w:val="402"/>
        </w:trPr>
        <w:tc>
          <w:tcPr>
            <w:tcW w:w="2902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324 – Prijaté preddavky   </w:t>
            </w:r>
          </w:p>
        </w:tc>
        <w:tc>
          <w:tcPr>
            <w:tcW w:w="1701" w:type="dxa"/>
          </w:tcPr>
          <w:p w:rsidR="00631D81" w:rsidRPr="004671B1" w:rsidRDefault="001F3BC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14 418,46 </w:t>
            </w:r>
          </w:p>
        </w:tc>
        <w:tc>
          <w:tcPr>
            <w:tcW w:w="1843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10 002,23 </w:t>
            </w:r>
          </w:p>
        </w:tc>
        <w:tc>
          <w:tcPr>
            <w:tcW w:w="311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 za byty -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služby</w:t>
            </w:r>
          </w:p>
        </w:tc>
      </w:tr>
    </w:tbl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strike/>
          <w:sz w:val="24"/>
          <w:szCs w:val="24"/>
          <w:lang w:eastAsia="sk-SK"/>
        </w:rPr>
      </w:pP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d)</w:t>
      </w:r>
      <w:r w:rsidRPr="004671B1">
        <w:rPr>
          <w:rFonts w:ascii="Times New Roman" w:eastAsia="Times New Roman" w:hAnsi="Times New Roman" w:cs="Times New Roman"/>
          <w:b/>
          <w:lang w:eastAsia="sk-SK"/>
        </w:rPr>
        <w:t xml:space="preserve">  Dlhodobé záväzky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4671B1">
        <w:rPr>
          <w:rFonts w:ascii="Times New Roman" w:eastAsia="Times New Roman" w:hAnsi="Times New Roman" w:cs="Times New Roman"/>
          <w:b/>
          <w:lang w:eastAsia="sk-SK"/>
        </w:rPr>
        <w:t>Záväzky zo sociálneho fondu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5D1136" w:rsidRPr="004671B1" w:rsidTr="005D1136">
        <w:tc>
          <w:tcPr>
            <w:tcW w:w="3828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Sociálny fond</w:t>
            </w:r>
          </w:p>
        </w:tc>
        <w:tc>
          <w:tcPr>
            <w:tcW w:w="3118" w:type="dxa"/>
            <w:shd w:val="clear" w:color="auto" w:fill="F2F2F2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Rok 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3119" w:type="dxa"/>
            <w:shd w:val="clear" w:color="auto" w:fill="F2F2F2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Rok 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631D81" w:rsidRPr="004671B1" w:rsidTr="005D1136">
        <w:tc>
          <w:tcPr>
            <w:tcW w:w="382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 xml:space="preserve">Stav sociálneho fondu </w:t>
            </w:r>
          </w:p>
        </w:tc>
        <w:tc>
          <w:tcPr>
            <w:tcW w:w="3118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1F3BCC">
              <w:rPr>
                <w:rFonts w:ascii="Times New Roman" w:eastAsia="Times New Roman" w:hAnsi="Times New Roman" w:cs="Times New Roman"/>
                <w:lang w:eastAsia="sk-SK"/>
              </w:rPr>
              <w:t>355,91</w:t>
            </w:r>
          </w:p>
        </w:tc>
        <w:tc>
          <w:tcPr>
            <w:tcW w:w="3119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523,39</w:t>
            </w:r>
          </w:p>
        </w:tc>
      </w:tr>
      <w:tr w:rsidR="00631D81" w:rsidRPr="004671B1" w:rsidTr="005D1136">
        <w:tc>
          <w:tcPr>
            <w:tcW w:w="382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Tvorba sociálneho fondu</w:t>
            </w:r>
          </w:p>
        </w:tc>
        <w:tc>
          <w:tcPr>
            <w:tcW w:w="3118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3 205,66</w:t>
            </w:r>
          </w:p>
        </w:tc>
        <w:tc>
          <w:tcPr>
            <w:tcW w:w="3119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2 841,09</w:t>
            </w:r>
          </w:p>
        </w:tc>
      </w:tr>
      <w:tr w:rsidR="00631D81" w:rsidRPr="004671B1" w:rsidTr="005D1136">
        <w:tc>
          <w:tcPr>
            <w:tcW w:w="382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lang w:eastAsia="sk-SK"/>
              </w:rPr>
              <w:t>Čerpanie sociálneho fondu</w:t>
            </w:r>
          </w:p>
        </w:tc>
        <w:tc>
          <w:tcPr>
            <w:tcW w:w="3118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3 205,44</w:t>
            </w:r>
          </w:p>
        </w:tc>
        <w:tc>
          <w:tcPr>
            <w:tcW w:w="3119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3 008,57</w:t>
            </w:r>
          </w:p>
        </w:tc>
      </w:tr>
      <w:tr w:rsidR="00631D81" w:rsidRPr="004671B1" w:rsidTr="005D1136">
        <w:tc>
          <w:tcPr>
            <w:tcW w:w="3828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lang w:eastAsia="sk-SK"/>
              </w:rPr>
              <w:t>Stav k 31. decembru</w:t>
            </w:r>
          </w:p>
        </w:tc>
        <w:tc>
          <w:tcPr>
            <w:tcW w:w="3118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356,13</w:t>
            </w:r>
          </w:p>
        </w:tc>
        <w:tc>
          <w:tcPr>
            <w:tcW w:w="3119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355,91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17EA5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>Sociálny fond sa tvoril vo výške 1,5 % z hrubých miezd a príspevky boli v zmysle „Zásad o hospodárení so SF“. Fond bol použitý na stravovanie, re</w:t>
      </w:r>
      <w:r>
        <w:rPr>
          <w:rFonts w:ascii="Times New Roman" w:eastAsia="Times New Roman" w:hAnsi="Times New Roman" w:cs="Times New Roman"/>
          <w:lang w:eastAsia="sk-SK"/>
        </w:rPr>
        <w:t xml:space="preserve">generáciu pracovnej sily, ako príspevok </w:t>
      </w:r>
      <w:r w:rsidRPr="004671B1">
        <w:rPr>
          <w:rFonts w:ascii="Times New Roman" w:eastAsia="Times New Roman" w:hAnsi="Times New Roman" w:cs="Times New Roman"/>
          <w:lang w:eastAsia="sk-SK"/>
        </w:rPr>
        <w:t>k</w:t>
      </w:r>
      <w:r>
        <w:rPr>
          <w:rFonts w:ascii="Times New Roman" w:eastAsia="Times New Roman" w:hAnsi="Times New Roman" w:cs="Times New Roman"/>
          <w:lang w:eastAsia="sk-SK"/>
        </w:rPr>
        <w:t xml:space="preserve">u Dňu matiek, </w:t>
      </w:r>
      <w:r w:rsidR="000C6E3C">
        <w:rPr>
          <w:rFonts w:ascii="Times New Roman" w:eastAsia="Times New Roman" w:hAnsi="Times New Roman" w:cs="Times New Roman"/>
          <w:lang w:eastAsia="sk-SK"/>
        </w:rPr>
        <w:t xml:space="preserve">pri životných jubileách a na </w:t>
      </w:r>
      <w:r>
        <w:rPr>
          <w:rFonts w:ascii="Times New Roman" w:eastAsia="Times New Roman" w:hAnsi="Times New Roman" w:cs="Times New Roman"/>
          <w:lang w:eastAsia="sk-SK"/>
        </w:rPr>
        <w:t xml:space="preserve">kultúrne podujatia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pre všetkých zamestnancov.</w:t>
      </w:r>
      <w:r w:rsidR="00F17848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17EA5" w:rsidRDefault="00F17EA5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x-none" w:eastAsia="x-none"/>
        </w:rPr>
      </w:pPr>
      <w:r w:rsidRPr="004671B1">
        <w:rPr>
          <w:rFonts w:ascii="Times New Roman" w:eastAsia="Times New Roman" w:hAnsi="Times New Roman" w:cs="Times New Roman"/>
          <w:b/>
          <w:color w:val="000000"/>
          <w:lang w:val="x-none" w:eastAsia="x-none"/>
        </w:rPr>
        <w:t>Úver zo Štátneho fondu rozvoja bývania</w:t>
      </w: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x-none"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x-none"/>
        </w:rPr>
      </w:pPr>
      <w:r w:rsidRPr="004671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x-none" w:eastAsia="x-none"/>
        </w:rPr>
        <w:t>a) dlhodobý úver</w:t>
      </w:r>
      <w:r w:rsidRPr="004671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x-none"/>
        </w:rPr>
        <w:t xml:space="preserve"> zo ŠFRB</w:t>
      </w:r>
    </w:p>
    <w:p w:rsidR="005D1136" w:rsidRPr="004671B1" w:rsidRDefault="00F17EA5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x-none" w:eastAsia="x-none"/>
        </w:rPr>
      </w:pPr>
      <w:r>
        <w:rPr>
          <w:rFonts w:ascii="Times New Roman" w:eastAsia="Times New Roman" w:hAnsi="Times New Roman" w:cs="Times New Roman"/>
          <w:color w:val="000000"/>
          <w:lang w:eastAsia="x-none"/>
        </w:rPr>
        <w:t>V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 roku 2007 bol prijatý úver zo Štátneho fondu rozvoja bývania </w:t>
      </w:r>
      <w:r w:rsidR="005D1136" w:rsidRPr="004671B1">
        <w:rPr>
          <w:rFonts w:ascii="Times New Roman" w:eastAsia="Times New Roman" w:hAnsi="Times New Roman" w:cs="Times New Roman"/>
          <w:lang w:eastAsia="x-none"/>
        </w:rPr>
        <w:t>na</w:t>
      </w:r>
      <w:r w:rsidR="005D1136" w:rsidRPr="004671B1">
        <w:rPr>
          <w:rFonts w:ascii="Times New Roman" w:eastAsia="Times New Roman" w:hAnsi="Times New Roman" w:cs="Times New Roman"/>
          <w:color w:val="FF0000"/>
          <w:lang w:eastAsia="x-none"/>
        </w:rPr>
        <w:t xml:space="preserve"> </w:t>
      </w:r>
      <w:r w:rsidR="005D1136" w:rsidRPr="004671B1">
        <w:rPr>
          <w:rFonts w:ascii="Times New Roman" w:eastAsia="Times New Roman" w:hAnsi="Times New Roman" w:cs="Times New Roman"/>
          <w:lang w:eastAsia="x-none"/>
        </w:rPr>
        <w:t>výstavbu 2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 xml:space="preserve"> 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bytových domov na základe úverovej zmluvy č. 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>306/274/2007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vo výške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 xml:space="preserve"> 1 146 883,09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EUR na 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>výstavbu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nájomných bytov v bytovom dome č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>. 1039 a 1040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</w:t>
      </w:r>
      <w:r w:rsidR="005D1136" w:rsidRPr="004671B1">
        <w:rPr>
          <w:rFonts w:ascii="Times New Roman" w:eastAsia="Times New Roman" w:hAnsi="Times New Roman" w:cs="Times New Roman"/>
          <w:color w:val="000000"/>
          <w:lang w:eastAsia="x-none"/>
        </w:rPr>
        <w:t>v Pružine.</w:t>
      </w:r>
      <w:r w:rsidR="005D1136" w:rsidRPr="004671B1">
        <w:rPr>
          <w:rFonts w:ascii="Times New Roman" w:eastAsia="Times New Roman" w:hAnsi="Times New Roman" w:cs="Times New Roman"/>
          <w:color w:val="000000"/>
          <w:lang w:val="x-none" w:eastAsia="x-none"/>
        </w:rPr>
        <w:t xml:space="preserve">  Úver je v plnej výške splácaný nájomným z jednotlivých bytov.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>Výška úveru  k 1. 1.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>201</w:t>
      </w:r>
      <w:r w:rsidR="00631D81">
        <w:rPr>
          <w:rFonts w:ascii="Times New Roman" w:eastAsia="Times New Roman" w:hAnsi="Times New Roman" w:cs="Times New Roman"/>
          <w:lang w:eastAsia="cs-CZ"/>
        </w:rPr>
        <w:t>8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:                               </w:t>
      </w:r>
      <w:r w:rsidR="000C6E3C">
        <w:rPr>
          <w:rFonts w:ascii="Times New Roman" w:eastAsia="Times New Roman" w:hAnsi="Times New Roman" w:cs="Times New Roman"/>
          <w:lang w:eastAsia="cs-CZ"/>
        </w:rPr>
        <w:t>805 634,57</w:t>
      </w:r>
      <w:r>
        <w:rPr>
          <w:rFonts w:ascii="Times New Roman" w:eastAsia="Times New Roman" w:hAnsi="Times New Roman" w:cs="Times New Roman"/>
          <w:lang w:eastAsia="cs-CZ"/>
        </w:rPr>
        <w:t xml:space="preserve"> €    </w:t>
      </w:r>
      <w:r>
        <w:rPr>
          <w:rFonts w:ascii="Times New Roman" w:eastAsia="Times New Roman" w:hAnsi="Times New Roman" w:cs="Times New Roman"/>
          <w:lang w:eastAsia="cs-CZ"/>
        </w:rPr>
        <w:tab/>
        <w:t xml:space="preserve">                    </w:t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</w:r>
      <w:r>
        <w:rPr>
          <w:rFonts w:ascii="Times New Roman" w:eastAsia="Times New Roman" w:hAnsi="Times New Roman" w:cs="Times New Roman"/>
          <w:lang w:eastAsia="cs-CZ"/>
        </w:rPr>
        <w:tab/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>Splátky  úver</w:t>
      </w:r>
      <w:r>
        <w:rPr>
          <w:rFonts w:ascii="Times New Roman" w:eastAsia="Times New Roman" w:hAnsi="Times New Roman" w:cs="Times New Roman"/>
          <w:lang w:eastAsia="cs-CZ"/>
        </w:rPr>
        <w:t>u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v roku 201</w:t>
      </w:r>
      <w:r w:rsidR="00631D81">
        <w:rPr>
          <w:rFonts w:ascii="Times New Roman" w:eastAsia="Times New Roman" w:hAnsi="Times New Roman" w:cs="Times New Roman"/>
          <w:lang w:eastAsia="cs-CZ"/>
        </w:rPr>
        <w:t>8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:                          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   </w:t>
      </w:r>
      <w:r w:rsidR="000C6E3C">
        <w:rPr>
          <w:rFonts w:ascii="Times New Roman" w:eastAsia="Times New Roman" w:hAnsi="Times New Roman" w:cs="Times New Roman"/>
          <w:lang w:eastAsia="cs-CZ"/>
        </w:rPr>
        <w:t>37 197,90</w:t>
      </w:r>
      <w:r w:rsidR="00631D81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                                                           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cs-CZ"/>
        </w:rPr>
      </w:pPr>
      <w:r w:rsidRPr="004671B1">
        <w:rPr>
          <w:rFonts w:ascii="Times New Roman" w:eastAsia="Times New Roman" w:hAnsi="Times New Roman" w:cs="Times New Roman"/>
          <w:b/>
          <w:lang w:eastAsia="cs-CZ"/>
        </w:rPr>
        <w:t>Zostatok úver</w:t>
      </w:r>
      <w:r>
        <w:rPr>
          <w:rFonts w:ascii="Times New Roman" w:eastAsia="Times New Roman" w:hAnsi="Times New Roman" w:cs="Times New Roman"/>
          <w:b/>
          <w:lang w:eastAsia="cs-CZ"/>
        </w:rPr>
        <w:t>u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k 31. 12. 201</w:t>
      </w:r>
      <w:r w:rsidR="00F17EA5">
        <w:rPr>
          <w:rFonts w:ascii="Times New Roman" w:eastAsia="Times New Roman" w:hAnsi="Times New Roman" w:cs="Times New Roman"/>
          <w:b/>
          <w:lang w:eastAsia="cs-CZ"/>
        </w:rPr>
        <w:t>8</w:t>
      </w:r>
      <w:r>
        <w:rPr>
          <w:rFonts w:ascii="Times New Roman" w:eastAsia="Times New Roman" w:hAnsi="Times New Roman" w:cs="Times New Roman"/>
          <w:b/>
          <w:lang w:eastAsia="cs-CZ"/>
        </w:rPr>
        <w:t xml:space="preserve">:                 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  </w:t>
      </w:r>
      <w:r w:rsidR="00631D81">
        <w:rPr>
          <w:rFonts w:ascii="Times New Roman" w:eastAsia="Times New Roman" w:hAnsi="Times New Roman" w:cs="Times New Roman"/>
          <w:b/>
          <w:lang w:eastAsia="cs-CZ"/>
        </w:rPr>
        <w:t xml:space="preserve"> </w:t>
      </w:r>
      <w:r w:rsidR="000C6E3C">
        <w:rPr>
          <w:rFonts w:ascii="Times New Roman" w:eastAsia="Times New Roman" w:hAnsi="Times New Roman" w:cs="Times New Roman"/>
          <w:b/>
          <w:lang w:eastAsia="cs-CZ"/>
        </w:rPr>
        <w:t>768 436,47</w:t>
      </w:r>
      <w:r w:rsidR="00631D81">
        <w:rPr>
          <w:rFonts w:ascii="Times New Roman" w:eastAsia="Times New Roman" w:hAnsi="Times New Roman" w:cs="Times New Roman"/>
          <w:b/>
          <w:lang w:eastAsia="cs-CZ"/>
        </w:rPr>
        <w:t xml:space="preserve"> 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 xml:space="preserve">€    </w:t>
      </w:r>
      <w:r w:rsidRPr="004671B1">
        <w:rPr>
          <w:rFonts w:ascii="Times New Roman" w:eastAsia="Times New Roman" w:hAnsi="Times New Roman" w:cs="Times New Roman"/>
          <w:b/>
          <w:lang w:eastAsia="cs-CZ"/>
        </w:rPr>
        <w:tab/>
        <w:t xml:space="preserve">                                                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>z toho podľa doby splácania dlhodobá časť:</w:t>
      </w:r>
      <w:r w:rsidR="000C6E3C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</w:t>
      </w:r>
      <w:r w:rsidR="000C6E3C">
        <w:rPr>
          <w:rFonts w:ascii="Times New Roman" w:eastAsia="Times New Roman" w:hAnsi="Times New Roman" w:cs="Times New Roman"/>
          <w:lang w:eastAsia="cs-CZ"/>
        </w:rPr>
        <w:t>731 238,57</w:t>
      </w:r>
      <w:r w:rsidR="00631D81">
        <w:rPr>
          <w:rFonts w:ascii="Times New Roman" w:eastAsia="Times New Roman" w:hAnsi="Times New Roman" w:cs="Times New Roman"/>
          <w:lang w:eastAsia="cs-CZ"/>
        </w:rPr>
        <w:t xml:space="preserve"> </w:t>
      </w:r>
      <w:r w:rsidR="000C6E3C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                                    </w:t>
      </w:r>
    </w:p>
    <w:p w:rsidR="005D1136" w:rsidRPr="004671B1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  <w:r w:rsidRPr="004671B1">
        <w:rPr>
          <w:rFonts w:ascii="Times New Roman" w:eastAsia="Times New Roman" w:hAnsi="Times New Roman" w:cs="Times New Roman"/>
          <w:lang w:eastAsia="cs-CZ"/>
        </w:rPr>
        <w:t xml:space="preserve">                                           krátkodobá časť:     </w:t>
      </w:r>
      <w:r>
        <w:rPr>
          <w:rFonts w:ascii="Times New Roman" w:eastAsia="Times New Roman" w:hAnsi="Times New Roman" w:cs="Times New Roman"/>
          <w:lang w:eastAsia="cs-CZ"/>
        </w:rPr>
        <w:t>37 197,90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4671B1">
        <w:rPr>
          <w:rFonts w:ascii="Times New Roman" w:eastAsia="Times New Roman" w:hAnsi="Times New Roman" w:cs="Times New Roman"/>
          <w:lang w:eastAsia="cs-CZ"/>
        </w:rPr>
        <w:t xml:space="preserve">€.       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cs-CZ"/>
        </w:rPr>
      </w:pPr>
    </w:p>
    <w:p w:rsidR="005D1136" w:rsidRPr="004671B1" w:rsidRDefault="005D1136" w:rsidP="005D113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671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5D1136" w:rsidRPr="00F12587" w:rsidRDefault="005D1136" w:rsidP="005D1136">
      <w:pPr>
        <w:numPr>
          <w:ilvl w:val="0"/>
          <w:numId w:val="3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popis významných položiek časového rozlíšenia 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 xml:space="preserve">výnosov budúcich  období </w:t>
      </w:r>
    </w:p>
    <w:p w:rsidR="005D1136" w:rsidRPr="004671B1" w:rsidRDefault="005D1136" w:rsidP="005D1136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lang w:val="x-none" w:eastAsia="x-none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410"/>
        <w:gridCol w:w="2335"/>
      </w:tblGrid>
      <w:tr w:rsidR="005D1136" w:rsidRPr="004671B1" w:rsidTr="005D1136">
        <w:tc>
          <w:tcPr>
            <w:tcW w:w="4536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335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631D81" w:rsidRPr="004671B1" w:rsidTr="005D1136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10" w:type="dxa"/>
          </w:tcPr>
          <w:p w:rsidR="00631D81" w:rsidRPr="004671B1" w:rsidRDefault="000C6E3C" w:rsidP="00F17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2</w:t>
            </w:r>
            <w:r w:rsidR="00F17E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391 853,23</w:t>
            </w:r>
          </w:p>
        </w:tc>
        <w:tc>
          <w:tcPr>
            <w:tcW w:w="2335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2 402 522,24</w:t>
            </w:r>
          </w:p>
        </w:tc>
      </w:tr>
      <w:tr w:rsidR="00631D81" w:rsidRPr="004671B1" w:rsidTr="005D1136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 prijaté zo ŠR a  EÚ</w:t>
            </w:r>
          </w:p>
        </w:tc>
        <w:tc>
          <w:tcPr>
            <w:tcW w:w="2410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2 378 555,62</w:t>
            </w:r>
          </w:p>
        </w:tc>
        <w:tc>
          <w:tcPr>
            <w:tcW w:w="2335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2 390 478,14</w:t>
            </w:r>
          </w:p>
        </w:tc>
      </w:tr>
      <w:tr w:rsidR="00631D81" w:rsidRPr="004671B1" w:rsidTr="005D1136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Nájmy za hrobové miesta a iné nájmy</w:t>
            </w:r>
          </w:p>
        </w:tc>
        <w:tc>
          <w:tcPr>
            <w:tcW w:w="2410" w:type="dxa"/>
          </w:tcPr>
          <w:p w:rsidR="00631D81" w:rsidRPr="004671B1" w:rsidRDefault="000C6E3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631D8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10 099,66</w:t>
            </w:r>
          </w:p>
        </w:tc>
        <w:tc>
          <w:tcPr>
            <w:tcW w:w="2335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1 713,42</w:t>
            </w:r>
          </w:p>
        </w:tc>
      </w:tr>
      <w:tr w:rsidR="00631D81" w:rsidRPr="004671B1" w:rsidTr="005D1136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transfery od iných subjektov</w:t>
            </w:r>
          </w:p>
        </w:tc>
        <w:tc>
          <w:tcPr>
            <w:tcW w:w="2410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C6E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0C6E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3 197,95</w:t>
            </w:r>
          </w:p>
        </w:tc>
        <w:tc>
          <w:tcPr>
            <w:tcW w:w="2335" w:type="dxa"/>
          </w:tcPr>
          <w:p w:rsidR="00631D81" w:rsidRPr="004671B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10 330,68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b) </w:t>
      </w:r>
      <w:r w:rsidRPr="004671B1">
        <w:rPr>
          <w:rFonts w:ascii="Times New Roman" w:eastAsia="Times New Roman" w:hAnsi="Times New Roman" w:cs="Times New Roman"/>
          <w:lang w:val="x-none" w:eastAsia="x-none"/>
        </w:rPr>
        <w:t>informácia o </w:t>
      </w:r>
      <w:r w:rsidRPr="004671B1">
        <w:rPr>
          <w:rFonts w:ascii="Times New Roman" w:eastAsia="Times New Roman" w:hAnsi="Times New Roman" w:cs="Times New Roman"/>
          <w:b/>
          <w:lang w:val="x-none" w:eastAsia="x-none"/>
        </w:rPr>
        <w:t>prijatých kapitálových transferoch</w:t>
      </w:r>
      <w:r w:rsidRPr="004671B1">
        <w:rPr>
          <w:rFonts w:ascii="Times New Roman" w:eastAsia="Times New Roman" w:hAnsi="Times New Roman" w:cs="Times New Roman"/>
          <w:lang w:val="x-none" w:eastAsia="x-none"/>
        </w:rPr>
        <w:t xml:space="preserve"> zaúčtovaných na účte 384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193"/>
        <w:gridCol w:w="2410"/>
      </w:tblGrid>
      <w:tr w:rsidR="005D1136" w:rsidRPr="004671B1" w:rsidTr="00F17EA5">
        <w:tc>
          <w:tcPr>
            <w:tcW w:w="4536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2193" w:type="dxa"/>
            <w:shd w:val="clear" w:color="auto" w:fill="F2F2F2"/>
          </w:tcPr>
          <w:p w:rsidR="005D1136" w:rsidRPr="004671B1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</w:t>
            </w:r>
          </w:p>
          <w:p w:rsidR="005D1136" w:rsidRPr="004671B1" w:rsidRDefault="005D1136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budúcich období 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5D1136" w:rsidRPr="004671B1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 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631D81" w:rsidRPr="004671B1" w:rsidTr="00F17EA5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Kanalizácia a ČOV z Environfondu</w:t>
            </w:r>
          </w:p>
        </w:tc>
        <w:tc>
          <w:tcPr>
            <w:tcW w:w="2193" w:type="dxa"/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695 479,02</w:t>
            </w:r>
          </w:p>
        </w:tc>
        <w:tc>
          <w:tcPr>
            <w:tcW w:w="2410" w:type="dxa"/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724 028,65</w:t>
            </w:r>
          </w:p>
        </w:tc>
      </w:tr>
      <w:tr w:rsidR="00631D81" w:rsidRPr="004671B1" w:rsidTr="00F17EA5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Viacúčelové ihrisko – Úrad vlády SR</w:t>
            </w:r>
          </w:p>
        </w:tc>
        <w:tc>
          <w:tcPr>
            <w:tcW w:w="2193" w:type="dxa"/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22 903,76</w:t>
            </w:r>
          </w:p>
        </w:tc>
        <w:tc>
          <w:tcPr>
            <w:tcW w:w="2410" w:type="dxa"/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24 895,40</w:t>
            </w:r>
          </w:p>
        </w:tc>
      </w:tr>
      <w:tr w:rsidR="00631D81" w:rsidRPr="004671B1" w:rsidTr="00F17EA5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Bytovky + inžinierske siete </w:t>
            </w:r>
          </w:p>
        </w:tc>
        <w:tc>
          <w:tcPr>
            <w:tcW w:w="2193" w:type="dxa"/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346 367,77</w:t>
            </w:r>
          </w:p>
        </w:tc>
        <w:tc>
          <w:tcPr>
            <w:tcW w:w="2410" w:type="dxa"/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353 313,97</w:t>
            </w:r>
          </w:p>
        </w:tc>
      </w:tr>
      <w:tr w:rsidR="00631D81" w:rsidRPr="004671B1" w:rsidTr="00F17EA5">
        <w:tc>
          <w:tcPr>
            <w:tcW w:w="4536" w:type="dxa"/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Majetok zverený do správy Základnej škole – ŠR </w:t>
            </w:r>
          </w:p>
        </w:tc>
        <w:tc>
          <w:tcPr>
            <w:tcW w:w="2193" w:type="dxa"/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475 693,29</w:t>
            </w:r>
          </w:p>
        </w:tc>
        <w:tc>
          <w:tcPr>
            <w:tcW w:w="2410" w:type="dxa"/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497 441,36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Vodovod IBV Pružina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309 249,96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318 288,12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Vodovod Chmelisko – 1. etapa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24 853,15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25 571,83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verejného osvetlenia –EF a ŠR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187 029,10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194 852,74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kotolne Obecného úradu - ŠR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19 484,21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19 784,09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MŠ z prostriedkov ŠR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251F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37 6</w:t>
            </w:r>
            <w:r w:rsidR="00251F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,61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28 413,03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Územný plán obce – ŠR    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12 108,32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12 865,16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Náučný chodník </w:t>
            </w:r>
            <w:r w:rsidR="00251F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POD - parkovisko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4 400,82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4 643,10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Turistický chodník Potôčky z PPA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21 626,14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23 023,90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Rekonštrukcia strechy obecného úradu – ŠR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12 452,67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12 644,28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Detské ihrisko pri Materskej škole – z PPA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13 083,02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13 914,18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Kamerový systém v obci – ŠR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3 640,20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4 044,36</w:t>
            </w:r>
          </w:p>
        </w:tc>
      </w:tr>
      <w:tr w:rsidR="00631D81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Tržnica z daru - Raven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0C6E3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Pr="004671B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483,97</w:t>
            </w:r>
          </w:p>
        </w:tc>
      </w:tr>
      <w:tr w:rsidR="00682AFE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 energetickej náročnosti budovy OU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179 235,08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132 753,97</w:t>
            </w:r>
          </w:p>
        </w:tc>
      </w:tr>
      <w:tr w:rsidR="00682AFE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Spevnené plochy pri kultúrnom dome – MUDr. Korec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384,82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409,78</w:t>
            </w:r>
          </w:p>
        </w:tc>
      </w:tr>
      <w:tr w:rsidR="00682AFE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Zasadačka – obecný úrad – dar VK SOK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8 624,50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8 757,26</w:t>
            </w:r>
          </w:p>
        </w:tc>
      </w:tr>
      <w:tr w:rsidR="00682AFE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Pr="004671B1" w:rsidRDefault="00682AFE" w:rsidP="00682A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Altánok v časti Mlynište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4 651,-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82AFE" w:rsidRPr="004671B1" w:rsidTr="00F17EA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Kolotoč z grantu od SPP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1 446,73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FE" w:rsidRDefault="00682AFE" w:rsidP="00682A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682AFE" w:rsidRDefault="00682AFE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Pr="004671B1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4671B1">
        <w:rPr>
          <w:rFonts w:ascii="Times New Roman" w:eastAsia="Times New Roman" w:hAnsi="Times New Roman" w:cs="Times New Roman"/>
          <w:lang w:eastAsia="sk-SK"/>
        </w:rPr>
        <w:t xml:space="preserve">Najväčšími kapitálovými transfermi bola  dotácia </w:t>
      </w:r>
      <w:r>
        <w:rPr>
          <w:rFonts w:ascii="Times New Roman" w:eastAsia="Times New Roman" w:hAnsi="Times New Roman" w:cs="Times New Roman"/>
          <w:lang w:eastAsia="sk-SK"/>
        </w:rPr>
        <w:t xml:space="preserve">v rámci projektu „Zníženie energetickej náročnosti budovy Obecného  úradu v Pružine“ 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v sume </w:t>
      </w:r>
      <w:r w:rsidR="000C6E3C">
        <w:rPr>
          <w:rFonts w:ascii="Times New Roman" w:eastAsia="Times New Roman" w:hAnsi="Times New Roman" w:cs="Times New Roman"/>
          <w:lang w:eastAsia="sk-SK"/>
        </w:rPr>
        <w:t>49 398,02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 xml:space="preserve">€. Tento projekt sa </w:t>
      </w:r>
      <w:r w:rsidR="000D1D5C">
        <w:rPr>
          <w:rFonts w:ascii="Times New Roman" w:eastAsia="Times New Roman" w:hAnsi="Times New Roman" w:cs="Times New Roman"/>
          <w:lang w:eastAsia="sk-SK"/>
        </w:rPr>
        <w:t xml:space="preserve">ukončil </w:t>
      </w:r>
      <w:r>
        <w:rPr>
          <w:rFonts w:ascii="Times New Roman" w:eastAsia="Times New Roman" w:hAnsi="Times New Roman" w:cs="Times New Roman"/>
          <w:lang w:eastAsia="sk-SK"/>
        </w:rPr>
        <w:t xml:space="preserve"> v roku 2018.</w:t>
      </w:r>
      <w:r w:rsidRPr="004671B1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>V rámci Programu obnovy dediny bola obec úspešná v projekte „</w:t>
      </w:r>
      <w:r w:rsidR="000D1D5C">
        <w:rPr>
          <w:rFonts w:ascii="Times New Roman" w:eastAsia="Times New Roman" w:hAnsi="Times New Roman" w:cs="Times New Roman"/>
          <w:lang w:eastAsia="sk-SK"/>
        </w:rPr>
        <w:t>Vybudovanie altánku</w:t>
      </w:r>
      <w:r>
        <w:rPr>
          <w:rFonts w:ascii="Times New Roman" w:eastAsia="Times New Roman" w:hAnsi="Times New Roman" w:cs="Times New Roman"/>
          <w:lang w:eastAsia="sk-SK"/>
        </w:rPr>
        <w:t>“</w:t>
      </w:r>
      <w:r w:rsidR="00251FB1">
        <w:rPr>
          <w:rFonts w:ascii="Times New Roman" w:eastAsia="Times New Roman" w:hAnsi="Times New Roman" w:cs="Times New Roman"/>
          <w:lang w:eastAsia="sk-SK"/>
        </w:rPr>
        <w:t xml:space="preserve"> </w:t>
      </w:r>
      <w:r w:rsidR="000D1D5C">
        <w:rPr>
          <w:rFonts w:ascii="Times New Roman" w:eastAsia="Times New Roman" w:hAnsi="Times New Roman" w:cs="Times New Roman"/>
          <w:lang w:eastAsia="sk-SK"/>
        </w:rPr>
        <w:t xml:space="preserve">z </w:t>
      </w:r>
      <w:r>
        <w:rPr>
          <w:rFonts w:ascii="Times New Roman" w:eastAsia="Times New Roman" w:hAnsi="Times New Roman" w:cs="Times New Roman"/>
          <w:lang w:eastAsia="sk-SK"/>
        </w:rPr>
        <w:t> dotácie z Environmentálneho fondu v objeme 4 </w:t>
      </w:r>
      <w:r w:rsidR="000D1D5C">
        <w:rPr>
          <w:rFonts w:ascii="Times New Roman" w:eastAsia="Times New Roman" w:hAnsi="Times New Roman" w:cs="Times New Roman"/>
          <w:lang w:eastAsia="sk-SK"/>
        </w:rPr>
        <w:t>750</w:t>
      </w:r>
      <w:r>
        <w:rPr>
          <w:rFonts w:ascii="Times New Roman" w:eastAsia="Times New Roman" w:hAnsi="Times New Roman" w:cs="Times New Roman"/>
          <w:lang w:eastAsia="sk-SK"/>
        </w:rPr>
        <w:t xml:space="preserve">,- € </w:t>
      </w:r>
      <w:r w:rsidR="000D1D5C">
        <w:rPr>
          <w:rFonts w:ascii="Times New Roman" w:eastAsia="Times New Roman" w:hAnsi="Times New Roman" w:cs="Times New Roman"/>
          <w:lang w:eastAsia="sk-SK"/>
        </w:rPr>
        <w:t>a na rekonštrukciu MŠ MF SR poskytlo dotáciu v sume 10 000 €.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5D1136" w:rsidRDefault="005D1136" w:rsidP="005D1136">
      <w:pPr>
        <w:spacing w:before="60" w:after="60" w:line="240" w:lineRule="auto"/>
        <w:contextualSpacing/>
        <w:jc w:val="both"/>
        <w:rPr>
          <w:rFonts w:ascii="Times New Roman" w:eastAsia="Times New Roman" w:hAnsi="Times New Roman" w:cs="Times New Roman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 xml:space="preserve">1. Výnosy </w:t>
      </w:r>
    </w:p>
    <w:p w:rsidR="005D1136" w:rsidRDefault="005D1136" w:rsidP="005D1136">
      <w:pPr>
        <w:spacing w:before="60" w:after="60" w:line="240" w:lineRule="auto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Prehľad tržieb z predaja služieb    </w:t>
      </w: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77"/>
        <w:gridCol w:w="2096"/>
        <w:gridCol w:w="2053"/>
      </w:tblGrid>
      <w:tr w:rsidR="005D1136" w:rsidTr="006A4A66">
        <w:tc>
          <w:tcPr>
            <w:tcW w:w="2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5D1136" w:rsidTr="006A4A66">
        <w:trPr>
          <w:trHeight w:val="262"/>
        </w:trPr>
        <w:tc>
          <w:tcPr>
            <w:tcW w:w="2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D1136" w:rsidRDefault="005D1136" w:rsidP="005D1136">
            <w:pPr>
              <w:spacing w:before="60" w:after="6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Tržby z predaja služieb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0D1D5C" w:rsidP="005D1136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60 632,62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631D81" w:rsidP="005D1136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56 352,82</w:t>
            </w:r>
          </w:p>
        </w:tc>
      </w:tr>
    </w:tbl>
    <w:p w:rsidR="00AE6429" w:rsidRDefault="00AE6429" w:rsidP="005D1136">
      <w:pPr>
        <w:spacing w:before="60" w:after="6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sk-SK"/>
        </w:rPr>
      </w:pPr>
    </w:p>
    <w:p w:rsidR="005D1136" w:rsidRDefault="005D1136" w:rsidP="005D1136">
      <w:pPr>
        <w:spacing w:before="60" w:after="6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D24FF9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Najväčšiu položku </w:t>
      </w:r>
      <w:r>
        <w:rPr>
          <w:rFonts w:ascii="Times New Roman" w:eastAsia="Times New Roman" w:hAnsi="Times New Roman" w:cs="Times New Roman"/>
          <w:lang w:eastAsia="sk-SK"/>
        </w:rPr>
        <w:t xml:space="preserve">tržieb z predaja služieb tvorili tržby za školskú jedáleň v sume 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 w:rsidR="000D1D5C">
        <w:rPr>
          <w:rFonts w:ascii="Times New Roman" w:eastAsia="Times New Roman" w:hAnsi="Times New Roman" w:cs="Times New Roman"/>
          <w:lang w:eastAsia="sk-SK"/>
        </w:rPr>
        <w:t>31 000,56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€, za vypúšťanie odpadových vôd  v sume </w:t>
      </w:r>
      <w:r w:rsidR="000D1D5C">
        <w:rPr>
          <w:rFonts w:ascii="Times New Roman" w:eastAsia="Times New Roman" w:hAnsi="Times New Roman" w:cs="Times New Roman"/>
          <w:lang w:eastAsia="sk-SK"/>
        </w:rPr>
        <w:t>16 112,35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€, čo je viac </w:t>
      </w:r>
      <w:r w:rsidR="00682AFE">
        <w:rPr>
          <w:rFonts w:ascii="Times New Roman" w:eastAsia="Times New Roman" w:hAnsi="Times New Roman" w:cs="Times New Roman"/>
          <w:lang w:eastAsia="sk-SK"/>
        </w:rPr>
        <w:t xml:space="preserve">o 590,67  </w:t>
      </w:r>
      <w:r>
        <w:rPr>
          <w:rFonts w:ascii="Times New Roman" w:eastAsia="Times New Roman" w:hAnsi="Times New Roman" w:cs="Times New Roman"/>
          <w:lang w:eastAsia="sk-SK"/>
        </w:rPr>
        <w:t>€ oproti roku 201</w:t>
      </w:r>
      <w:r w:rsidR="00631D81">
        <w:rPr>
          <w:rFonts w:ascii="Times New Roman" w:eastAsia="Times New Roman" w:hAnsi="Times New Roman" w:cs="Times New Roman"/>
          <w:lang w:eastAsia="sk-SK"/>
        </w:rPr>
        <w:t>7</w:t>
      </w:r>
      <w:r w:rsidR="006A4A66">
        <w:rPr>
          <w:rFonts w:ascii="Times New Roman" w:eastAsia="Times New Roman" w:hAnsi="Times New Roman" w:cs="Times New Roman"/>
          <w:lang w:eastAsia="sk-SK"/>
        </w:rPr>
        <w:t xml:space="preserve"> a za opatrovateľskú službu v sume  9 668,10 €. Celkové tržby boli o 4 279,80 € vyššie ako v roku 2017.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Prehľad o daňových výnosoch  samosprávy a výnosov z poplatkov v EUR</w:t>
      </w: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0"/>
        <w:gridCol w:w="1971"/>
        <w:gridCol w:w="2055"/>
      </w:tblGrid>
      <w:tr w:rsidR="005D1136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Poukázaný podiel na dani z príjmov zo štátneho rozpočtu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655 535,26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606 482,69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Dane za špecifické služby - za psa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251FB1" w:rsidP="00251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="000D1D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1 393,-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1 396,50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Dane za špecifické služby-za ubytovanie, užívanie verejného priestranstva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</w:t>
            </w:r>
            <w:r w:rsidR="000D1D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1 355,04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 </w:t>
            </w:r>
            <w:r w:rsidR="00631D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1 231,-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Daň z nehnuteľností 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</w:t>
            </w:r>
            <w:r w:rsidR="000D1D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35 741,26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36 414,20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632 Daňové výnosy samosprávy spolu 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</w:t>
            </w:r>
            <w:r w:rsidR="000D1D5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694 024,56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645 524,39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Správne poplatky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3 359,50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3 142,90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Poplatky za komunálny odpad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45 775,56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49 109,49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Za znečisťovanie ovzdušia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  194,-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      194,- 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Ostatné poplatky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317,46                                       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224,07</w:t>
            </w:r>
          </w:p>
        </w:tc>
      </w:tr>
      <w:tr w:rsidR="00631D81" w:rsidTr="006A4A66">
        <w:tc>
          <w:tcPr>
            <w:tcW w:w="2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633 Výnosy z poplatkov spolu</w:t>
            </w:r>
          </w:p>
        </w:tc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D81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49 646,52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52 670,46</w:t>
            </w:r>
          </w:p>
        </w:tc>
      </w:tr>
    </w:tbl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Daňové výnosy za rok 201</w:t>
      </w:r>
      <w:r w:rsidR="00631D81">
        <w:rPr>
          <w:rFonts w:ascii="Times New Roman" w:eastAsia="Times New Roman" w:hAnsi="Times New Roman" w:cs="Times New Roman"/>
          <w:lang w:eastAsia="sk-SK"/>
        </w:rPr>
        <w:t>8</w:t>
      </w:r>
      <w:r>
        <w:rPr>
          <w:rFonts w:ascii="Times New Roman" w:eastAsia="Times New Roman" w:hAnsi="Times New Roman" w:cs="Times New Roman"/>
          <w:lang w:eastAsia="sk-SK"/>
        </w:rPr>
        <w:t xml:space="preserve"> boli vyššie o 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 </w:t>
      </w:r>
      <w:r w:rsidR="000D1D5C">
        <w:rPr>
          <w:rFonts w:ascii="Times New Roman" w:eastAsia="Times New Roman" w:hAnsi="Times New Roman" w:cs="Times New Roman"/>
          <w:lang w:eastAsia="sk-SK"/>
        </w:rPr>
        <w:t>48 500,17</w:t>
      </w:r>
      <w:r w:rsidR="00631D81">
        <w:rPr>
          <w:rFonts w:ascii="Times New Roman" w:eastAsia="Times New Roman" w:hAnsi="Times New Roman" w:cs="Times New Roman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lang w:eastAsia="sk-SK"/>
        </w:rPr>
        <w:t xml:space="preserve">EUR oproti porovnateľnému obdobiu roku </w:t>
      </w:r>
      <w:r w:rsidR="00631D81">
        <w:rPr>
          <w:rFonts w:ascii="Times New Roman" w:eastAsia="Times New Roman" w:hAnsi="Times New Roman" w:cs="Times New Roman"/>
          <w:lang w:eastAsia="sk-SK"/>
        </w:rPr>
        <w:t>2017.</w:t>
      </w:r>
      <w:r>
        <w:rPr>
          <w:rFonts w:ascii="Times New Roman" w:eastAsia="Times New Roman" w:hAnsi="Times New Roman" w:cs="Times New Roman"/>
          <w:lang w:eastAsia="sk-SK"/>
        </w:rPr>
        <w:t xml:space="preserve"> Dôvodom je predovšetkým  vyšší príjem podielových daní  a to až o </w:t>
      </w:r>
      <w:r w:rsidR="000D1D5C">
        <w:rPr>
          <w:rFonts w:ascii="Times New Roman" w:eastAsia="Times New Roman" w:hAnsi="Times New Roman" w:cs="Times New Roman"/>
          <w:lang w:eastAsia="sk-SK"/>
        </w:rPr>
        <w:t>49 052,57</w:t>
      </w:r>
      <w:r>
        <w:rPr>
          <w:rFonts w:ascii="Times New Roman" w:eastAsia="Times New Roman" w:hAnsi="Times New Roman" w:cs="Times New Roman"/>
          <w:lang w:eastAsia="sk-SK"/>
        </w:rPr>
        <w:t xml:space="preserve">  EUR .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Prehľad ostatných výnosov z prevádzkovej činnosti v EUR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127"/>
        <w:gridCol w:w="2268"/>
      </w:tblGrid>
      <w:tr w:rsidR="005D1136" w:rsidTr="005D1136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Názov položky                                                                                          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251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251FB1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Tržby z predaja DHM 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1 709,96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24FF9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3 225,21  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Výnosy z prenájmu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58 527,59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60 010,45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Inventúrne prebytky, obstaranie z darov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Náhrada za škodu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230,-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Pr="007E250A" w:rsidRDefault="00F127BA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2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4 695,07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6 427,26</w:t>
            </w:r>
          </w:p>
        </w:tc>
      </w:tr>
      <w:tr w:rsidR="00631D81" w:rsidTr="00631D81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640 Ostatné výnosy z prevádzkovej činnosti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1D81" w:rsidRPr="007E250A" w:rsidRDefault="00F127BA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25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65 162</w:t>
            </w:r>
            <w:r w:rsidR="000D1D5C" w:rsidRPr="007E25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</w:t>
            </w:r>
            <w:r w:rsidRPr="007E25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24FF9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69 662,92</w:t>
            </w:r>
          </w:p>
        </w:tc>
      </w:tr>
    </w:tbl>
    <w:p w:rsidR="007E250A" w:rsidRDefault="007E250A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Najväčšími výnosmi bolo nájomné z bytov v 2 bytových jednotkách v sume 52 618,56 </w:t>
      </w:r>
      <w:r w:rsidRPr="00D24FF9">
        <w:rPr>
          <w:rFonts w:ascii="Times New Roman" w:eastAsia="Times New Roman" w:hAnsi="Times New Roman" w:cs="Times New Roman"/>
          <w:lang w:eastAsia="sk-SK"/>
        </w:rPr>
        <w:t>€, ktoré bolo</w:t>
      </w:r>
      <w:r>
        <w:rPr>
          <w:rFonts w:ascii="Times New Roman" w:eastAsia="Times New Roman" w:hAnsi="Times New Roman" w:cs="Times New Roman"/>
          <w:lang w:eastAsia="sk-SK"/>
        </w:rPr>
        <w:t xml:space="preserve"> totožné s rokom 201</w:t>
      </w:r>
      <w:r w:rsidR="000D1D5C">
        <w:rPr>
          <w:rFonts w:ascii="Times New Roman" w:eastAsia="Times New Roman" w:hAnsi="Times New Roman" w:cs="Times New Roman"/>
          <w:lang w:eastAsia="sk-SK"/>
        </w:rPr>
        <w:t>7</w:t>
      </w:r>
      <w:r w:rsidR="006A4A66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Významnú položku tvoria aj preplatky zo zdravotného poistenia z roku 201</w:t>
      </w:r>
      <w:r w:rsidR="000D1D5C">
        <w:rPr>
          <w:rFonts w:ascii="Times New Roman" w:eastAsia="Times New Roman" w:hAnsi="Times New Roman" w:cs="Times New Roman"/>
          <w:lang w:eastAsia="sk-SK"/>
        </w:rPr>
        <w:t>7</w:t>
      </w:r>
      <w:r w:rsidR="006A4A66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>a to vo výške 3 </w:t>
      </w:r>
      <w:r w:rsidR="000D1D5C">
        <w:rPr>
          <w:rFonts w:ascii="Times New Roman" w:eastAsia="Times New Roman" w:hAnsi="Times New Roman" w:cs="Times New Roman"/>
          <w:lang w:eastAsia="sk-SK"/>
        </w:rPr>
        <w:t>224,80</w:t>
      </w:r>
      <w:r>
        <w:rPr>
          <w:rFonts w:ascii="Times New Roman" w:eastAsia="Times New Roman" w:hAnsi="Times New Roman" w:cs="Times New Roman"/>
          <w:lang w:eastAsia="sk-SK"/>
        </w:rPr>
        <w:t xml:space="preserve"> €.</w:t>
      </w:r>
      <w:r w:rsidR="006A4A66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lang w:eastAsia="sk-SK"/>
        </w:rPr>
        <w:t>2. Náklady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a) Prehľad o nákladoch na ostatné služby v EUR                                                                                                                                                    </w:t>
      </w: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2833"/>
        <w:gridCol w:w="1842"/>
      </w:tblGrid>
      <w:tr w:rsidR="005D1136" w:rsidTr="005D1136">
        <w:trPr>
          <w:trHeight w:val="266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0D1D5C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Doprava, preprava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240,38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Všeobecné služby – v ČOV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3 017,40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3 836,96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Odvoz komunálneho odpadu + poplatky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48 504,40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46 919,06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Špeciálne služby – externý manažment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2 006,-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9 466,86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na audit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3 575,97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3 554,54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Poradenstvo - hardware, software a iné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2 755,13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4 661,55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Školenia, kurzy, semináre, porady, konferencie, sympózia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2 057,-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1 557,-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Telekomunikačné a poštové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A4A66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3 517,88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3 778,56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Aktivácia –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A4A66" w:rsidP="006A4A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</w:t>
            </w:r>
            <w:r w:rsidR="000D1D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897,-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1 916,40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Služby – verejné obstarávanie, osvetové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A4A66" w:rsidP="006A4A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0,-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    13 575,-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vystúpenia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2 381,15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2 480,95</w:t>
            </w:r>
          </w:p>
        </w:tc>
      </w:tr>
      <w:tr w:rsidR="00631D81" w:rsidTr="00631D81">
        <w:trPr>
          <w:trHeight w:val="235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13 154,88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9 788,62</w:t>
            </w:r>
          </w:p>
        </w:tc>
      </w:tr>
      <w:tr w:rsidR="00631D81" w:rsidTr="00631D81">
        <w:trPr>
          <w:trHeight w:val="206"/>
        </w:trPr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518 - Ostatné služby spolu</w:t>
            </w:r>
          </w:p>
        </w:tc>
        <w:tc>
          <w:tcPr>
            <w:tcW w:w="1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0D1D5C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82 006,81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         101 775,88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6A4A66">
        <w:rPr>
          <w:rFonts w:ascii="Times New Roman" w:eastAsia="Times New Roman" w:hAnsi="Times New Roman" w:cs="Times New Roman"/>
          <w:lang w:eastAsia="sk-SK"/>
        </w:rPr>
        <w:t>Celkové náklady na ostatné služby boli o </w:t>
      </w:r>
      <w:r w:rsidR="000D1D5C" w:rsidRPr="006A4A66">
        <w:rPr>
          <w:rFonts w:ascii="Times New Roman" w:eastAsia="Times New Roman" w:hAnsi="Times New Roman" w:cs="Times New Roman"/>
          <w:lang w:eastAsia="sk-SK"/>
        </w:rPr>
        <w:t>19 769,07</w:t>
      </w:r>
      <w:r w:rsidRPr="006A4A66">
        <w:rPr>
          <w:rFonts w:ascii="Times New Roman" w:eastAsia="Times New Roman" w:hAnsi="Times New Roman" w:cs="Times New Roman"/>
          <w:lang w:eastAsia="sk-SK"/>
        </w:rPr>
        <w:t xml:space="preserve"> € </w:t>
      </w:r>
      <w:r w:rsidR="006A4A66">
        <w:rPr>
          <w:rFonts w:ascii="Times New Roman" w:eastAsia="Times New Roman" w:hAnsi="Times New Roman" w:cs="Times New Roman"/>
          <w:lang w:eastAsia="sk-SK"/>
        </w:rPr>
        <w:t>nižšie</w:t>
      </w:r>
      <w:r w:rsidRPr="006A4A66">
        <w:rPr>
          <w:rFonts w:ascii="Times New Roman" w:eastAsia="Times New Roman" w:hAnsi="Times New Roman" w:cs="Times New Roman"/>
          <w:lang w:eastAsia="sk-SK"/>
        </w:rPr>
        <w:t xml:space="preserve">  ako v roku 201</w:t>
      </w:r>
      <w:r w:rsidR="000D1D5C" w:rsidRPr="006A4A66">
        <w:rPr>
          <w:rFonts w:ascii="Times New Roman" w:eastAsia="Times New Roman" w:hAnsi="Times New Roman" w:cs="Times New Roman"/>
          <w:lang w:eastAsia="sk-SK"/>
        </w:rPr>
        <w:t>7</w:t>
      </w:r>
      <w:r w:rsidRPr="006A4A66">
        <w:rPr>
          <w:rFonts w:ascii="Times New Roman" w:eastAsia="Times New Roman" w:hAnsi="Times New Roman" w:cs="Times New Roman"/>
          <w:lang w:eastAsia="sk-SK"/>
        </w:rPr>
        <w:t xml:space="preserve"> a to hlavne z dôvodu </w:t>
      </w:r>
      <w:r w:rsidR="00F127BA" w:rsidRPr="00F40627">
        <w:rPr>
          <w:rFonts w:ascii="Times New Roman" w:eastAsia="Times New Roman" w:hAnsi="Times New Roman" w:cs="Times New Roman"/>
          <w:lang w:eastAsia="sk-SK"/>
        </w:rPr>
        <w:t>nižšíc</w:t>
      </w:r>
      <w:r w:rsidR="00F127BA">
        <w:rPr>
          <w:rFonts w:ascii="Times New Roman" w:eastAsia="Times New Roman" w:hAnsi="Times New Roman" w:cs="Times New Roman"/>
          <w:lang w:eastAsia="sk-SK"/>
        </w:rPr>
        <w:t xml:space="preserve">h </w:t>
      </w:r>
      <w:r w:rsidRPr="006A4A66">
        <w:rPr>
          <w:rFonts w:ascii="Times New Roman" w:eastAsia="Times New Roman" w:hAnsi="Times New Roman" w:cs="Times New Roman"/>
          <w:lang w:eastAsia="sk-SK"/>
        </w:rPr>
        <w:t>nákladov na externý manažment a</w:t>
      </w:r>
      <w:r w:rsidR="00F127BA">
        <w:rPr>
          <w:rFonts w:ascii="Times New Roman" w:eastAsia="Times New Roman" w:hAnsi="Times New Roman" w:cs="Times New Roman"/>
          <w:lang w:eastAsia="sk-SK"/>
        </w:rPr>
        <w:t> </w:t>
      </w:r>
      <w:r w:rsidRPr="00F40627">
        <w:rPr>
          <w:rFonts w:ascii="Times New Roman" w:eastAsia="Times New Roman" w:hAnsi="Times New Roman" w:cs="Times New Roman"/>
          <w:lang w:eastAsia="sk-SK"/>
        </w:rPr>
        <w:t>služby</w:t>
      </w:r>
      <w:r w:rsidR="00F127BA" w:rsidRPr="00F40627">
        <w:rPr>
          <w:rFonts w:ascii="Times New Roman" w:eastAsia="Times New Roman" w:hAnsi="Times New Roman" w:cs="Times New Roman"/>
          <w:lang w:eastAsia="sk-SK"/>
        </w:rPr>
        <w:t xml:space="preserve"> oproti r. 2017, tieto služby</w:t>
      </w:r>
      <w:r w:rsidRPr="00F40627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6A4A66">
        <w:rPr>
          <w:rFonts w:ascii="Times New Roman" w:eastAsia="Times New Roman" w:hAnsi="Times New Roman" w:cs="Times New Roman"/>
          <w:lang w:eastAsia="sk-SK"/>
        </w:rPr>
        <w:t>súvis</w:t>
      </w:r>
      <w:r w:rsidR="00F127BA">
        <w:rPr>
          <w:rFonts w:ascii="Times New Roman" w:eastAsia="Times New Roman" w:hAnsi="Times New Roman" w:cs="Times New Roman"/>
          <w:lang w:eastAsia="sk-SK"/>
        </w:rPr>
        <w:t>eli v r. 2017</w:t>
      </w:r>
      <w:r w:rsidRPr="006A4A66">
        <w:rPr>
          <w:rFonts w:ascii="Times New Roman" w:eastAsia="Times New Roman" w:hAnsi="Times New Roman" w:cs="Times New Roman"/>
          <w:lang w:eastAsia="sk-SK"/>
        </w:rPr>
        <w:t xml:space="preserve"> s dotáciou na kompostovanie</w:t>
      </w:r>
      <w:r w:rsidR="00F127BA">
        <w:rPr>
          <w:rFonts w:ascii="Times New Roman" w:eastAsia="Times New Roman" w:hAnsi="Times New Roman" w:cs="Times New Roman"/>
          <w:lang w:eastAsia="sk-SK"/>
        </w:rPr>
        <w:t>.</w:t>
      </w:r>
      <w:r w:rsidRPr="006A4A66">
        <w:rPr>
          <w:rFonts w:ascii="Times New Roman" w:eastAsia="Times New Roman" w:hAnsi="Times New Roman" w:cs="Times New Roman"/>
          <w:lang w:eastAsia="sk-SK"/>
        </w:rPr>
        <w:t xml:space="preserve"> </w:t>
      </w:r>
      <w:r w:rsidR="003A2E1E">
        <w:rPr>
          <w:rFonts w:ascii="Times New Roman" w:eastAsia="Times New Roman" w:hAnsi="Times New Roman" w:cs="Times New Roman"/>
          <w:lang w:eastAsia="sk-SK"/>
        </w:rPr>
        <w:t xml:space="preserve">Pri službách za likvidáciu odpadov boli náklady o niečo vyššie ako v roku 2017. </w:t>
      </w:r>
    </w:p>
    <w:p w:rsidR="006A4A66" w:rsidRPr="006A4A66" w:rsidRDefault="006A4A6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b) Prehľad o ostatných prevádzkových nákladoch v EUR                                                                                                                                                      </w:t>
      </w:r>
    </w:p>
    <w:tbl>
      <w:tblPr>
        <w:tblW w:w="48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9"/>
        <w:gridCol w:w="1556"/>
        <w:gridCol w:w="1206"/>
      </w:tblGrid>
      <w:tr w:rsidR="005D1136" w:rsidTr="005D1136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</w:t>
            </w:r>
          </w:p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</w:tr>
      <w:tr w:rsidR="00631D81" w:rsidTr="00631D81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Finančný príspevok pri narodení dieťaťa a ocenenia obce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1 872,-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2 190,-</w:t>
            </w:r>
          </w:p>
        </w:tc>
      </w:tr>
      <w:tr w:rsidR="00631D81" w:rsidTr="00631D81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Členské príspevky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1 993,89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4 269,61</w:t>
            </w:r>
          </w:p>
        </w:tc>
      </w:tr>
      <w:tr w:rsidR="00631D81" w:rsidTr="00631D81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Iné- príspevky jednotlivcom –stravné, osobitný príjemca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287,88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804,54</w:t>
            </w:r>
          </w:p>
        </w:tc>
      </w:tr>
      <w:tr w:rsidR="00631D81" w:rsidTr="00631D81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251F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- prevádzkové náklady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Pr="007E250A" w:rsidRDefault="000C2BA3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2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28 285,21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Pr="007E250A" w:rsidRDefault="000C2BA3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2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8 182,41</w:t>
            </w:r>
          </w:p>
        </w:tc>
      </w:tr>
      <w:tr w:rsidR="00631D81" w:rsidTr="00631D81"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Pr="00723799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</w:t>
            </w:r>
            <w:r w:rsidR="000C2BA3" w:rsidRPr="007E250A">
              <w:rPr>
                <w:rFonts w:ascii="Times New Roman" w:eastAsia="Times New Roman" w:hAnsi="Times New Roman" w:cs="Times New Roman"/>
                <w:b/>
                <w:lang w:eastAsia="sk-SK"/>
              </w:rPr>
              <w:t>548</w:t>
            </w:r>
            <w:r w:rsidR="000C2BA3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</w:t>
            </w:r>
            <w:r w:rsidR="007E250A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- </w:t>
            </w: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Ostatné prevádzkové náklady spolu</w:t>
            </w:r>
          </w:p>
        </w:tc>
        <w:tc>
          <w:tcPr>
            <w:tcW w:w="8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Pr="00723799" w:rsidRDefault="00251FB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32 438,98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Pr="000C2BA3" w:rsidRDefault="00631D81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trike/>
                <w:color w:val="000000"/>
                <w:lang w:eastAsia="sk-SK"/>
              </w:rPr>
            </w:pPr>
            <w:r w:rsidRPr="0072379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             </w:t>
            </w:r>
          </w:p>
          <w:p w:rsidR="000C2BA3" w:rsidRPr="00723799" w:rsidRDefault="000C2BA3" w:rsidP="00631D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E250A">
              <w:rPr>
                <w:rFonts w:ascii="Times New Roman" w:eastAsia="Times New Roman" w:hAnsi="Times New Roman" w:cs="Times New Roman"/>
                <w:b/>
                <w:lang w:eastAsia="sk-SK"/>
              </w:rPr>
              <w:t>15 446,56</w:t>
            </w:r>
          </w:p>
        </w:tc>
      </w:tr>
    </w:tbl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>V ostatných nákladoch na prevádzkovú činnosť oproti roku 201</w:t>
      </w:r>
      <w:r w:rsidR="006B172B">
        <w:rPr>
          <w:rFonts w:ascii="Times New Roman" w:eastAsia="Times New Roman" w:hAnsi="Times New Roman" w:cs="Times New Roman"/>
          <w:color w:val="000000"/>
          <w:lang w:eastAsia="sk-SK"/>
        </w:rPr>
        <w:t>7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nastal </w:t>
      </w:r>
      <w:r w:rsidR="006B172B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="00251FB1">
        <w:rPr>
          <w:rFonts w:ascii="Times New Roman" w:eastAsia="Times New Roman" w:hAnsi="Times New Roman" w:cs="Times New Roman"/>
          <w:color w:val="000000"/>
          <w:lang w:eastAsia="sk-SK"/>
        </w:rPr>
        <w:t>prírastok o 14 635,39</w:t>
      </w:r>
      <w:r w:rsidR="006B172B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r w:rsidR="003A2E1E">
        <w:rPr>
          <w:rFonts w:ascii="Times New Roman" w:eastAsia="Times New Roman" w:hAnsi="Times New Roman" w:cs="Times New Roman"/>
          <w:color w:val="000000"/>
          <w:lang w:eastAsia="sk-SK"/>
        </w:rPr>
        <w:t>€</w:t>
      </w:r>
      <w:r w:rsidR="006B172B">
        <w:rPr>
          <w:rFonts w:ascii="Times New Roman" w:eastAsia="Times New Roman" w:hAnsi="Times New Roman" w:cs="Times New Roman"/>
          <w:color w:val="000000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a to aj z dôvodu </w:t>
      </w:r>
      <w:r w:rsidR="00251FB1">
        <w:rPr>
          <w:rFonts w:ascii="Times New Roman" w:eastAsia="Times New Roman" w:hAnsi="Times New Roman" w:cs="Times New Roman"/>
          <w:color w:val="000000"/>
          <w:lang w:eastAsia="sk-SK"/>
        </w:rPr>
        <w:t>zaúčtovania zmarenej investície v sume 24 565 € - revitalizácia verejných priestranstiev.</w:t>
      </w:r>
    </w:p>
    <w:p w:rsidR="007E250A" w:rsidRDefault="007E250A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6B172B" w:rsidRDefault="006B172B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AE6429" w:rsidRDefault="00AE6429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c) Prehľad o nákladoch na transfery v EUR                                                                                                                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6"/>
        <w:gridCol w:w="1555"/>
        <w:gridCol w:w="1551"/>
      </w:tblGrid>
      <w:tr w:rsidR="005D1136" w:rsidTr="005D1136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Názov položky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</w:t>
            </w:r>
          </w:p>
          <w:p w:rsidR="005D1136" w:rsidRDefault="005D1136" w:rsidP="00631D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31.12.201</w:t>
            </w:r>
            <w:r w:rsidR="00631D81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</w:t>
            </w:r>
          </w:p>
          <w:p w:rsidR="005D1136" w:rsidRDefault="00631D81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31.12.2017</w:t>
            </w:r>
          </w:p>
        </w:tc>
      </w:tr>
      <w:tr w:rsidR="00631D81" w:rsidTr="006B172B">
        <w:trPr>
          <w:trHeight w:val="85"/>
        </w:trPr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 rozpočtu obce do rozpočtovej organizácie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3A2E1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462,27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53 358,64</w:t>
            </w:r>
          </w:p>
        </w:tc>
      </w:tr>
      <w:tr w:rsidR="00631D81" w:rsidTr="006B172B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 rozpočtu obce ostatným subjektom verejnej správy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46 036,81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45 042,06</w:t>
            </w:r>
          </w:p>
        </w:tc>
      </w:tr>
      <w:tr w:rsidR="00631D81" w:rsidTr="006B172B"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 rozpočtu obce subjektom mimo verejnej správy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4 250,-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4 800,-</w:t>
            </w:r>
          </w:p>
        </w:tc>
      </w:tr>
      <w:tr w:rsidR="00631D81" w:rsidTr="006B172B">
        <w:trPr>
          <w:trHeight w:val="354"/>
        </w:trPr>
        <w:tc>
          <w:tcPr>
            <w:tcW w:w="3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31D81" w:rsidRDefault="00631D81" w:rsidP="00631D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58x – Náklady na transfery spolu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251FB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103 749,08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31D81" w:rsidRDefault="00631D81" w:rsidP="003A2E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103 200,70</w:t>
            </w:r>
          </w:p>
        </w:tc>
      </w:tr>
    </w:tbl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Náklady na transfery tvoria význa</w:t>
      </w:r>
      <w:r w:rsidR="00AE6429">
        <w:rPr>
          <w:rFonts w:ascii="Times New Roman" w:eastAsia="Times New Roman" w:hAnsi="Times New Roman" w:cs="Times New Roman"/>
          <w:lang w:eastAsia="sk-SK"/>
        </w:rPr>
        <w:t xml:space="preserve">mnú položku v hospodárení obce. </w:t>
      </w:r>
      <w:r>
        <w:rPr>
          <w:rFonts w:ascii="Times New Roman" w:eastAsia="Times New Roman" w:hAnsi="Times New Roman" w:cs="Times New Roman"/>
          <w:lang w:eastAsia="sk-SK"/>
        </w:rPr>
        <w:t>Oproti roku 201</w:t>
      </w:r>
      <w:r w:rsidR="00251FB1">
        <w:rPr>
          <w:rFonts w:ascii="Times New Roman" w:eastAsia="Times New Roman" w:hAnsi="Times New Roman" w:cs="Times New Roman"/>
          <w:lang w:eastAsia="sk-SK"/>
        </w:rPr>
        <w:t>7</w:t>
      </w:r>
      <w:r>
        <w:rPr>
          <w:rFonts w:ascii="Times New Roman" w:eastAsia="Times New Roman" w:hAnsi="Times New Roman" w:cs="Times New Roman"/>
          <w:lang w:eastAsia="sk-SK"/>
        </w:rPr>
        <w:t xml:space="preserve"> sme </w:t>
      </w:r>
      <w:r w:rsidR="00251FB1">
        <w:rPr>
          <w:rFonts w:ascii="Times New Roman" w:eastAsia="Times New Roman" w:hAnsi="Times New Roman" w:cs="Times New Roman"/>
          <w:lang w:eastAsia="sk-SK"/>
        </w:rPr>
        <w:t>ne</w:t>
      </w:r>
      <w:r>
        <w:rPr>
          <w:rFonts w:ascii="Times New Roman" w:eastAsia="Times New Roman" w:hAnsi="Times New Roman" w:cs="Times New Roman"/>
          <w:lang w:eastAsia="sk-SK"/>
        </w:rPr>
        <w:t xml:space="preserve">zaznamenali </w:t>
      </w:r>
      <w:r w:rsidR="00251FB1">
        <w:rPr>
          <w:rFonts w:ascii="Times New Roman" w:eastAsia="Times New Roman" w:hAnsi="Times New Roman" w:cs="Times New Roman"/>
          <w:lang w:eastAsia="sk-SK"/>
        </w:rPr>
        <w:t>väčšie zmeny pri týchto nákladoch.</w:t>
      </w:r>
    </w:p>
    <w:p w:rsidR="00251FB1" w:rsidRDefault="00251FB1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numPr>
          <w:ilvl w:val="0"/>
          <w:numId w:val="3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9"/>
        <w:gridCol w:w="3118"/>
        <w:gridCol w:w="1908"/>
      </w:tblGrid>
      <w:tr w:rsidR="005D1136" w:rsidTr="006B172B">
        <w:trPr>
          <w:trHeight w:val="329"/>
        </w:trPr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Významné položky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Hodnota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Účet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DHM – drobný hmotný majetok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251FB1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257 727,12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771 01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OTE – operatívno-technická evidencia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136" w:rsidRDefault="00251FB1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22 054,83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771 04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Odpísané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136" w:rsidRDefault="00251FB1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1 252,25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771 12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DNM – Drobný nehmotný majetok - programy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3 602,63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771 03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– požiarna ochrana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6 857,14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771 14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pre MŠ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11 842,05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771 13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– Fondy opráv – bytovka 1039 a 1040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38382D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17 128,39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771 10, 771 11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právo – bytovky - ŠFRB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1 146 883,09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771 09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v skladoch civilnej ochrany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9 249,22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754 01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pamiatky – zvonica a Tabuľa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771 18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Hasičské auto – výpožička z MV SR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114 813,60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754 04</w:t>
            </w:r>
          </w:p>
        </w:tc>
      </w:tr>
      <w:tr w:rsidR="005D1136" w:rsidTr="0038382D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136" w:rsidRDefault="0038382D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Kultúrne pamiatky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136" w:rsidRDefault="0038382D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700,-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136" w:rsidRDefault="0038382D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77118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Výpožička auta DHZ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14 320,94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38382D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75403</w:t>
            </w:r>
          </w:p>
        </w:tc>
      </w:tr>
      <w:tr w:rsidR="005D1136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Darovaný majetok – vybavenie zasadačky OÚ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2 723,13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1136" w:rsidRDefault="005D1136" w:rsidP="005D11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771 19</w:t>
            </w:r>
          </w:p>
        </w:tc>
      </w:tr>
      <w:tr w:rsidR="006B172B" w:rsidTr="006B172B"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72B" w:rsidRDefault="006B172B" w:rsidP="006B17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Defibrilátor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72B" w:rsidRDefault="0038382D" w:rsidP="006B17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0C2BA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974,-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72B" w:rsidRDefault="0038382D" w:rsidP="006B17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77120</w:t>
            </w:r>
          </w:p>
        </w:tc>
      </w:tr>
    </w:tbl>
    <w:p w:rsidR="006B172B" w:rsidRDefault="006B172B" w:rsidP="006B1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Pokiaľ ide o podsúvahovú evidenciu, nastali v nej prírastky, nakoľko obec prijala  </w:t>
      </w:r>
      <w:r w:rsidR="006B172B">
        <w:rPr>
          <w:rFonts w:ascii="Times New Roman" w:eastAsia="Times New Roman" w:hAnsi="Times New Roman" w:cs="Times New Roman"/>
          <w:lang w:eastAsia="sk-SK"/>
        </w:rPr>
        <w:t>defibrilátor od Nemocnice s polikli</w:t>
      </w:r>
      <w:r w:rsidR="006B172B" w:rsidRPr="007D7BBE">
        <w:rPr>
          <w:rFonts w:ascii="Times New Roman" w:eastAsia="Times New Roman" w:hAnsi="Times New Roman" w:cs="Times New Roman"/>
          <w:lang w:eastAsia="sk-SK"/>
        </w:rPr>
        <w:t>n</w:t>
      </w:r>
      <w:r w:rsidR="000C2BA3" w:rsidRPr="007D7BBE">
        <w:rPr>
          <w:rFonts w:ascii="Times New Roman" w:eastAsia="Times New Roman" w:hAnsi="Times New Roman" w:cs="Times New Roman"/>
          <w:color w:val="FF0000"/>
          <w:lang w:eastAsia="sk-SK"/>
        </w:rPr>
        <w:t>i</w:t>
      </w:r>
      <w:r w:rsidR="006B172B" w:rsidRPr="007D7BBE">
        <w:rPr>
          <w:rFonts w:ascii="Times New Roman" w:eastAsia="Times New Roman" w:hAnsi="Times New Roman" w:cs="Times New Roman"/>
          <w:lang w:eastAsia="sk-SK"/>
        </w:rPr>
        <w:t>k</w:t>
      </w:r>
      <w:r w:rsidR="006B172B">
        <w:rPr>
          <w:rFonts w:ascii="Times New Roman" w:eastAsia="Times New Roman" w:hAnsi="Times New Roman" w:cs="Times New Roman"/>
          <w:lang w:eastAsia="sk-SK"/>
        </w:rPr>
        <w:t xml:space="preserve">ou v Považskej Bystrici. Tento je umiestnený v Hasičskej zbrojnici a je v prípade potreby k dispozícii.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5D1136" w:rsidRDefault="005D1136" w:rsidP="005D1136">
      <w:pPr>
        <w:numPr>
          <w:ilvl w:val="0"/>
          <w:numId w:val="4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38382D" w:rsidRPr="0038382D" w:rsidRDefault="005D1136" w:rsidP="0038382D">
      <w:pPr>
        <w:numPr>
          <w:ilvl w:val="0"/>
          <w:numId w:val="4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lang w:val="x-none" w:eastAsia="x-none"/>
        </w:rPr>
      </w:pPr>
      <w:r>
        <w:rPr>
          <w:rFonts w:ascii="Times New Roman" w:eastAsia="Times New Roman" w:hAnsi="Times New Roman" w:cs="Times New Roman"/>
          <w:b/>
          <w:lang w:val="x-none" w:eastAsia="x-none"/>
        </w:rPr>
        <w:t>opis a hodnota iných aktív</w:t>
      </w:r>
      <w:r>
        <w:rPr>
          <w:rFonts w:ascii="Times New Roman" w:eastAsia="Times New Roman" w:hAnsi="Times New Roman" w:cs="Times New Roman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>
        <w:rPr>
          <w:rFonts w:ascii="Times New Roman" w:eastAsia="Times New Roman" w:hAnsi="Times New Roman" w:cs="Times New Roman"/>
          <w:b/>
          <w:color w:val="00B050"/>
          <w:lang w:val="x-none" w:eastAsia="x-none"/>
        </w:rPr>
        <w:t>tabuľka č.10.</w:t>
      </w:r>
      <w:r>
        <w:rPr>
          <w:rFonts w:ascii="Times New Roman" w:eastAsia="Times New Roman" w:hAnsi="Times New Roman" w:cs="Times New Roman"/>
          <w:b/>
          <w:lang w:val="x-none" w:eastAsia="x-none"/>
        </w:rPr>
        <w:t xml:space="preserve"> 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ostatných aktívach obec eviduje nárokované vlastné výdavky obce voči Úradu práce sociálnych vecí a rodiny za aktivačné práce za mesiace november</w:t>
      </w:r>
      <w:r w:rsidR="006B172B">
        <w:rPr>
          <w:rFonts w:ascii="Times New Roman" w:eastAsia="Times New Roman" w:hAnsi="Times New Roman" w:cs="Times New Roman"/>
          <w:lang w:eastAsia="sk-SK"/>
        </w:rPr>
        <w:t xml:space="preserve"> a december </w:t>
      </w:r>
      <w:r>
        <w:rPr>
          <w:rFonts w:ascii="Times New Roman" w:eastAsia="Times New Roman" w:hAnsi="Times New Roman" w:cs="Times New Roman"/>
          <w:lang w:eastAsia="sk-SK"/>
        </w:rPr>
        <w:t xml:space="preserve"> 201</w:t>
      </w:r>
      <w:r w:rsidR="006B172B">
        <w:rPr>
          <w:rFonts w:ascii="Times New Roman" w:eastAsia="Times New Roman" w:hAnsi="Times New Roman" w:cs="Times New Roman"/>
          <w:lang w:eastAsia="sk-SK"/>
        </w:rPr>
        <w:t>8</w:t>
      </w:r>
      <w:r w:rsidR="0038382D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vo viacerých projektoch a to v sume  </w:t>
      </w:r>
      <w:r w:rsidR="006B172B">
        <w:rPr>
          <w:rFonts w:ascii="Times New Roman" w:eastAsia="Times New Roman" w:hAnsi="Times New Roman" w:cs="Times New Roman"/>
          <w:lang w:eastAsia="sk-SK"/>
        </w:rPr>
        <w:t xml:space="preserve">       </w:t>
      </w:r>
      <w:r w:rsidR="0038382D">
        <w:rPr>
          <w:rFonts w:ascii="Times New Roman" w:eastAsia="Times New Roman" w:hAnsi="Times New Roman" w:cs="Times New Roman"/>
          <w:lang w:eastAsia="sk-SK"/>
        </w:rPr>
        <w:t xml:space="preserve">6 899,04 </w:t>
      </w:r>
      <w:r>
        <w:rPr>
          <w:rFonts w:ascii="Times New Roman" w:eastAsia="Times New Roman" w:hAnsi="Times New Roman" w:cs="Times New Roman"/>
          <w:lang w:eastAsia="sk-SK"/>
        </w:rPr>
        <w:t>€</w:t>
      </w:r>
      <w:r w:rsidR="006B172B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 čo je viac o</w:t>
      </w:r>
      <w:r w:rsidR="0038382D">
        <w:rPr>
          <w:rFonts w:ascii="Times New Roman" w:eastAsia="Times New Roman" w:hAnsi="Times New Roman" w:cs="Times New Roman"/>
          <w:lang w:eastAsia="sk-SK"/>
        </w:rPr>
        <w:t xml:space="preserve"> 4 282,58  </w:t>
      </w:r>
      <w:r>
        <w:rPr>
          <w:rFonts w:ascii="Times New Roman" w:eastAsia="Times New Roman" w:hAnsi="Times New Roman" w:cs="Times New Roman"/>
          <w:lang w:eastAsia="sk-SK"/>
        </w:rPr>
        <w:t>€ ako v rovnakom období roku 201</w:t>
      </w:r>
      <w:r w:rsidR="006B172B">
        <w:rPr>
          <w:rFonts w:ascii="Times New Roman" w:eastAsia="Times New Roman" w:hAnsi="Times New Roman" w:cs="Times New Roman"/>
          <w:lang w:eastAsia="sk-SK"/>
        </w:rPr>
        <w:t xml:space="preserve">7 aj vzhľadom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38382D">
        <w:rPr>
          <w:rFonts w:ascii="Times New Roman" w:eastAsia="Times New Roman" w:hAnsi="Times New Roman" w:cs="Times New Roman"/>
          <w:lang w:eastAsia="sk-SK"/>
        </w:rPr>
        <w:t xml:space="preserve">na </w:t>
      </w:r>
      <w:r w:rsidR="003A2E1E">
        <w:rPr>
          <w:rFonts w:ascii="Times New Roman" w:eastAsia="Times New Roman" w:hAnsi="Times New Roman" w:cs="Times New Roman"/>
          <w:lang w:eastAsia="sk-SK"/>
        </w:rPr>
        <w:t xml:space="preserve">väčší počet </w:t>
      </w:r>
      <w:r w:rsidR="006B172B">
        <w:rPr>
          <w:rFonts w:ascii="Times New Roman" w:eastAsia="Times New Roman" w:hAnsi="Times New Roman" w:cs="Times New Roman"/>
          <w:lang w:eastAsia="sk-SK"/>
        </w:rPr>
        <w:t>projektov na aktivačné práce.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numPr>
          <w:ilvl w:val="0"/>
          <w:numId w:val="4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nehnuteľných kultúrnych pamiatok spravovaných obcou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– tabuľka č. 11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6B172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podsúvahovej evidencii  v roku 201</w:t>
      </w:r>
      <w:r w:rsidR="006B172B">
        <w:rPr>
          <w:rFonts w:ascii="Times New Roman" w:eastAsia="Times New Roman" w:hAnsi="Times New Roman" w:cs="Times New Roman"/>
          <w:lang w:eastAsia="sk-SK"/>
        </w:rPr>
        <w:t>8</w:t>
      </w:r>
      <w:r w:rsidR="0028181D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v zmysle Registra nehnuteľných kultúrnych pamiatok evidujeme Zvonicu Briestenné  č. ÚZP 703  v celkovej hodnote 650,- € a Pamätnú tabuľu Antona Kardoša č. ÚZP </w:t>
      </w:r>
      <w:r>
        <w:rPr>
          <w:rFonts w:ascii="Times New Roman" w:hAnsi="Times New Roman" w:cs="Times New Roman"/>
          <w:color w:val="464646"/>
        </w:rPr>
        <w:t>3255</w:t>
      </w:r>
      <w:r w:rsidR="003A2E1E">
        <w:rPr>
          <w:rFonts w:ascii="Times New Roman" w:eastAsia="Times New Roman" w:hAnsi="Times New Roman" w:cs="Times New Roman"/>
          <w:lang w:eastAsia="sk-SK"/>
        </w:rPr>
        <w:t xml:space="preserve"> v hodnote 50</w:t>
      </w:r>
      <w:r w:rsidR="00AE6429">
        <w:rPr>
          <w:rFonts w:ascii="Times New Roman" w:eastAsia="Times New Roman" w:hAnsi="Times New Roman" w:cs="Times New Roman"/>
          <w:lang w:eastAsia="sk-SK"/>
        </w:rPr>
        <w:t xml:space="preserve"> </w:t>
      </w:r>
      <w:bookmarkStart w:id="0" w:name="_GoBack"/>
      <w:bookmarkEnd w:id="0"/>
      <w:r w:rsidR="003A2E1E">
        <w:rPr>
          <w:rFonts w:ascii="Times New Roman" w:eastAsia="Times New Roman" w:hAnsi="Times New Roman" w:cs="Times New Roman"/>
          <w:lang w:eastAsia="sk-SK"/>
        </w:rPr>
        <w:t xml:space="preserve"> €, spolu v hodnote 700,- €.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5D1136" w:rsidRDefault="005D1136" w:rsidP="005D11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zmysle Metodického usmernenia MF SR č. MF/9705/2016-312 zo dňa 4. 2. 2016 obec nemá a preto  neuvádza žiadne informácie o spriaznených osobách a ekonomických vzťahoch.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5D1136" w:rsidRDefault="005D1136" w:rsidP="005D11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eastAsia="sk-SK"/>
        </w:rPr>
        <w:t>tabuľka č.12-14</w:t>
      </w:r>
    </w:p>
    <w:p w:rsidR="005D1136" w:rsidRDefault="005D1136" w:rsidP="005D11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B172B" w:rsidRPr="006B172B" w:rsidRDefault="006B172B" w:rsidP="006B172B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B172B">
        <w:rPr>
          <w:b w:val="0"/>
          <w:sz w:val="22"/>
          <w:szCs w:val="22"/>
        </w:rPr>
        <w:t>Textová časť k tabuľke č.12-14:</w:t>
      </w:r>
    </w:p>
    <w:p w:rsidR="006B172B" w:rsidRPr="006B172B" w:rsidRDefault="006B172B" w:rsidP="006B172B">
      <w:pPr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Rozpočet obce bol schválený obecným zastupiteľstvom dňa 15. 12. 2017  uznesením č.50/2017</w:t>
      </w:r>
    </w:p>
    <w:p w:rsidR="006B172B" w:rsidRPr="006B172B" w:rsidRDefault="006B172B" w:rsidP="006B172B">
      <w:pPr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 xml:space="preserve">Zmeny rozpočtu: 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prvá  zmena  schválená dňa 9. 1. 2018  - dotácie školstvo- rozpočtové opatrenie č. 1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druhá zmena schválená dňa 29. 1. 2018 -  dotácia – rozpočtové opatrenie č. 2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tretia zmena  schválená dňa 5. 2. 2018 -  dotácia – rozpočtové opatrenie č. 3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štvrtá zmena  schválená dňa 28. 2. 2018 rozpočtovým opatrením č. 4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piata zmena  schválená dňa 21. 3. 2018 uznesením OZ č. 10/2018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šiesta zmena  schválená dňa 30. 4. 2018 rozpočtovým opatrením č. 6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siedma  zmena  schválená dňa 25. 5. 2018 rozpočtovým opatrením č.7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ôsma zmena  schválená dňa 13. 7. 2018 uznesením č. 32/2018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deviata  zmena  schválená dňa 4. 7.  2018 rozpočtovým opatrením č. 9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desiata zmena  schválená dňa 16. 7. 2018 rozpočtovým opatrením č. 10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jedenásta  zmena  schválená dňa 27. 7. 2018 rozpočtovým opatrením č. 11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dvanásta zmena  schválená dňa 16. 8. 2018 rozpočtovým opatrením č. 12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trinásta zmena  schválená dňa 28. 9. 2018 rozpočtovým opatrením č. 13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štrnásta zmena  schválená dňa 31. 10. 2018 rozpočtovým opatrením č. 14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 xml:space="preserve"> pätnásta zmena  schválená dňa 5. 11. 2018 rozpočtovým opatrením č. 15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šestnásta  zmena  schválená dňa 6. 11. 2018 uznesením mimoriadneho OZ č. 54/2018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sedemnásta zmena  schválená dňa 12. 11. 2018 rozpočtovým opatrením č. 17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osemnásta zmena  schválená dňa 26. 11. 2018 rozpočtovým opatrením č. 18</w:t>
      </w:r>
    </w:p>
    <w:p w:rsidR="006B172B" w:rsidRP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 xml:space="preserve">devätnásta zmena  schválená dňa 7. 12. 2018 uznesením OZ č. </w:t>
      </w:r>
      <w:r w:rsidR="003A2E1E">
        <w:rPr>
          <w:rFonts w:ascii="Times New Roman" w:hAnsi="Times New Roman" w:cs="Times New Roman"/>
        </w:rPr>
        <w:t>73/2018</w:t>
      </w:r>
    </w:p>
    <w:p w:rsidR="006B172B" w:rsidRDefault="006B172B" w:rsidP="006B172B">
      <w:pPr>
        <w:numPr>
          <w:ilvl w:val="0"/>
          <w:numId w:val="2"/>
        </w:numPr>
        <w:tabs>
          <w:tab w:val="clear" w:pos="501"/>
          <w:tab w:val="num" w:pos="720"/>
        </w:tabs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6B172B">
        <w:rPr>
          <w:rFonts w:ascii="Times New Roman" w:hAnsi="Times New Roman" w:cs="Times New Roman"/>
        </w:rPr>
        <w:t>dvadsiata  zmena  schválená dňa 28. 12. 2018 rozpočtovým opatrením č. 20.</w:t>
      </w:r>
    </w:p>
    <w:p w:rsidR="006B172B" w:rsidRPr="006B172B" w:rsidRDefault="006B172B" w:rsidP="003A2E1E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 w:rsidRPr="006B172B">
        <w:rPr>
          <w:b/>
          <w:color w:val="00B050"/>
          <w:sz w:val="22"/>
          <w:szCs w:val="22"/>
        </w:rPr>
        <w:t>K  tabuľke č. 12</w:t>
      </w:r>
      <w:r w:rsidRPr="006B172B">
        <w:rPr>
          <w:sz w:val="22"/>
          <w:szCs w:val="22"/>
        </w:rPr>
        <w:t xml:space="preserve"> –</w:t>
      </w:r>
      <w:r w:rsidRPr="006B172B">
        <w:rPr>
          <w:b/>
          <w:color w:val="00B050"/>
          <w:sz w:val="22"/>
          <w:szCs w:val="22"/>
        </w:rPr>
        <w:t>V tabuľke č. 13</w:t>
      </w:r>
      <w:r w:rsidRPr="006B172B">
        <w:rPr>
          <w:sz w:val="22"/>
          <w:szCs w:val="22"/>
        </w:rPr>
        <w:t xml:space="preserve"> sú zahrnuté </w:t>
      </w:r>
      <w:r w:rsidR="003135D4">
        <w:rPr>
          <w:sz w:val="22"/>
          <w:szCs w:val="22"/>
        </w:rPr>
        <w:t xml:space="preserve">príjmy a </w:t>
      </w:r>
      <w:r w:rsidRPr="006B172B">
        <w:rPr>
          <w:sz w:val="22"/>
          <w:szCs w:val="22"/>
        </w:rPr>
        <w:t xml:space="preserve">výdavky obce </w:t>
      </w:r>
      <w:r w:rsidR="003135D4">
        <w:rPr>
          <w:sz w:val="22"/>
          <w:szCs w:val="22"/>
        </w:rPr>
        <w:t>bežného a kapitálového rozpočtu. V príjmovej časti rozpočtu sme zaznamenali  zníženie o 62 804,44 € v porovnaní s rokom 2017</w:t>
      </w:r>
      <w:r w:rsidR="00A72A53">
        <w:rPr>
          <w:sz w:val="22"/>
          <w:szCs w:val="22"/>
        </w:rPr>
        <w:t xml:space="preserve"> i napriek vyšším podielovým daniam.</w:t>
      </w:r>
      <w:r w:rsidR="003135D4">
        <w:rPr>
          <w:sz w:val="22"/>
          <w:szCs w:val="22"/>
        </w:rPr>
        <w:t xml:space="preserve"> Dôvodom môžu byť vyššie dotácie na investíci</w:t>
      </w:r>
      <w:r w:rsidR="00A72A53">
        <w:rPr>
          <w:sz w:val="22"/>
          <w:szCs w:val="22"/>
        </w:rPr>
        <w:t>e aj bežné výdavky (kompostéry).</w:t>
      </w:r>
      <w:r w:rsidRPr="006B172B">
        <w:rPr>
          <w:sz w:val="22"/>
          <w:szCs w:val="22"/>
        </w:rPr>
        <w:t xml:space="preserve"> Najväčšie výdavky boli v rámci kapitálového transferu v projekte „</w:t>
      </w:r>
      <w:r w:rsidR="0038382D">
        <w:rPr>
          <w:sz w:val="22"/>
          <w:szCs w:val="22"/>
        </w:rPr>
        <w:t>Z</w:t>
      </w:r>
      <w:r w:rsidR="0038382D" w:rsidRPr="007E250A">
        <w:rPr>
          <w:sz w:val="22"/>
          <w:szCs w:val="22"/>
        </w:rPr>
        <w:t>v</w:t>
      </w:r>
      <w:r w:rsidR="007D7BBE" w:rsidRPr="007E250A">
        <w:rPr>
          <w:sz w:val="22"/>
          <w:szCs w:val="22"/>
        </w:rPr>
        <w:t>ý</w:t>
      </w:r>
      <w:r w:rsidR="0038382D">
        <w:rPr>
          <w:sz w:val="22"/>
          <w:szCs w:val="22"/>
        </w:rPr>
        <w:t xml:space="preserve">šenie kapacity v Materskej škole </w:t>
      </w:r>
      <w:r w:rsidRPr="006B172B">
        <w:rPr>
          <w:sz w:val="22"/>
          <w:szCs w:val="22"/>
        </w:rPr>
        <w:t xml:space="preserve"> </w:t>
      </w:r>
      <w:r w:rsidR="0038382D">
        <w:rPr>
          <w:sz w:val="22"/>
          <w:szCs w:val="22"/>
        </w:rPr>
        <w:t xml:space="preserve"> Pružina“ vo výške  </w:t>
      </w:r>
      <w:r w:rsidR="00A72A53">
        <w:rPr>
          <w:sz w:val="22"/>
          <w:szCs w:val="22"/>
        </w:rPr>
        <w:t>143 183,31</w:t>
      </w:r>
      <w:r w:rsidR="0038382D">
        <w:rPr>
          <w:sz w:val="22"/>
          <w:szCs w:val="22"/>
        </w:rPr>
        <w:t xml:space="preserve"> </w:t>
      </w:r>
      <w:r w:rsidR="00A72A53">
        <w:rPr>
          <w:sz w:val="22"/>
          <w:szCs w:val="22"/>
        </w:rPr>
        <w:t xml:space="preserve">€ </w:t>
      </w:r>
      <w:r w:rsidRPr="006B172B">
        <w:rPr>
          <w:sz w:val="22"/>
          <w:szCs w:val="22"/>
        </w:rPr>
        <w:t xml:space="preserve">za  </w:t>
      </w:r>
      <w:r w:rsidR="0038382D">
        <w:rPr>
          <w:sz w:val="22"/>
          <w:szCs w:val="22"/>
        </w:rPr>
        <w:t>vy</w:t>
      </w:r>
      <w:r w:rsidRPr="006B172B">
        <w:rPr>
          <w:sz w:val="22"/>
          <w:szCs w:val="22"/>
        </w:rPr>
        <w:t xml:space="preserve">budovanie </w:t>
      </w:r>
      <w:r w:rsidR="00A72A53">
        <w:rPr>
          <w:sz w:val="22"/>
          <w:szCs w:val="22"/>
        </w:rPr>
        <w:t>prístavby.</w:t>
      </w:r>
      <w:r w:rsidRPr="006B172B">
        <w:rPr>
          <w:sz w:val="22"/>
          <w:szCs w:val="22"/>
        </w:rPr>
        <w:t xml:space="preserve"> Pri bežných výdavkoch evidujeme zvýšenie</w:t>
      </w:r>
      <w:r w:rsidR="007D7BBE">
        <w:rPr>
          <w:sz w:val="22"/>
          <w:szCs w:val="22"/>
        </w:rPr>
        <w:t xml:space="preserve"> </w:t>
      </w:r>
      <w:r w:rsidR="007D7BBE" w:rsidRPr="007E250A">
        <w:rPr>
          <w:sz w:val="22"/>
          <w:szCs w:val="22"/>
        </w:rPr>
        <w:t>v</w:t>
      </w:r>
      <w:r w:rsidRPr="006B172B">
        <w:rPr>
          <w:sz w:val="22"/>
          <w:szCs w:val="22"/>
        </w:rPr>
        <w:t xml:space="preserve"> </w:t>
      </w:r>
      <w:r w:rsidR="00A72A53">
        <w:rPr>
          <w:sz w:val="22"/>
          <w:szCs w:val="22"/>
        </w:rPr>
        <w:t>mzdách a odvodoch, vzhľadom na 5 % zvýšenie miezd a vyšší počet aktivačných zamestnancov oproti roku 2017.</w:t>
      </w:r>
      <w:r w:rsidRPr="006B172B">
        <w:rPr>
          <w:sz w:val="22"/>
          <w:szCs w:val="22"/>
        </w:rPr>
        <w:t xml:space="preserve"> O niečo nižšie boli výdavky na splátky úrokov z úveru, vzhľadom k tomu, že obec už v roku 201</w:t>
      </w:r>
      <w:r w:rsidR="00A72A53">
        <w:rPr>
          <w:sz w:val="22"/>
          <w:szCs w:val="22"/>
        </w:rPr>
        <w:t>8</w:t>
      </w:r>
      <w:r w:rsidRPr="006B172B">
        <w:rPr>
          <w:sz w:val="22"/>
          <w:szCs w:val="22"/>
        </w:rPr>
        <w:t xml:space="preserve"> splácal</w:t>
      </w:r>
      <w:r w:rsidR="00A72A53">
        <w:rPr>
          <w:sz w:val="22"/>
          <w:szCs w:val="22"/>
        </w:rPr>
        <w:t>a</w:t>
      </w:r>
      <w:r w:rsidRPr="006B172B">
        <w:rPr>
          <w:sz w:val="22"/>
          <w:szCs w:val="22"/>
        </w:rPr>
        <w:t xml:space="preserve"> len úver poskytnutý ŠFRB v zmysle zmluvných podmienok.</w:t>
      </w:r>
    </w:p>
    <w:p w:rsidR="006B172B" w:rsidRPr="006B172B" w:rsidRDefault="006B172B" w:rsidP="006B172B">
      <w:pPr>
        <w:pStyle w:val="Odsekzoznamu"/>
        <w:ind w:left="501"/>
        <w:jc w:val="both"/>
        <w:rPr>
          <w:sz w:val="22"/>
          <w:szCs w:val="22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 w:rsidRPr="006B172B">
        <w:rPr>
          <w:b/>
          <w:color w:val="00B050"/>
          <w:sz w:val="22"/>
          <w:szCs w:val="22"/>
        </w:rPr>
        <w:t>V tabuľke č. 14</w:t>
      </w:r>
      <w:r w:rsidRPr="006B172B">
        <w:rPr>
          <w:color w:val="1F497D"/>
          <w:sz w:val="22"/>
          <w:szCs w:val="22"/>
        </w:rPr>
        <w:t xml:space="preserve"> </w:t>
      </w:r>
      <w:r w:rsidRPr="006B172B">
        <w:rPr>
          <w:sz w:val="22"/>
          <w:szCs w:val="22"/>
        </w:rPr>
        <w:t xml:space="preserve">sú zachytené príjmové finančné operácie, ktorých výška bola </w:t>
      </w:r>
      <w:r w:rsidR="00A72A53">
        <w:rPr>
          <w:sz w:val="22"/>
          <w:szCs w:val="22"/>
        </w:rPr>
        <w:t>161 736,61</w:t>
      </w:r>
      <w:r w:rsidRPr="006B172B">
        <w:rPr>
          <w:sz w:val="22"/>
          <w:szCs w:val="22"/>
        </w:rPr>
        <w:t xml:space="preserve"> €, čo je v porovnaní s rokom 201</w:t>
      </w:r>
      <w:r w:rsidR="00A72A53">
        <w:rPr>
          <w:sz w:val="22"/>
          <w:szCs w:val="22"/>
        </w:rPr>
        <w:t>7</w:t>
      </w:r>
      <w:r w:rsidRPr="006B172B">
        <w:rPr>
          <w:sz w:val="22"/>
          <w:szCs w:val="22"/>
        </w:rPr>
        <w:t xml:space="preserve"> viac o</w:t>
      </w:r>
      <w:r w:rsidR="00A72A53">
        <w:rPr>
          <w:sz w:val="22"/>
          <w:szCs w:val="22"/>
        </w:rPr>
        <w:t xml:space="preserve"> 67 165,94 </w:t>
      </w:r>
      <w:r w:rsidRPr="006B172B">
        <w:rPr>
          <w:sz w:val="22"/>
          <w:szCs w:val="22"/>
        </w:rPr>
        <w:t xml:space="preserve"> € aj z dôvodu, že v roku 201</w:t>
      </w:r>
      <w:r w:rsidR="00A72A53">
        <w:rPr>
          <w:sz w:val="22"/>
          <w:szCs w:val="22"/>
        </w:rPr>
        <w:t>8</w:t>
      </w:r>
      <w:r w:rsidRPr="006B172B">
        <w:rPr>
          <w:sz w:val="22"/>
          <w:szCs w:val="22"/>
        </w:rPr>
        <w:t xml:space="preserve">  bolo schválené čerpanie rezervného fondu na </w:t>
      </w:r>
      <w:r w:rsidR="00A72A53">
        <w:rPr>
          <w:sz w:val="22"/>
          <w:szCs w:val="22"/>
        </w:rPr>
        <w:t xml:space="preserve">projekt Prístavba Materskej školy Pružina a na rozšírenie </w:t>
      </w:r>
      <w:r w:rsidRPr="006B172B">
        <w:rPr>
          <w:sz w:val="22"/>
          <w:szCs w:val="22"/>
        </w:rPr>
        <w:t>miestn</w:t>
      </w:r>
      <w:r w:rsidR="00A72A53">
        <w:rPr>
          <w:sz w:val="22"/>
          <w:szCs w:val="22"/>
        </w:rPr>
        <w:t>ej</w:t>
      </w:r>
      <w:r w:rsidRPr="006B172B">
        <w:rPr>
          <w:sz w:val="22"/>
          <w:szCs w:val="22"/>
        </w:rPr>
        <w:t xml:space="preserve"> komunikácie</w:t>
      </w:r>
      <w:r w:rsidR="00A72A53">
        <w:rPr>
          <w:sz w:val="22"/>
          <w:szCs w:val="22"/>
        </w:rPr>
        <w:t xml:space="preserve"> v IBV Klokočová.</w:t>
      </w:r>
      <w:r w:rsidRPr="006B172B">
        <w:rPr>
          <w:sz w:val="22"/>
          <w:szCs w:val="22"/>
        </w:rPr>
        <w:t>. Vo výdavkový</w:t>
      </w:r>
      <w:r w:rsidR="00685BCC">
        <w:rPr>
          <w:sz w:val="22"/>
          <w:szCs w:val="22"/>
        </w:rPr>
        <w:t>ch finančných operáciách v sume</w:t>
      </w:r>
      <w:r w:rsidRPr="006B172B">
        <w:rPr>
          <w:sz w:val="22"/>
          <w:szCs w:val="22"/>
        </w:rPr>
        <w:t xml:space="preserve"> </w:t>
      </w:r>
      <w:r w:rsidR="00685BCC">
        <w:rPr>
          <w:sz w:val="22"/>
          <w:szCs w:val="22"/>
        </w:rPr>
        <w:t xml:space="preserve">37 197,90 </w:t>
      </w:r>
      <w:r w:rsidRPr="006B172B">
        <w:rPr>
          <w:sz w:val="22"/>
          <w:szCs w:val="22"/>
        </w:rPr>
        <w:t xml:space="preserve"> € bo</w:t>
      </w:r>
      <w:r w:rsidR="00685BCC">
        <w:rPr>
          <w:sz w:val="22"/>
          <w:szCs w:val="22"/>
        </w:rPr>
        <w:t>-li zahrnuté splátky úveru ŠFRB,</w:t>
      </w:r>
      <w:r w:rsidR="00BB5CB9">
        <w:rPr>
          <w:sz w:val="22"/>
          <w:szCs w:val="22"/>
        </w:rPr>
        <w:t xml:space="preserve"> </w:t>
      </w:r>
      <w:r w:rsidRPr="006B172B">
        <w:rPr>
          <w:sz w:val="22"/>
          <w:szCs w:val="22"/>
        </w:rPr>
        <w:t xml:space="preserve">ale aj </w:t>
      </w:r>
      <w:r w:rsidR="00685BCC">
        <w:rPr>
          <w:sz w:val="22"/>
          <w:szCs w:val="22"/>
        </w:rPr>
        <w:t>použitie a vrátenie finančnej zábezpeky v sume 1 239,31 €</w:t>
      </w:r>
      <w:r w:rsidR="00BB5CB9">
        <w:rPr>
          <w:sz w:val="22"/>
          <w:szCs w:val="22"/>
        </w:rPr>
        <w:t xml:space="preserve"> a odvod za IOMO. </w:t>
      </w:r>
    </w:p>
    <w:p w:rsidR="006B172B" w:rsidRPr="006B172B" w:rsidRDefault="006B172B" w:rsidP="006B172B">
      <w:pPr>
        <w:pStyle w:val="Odsekzoznamu"/>
        <w:ind w:left="501"/>
        <w:jc w:val="both"/>
        <w:rPr>
          <w:b/>
          <w:i/>
          <w:color w:val="FF0000"/>
          <w:sz w:val="22"/>
          <w:szCs w:val="22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b/>
          <w:color w:val="00B050"/>
          <w:sz w:val="22"/>
          <w:szCs w:val="22"/>
        </w:rPr>
      </w:pPr>
      <w:r w:rsidRPr="006B172B">
        <w:rPr>
          <w:b/>
          <w:sz w:val="22"/>
          <w:szCs w:val="22"/>
        </w:rPr>
        <w:t>Výška dlhu</w:t>
      </w:r>
      <w:r w:rsidRPr="006B172B">
        <w:rPr>
          <w:sz w:val="22"/>
          <w:szCs w:val="22"/>
        </w:rPr>
        <w:t xml:space="preserve"> podľa § 17 ods. 7 zákona č.583/2004 Z. z. o rozpočtových pravidlách územnej samosprávy a o zmene a doplnení niektorých zákonov v  z. n. p. za bežné účtovné obdobie a bezprostredne predchádzajúce účtovné obdobie je uvedená v </w:t>
      </w:r>
      <w:r w:rsidRPr="006B172B">
        <w:rPr>
          <w:color w:val="00B050"/>
          <w:sz w:val="22"/>
          <w:szCs w:val="22"/>
        </w:rPr>
        <w:t xml:space="preserve">- </w:t>
      </w:r>
      <w:r w:rsidRPr="006B172B">
        <w:rPr>
          <w:b/>
          <w:color w:val="00B050"/>
          <w:sz w:val="22"/>
          <w:szCs w:val="22"/>
        </w:rPr>
        <w:t>tabuľke č.15.</w:t>
      </w:r>
    </w:p>
    <w:p w:rsidR="006B172B" w:rsidRPr="006B172B" w:rsidRDefault="006B172B" w:rsidP="006B172B">
      <w:pPr>
        <w:pStyle w:val="Odsekzoznamu"/>
        <w:ind w:left="501"/>
        <w:jc w:val="both"/>
        <w:rPr>
          <w:color w:val="1F497D"/>
          <w:sz w:val="22"/>
          <w:szCs w:val="22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 w:rsidRPr="006B172B">
        <w:rPr>
          <w:sz w:val="22"/>
          <w:szCs w:val="22"/>
        </w:rPr>
        <w:t>Z tabuľky vyplýva, že zadĺženosť obce v zmysle § 17 ods. 7 zákona č.583/2004 Z. z.  ku koncu sledovaného obdobia bola nulová, čo je dobrým signálom v hospodárení obce. Obec v roku 201</w:t>
      </w:r>
      <w:r w:rsidR="0038382D">
        <w:rPr>
          <w:sz w:val="22"/>
          <w:szCs w:val="22"/>
        </w:rPr>
        <w:t>8</w:t>
      </w:r>
      <w:r w:rsidRPr="006B172B">
        <w:rPr>
          <w:sz w:val="22"/>
          <w:szCs w:val="22"/>
        </w:rPr>
        <w:t xml:space="preserve"> v porovnaní s rokom predchádzajúcim, nečerpala žiaden bankový úver. </w:t>
      </w:r>
    </w:p>
    <w:p w:rsidR="006B172B" w:rsidRPr="006B172B" w:rsidRDefault="006B172B" w:rsidP="006B172B">
      <w:pPr>
        <w:pStyle w:val="Odsekzoznamu"/>
        <w:ind w:left="501"/>
        <w:jc w:val="both"/>
        <w:rPr>
          <w:sz w:val="22"/>
          <w:szCs w:val="22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 w:rsidRPr="006B172B">
        <w:rPr>
          <w:sz w:val="22"/>
          <w:szCs w:val="22"/>
        </w:rPr>
        <w:t xml:space="preserve">Dlh voči ŠFRB ku koncu účtovného obdobia </w:t>
      </w:r>
      <w:r w:rsidR="00685BCC">
        <w:rPr>
          <w:sz w:val="22"/>
          <w:szCs w:val="22"/>
        </w:rPr>
        <w:t xml:space="preserve">obec eviduje v sume </w:t>
      </w:r>
      <w:r w:rsidR="0038382D">
        <w:rPr>
          <w:sz w:val="22"/>
          <w:szCs w:val="22"/>
        </w:rPr>
        <w:t>768 436,47</w:t>
      </w:r>
      <w:r w:rsidRPr="006B172B">
        <w:rPr>
          <w:sz w:val="22"/>
          <w:szCs w:val="22"/>
        </w:rPr>
        <w:t>EUR, čo je o</w:t>
      </w:r>
      <w:r w:rsidR="0038382D">
        <w:rPr>
          <w:sz w:val="22"/>
          <w:szCs w:val="22"/>
        </w:rPr>
        <w:t> 37 19</w:t>
      </w:r>
      <w:r w:rsidR="00685BCC">
        <w:rPr>
          <w:sz w:val="22"/>
          <w:szCs w:val="22"/>
        </w:rPr>
        <w:t>7</w:t>
      </w:r>
      <w:r w:rsidR="0038382D">
        <w:rPr>
          <w:sz w:val="22"/>
          <w:szCs w:val="22"/>
        </w:rPr>
        <w:t>,90</w:t>
      </w:r>
      <w:r w:rsidRPr="006B172B">
        <w:rPr>
          <w:sz w:val="22"/>
          <w:szCs w:val="22"/>
        </w:rPr>
        <w:t xml:space="preserve"> € menej ako za rok 201</w:t>
      </w:r>
      <w:r w:rsidR="0038382D">
        <w:rPr>
          <w:sz w:val="22"/>
          <w:szCs w:val="22"/>
        </w:rPr>
        <w:t>7</w:t>
      </w:r>
      <w:r w:rsidRPr="006B172B">
        <w:rPr>
          <w:sz w:val="22"/>
          <w:szCs w:val="22"/>
        </w:rPr>
        <w:t>.  Táto suma sa však do celkového dlhu obce nezapočítava v zmysle § 17 ods. 8 zákona č. 583/2004 Z. z. Úver ŠFRB  sa spláca mesačne z prijatých nájmov. Disciplína nájomníkov roku 201</w:t>
      </w:r>
      <w:r w:rsidR="0038382D">
        <w:rPr>
          <w:sz w:val="22"/>
          <w:szCs w:val="22"/>
        </w:rPr>
        <w:t>8</w:t>
      </w:r>
      <w:r w:rsidRPr="006B172B">
        <w:rPr>
          <w:sz w:val="22"/>
          <w:szCs w:val="22"/>
        </w:rPr>
        <w:t xml:space="preserve"> v porovnaní s rokom 201</w:t>
      </w:r>
      <w:r w:rsidR="0038382D">
        <w:rPr>
          <w:sz w:val="22"/>
          <w:szCs w:val="22"/>
        </w:rPr>
        <w:t>7</w:t>
      </w:r>
      <w:r w:rsidRPr="006B172B">
        <w:rPr>
          <w:sz w:val="22"/>
          <w:szCs w:val="22"/>
        </w:rPr>
        <w:t xml:space="preserve"> bola vyššia.</w:t>
      </w:r>
    </w:p>
    <w:p w:rsidR="006B172B" w:rsidRPr="006B172B" w:rsidRDefault="006B172B" w:rsidP="006B172B">
      <w:pPr>
        <w:pStyle w:val="Odsekzoznamu"/>
        <w:ind w:left="501"/>
        <w:jc w:val="both"/>
        <w:rPr>
          <w:b/>
          <w:sz w:val="22"/>
          <w:szCs w:val="22"/>
        </w:rPr>
      </w:pPr>
    </w:p>
    <w:p w:rsidR="006B172B" w:rsidRPr="006B172B" w:rsidRDefault="006B172B" w:rsidP="006B172B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 w:rsidRPr="006B172B">
        <w:rPr>
          <w:sz w:val="22"/>
          <w:szCs w:val="22"/>
        </w:rPr>
        <w:t xml:space="preserve">V hospodárení obce  je potrebné uviesť skutočnosť, že obec svoj dlh nezvyšovala a finančné zdravie obce je pozitívne.  </w:t>
      </w:r>
    </w:p>
    <w:p w:rsidR="006B172B" w:rsidRPr="006B172B" w:rsidRDefault="006B172B" w:rsidP="006B172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B172B" w:rsidRPr="006B172B" w:rsidRDefault="006B172B" w:rsidP="006B172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72B" w:rsidRPr="006B172B" w:rsidRDefault="006B172B" w:rsidP="006B172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172B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6B172B" w:rsidRPr="006B172B" w:rsidRDefault="006B172B" w:rsidP="006B172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172B">
        <w:rPr>
          <w:rFonts w:ascii="Times New Roman" w:hAnsi="Times New Roman" w:cs="Times New Roman"/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B172B" w:rsidRPr="006B172B" w:rsidRDefault="006B172B" w:rsidP="006B172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172B">
        <w:rPr>
          <w:rFonts w:ascii="Times New Roman" w:hAnsi="Times New Roman" w:cs="Times New Roman"/>
          <w:b/>
          <w:sz w:val="24"/>
          <w:szCs w:val="24"/>
        </w:rPr>
        <w:t>do dňa zostavenia účtovnej závierky</w:t>
      </w:r>
    </w:p>
    <w:p w:rsidR="006B172B" w:rsidRPr="006B172B" w:rsidRDefault="006B172B" w:rsidP="006B172B">
      <w:pPr>
        <w:jc w:val="center"/>
        <w:rPr>
          <w:rFonts w:ascii="Times New Roman" w:hAnsi="Times New Roman" w:cs="Times New Roman"/>
          <w:b/>
          <w:sz w:val="28"/>
        </w:rPr>
      </w:pPr>
    </w:p>
    <w:p w:rsidR="005D1136" w:rsidRPr="006B172B" w:rsidRDefault="006B172B" w:rsidP="006B172B">
      <w:pPr>
        <w:jc w:val="both"/>
        <w:rPr>
          <w:rFonts w:ascii="Times New Roman" w:hAnsi="Times New Roman" w:cs="Times New Roman"/>
          <w:sz w:val="24"/>
          <w:szCs w:val="24"/>
        </w:rPr>
      </w:pPr>
      <w:r w:rsidRPr="006B172B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6B172B">
        <w:rPr>
          <w:rFonts w:ascii="Times New Roman" w:hAnsi="Times New Roman" w:cs="Times New Roman"/>
          <w:iCs/>
          <w:sz w:val="24"/>
          <w:szCs w:val="24"/>
        </w:rPr>
        <w:t>2018</w:t>
      </w:r>
      <w:r w:rsidRPr="006B172B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2018</w:t>
      </w:r>
      <w:r>
        <w:rPr>
          <w:rFonts w:ascii="Times New Roman" w:hAnsi="Times New Roman" w:cs="Times New Roman"/>
          <w:sz w:val="24"/>
          <w:szCs w:val="24"/>
        </w:rPr>
        <w:t>.</w:t>
      </w:r>
      <w:r w:rsidR="005D1136"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</w:t>
      </w:r>
    </w:p>
    <w:p w:rsidR="00E34B77" w:rsidRDefault="00E34B77"/>
    <w:sectPr w:rsidR="00E34B7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50A" w:rsidRDefault="007E250A" w:rsidP="005D1136">
      <w:pPr>
        <w:spacing w:after="0" w:line="240" w:lineRule="auto"/>
      </w:pPr>
      <w:r>
        <w:separator/>
      </w:r>
    </w:p>
  </w:endnote>
  <w:endnote w:type="continuationSeparator" w:id="0">
    <w:p w:rsidR="007E250A" w:rsidRDefault="007E250A" w:rsidP="005D1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8085820"/>
      <w:docPartObj>
        <w:docPartGallery w:val="Page Numbers (Bottom of Page)"/>
        <w:docPartUnique/>
      </w:docPartObj>
    </w:sdtPr>
    <w:sdtContent>
      <w:p w:rsidR="007E250A" w:rsidRDefault="007E250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6429">
          <w:rPr>
            <w:noProof/>
          </w:rPr>
          <w:t>13</w:t>
        </w:r>
        <w:r>
          <w:fldChar w:fldCharType="end"/>
        </w:r>
      </w:p>
    </w:sdtContent>
  </w:sdt>
  <w:p w:rsidR="007E250A" w:rsidRDefault="007E25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50A" w:rsidRDefault="007E250A" w:rsidP="005D1136">
      <w:pPr>
        <w:spacing w:after="0" w:line="240" w:lineRule="auto"/>
      </w:pPr>
      <w:r>
        <w:separator/>
      </w:r>
    </w:p>
  </w:footnote>
  <w:footnote w:type="continuationSeparator" w:id="0">
    <w:p w:rsidR="007E250A" w:rsidRDefault="007E250A" w:rsidP="005D1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250A" w:rsidRDefault="007E250A" w:rsidP="005D1136">
    <w:pPr>
      <w:pStyle w:val="Hlavika"/>
      <w:jc w:val="center"/>
      <w:rPr>
        <w:sz w:val="22"/>
        <w:szCs w:val="22"/>
      </w:rPr>
    </w:pPr>
    <w:r w:rsidRPr="005D1136">
      <w:rPr>
        <w:sz w:val="22"/>
        <w:szCs w:val="22"/>
      </w:rPr>
      <w:t>OBEC PRUŽINA – Poznámky individuálnej účtovnej závierky</w:t>
    </w:r>
    <w:r>
      <w:rPr>
        <w:sz w:val="22"/>
        <w:szCs w:val="22"/>
      </w:rPr>
      <w:t xml:space="preserve"> zostavenej </w:t>
    </w:r>
    <w:r w:rsidRPr="005D1136">
      <w:rPr>
        <w:sz w:val="22"/>
        <w:szCs w:val="22"/>
      </w:rPr>
      <w:t xml:space="preserve"> k 31. 12. 2018</w:t>
    </w:r>
  </w:p>
  <w:p w:rsidR="007E250A" w:rsidRPr="005D1136" w:rsidRDefault="007E250A" w:rsidP="005D1136">
    <w:pPr>
      <w:pStyle w:val="Hlavika"/>
      <w:jc w:val="center"/>
      <w:rPr>
        <w:sz w:val="22"/>
        <w:szCs w:val="22"/>
      </w:rPr>
    </w:pPr>
    <w:r>
      <w:rPr>
        <w:sz w:val="22"/>
        <w:szCs w:val="22"/>
      </w:rPr>
      <w:t>__________________________________________________________________________________</w:t>
    </w:r>
  </w:p>
  <w:p w:rsidR="007E250A" w:rsidRPr="005D1136" w:rsidRDefault="007E250A">
    <w:pPr>
      <w:pStyle w:val="Hlavika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592084EC"/>
    <w:lvl w:ilvl="0" w:tplc="D6F04CF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222EA3A4"/>
    <w:lvl w:ilvl="0" w:tplc="3A70464E">
      <w:start w:val="1"/>
      <w:numFmt w:val="lowerLetter"/>
      <w:lvlText w:val="%1)"/>
      <w:lvlJc w:val="left"/>
      <w:pPr>
        <w:ind w:left="1495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2575" w:hanging="360"/>
      </w:pPr>
    </w:lvl>
    <w:lvl w:ilvl="2" w:tplc="041B001B" w:tentative="1">
      <w:start w:val="1"/>
      <w:numFmt w:val="lowerRoman"/>
      <w:lvlText w:val="%3."/>
      <w:lvlJc w:val="right"/>
      <w:pPr>
        <w:ind w:left="3295" w:hanging="180"/>
      </w:pPr>
    </w:lvl>
    <w:lvl w:ilvl="3" w:tplc="041B000F" w:tentative="1">
      <w:start w:val="1"/>
      <w:numFmt w:val="decimal"/>
      <w:lvlText w:val="%4."/>
      <w:lvlJc w:val="left"/>
      <w:pPr>
        <w:ind w:left="4015" w:hanging="360"/>
      </w:pPr>
    </w:lvl>
    <w:lvl w:ilvl="4" w:tplc="041B0019" w:tentative="1">
      <w:start w:val="1"/>
      <w:numFmt w:val="lowerLetter"/>
      <w:lvlText w:val="%5."/>
      <w:lvlJc w:val="left"/>
      <w:pPr>
        <w:ind w:left="4735" w:hanging="360"/>
      </w:pPr>
    </w:lvl>
    <w:lvl w:ilvl="5" w:tplc="041B001B" w:tentative="1">
      <w:start w:val="1"/>
      <w:numFmt w:val="lowerRoman"/>
      <w:lvlText w:val="%6."/>
      <w:lvlJc w:val="right"/>
      <w:pPr>
        <w:ind w:left="5455" w:hanging="180"/>
      </w:pPr>
    </w:lvl>
    <w:lvl w:ilvl="6" w:tplc="041B000F" w:tentative="1">
      <w:start w:val="1"/>
      <w:numFmt w:val="decimal"/>
      <w:lvlText w:val="%7."/>
      <w:lvlJc w:val="left"/>
      <w:pPr>
        <w:ind w:left="6175" w:hanging="360"/>
      </w:pPr>
    </w:lvl>
    <w:lvl w:ilvl="7" w:tplc="041B0019" w:tentative="1">
      <w:start w:val="1"/>
      <w:numFmt w:val="lowerLetter"/>
      <w:lvlText w:val="%8."/>
      <w:lvlJc w:val="left"/>
      <w:pPr>
        <w:ind w:left="6895" w:hanging="360"/>
      </w:pPr>
    </w:lvl>
    <w:lvl w:ilvl="8" w:tplc="041B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D25784"/>
    <w:multiLevelType w:val="hybridMultilevel"/>
    <w:tmpl w:val="DF78AB82"/>
    <w:lvl w:ilvl="0" w:tplc="D80003C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6334FD4"/>
    <w:multiLevelType w:val="hybridMultilevel"/>
    <w:tmpl w:val="C844540C"/>
    <w:lvl w:ilvl="0" w:tplc="E074600A">
      <w:start w:val="3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06223C"/>
    <w:multiLevelType w:val="hybridMultilevel"/>
    <w:tmpl w:val="1C86B24C"/>
    <w:lvl w:ilvl="0" w:tplc="5914ED74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C61517"/>
    <w:multiLevelType w:val="hybridMultilevel"/>
    <w:tmpl w:val="82905F42"/>
    <w:lvl w:ilvl="0" w:tplc="E17AB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48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635A42"/>
    <w:multiLevelType w:val="hybridMultilevel"/>
    <w:tmpl w:val="F0A8E5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4E266FF4"/>
    <w:lvl w:ilvl="0" w:tplc="5C128FB0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D1843C2A"/>
    <w:lvl w:ilvl="0" w:tplc="9DE621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7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6467" w:hanging="360"/>
      </w:pPr>
    </w:lvl>
    <w:lvl w:ilvl="2" w:tplc="041B001B" w:tentative="1">
      <w:start w:val="1"/>
      <w:numFmt w:val="lowerRoman"/>
      <w:lvlText w:val="%3."/>
      <w:lvlJc w:val="right"/>
      <w:pPr>
        <w:ind w:left="7187" w:hanging="180"/>
      </w:pPr>
    </w:lvl>
    <w:lvl w:ilvl="3" w:tplc="041B000F" w:tentative="1">
      <w:start w:val="1"/>
      <w:numFmt w:val="decimal"/>
      <w:lvlText w:val="%4."/>
      <w:lvlJc w:val="left"/>
      <w:pPr>
        <w:ind w:left="7907" w:hanging="360"/>
      </w:pPr>
    </w:lvl>
    <w:lvl w:ilvl="4" w:tplc="041B0019" w:tentative="1">
      <w:start w:val="1"/>
      <w:numFmt w:val="lowerLetter"/>
      <w:lvlText w:val="%5."/>
      <w:lvlJc w:val="left"/>
      <w:pPr>
        <w:ind w:left="8627" w:hanging="360"/>
      </w:pPr>
    </w:lvl>
    <w:lvl w:ilvl="5" w:tplc="041B001B" w:tentative="1">
      <w:start w:val="1"/>
      <w:numFmt w:val="lowerRoman"/>
      <w:lvlText w:val="%6."/>
      <w:lvlJc w:val="right"/>
      <w:pPr>
        <w:ind w:left="9347" w:hanging="180"/>
      </w:pPr>
    </w:lvl>
    <w:lvl w:ilvl="6" w:tplc="041B000F" w:tentative="1">
      <w:start w:val="1"/>
      <w:numFmt w:val="decimal"/>
      <w:lvlText w:val="%7."/>
      <w:lvlJc w:val="left"/>
      <w:pPr>
        <w:ind w:left="10067" w:hanging="360"/>
      </w:pPr>
    </w:lvl>
    <w:lvl w:ilvl="7" w:tplc="041B0019" w:tentative="1">
      <w:start w:val="1"/>
      <w:numFmt w:val="lowerLetter"/>
      <w:lvlText w:val="%8."/>
      <w:lvlJc w:val="left"/>
      <w:pPr>
        <w:ind w:left="10787" w:hanging="360"/>
      </w:pPr>
    </w:lvl>
    <w:lvl w:ilvl="8" w:tplc="041B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DFE076D"/>
    <w:multiLevelType w:val="hybridMultilevel"/>
    <w:tmpl w:val="54CEEA50"/>
    <w:lvl w:ilvl="0" w:tplc="ED28BEC0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DC8A4A0C"/>
    <w:lvl w:ilvl="0" w:tplc="2AF416C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6F12A5"/>
    <w:multiLevelType w:val="hybridMultilevel"/>
    <w:tmpl w:val="8A2C5348"/>
    <w:lvl w:ilvl="0" w:tplc="610EE094">
      <w:start w:val="648"/>
      <w:numFmt w:val="decimal"/>
      <w:lvlText w:val="%1"/>
      <w:lvlJc w:val="left"/>
      <w:pPr>
        <w:ind w:left="78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6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6"/>
  </w:num>
  <w:num w:numId="29">
    <w:abstractNumId w:val="28"/>
  </w:num>
  <w:num w:numId="30">
    <w:abstractNumId w:val="10"/>
  </w:num>
  <w:num w:numId="31">
    <w:abstractNumId w:val="9"/>
  </w:num>
  <w:num w:numId="32">
    <w:abstractNumId w:val="21"/>
  </w:num>
  <w:num w:numId="33">
    <w:abstractNumId w:val="36"/>
  </w:num>
  <w:num w:numId="34">
    <w:abstractNumId w:val="8"/>
  </w:num>
  <w:num w:numId="35">
    <w:abstractNumId w:val="13"/>
  </w:num>
  <w:num w:numId="36">
    <w:abstractNumId w:val="34"/>
  </w:num>
  <w:num w:numId="37">
    <w:abstractNumId w:val="11"/>
  </w:num>
  <w:num w:numId="38">
    <w:abstractNumId w:val="15"/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754"/>
    <w:rsid w:val="00032754"/>
    <w:rsid w:val="00033DA4"/>
    <w:rsid w:val="000C2BA3"/>
    <w:rsid w:val="000C6E3C"/>
    <w:rsid w:val="000D1D5C"/>
    <w:rsid w:val="001261F9"/>
    <w:rsid w:val="00161038"/>
    <w:rsid w:val="001969D5"/>
    <w:rsid w:val="001F3BCC"/>
    <w:rsid w:val="00251FB1"/>
    <w:rsid w:val="0028181D"/>
    <w:rsid w:val="003135D4"/>
    <w:rsid w:val="0038382D"/>
    <w:rsid w:val="003A2E1E"/>
    <w:rsid w:val="003E333C"/>
    <w:rsid w:val="004B6535"/>
    <w:rsid w:val="00506EED"/>
    <w:rsid w:val="00523243"/>
    <w:rsid w:val="005955E4"/>
    <w:rsid w:val="005D1136"/>
    <w:rsid w:val="00631D81"/>
    <w:rsid w:val="00682AFE"/>
    <w:rsid w:val="00685BCC"/>
    <w:rsid w:val="006A4A66"/>
    <w:rsid w:val="006B172B"/>
    <w:rsid w:val="007945E3"/>
    <w:rsid w:val="007D7BBE"/>
    <w:rsid w:val="007E250A"/>
    <w:rsid w:val="00820BCC"/>
    <w:rsid w:val="008B343C"/>
    <w:rsid w:val="008D575A"/>
    <w:rsid w:val="008F19FE"/>
    <w:rsid w:val="00A00ED2"/>
    <w:rsid w:val="00A52B20"/>
    <w:rsid w:val="00A60112"/>
    <w:rsid w:val="00A72A53"/>
    <w:rsid w:val="00AC696A"/>
    <w:rsid w:val="00AE6429"/>
    <w:rsid w:val="00B34666"/>
    <w:rsid w:val="00BB5CB9"/>
    <w:rsid w:val="00D71BB7"/>
    <w:rsid w:val="00DA1972"/>
    <w:rsid w:val="00DF2C75"/>
    <w:rsid w:val="00E34B77"/>
    <w:rsid w:val="00E759E6"/>
    <w:rsid w:val="00E8441D"/>
    <w:rsid w:val="00EB56F7"/>
    <w:rsid w:val="00EE6A51"/>
    <w:rsid w:val="00F117FA"/>
    <w:rsid w:val="00F127BA"/>
    <w:rsid w:val="00F17848"/>
    <w:rsid w:val="00F17EA5"/>
    <w:rsid w:val="00F40627"/>
    <w:rsid w:val="00F75EEE"/>
    <w:rsid w:val="00FE6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838F04-4D8C-41C9-BF46-14F185D4D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11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5D1136"/>
  </w:style>
  <w:style w:type="table" w:styleId="Mriekatabuky">
    <w:name w:val="Table Grid"/>
    <w:basedOn w:val="Normlnatabuka"/>
    <w:rsid w:val="005D11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D11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5D113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D113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5D113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D1136"/>
  </w:style>
  <w:style w:type="paragraph" w:customStyle="1" w:styleId="Zkladntext1">
    <w:name w:val="Základní text1"/>
    <w:rsid w:val="005D113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D1136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5D1136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5D113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5D11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D113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D1136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5D1136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5D1136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Odsekzoznamu">
    <w:name w:val="List Paragraph"/>
    <w:basedOn w:val="Normlny"/>
    <w:uiPriority w:val="34"/>
    <w:qFormat/>
    <w:rsid w:val="005D11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4FF80-3CD4-4C88-91B9-1E542D6B5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5541</Words>
  <Characters>31587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Belavá</dc:creator>
  <cp:keywords/>
  <dc:description/>
  <cp:lastModifiedBy>Marta Belavá</cp:lastModifiedBy>
  <cp:revision>2</cp:revision>
  <cp:lastPrinted>2019-02-14T14:46:00Z</cp:lastPrinted>
  <dcterms:created xsi:type="dcterms:W3CDTF">2019-02-18T10:11:00Z</dcterms:created>
  <dcterms:modified xsi:type="dcterms:W3CDTF">2019-02-18T10:11:00Z</dcterms:modified>
</cp:coreProperties>
</file>