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1E69" w:rsidRPr="00F5644B" w:rsidRDefault="000F063B" w:rsidP="009C1E69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Poznámky Uč </w:t>
      </w:r>
      <w:r w:rsidR="001E041C">
        <w:rPr>
          <w:sz w:val="28"/>
          <w:szCs w:val="28"/>
        </w:rPr>
        <w:t>PODV-3-01</w:t>
      </w:r>
      <w:r>
        <w:rPr>
          <w:sz w:val="28"/>
          <w:szCs w:val="28"/>
        </w:rPr>
        <w:tab/>
      </w:r>
      <w:r w:rsidR="009C1E69" w:rsidRPr="004F144D">
        <w:rPr>
          <w:sz w:val="28"/>
          <w:szCs w:val="28"/>
        </w:rPr>
        <w:t xml:space="preserve">     DIČ: </w:t>
      </w:r>
      <w:r w:rsidR="00FA17AC">
        <w:rPr>
          <w:b/>
          <w:sz w:val="28"/>
          <w:szCs w:val="28"/>
        </w:rPr>
        <w:t>202</w:t>
      </w:r>
      <w:r w:rsidR="00912514">
        <w:rPr>
          <w:b/>
          <w:sz w:val="28"/>
          <w:szCs w:val="28"/>
        </w:rPr>
        <w:t>1990575</w:t>
      </w:r>
      <w:r w:rsidR="009C1E69" w:rsidRPr="00F5644B">
        <w:rPr>
          <w:b/>
          <w:sz w:val="28"/>
          <w:szCs w:val="28"/>
        </w:rPr>
        <w:t xml:space="preserve">  </w:t>
      </w:r>
      <w:r w:rsidR="009C1E69" w:rsidRPr="004F144D">
        <w:rPr>
          <w:sz w:val="28"/>
          <w:szCs w:val="28"/>
        </w:rPr>
        <w:t xml:space="preserve">   IČO</w:t>
      </w:r>
      <w:r w:rsidR="00912514">
        <w:rPr>
          <w:b/>
          <w:sz w:val="28"/>
          <w:szCs w:val="28"/>
        </w:rPr>
        <w:t>: 36344010</w:t>
      </w:r>
    </w:p>
    <w:p w:rsidR="009C1E69" w:rsidRDefault="001056EA" w:rsidP="009C1E69">
      <w:pPr>
        <w:rPr>
          <w:sz w:val="28"/>
          <w:szCs w:val="28"/>
        </w:rPr>
      </w:pPr>
      <w:r>
        <w:rPr>
          <w:sz w:val="28"/>
          <w:szCs w:val="28"/>
        </w:rPr>
        <w:t>K 31.12.201</w:t>
      </w:r>
      <w:r w:rsidR="00C81AE9">
        <w:rPr>
          <w:sz w:val="28"/>
          <w:szCs w:val="28"/>
        </w:rPr>
        <w:t>8</w:t>
      </w:r>
    </w:p>
    <w:p w:rsidR="009C1E69" w:rsidRPr="00781367" w:rsidRDefault="009C1E69" w:rsidP="009C1E69">
      <w:pPr>
        <w:jc w:val="center"/>
        <w:rPr>
          <w:b/>
          <w:sz w:val="28"/>
          <w:szCs w:val="28"/>
        </w:rPr>
      </w:pPr>
      <w:r w:rsidRPr="00781367">
        <w:rPr>
          <w:b/>
          <w:sz w:val="28"/>
          <w:szCs w:val="28"/>
        </w:rPr>
        <w:t>Čl.I. Všeobecné údaje</w:t>
      </w:r>
    </w:p>
    <w:p w:rsidR="009C1E69" w:rsidRPr="00912514" w:rsidRDefault="009C1E69" w:rsidP="009C1E69">
      <w:pPr>
        <w:pStyle w:val="Bezriadkovania"/>
        <w:rPr>
          <w:b/>
          <w:sz w:val="28"/>
          <w:szCs w:val="28"/>
        </w:rPr>
      </w:pPr>
      <w:r w:rsidRPr="001E041C">
        <w:rPr>
          <w:sz w:val="28"/>
          <w:szCs w:val="28"/>
        </w:rPr>
        <w:t>1.</w:t>
      </w:r>
      <w:r>
        <w:rPr>
          <w:sz w:val="28"/>
          <w:szCs w:val="28"/>
        </w:rPr>
        <w:tab/>
      </w:r>
      <w:r w:rsidRPr="004F144D">
        <w:rPr>
          <w:sz w:val="28"/>
          <w:szCs w:val="28"/>
        </w:rPr>
        <w:t xml:space="preserve">Obchodné meno: </w:t>
      </w:r>
      <w:r w:rsidR="00912514" w:rsidRPr="00912514">
        <w:rPr>
          <w:b/>
          <w:sz w:val="28"/>
          <w:szCs w:val="28"/>
        </w:rPr>
        <w:t>Radeton SK,</w:t>
      </w:r>
      <w:r w:rsidR="00FA17AC" w:rsidRPr="00912514">
        <w:rPr>
          <w:b/>
          <w:sz w:val="28"/>
          <w:szCs w:val="28"/>
        </w:rPr>
        <w:t xml:space="preserve"> s.r.o.</w:t>
      </w:r>
    </w:p>
    <w:p w:rsidR="009C1E69" w:rsidRDefault="009C1E69" w:rsidP="009C1E69">
      <w:pPr>
        <w:pStyle w:val="Bezriadkovania"/>
        <w:ind w:firstLine="708"/>
        <w:rPr>
          <w:sz w:val="28"/>
          <w:szCs w:val="28"/>
        </w:rPr>
      </w:pPr>
      <w:r w:rsidRPr="004F144D">
        <w:rPr>
          <w:sz w:val="28"/>
          <w:szCs w:val="28"/>
        </w:rPr>
        <w:t>Sídlo:</w:t>
      </w:r>
      <w:r w:rsidR="000F063B">
        <w:rPr>
          <w:sz w:val="28"/>
          <w:szCs w:val="28"/>
        </w:rPr>
        <w:tab/>
      </w:r>
      <w:r w:rsidR="000F063B">
        <w:rPr>
          <w:sz w:val="28"/>
          <w:szCs w:val="28"/>
        </w:rPr>
        <w:tab/>
        <w:t xml:space="preserve">          </w:t>
      </w:r>
      <w:r w:rsidR="00AA590F">
        <w:rPr>
          <w:sz w:val="28"/>
          <w:szCs w:val="28"/>
        </w:rPr>
        <w:t>Rovná 2</w:t>
      </w:r>
      <w:r w:rsidR="00912514">
        <w:rPr>
          <w:sz w:val="28"/>
          <w:szCs w:val="28"/>
        </w:rPr>
        <w:t>, 971 01 Prievidza</w:t>
      </w:r>
    </w:p>
    <w:p w:rsidR="00912514" w:rsidRDefault="001E041C" w:rsidP="00912514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Predmet podnikania: </w:t>
      </w:r>
      <w:r w:rsidR="00912514">
        <w:rPr>
          <w:sz w:val="28"/>
          <w:szCs w:val="28"/>
        </w:rPr>
        <w:t>Veľkoobchod s ostatnými  prístr</w:t>
      </w:r>
      <w:r w:rsidR="000D0401">
        <w:rPr>
          <w:sz w:val="28"/>
          <w:szCs w:val="28"/>
        </w:rPr>
        <w:t>o</w:t>
      </w:r>
      <w:r w:rsidR="00912514">
        <w:rPr>
          <w:sz w:val="28"/>
          <w:szCs w:val="28"/>
        </w:rPr>
        <w:t>jmi a strojmi – lokátory, prijímače, vysielače  a iná a ich  údržba  a servis</w:t>
      </w:r>
    </w:p>
    <w:p w:rsidR="001E041C" w:rsidRDefault="001E041C" w:rsidP="00912514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  <w:t>Dátum schválenia UZ za r. 201</w:t>
      </w:r>
      <w:r w:rsidR="00C81AE9">
        <w:rPr>
          <w:sz w:val="28"/>
          <w:szCs w:val="28"/>
        </w:rPr>
        <w:t>7</w:t>
      </w:r>
      <w:r>
        <w:rPr>
          <w:sz w:val="28"/>
          <w:szCs w:val="28"/>
        </w:rPr>
        <w:t xml:space="preserve"> : </w:t>
      </w:r>
      <w:r w:rsidR="00C81AE9">
        <w:rPr>
          <w:sz w:val="28"/>
          <w:szCs w:val="28"/>
        </w:rPr>
        <w:t>1</w:t>
      </w:r>
      <w:r w:rsidR="00AA590F">
        <w:rPr>
          <w:sz w:val="28"/>
          <w:szCs w:val="28"/>
        </w:rPr>
        <w:t>9</w:t>
      </w:r>
      <w:r>
        <w:rPr>
          <w:sz w:val="28"/>
          <w:szCs w:val="28"/>
        </w:rPr>
        <w:t>.0</w:t>
      </w:r>
      <w:r w:rsidR="001056EA">
        <w:rPr>
          <w:sz w:val="28"/>
          <w:szCs w:val="28"/>
        </w:rPr>
        <w:t>3</w:t>
      </w:r>
      <w:r>
        <w:rPr>
          <w:sz w:val="28"/>
          <w:szCs w:val="28"/>
        </w:rPr>
        <w:t>.201</w:t>
      </w:r>
      <w:r w:rsidR="00C81AE9">
        <w:rPr>
          <w:sz w:val="28"/>
          <w:szCs w:val="28"/>
        </w:rPr>
        <w:t>8</w:t>
      </w:r>
    </w:p>
    <w:p w:rsidR="001E041C" w:rsidRDefault="001E041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>Dôvod na zostavenie UZ: Riadna- koniec účtovného obdobia</w:t>
      </w:r>
    </w:p>
    <w:p w:rsidR="001E041C" w:rsidRDefault="001E041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ab/>
      </w:r>
      <w:r w:rsidR="001056EA">
        <w:rPr>
          <w:sz w:val="28"/>
          <w:szCs w:val="28"/>
        </w:rPr>
        <w:t>ÚJ  je súčasťou konsolidovaného  celku.</w:t>
      </w:r>
    </w:p>
    <w:p w:rsidR="00761ACC" w:rsidRDefault="00912514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761ACC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ÚJ  je 100 % materskou  jednotkou pre  svoju  dcéru v</w:t>
      </w:r>
      <w:r w:rsidR="001056EA">
        <w:rPr>
          <w:sz w:val="28"/>
          <w:szCs w:val="28"/>
        </w:rPr>
        <w:t> </w:t>
      </w:r>
      <w:r>
        <w:rPr>
          <w:sz w:val="28"/>
          <w:szCs w:val="28"/>
        </w:rPr>
        <w:t>Maďarsku</w:t>
      </w:r>
      <w:r w:rsidR="001056EA">
        <w:rPr>
          <w:sz w:val="28"/>
          <w:szCs w:val="28"/>
        </w:rPr>
        <w:t xml:space="preserve"> –</w:t>
      </w:r>
    </w:p>
    <w:p w:rsidR="00912514" w:rsidRDefault="00761AC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1056EA">
        <w:rPr>
          <w:sz w:val="28"/>
          <w:szCs w:val="28"/>
        </w:rPr>
        <w:t>Radeton HU</w:t>
      </w:r>
      <w:r>
        <w:rPr>
          <w:sz w:val="28"/>
          <w:szCs w:val="28"/>
        </w:rPr>
        <w:t xml:space="preserve"> Kft.,</w:t>
      </w:r>
      <w:r w:rsidRPr="00761ACC">
        <w:rPr>
          <w:sz w:val="28"/>
          <w:szCs w:val="28"/>
        </w:rPr>
        <w:t xml:space="preserve"> </w:t>
      </w:r>
      <w:r>
        <w:rPr>
          <w:sz w:val="28"/>
          <w:szCs w:val="28"/>
        </w:rPr>
        <w:t>József Korút 69, 1085 Budapest</w:t>
      </w:r>
      <w:r w:rsidR="00912514">
        <w:rPr>
          <w:sz w:val="28"/>
          <w:szCs w:val="28"/>
        </w:rPr>
        <w:t>.</w:t>
      </w:r>
    </w:p>
    <w:p w:rsidR="001056EA" w:rsidRDefault="001056EA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ÚJ  je  dcérskou  spoločnosťou  od 09.06.2016 Radeton s.r.o., Brno </w:t>
      </w:r>
    </w:p>
    <w:p w:rsidR="001056EA" w:rsidRDefault="001056EA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v Českej  republike, ktorá  má v ÚJ 80 %.</w:t>
      </w:r>
    </w:p>
    <w:p w:rsidR="00912514" w:rsidRDefault="00912514" w:rsidP="00912514">
      <w:pPr>
        <w:pStyle w:val="Bezriadkovania"/>
        <w:ind w:right="-286"/>
        <w:rPr>
          <w:sz w:val="28"/>
          <w:szCs w:val="28"/>
        </w:rPr>
      </w:pPr>
      <w:r>
        <w:rPr>
          <w:sz w:val="28"/>
          <w:szCs w:val="28"/>
        </w:rPr>
        <w:t xml:space="preserve">            Je  oslobodená v zmysle § 22 ods. 8 ZU od  zostavenia  konsolidovanej ÚZ.</w:t>
      </w:r>
    </w:p>
    <w:p w:rsidR="001E041C" w:rsidRDefault="00F17F05" w:rsidP="00761ACC">
      <w:pPr>
        <w:pStyle w:val="Bezriadkovania"/>
        <w:ind w:right="-286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E041C">
        <w:rPr>
          <w:sz w:val="28"/>
          <w:szCs w:val="28"/>
        </w:rPr>
        <w:t>5.</w:t>
      </w:r>
      <w:r w:rsidR="001E041C">
        <w:rPr>
          <w:sz w:val="28"/>
          <w:szCs w:val="28"/>
        </w:rPr>
        <w:tab/>
      </w:r>
      <w:r>
        <w:rPr>
          <w:sz w:val="28"/>
          <w:szCs w:val="28"/>
        </w:rPr>
        <w:t xml:space="preserve"> </w:t>
      </w:r>
      <w:r w:rsidR="001E041C">
        <w:rPr>
          <w:sz w:val="28"/>
          <w:szCs w:val="28"/>
        </w:rPr>
        <w:t>Priemerný prepočítaný počet zamestnancov:</w:t>
      </w:r>
      <w:r w:rsidR="000D0566">
        <w:rPr>
          <w:sz w:val="28"/>
          <w:szCs w:val="28"/>
        </w:rPr>
        <w:t xml:space="preserve"> </w:t>
      </w:r>
      <w:r w:rsidR="00C81AE9">
        <w:rPr>
          <w:sz w:val="28"/>
          <w:szCs w:val="28"/>
        </w:rPr>
        <w:t>8</w:t>
      </w:r>
    </w:p>
    <w:p w:rsidR="001E041C" w:rsidRDefault="001E041C" w:rsidP="001E041C">
      <w:pPr>
        <w:pStyle w:val="Bezriadkovania"/>
        <w:rPr>
          <w:sz w:val="28"/>
          <w:szCs w:val="28"/>
        </w:rPr>
      </w:pPr>
    </w:p>
    <w:p w:rsidR="001E041C" w:rsidRDefault="001E041C" w:rsidP="001E041C">
      <w:pPr>
        <w:jc w:val="center"/>
        <w:rPr>
          <w:b/>
          <w:sz w:val="28"/>
          <w:szCs w:val="28"/>
        </w:rPr>
      </w:pPr>
      <w:r w:rsidRPr="00781367">
        <w:rPr>
          <w:b/>
          <w:sz w:val="28"/>
          <w:szCs w:val="28"/>
        </w:rPr>
        <w:t>Čl.I</w:t>
      </w:r>
      <w:r>
        <w:rPr>
          <w:b/>
          <w:sz w:val="28"/>
          <w:szCs w:val="28"/>
        </w:rPr>
        <w:t>I. Informácie o orgánoch spoločnosti</w:t>
      </w:r>
    </w:p>
    <w:p w:rsidR="003D3929" w:rsidRDefault="00F17F05" w:rsidP="001D53AF">
      <w:pPr>
        <w:pStyle w:val="Bezriadkovania"/>
        <w:rPr>
          <w:sz w:val="28"/>
          <w:szCs w:val="28"/>
        </w:rPr>
      </w:pPr>
      <w:r w:rsidRPr="001D53AF">
        <w:rPr>
          <w:sz w:val="28"/>
          <w:szCs w:val="28"/>
        </w:rPr>
        <w:t xml:space="preserve">a)       </w:t>
      </w:r>
      <w:r w:rsidR="001D53AF" w:rsidRPr="001D53AF">
        <w:rPr>
          <w:sz w:val="28"/>
          <w:szCs w:val="28"/>
        </w:rPr>
        <w:t xml:space="preserve"> </w:t>
      </w:r>
      <w:r w:rsidR="003D3929">
        <w:rPr>
          <w:sz w:val="28"/>
          <w:szCs w:val="28"/>
        </w:rPr>
        <w:t xml:space="preserve"> </w:t>
      </w:r>
      <w:r w:rsidRPr="001D53AF">
        <w:rPr>
          <w:sz w:val="28"/>
          <w:szCs w:val="28"/>
        </w:rPr>
        <w:t xml:space="preserve">Poskytnutá  zmenka spoločníkovi </w:t>
      </w:r>
      <w:r w:rsidR="001D53AF" w:rsidRPr="001D53AF">
        <w:rPr>
          <w:sz w:val="28"/>
          <w:szCs w:val="28"/>
        </w:rPr>
        <w:t xml:space="preserve">ÚJ vo  výške </w:t>
      </w:r>
      <w:r w:rsidR="00AA590F">
        <w:rPr>
          <w:sz w:val="28"/>
          <w:szCs w:val="28"/>
        </w:rPr>
        <w:t xml:space="preserve">852 000 € - zábezpeka  na  </w:t>
      </w:r>
      <w:r w:rsidR="003D3929">
        <w:rPr>
          <w:sz w:val="28"/>
          <w:szCs w:val="28"/>
        </w:rPr>
        <w:t xml:space="preserve">        </w:t>
      </w:r>
    </w:p>
    <w:p w:rsidR="003D3929" w:rsidRDefault="003D3929" w:rsidP="001D53A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AA590F">
        <w:rPr>
          <w:sz w:val="28"/>
          <w:szCs w:val="28"/>
        </w:rPr>
        <w:t>dividendy roky 2012 až 2016</w:t>
      </w:r>
      <w:r>
        <w:rPr>
          <w:sz w:val="28"/>
          <w:szCs w:val="28"/>
        </w:rPr>
        <w:t xml:space="preserve"> -</w:t>
      </w:r>
      <w:r w:rsidR="001D53AF">
        <w:rPr>
          <w:sz w:val="28"/>
          <w:szCs w:val="28"/>
        </w:rPr>
        <w:t xml:space="preserve"> účet 322</w:t>
      </w:r>
      <w:r>
        <w:rPr>
          <w:sz w:val="28"/>
          <w:szCs w:val="28"/>
        </w:rPr>
        <w:t xml:space="preserve">, z ktorej sa  časť  vyplatila, </w:t>
      </w:r>
    </w:p>
    <w:p w:rsidR="00F17F05" w:rsidRPr="001D53AF" w:rsidRDefault="003D3929" w:rsidP="001D53A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zostatok </w:t>
      </w:r>
      <w:r w:rsidR="00C81AE9">
        <w:rPr>
          <w:sz w:val="28"/>
          <w:szCs w:val="28"/>
        </w:rPr>
        <w:t>6</w:t>
      </w:r>
      <w:r>
        <w:rPr>
          <w:sz w:val="28"/>
          <w:szCs w:val="28"/>
        </w:rPr>
        <w:t>66 583 €.</w:t>
      </w:r>
      <w:r w:rsidR="00F17F05" w:rsidRPr="001D53AF">
        <w:rPr>
          <w:sz w:val="28"/>
          <w:szCs w:val="28"/>
        </w:rPr>
        <w:t xml:space="preserve">    </w:t>
      </w:r>
    </w:p>
    <w:p w:rsidR="00761ACC" w:rsidRDefault="001E041C" w:rsidP="001D53AF">
      <w:pPr>
        <w:pStyle w:val="Bezriadkovania"/>
        <w:rPr>
          <w:sz w:val="28"/>
          <w:szCs w:val="28"/>
        </w:rPr>
      </w:pPr>
      <w:r w:rsidRPr="001D53AF">
        <w:rPr>
          <w:sz w:val="28"/>
          <w:szCs w:val="28"/>
        </w:rPr>
        <w:t>b)</w:t>
      </w:r>
      <w:r w:rsidRPr="001D53AF">
        <w:rPr>
          <w:sz w:val="28"/>
          <w:szCs w:val="28"/>
        </w:rPr>
        <w:tab/>
      </w:r>
      <w:r w:rsidR="001D53AF">
        <w:rPr>
          <w:sz w:val="28"/>
          <w:szCs w:val="28"/>
        </w:rPr>
        <w:t xml:space="preserve"> </w:t>
      </w:r>
      <w:r w:rsidR="00761ACC">
        <w:rPr>
          <w:sz w:val="28"/>
          <w:szCs w:val="28"/>
        </w:rPr>
        <w:t>Dlhodobá p</w:t>
      </w:r>
      <w:r w:rsidRPr="001D53AF">
        <w:rPr>
          <w:sz w:val="28"/>
          <w:szCs w:val="28"/>
        </w:rPr>
        <w:t>ôžička poskytnutá</w:t>
      </w:r>
      <w:r w:rsidR="001D53AF" w:rsidRPr="001D53AF">
        <w:rPr>
          <w:sz w:val="28"/>
          <w:szCs w:val="28"/>
        </w:rPr>
        <w:t xml:space="preserve"> dcérskej  spoločnosti Radeton HU Kft. </w:t>
      </w:r>
    </w:p>
    <w:p w:rsidR="003D3929" w:rsidRDefault="00761ACC" w:rsidP="00761AC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1D53AF" w:rsidRPr="001D53AF">
        <w:rPr>
          <w:sz w:val="28"/>
          <w:szCs w:val="28"/>
        </w:rPr>
        <w:t>vo výške 62 </w:t>
      </w:r>
      <w:r w:rsidR="00C81AE9">
        <w:rPr>
          <w:sz w:val="28"/>
          <w:szCs w:val="28"/>
        </w:rPr>
        <w:t>990</w:t>
      </w:r>
      <w:r w:rsidR="001D53AF" w:rsidRPr="001D53AF">
        <w:rPr>
          <w:sz w:val="28"/>
          <w:szCs w:val="28"/>
        </w:rPr>
        <w:t xml:space="preserve"> €</w:t>
      </w:r>
      <w:r w:rsidR="001D53AF">
        <w:rPr>
          <w:sz w:val="28"/>
          <w:szCs w:val="28"/>
        </w:rPr>
        <w:t>,  účtovaná  na  účte  066</w:t>
      </w:r>
      <w:r w:rsidR="003D3929">
        <w:rPr>
          <w:sz w:val="28"/>
          <w:szCs w:val="28"/>
        </w:rPr>
        <w:t>010</w:t>
      </w:r>
      <w:r w:rsidR="00C81AE9">
        <w:rPr>
          <w:sz w:val="28"/>
          <w:szCs w:val="28"/>
        </w:rPr>
        <w:t>.</w:t>
      </w:r>
      <w:r w:rsidRPr="00761ACC">
        <w:rPr>
          <w:sz w:val="28"/>
          <w:szCs w:val="28"/>
        </w:rPr>
        <w:t xml:space="preserve"> </w:t>
      </w:r>
    </w:p>
    <w:p w:rsidR="00C81AE9" w:rsidRDefault="003D3929" w:rsidP="004F3356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761ACC">
        <w:rPr>
          <w:sz w:val="28"/>
          <w:szCs w:val="28"/>
        </w:rPr>
        <w:t>Úroková sadzba pôžičky: 8,81 %,</w:t>
      </w:r>
      <w:r w:rsidR="00761ACC" w:rsidRPr="001D53AF">
        <w:rPr>
          <w:sz w:val="28"/>
          <w:szCs w:val="28"/>
        </w:rPr>
        <w:t xml:space="preserve"> </w:t>
      </w:r>
      <w:r w:rsidR="00761ACC">
        <w:rPr>
          <w:sz w:val="28"/>
          <w:szCs w:val="28"/>
        </w:rPr>
        <w:t>úrok je zdanený</w:t>
      </w:r>
      <w:r w:rsidR="00C81AE9">
        <w:rPr>
          <w:sz w:val="28"/>
          <w:szCs w:val="28"/>
        </w:rPr>
        <w:t xml:space="preserve">  </w:t>
      </w:r>
    </w:p>
    <w:p w:rsidR="00761ACC" w:rsidRDefault="00C81AE9" w:rsidP="004F3356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pr</w:t>
      </w:r>
      <w:r w:rsidR="00761ACC">
        <w:rPr>
          <w:sz w:val="28"/>
          <w:szCs w:val="28"/>
        </w:rPr>
        <w:t xml:space="preserve">ostredníctvom transferového ocenenia </w:t>
      </w:r>
      <w:r w:rsidR="003D3929">
        <w:rPr>
          <w:sz w:val="28"/>
          <w:szCs w:val="28"/>
        </w:rPr>
        <w:t>na</w:t>
      </w:r>
      <w:r w:rsidR="004F3356">
        <w:rPr>
          <w:sz w:val="28"/>
          <w:szCs w:val="28"/>
        </w:rPr>
        <w:t xml:space="preserve"> </w:t>
      </w:r>
      <w:r w:rsidR="00761ACC">
        <w:rPr>
          <w:sz w:val="28"/>
          <w:szCs w:val="28"/>
        </w:rPr>
        <w:t xml:space="preserve">r. 110 daňového  priznania. </w:t>
      </w:r>
    </w:p>
    <w:p w:rsidR="00223CFA" w:rsidRDefault="00223CFA" w:rsidP="00761ACC">
      <w:pPr>
        <w:pStyle w:val="Bezriadkovania"/>
        <w:ind w:right="-286"/>
        <w:rPr>
          <w:sz w:val="28"/>
          <w:szCs w:val="28"/>
        </w:rPr>
      </w:pPr>
    </w:p>
    <w:p w:rsidR="001E041C" w:rsidRDefault="00223CFA" w:rsidP="00223CFA">
      <w:pPr>
        <w:jc w:val="center"/>
        <w:rPr>
          <w:b/>
          <w:sz w:val="28"/>
          <w:szCs w:val="28"/>
        </w:rPr>
      </w:pPr>
      <w:r w:rsidRPr="00223CFA">
        <w:rPr>
          <w:b/>
          <w:sz w:val="28"/>
          <w:szCs w:val="28"/>
        </w:rPr>
        <w:t>Čl.III. Informácie o prijatých postupoch</w:t>
      </w:r>
    </w:p>
    <w:p w:rsidR="00A274BF" w:rsidRDefault="00223CFA" w:rsidP="00A274BF">
      <w:pPr>
        <w:pStyle w:val="Bezriadkovania"/>
        <w:rPr>
          <w:sz w:val="28"/>
          <w:szCs w:val="28"/>
        </w:rPr>
      </w:pPr>
      <w:r w:rsidRPr="00A274BF">
        <w:rPr>
          <w:sz w:val="28"/>
          <w:szCs w:val="28"/>
        </w:rPr>
        <w:t>1.</w:t>
      </w:r>
      <w:r w:rsidRPr="00A274BF">
        <w:rPr>
          <w:b/>
          <w:sz w:val="28"/>
          <w:szCs w:val="28"/>
        </w:rPr>
        <w:tab/>
      </w:r>
      <w:r w:rsidRPr="00A274BF">
        <w:rPr>
          <w:sz w:val="28"/>
          <w:szCs w:val="28"/>
        </w:rPr>
        <w:t xml:space="preserve">UZ zostavená za predpokladu nepretržitého pokračovania vo svojej </w:t>
      </w:r>
      <w:r w:rsidR="00A274BF">
        <w:rPr>
          <w:sz w:val="28"/>
          <w:szCs w:val="28"/>
        </w:rPr>
        <w:t xml:space="preserve">  </w:t>
      </w:r>
    </w:p>
    <w:p w:rsidR="00223CFA" w:rsidRPr="00A274BF" w:rsidRDefault="00A274BF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223CFA" w:rsidRPr="00A274BF">
        <w:rPr>
          <w:sz w:val="28"/>
          <w:szCs w:val="28"/>
        </w:rPr>
        <w:t>činnosti.</w:t>
      </w:r>
    </w:p>
    <w:p w:rsidR="00223CFA" w:rsidRPr="00A274BF" w:rsidRDefault="00223CFA" w:rsidP="00A274BF">
      <w:pPr>
        <w:pStyle w:val="Bezriadkovania"/>
        <w:rPr>
          <w:sz w:val="28"/>
          <w:szCs w:val="28"/>
        </w:rPr>
      </w:pPr>
      <w:r w:rsidRPr="00A274BF">
        <w:rPr>
          <w:sz w:val="28"/>
          <w:szCs w:val="28"/>
        </w:rPr>
        <w:t>2.</w:t>
      </w:r>
      <w:r w:rsidRPr="00A274BF">
        <w:rPr>
          <w:sz w:val="28"/>
          <w:szCs w:val="28"/>
        </w:rPr>
        <w:tab/>
        <w:t>Spôsob oceňovania jednotlivých položiek majetku azáväzkov: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a, DNM a DHM v cenách obstarania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b, zásob v cene obstarania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c, pohľadávok v menovitej hodnote pri ich vzniku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d, KFM menovitou hodnotou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e, záväzky, pôžičky a úvery menovitou hodnotou pri ich vzniku</w:t>
      </w:r>
    </w:p>
    <w:p w:rsidR="00B9230C" w:rsidRDefault="00223CFA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  <w:t xml:space="preserve">f, </w:t>
      </w:r>
      <w:r w:rsidR="00B9230C">
        <w:rPr>
          <w:sz w:val="28"/>
          <w:szCs w:val="28"/>
        </w:rPr>
        <w:t>s</w:t>
      </w:r>
      <w:r>
        <w:rPr>
          <w:sz w:val="28"/>
          <w:szCs w:val="28"/>
        </w:rPr>
        <w:t xml:space="preserve">pôsob </w:t>
      </w:r>
      <w:r w:rsidR="001D53AF">
        <w:rPr>
          <w:sz w:val="28"/>
          <w:szCs w:val="28"/>
        </w:rPr>
        <w:t xml:space="preserve"> odpisovania  DHM v zmysle  platných PU</w:t>
      </w:r>
      <w:r w:rsidR="00B9230C">
        <w:rPr>
          <w:sz w:val="28"/>
          <w:szCs w:val="28"/>
        </w:rPr>
        <w:t xml:space="preserve">, metóda </w:t>
      </w:r>
    </w:p>
    <w:p w:rsidR="00B9230C" w:rsidRDefault="00B9230C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rovnomerného  odpisovania</w:t>
      </w:r>
    </w:p>
    <w:p w:rsidR="00887EFD" w:rsidRDefault="00887EFD" w:rsidP="00B9230C">
      <w:pPr>
        <w:pStyle w:val="Bezriadkovania"/>
        <w:rPr>
          <w:sz w:val="28"/>
          <w:szCs w:val="28"/>
        </w:rPr>
      </w:pPr>
    </w:p>
    <w:tbl>
      <w:tblPr>
        <w:tblW w:w="4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21"/>
        <w:gridCol w:w="1201"/>
        <w:gridCol w:w="1306"/>
      </w:tblGrid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>OC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>Účtovný odpis</w:t>
            </w: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4F3356">
            <w:pPr>
              <w:jc w:val="center"/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ED733A">
            <w:pPr>
              <w:jc w:val="center"/>
              <w:rPr>
                <w:b/>
              </w:rPr>
            </w:pP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4F3356">
            <w:pPr>
              <w:jc w:val="center"/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ED733A">
            <w:pPr>
              <w:jc w:val="center"/>
              <w:rPr>
                <w:b/>
              </w:rPr>
            </w:pP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4F3356">
            <w:pPr>
              <w:jc w:val="center"/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ED733A">
            <w:pPr>
              <w:jc w:val="center"/>
              <w:rPr>
                <w:b/>
              </w:rPr>
            </w:pP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>VW TOUAREG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jc w:val="center"/>
              <w:rPr>
                <w:b/>
              </w:rPr>
            </w:pPr>
            <w:r>
              <w:rPr>
                <w:b/>
              </w:rPr>
              <w:t>41 223,97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6711D9" w:rsidP="004F3356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6711D9" w:rsidP="002037D7">
            <w:pPr>
              <w:rPr>
                <w:b/>
              </w:rPr>
            </w:pPr>
            <w:r>
              <w:rPr>
                <w:b/>
              </w:rPr>
              <w:t xml:space="preserve">Prístroj </w:t>
            </w:r>
            <w:r w:rsidR="004F3356">
              <w:rPr>
                <w:b/>
              </w:rPr>
              <w:t>Primayer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6711D9" w:rsidP="002037D7">
            <w:pPr>
              <w:jc w:val="center"/>
              <w:rPr>
                <w:b/>
              </w:rPr>
            </w:pPr>
            <w:r>
              <w:rPr>
                <w:b/>
              </w:rPr>
              <w:t>4 977,26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6711D9" w:rsidP="004F3356">
            <w:pPr>
              <w:jc w:val="center"/>
              <w:rPr>
                <w:b/>
              </w:rPr>
            </w:pPr>
            <w:r>
              <w:rPr>
                <w:b/>
              </w:rPr>
              <w:t>1659</w:t>
            </w: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>Škoda Superb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jc w:val="center"/>
              <w:rPr>
                <w:b/>
              </w:rPr>
            </w:pPr>
            <w:r>
              <w:rPr>
                <w:b/>
              </w:rPr>
              <w:t>11 082,50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356" w:rsidRDefault="004F3356" w:rsidP="004F3356">
            <w:pPr>
              <w:jc w:val="center"/>
              <w:rPr>
                <w:b/>
              </w:rPr>
            </w:pPr>
            <w:r>
              <w:rPr>
                <w:b/>
              </w:rPr>
              <w:t>2 217</w:t>
            </w: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>Škoda Octavia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jc w:val="center"/>
              <w:rPr>
                <w:b/>
              </w:rPr>
            </w:pPr>
            <w:r>
              <w:rPr>
                <w:b/>
              </w:rPr>
              <w:t>20 121,16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356" w:rsidRDefault="004F3356" w:rsidP="00ED733A">
            <w:pPr>
              <w:jc w:val="center"/>
              <w:rPr>
                <w:b/>
              </w:rPr>
            </w:pPr>
            <w:r>
              <w:rPr>
                <w:b/>
              </w:rPr>
              <w:t>4024</w:t>
            </w:r>
          </w:p>
        </w:tc>
      </w:tr>
      <w:tr w:rsidR="004F3356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356" w:rsidRPr="004F3356" w:rsidRDefault="004F3356" w:rsidP="002037D7">
            <w:pPr>
              <w:rPr>
                <w:b/>
              </w:rPr>
            </w:pPr>
            <w:r w:rsidRPr="004F3356">
              <w:rPr>
                <w:b/>
              </w:rPr>
              <w:t>Honda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Pr="004F3356" w:rsidRDefault="004F3356" w:rsidP="002037D7">
            <w:pPr>
              <w:rPr>
                <w:b/>
              </w:rPr>
            </w:pPr>
            <w:r w:rsidRPr="004F3356">
              <w:rPr>
                <w:b/>
              </w:rPr>
              <w:t>11 984,31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356" w:rsidRPr="008527EB" w:rsidRDefault="004F3356" w:rsidP="003D3929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3D3929">
              <w:rPr>
                <w:b/>
              </w:rPr>
              <w:t>438</w:t>
            </w:r>
          </w:p>
        </w:tc>
      </w:tr>
      <w:tr w:rsidR="003D392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929" w:rsidRPr="004F3356" w:rsidRDefault="003D3929" w:rsidP="002037D7">
            <w:pPr>
              <w:rPr>
                <w:b/>
              </w:rPr>
            </w:pPr>
            <w:r>
              <w:rPr>
                <w:b/>
              </w:rPr>
              <w:t>Tesla auto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3929" w:rsidRPr="004F3356" w:rsidRDefault="003D3929" w:rsidP="002037D7">
            <w:pPr>
              <w:rPr>
                <w:b/>
              </w:rPr>
            </w:pPr>
            <w:r>
              <w:rPr>
                <w:b/>
              </w:rPr>
              <w:t>157 419,5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929" w:rsidRDefault="006711D9" w:rsidP="003D3929">
            <w:pPr>
              <w:jc w:val="center"/>
              <w:rPr>
                <w:b/>
              </w:rPr>
            </w:pPr>
            <w:r>
              <w:rPr>
                <w:b/>
              </w:rPr>
              <w:t>31484</w:t>
            </w:r>
          </w:p>
        </w:tc>
      </w:tr>
      <w:tr w:rsidR="003D392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929" w:rsidRDefault="003D3929" w:rsidP="002037D7">
            <w:pPr>
              <w:rPr>
                <w:b/>
              </w:rPr>
            </w:pPr>
            <w:r>
              <w:rPr>
                <w:b/>
              </w:rPr>
              <w:t xml:space="preserve">Zaťahovací prút 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3929" w:rsidRDefault="003D3929" w:rsidP="002037D7">
            <w:pPr>
              <w:rPr>
                <w:b/>
              </w:rPr>
            </w:pPr>
            <w:r>
              <w:rPr>
                <w:b/>
              </w:rPr>
              <w:t>2115,04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929" w:rsidRDefault="003D3929" w:rsidP="003D3929">
            <w:pPr>
              <w:jc w:val="center"/>
              <w:rPr>
                <w:b/>
              </w:rPr>
            </w:pPr>
            <w:r>
              <w:rPr>
                <w:b/>
              </w:rPr>
              <w:t>705</w:t>
            </w:r>
          </w:p>
        </w:tc>
      </w:tr>
      <w:tr w:rsidR="006711D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VW Passat 1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15 350,-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3D3929">
            <w:pPr>
              <w:jc w:val="center"/>
              <w:rPr>
                <w:b/>
              </w:rPr>
            </w:pPr>
            <w:r>
              <w:rPr>
                <w:b/>
              </w:rPr>
              <w:t>2558</w:t>
            </w:r>
          </w:p>
        </w:tc>
      </w:tr>
      <w:tr w:rsidR="006711D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VW Passat 2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14 775,-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3D3929">
            <w:pPr>
              <w:jc w:val="center"/>
              <w:rPr>
                <w:b/>
              </w:rPr>
            </w:pPr>
            <w:r>
              <w:rPr>
                <w:b/>
              </w:rPr>
              <w:t>2216</w:t>
            </w:r>
          </w:p>
        </w:tc>
      </w:tr>
      <w:tr w:rsidR="006711D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VW Golf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13 750,-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3D3929">
            <w:pPr>
              <w:jc w:val="center"/>
              <w:rPr>
                <w:b/>
              </w:rPr>
            </w:pPr>
            <w:r>
              <w:rPr>
                <w:b/>
              </w:rPr>
              <w:t>2292</w:t>
            </w:r>
          </w:p>
        </w:tc>
      </w:tr>
      <w:tr w:rsidR="006711D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Cvičný polygón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2 084,-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3D3929">
            <w:pPr>
              <w:jc w:val="center"/>
              <w:rPr>
                <w:b/>
              </w:rPr>
            </w:pPr>
            <w:r>
              <w:rPr>
                <w:b/>
              </w:rPr>
              <w:t>223</w:t>
            </w:r>
          </w:p>
        </w:tc>
      </w:tr>
      <w:tr w:rsidR="006711D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Klimatizácia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3 087,50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3D3929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D042F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42F" w:rsidRDefault="00DD042F" w:rsidP="002037D7">
            <w:pPr>
              <w:rPr>
                <w:b/>
              </w:rPr>
            </w:pPr>
          </w:p>
          <w:p w:rsidR="00DD042F" w:rsidRDefault="00DD042F" w:rsidP="002037D7">
            <w:pPr>
              <w:rPr>
                <w:b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42F" w:rsidRDefault="00DD042F" w:rsidP="002037D7">
            <w:pPr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42F" w:rsidRDefault="00DD042F" w:rsidP="003D3929">
            <w:pPr>
              <w:jc w:val="center"/>
              <w:rPr>
                <w:b/>
              </w:rPr>
            </w:pPr>
          </w:p>
        </w:tc>
      </w:tr>
    </w:tbl>
    <w:p w:rsidR="00B9230C" w:rsidRDefault="00B9230C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B9230C" w:rsidRDefault="00B9230C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  <w:r w:rsidR="00223CFA">
        <w:rPr>
          <w:sz w:val="28"/>
          <w:szCs w:val="28"/>
        </w:rPr>
        <w:t xml:space="preserve">ÚJ nepoužíva kategóriu drobného dlhodobého hmotného majetku – </w:t>
      </w:r>
      <w:r>
        <w:rPr>
          <w:sz w:val="28"/>
          <w:szCs w:val="28"/>
        </w:rPr>
        <w:t xml:space="preserve"> </w:t>
      </w:r>
    </w:p>
    <w:p w:rsidR="00223CFA" w:rsidRDefault="00B9230C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223CFA">
        <w:rPr>
          <w:sz w:val="28"/>
          <w:szCs w:val="28"/>
        </w:rPr>
        <w:t>položky pod 1700 eur jednotkovej ceny ( 13/6 PU )</w:t>
      </w:r>
    </w:p>
    <w:p w:rsidR="00887EFD" w:rsidRDefault="00887EFD" w:rsidP="00B9230C">
      <w:pPr>
        <w:pStyle w:val="Bezriadkovania"/>
        <w:rPr>
          <w:sz w:val="28"/>
          <w:szCs w:val="28"/>
        </w:rPr>
      </w:pPr>
    </w:p>
    <w:p w:rsidR="00C81AE9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4b)     </w:t>
      </w:r>
      <w:r w:rsidR="004F53E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ÚJ </w:t>
      </w:r>
      <w:r w:rsidR="00C81AE9">
        <w:rPr>
          <w:sz w:val="28"/>
          <w:szCs w:val="28"/>
        </w:rPr>
        <w:t xml:space="preserve">dotvorila </w:t>
      </w:r>
      <w:r>
        <w:rPr>
          <w:sz w:val="28"/>
          <w:szCs w:val="28"/>
        </w:rPr>
        <w:t xml:space="preserve"> opravnú  položku  k tovaru vo  výške </w:t>
      </w:r>
      <w:r w:rsidR="00C81AE9">
        <w:rPr>
          <w:sz w:val="28"/>
          <w:szCs w:val="28"/>
        </w:rPr>
        <w:t>1 754</w:t>
      </w:r>
      <w:r>
        <w:rPr>
          <w:sz w:val="28"/>
          <w:szCs w:val="28"/>
        </w:rPr>
        <w:t xml:space="preserve"> €</w:t>
      </w:r>
      <w:r w:rsidR="00C81AE9">
        <w:rPr>
          <w:sz w:val="28"/>
          <w:szCs w:val="28"/>
        </w:rPr>
        <w:t xml:space="preserve">. </w:t>
      </w:r>
    </w:p>
    <w:p w:rsidR="00887EFD" w:rsidRDefault="00C81AE9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887EFD">
        <w:rPr>
          <w:sz w:val="28"/>
          <w:szCs w:val="28"/>
        </w:rPr>
        <w:t xml:space="preserve"> KS</w:t>
      </w:r>
      <w:r w:rsidR="004F53EC">
        <w:rPr>
          <w:sz w:val="28"/>
          <w:szCs w:val="28"/>
        </w:rPr>
        <w:t xml:space="preserve"> </w:t>
      </w:r>
      <w:r w:rsidR="00887EFD">
        <w:rPr>
          <w:sz w:val="28"/>
          <w:szCs w:val="28"/>
        </w:rPr>
        <w:t>k 31.12</w:t>
      </w:r>
      <w:r w:rsidR="004F53EC">
        <w:rPr>
          <w:sz w:val="28"/>
          <w:szCs w:val="28"/>
        </w:rPr>
        <w:t>.</w:t>
      </w:r>
      <w:r w:rsidR="00887EFD">
        <w:rPr>
          <w:sz w:val="28"/>
          <w:szCs w:val="28"/>
        </w:rPr>
        <w:t>201</w:t>
      </w:r>
      <w:r>
        <w:rPr>
          <w:sz w:val="28"/>
          <w:szCs w:val="28"/>
        </w:rPr>
        <w:t xml:space="preserve">8 </w:t>
      </w:r>
      <w:r w:rsidR="004F53EC">
        <w:rPr>
          <w:sz w:val="28"/>
          <w:szCs w:val="28"/>
        </w:rPr>
        <w:t xml:space="preserve">je  </w:t>
      </w:r>
      <w:r>
        <w:rPr>
          <w:sz w:val="28"/>
          <w:szCs w:val="28"/>
        </w:rPr>
        <w:t>11 322</w:t>
      </w:r>
      <w:r w:rsidR="00887EFD">
        <w:rPr>
          <w:sz w:val="28"/>
          <w:szCs w:val="28"/>
        </w:rPr>
        <w:t xml:space="preserve"> €.</w:t>
      </w:r>
    </w:p>
    <w:p w:rsidR="00887EFD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ÚJ </w:t>
      </w:r>
      <w:r w:rsidR="009F095C">
        <w:rPr>
          <w:sz w:val="28"/>
          <w:szCs w:val="28"/>
        </w:rPr>
        <w:t>má vytvorenú</w:t>
      </w:r>
      <w:r>
        <w:rPr>
          <w:sz w:val="28"/>
          <w:szCs w:val="28"/>
        </w:rPr>
        <w:t xml:space="preserve"> opravnú  položku  k pohľadávkam voči  </w:t>
      </w:r>
      <w:r w:rsidR="004F53EC">
        <w:rPr>
          <w:sz w:val="28"/>
          <w:szCs w:val="28"/>
        </w:rPr>
        <w:t>Cable testing</w:t>
      </w:r>
      <w:r>
        <w:rPr>
          <w:sz w:val="28"/>
          <w:szCs w:val="28"/>
        </w:rPr>
        <w:t xml:space="preserve">   </w:t>
      </w:r>
    </w:p>
    <w:p w:rsidR="00887EFD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4F53EC">
        <w:rPr>
          <w:sz w:val="28"/>
          <w:szCs w:val="28"/>
        </w:rPr>
        <w:t xml:space="preserve">Systems srl, Rumunsko </w:t>
      </w:r>
      <w:r>
        <w:rPr>
          <w:sz w:val="28"/>
          <w:szCs w:val="28"/>
        </w:rPr>
        <w:t xml:space="preserve">odberateľovi vo </w:t>
      </w:r>
      <w:r w:rsidR="009F095C">
        <w:rPr>
          <w:sz w:val="28"/>
          <w:szCs w:val="28"/>
        </w:rPr>
        <w:t>v</w:t>
      </w:r>
      <w:r>
        <w:rPr>
          <w:sz w:val="28"/>
          <w:szCs w:val="28"/>
        </w:rPr>
        <w:t xml:space="preserve">ýške </w:t>
      </w:r>
      <w:r w:rsidR="004F53EC">
        <w:rPr>
          <w:sz w:val="28"/>
          <w:szCs w:val="28"/>
        </w:rPr>
        <w:t xml:space="preserve">9 </w:t>
      </w:r>
      <w:r w:rsidR="00C81AE9">
        <w:rPr>
          <w:sz w:val="28"/>
          <w:szCs w:val="28"/>
        </w:rPr>
        <w:t>788</w:t>
      </w:r>
      <w:r>
        <w:rPr>
          <w:sz w:val="28"/>
          <w:szCs w:val="28"/>
        </w:rPr>
        <w:t xml:space="preserve"> €.   </w:t>
      </w:r>
    </w:p>
    <w:p w:rsidR="00887EFD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4c)      ÚJ  tvorila  rezervy  na daňové  priznanie  vo  výške  </w:t>
      </w:r>
      <w:r w:rsidR="00C81AE9">
        <w:rPr>
          <w:sz w:val="28"/>
          <w:szCs w:val="28"/>
        </w:rPr>
        <w:t>65</w:t>
      </w:r>
      <w:r>
        <w:rPr>
          <w:sz w:val="28"/>
          <w:szCs w:val="28"/>
        </w:rPr>
        <w:t>0 €</w:t>
      </w:r>
      <w:r w:rsidR="009F095C">
        <w:rPr>
          <w:sz w:val="28"/>
          <w:szCs w:val="28"/>
        </w:rPr>
        <w:t xml:space="preserve"> a</w:t>
      </w:r>
      <w:r>
        <w:rPr>
          <w:sz w:val="28"/>
          <w:szCs w:val="28"/>
        </w:rPr>
        <w:t xml:space="preserve"> </w:t>
      </w:r>
    </w:p>
    <w:p w:rsidR="004F53EC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9F095C">
        <w:rPr>
          <w:sz w:val="28"/>
          <w:szCs w:val="28"/>
        </w:rPr>
        <w:t>n</w:t>
      </w:r>
      <w:r>
        <w:rPr>
          <w:sz w:val="28"/>
          <w:szCs w:val="28"/>
        </w:rPr>
        <w:t xml:space="preserve">a  nevyčerpané  dovolenky vo  výške </w:t>
      </w:r>
      <w:r w:rsidR="00C81AE9">
        <w:rPr>
          <w:sz w:val="28"/>
          <w:szCs w:val="28"/>
        </w:rPr>
        <w:t>2 104</w:t>
      </w:r>
      <w:r>
        <w:rPr>
          <w:sz w:val="28"/>
          <w:szCs w:val="28"/>
        </w:rPr>
        <w:t xml:space="preserve"> €.  </w:t>
      </w:r>
    </w:p>
    <w:p w:rsidR="00887EFD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0D0566" w:rsidRDefault="000D0566" w:rsidP="000D0566">
      <w:pPr>
        <w:pStyle w:val="Bezriadkovania"/>
        <w:ind w:left="705" w:hanging="705"/>
        <w:jc w:val="center"/>
        <w:rPr>
          <w:b/>
          <w:sz w:val="28"/>
          <w:szCs w:val="28"/>
        </w:rPr>
      </w:pPr>
      <w:r w:rsidRPr="000D0566">
        <w:rPr>
          <w:b/>
          <w:sz w:val="28"/>
          <w:szCs w:val="28"/>
        </w:rPr>
        <w:t>Čl. IV. Informácie, ktoré vysvetľujú a dopĺňajú Súvahu a Výkaz ziskov a</w:t>
      </w:r>
      <w:r>
        <w:rPr>
          <w:b/>
          <w:sz w:val="28"/>
          <w:szCs w:val="28"/>
        </w:rPr>
        <w:t> </w:t>
      </w:r>
      <w:r w:rsidRPr="000D0566">
        <w:rPr>
          <w:b/>
          <w:sz w:val="28"/>
          <w:szCs w:val="28"/>
        </w:rPr>
        <w:t>strát</w:t>
      </w:r>
    </w:p>
    <w:p w:rsidR="000D0566" w:rsidRDefault="000D0566" w:rsidP="00887EFD">
      <w:pPr>
        <w:pStyle w:val="Bezriadkovania"/>
        <w:rPr>
          <w:sz w:val="28"/>
          <w:szCs w:val="28"/>
        </w:rPr>
      </w:pPr>
      <w:r w:rsidRPr="000D0566">
        <w:rPr>
          <w:sz w:val="28"/>
          <w:szCs w:val="28"/>
        </w:rPr>
        <w:t>1.</w:t>
      </w:r>
      <w:r>
        <w:rPr>
          <w:sz w:val="28"/>
          <w:szCs w:val="28"/>
        </w:rPr>
        <w:t xml:space="preserve"> </w:t>
      </w:r>
      <w:r w:rsidR="000D0401">
        <w:rPr>
          <w:sz w:val="28"/>
          <w:szCs w:val="28"/>
        </w:rPr>
        <w:t xml:space="preserve">       </w:t>
      </w:r>
      <w:r w:rsidR="00887EFD">
        <w:rPr>
          <w:sz w:val="28"/>
          <w:szCs w:val="28"/>
        </w:rPr>
        <w:t>Új neúčtuje o </w:t>
      </w:r>
      <w:r>
        <w:rPr>
          <w:sz w:val="28"/>
          <w:szCs w:val="28"/>
        </w:rPr>
        <w:t>goodwill</w:t>
      </w:r>
      <w:r w:rsidR="00887EFD">
        <w:rPr>
          <w:sz w:val="28"/>
          <w:szCs w:val="28"/>
        </w:rPr>
        <w:t>e.</w:t>
      </w:r>
      <w:r w:rsidR="00FE6F5A">
        <w:rPr>
          <w:sz w:val="28"/>
          <w:szCs w:val="28"/>
        </w:rPr>
        <w:t xml:space="preserve"> </w:t>
      </w:r>
    </w:p>
    <w:p w:rsidR="00FE6F5A" w:rsidRDefault="00FE6F5A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0D0401">
        <w:rPr>
          <w:sz w:val="28"/>
          <w:szCs w:val="28"/>
        </w:rPr>
        <w:t xml:space="preserve">       </w:t>
      </w:r>
      <w:r>
        <w:rPr>
          <w:sz w:val="28"/>
          <w:szCs w:val="28"/>
        </w:rPr>
        <w:t>Spoločnosť nemá deriváty.</w:t>
      </w:r>
    </w:p>
    <w:p w:rsidR="00FE6F5A" w:rsidRDefault="00FE6F5A" w:rsidP="00FE6F5A">
      <w:pPr>
        <w:rPr>
          <w:sz w:val="28"/>
          <w:szCs w:val="28"/>
        </w:rPr>
      </w:pPr>
      <w:r w:rsidRPr="00FE6F5A">
        <w:rPr>
          <w:sz w:val="28"/>
          <w:szCs w:val="28"/>
        </w:rPr>
        <w:t xml:space="preserve">3. </w:t>
      </w:r>
      <w:r w:rsidR="000D0401">
        <w:rPr>
          <w:sz w:val="28"/>
          <w:szCs w:val="28"/>
        </w:rPr>
        <w:t xml:space="preserve">       </w:t>
      </w:r>
      <w:r w:rsidRPr="00FE6F5A">
        <w:rPr>
          <w:sz w:val="28"/>
          <w:szCs w:val="28"/>
        </w:rPr>
        <w:t xml:space="preserve">Záväzok so zostatkovou dobou splatnosti dlhšou ako 5 rokov </w:t>
      </w:r>
      <w:r w:rsidR="00887EFD">
        <w:rPr>
          <w:sz w:val="28"/>
          <w:szCs w:val="28"/>
        </w:rPr>
        <w:t>nie j</w:t>
      </w:r>
      <w:r w:rsidRPr="00FE6F5A">
        <w:rPr>
          <w:sz w:val="28"/>
          <w:szCs w:val="28"/>
        </w:rPr>
        <w:t>e</w:t>
      </w:r>
      <w:r w:rsidR="00887EFD">
        <w:rPr>
          <w:sz w:val="28"/>
          <w:szCs w:val="28"/>
        </w:rPr>
        <w:t>.</w:t>
      </w:r>
    </w:p>
    <w:p w:rsidR="004F53EC" w:rsidRDefault="004F53EC" w:rsidP="00A274BF">
      <w:pPr>
        <w:jc w:val="center"/>
        <w:rPr>
          <w:b/>
          <w:sz w:val="28"/>
          <w:szCs w:val="28"/>
        </w:rPr>
      </w:pPr>
    </w:p>
    <w:p w:rsidR="00FE6F5A" w:rsidRDefault="00FE6F5A" w:rsidP="00A274BF">
      <w:pPr>
        <w:jc w:val="center"/>
        <w:rPr>
          <w:b/>
          <w:sz w:val="28"/>
          <w:szCs w:val="28"/>
        </w:rPr>
      </w:pPr>
      <w:r w:rsidRPr="00FE6F5A">
        <w:rPr>
          <w:b/>
          <w:sz w:val="28"/>
          <w:szCs w:val="28"/>
        </w:rPr>
        <w:t>Čl. V. Informácie o iných aktívach a iných pasívach</w:t>
      </w:r>
    </w:p>
    <w:p w:rsidR="000D0401" w:rsidRPr="000D0401" w:rsidRDefault="000D0401" w:rsidP="009F095C">
      <w:pPr>
        <w:ind w:left="284" w:hanging="284"/>
        <w:rPr>
          <w:sz w:val="28"/>
          <w:szCs w:val="28"/>
        </w:rPr>
      </w:pPr>
      <w:r w:rsidRPr="000D0401">
        <w:rPr>
          <w:sz w:val="28"/>
          <w:szCs w:val="28"/>
        </w:rPr>
        <w:t xml:space="preserve">2. </w:t>
      </w:r>
      <w:r>
        <w:rPr>
          <w:sz w:val="28"/>
          <w:szCs w:val="28"/>
        </w:rPr>
        <w:t>ÚJ obstarala</w:t>
      </w:r>
      <w:r w:rsidR="009F095C">
        <w:rPr>
          <w:sz w:val="28"/>
          <w:szCs w:val="28"/>
        </w:rPr>
        <w:t xml:space="preserve"> v roku 2015</w:t>
      </w:r>
      <w:r>
        <w:rPr>
          <w:sz w:val="28"/>
          <w:szCs w:val="28"/>
        </w:rPr>
        <w:t xml:space="preserve"> priestory bývalej škôlky  v Prievidzi a začala s výstavbou investície na  predaj – prestavby  na bytový  dom a vlastné adminisktratívne</w:t>
      </w:r>
      <w:r w:rsidR="009F095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a skladové  priestory účtované  na  účte 133 v sume </w:t>
      </w:r>
      <w:r w:rsidR="009F095C">
        <w:rPr>
          <w:sz w:val="28"/>
          <w:szCs w:val="28"/>
        </w:rPr>
        <w:t xml:space="preserve">                          2</w:t>
      </w:r>
      <w:r w:rsidR="00C81AE9">
        <w:rPr>
          <w:sz w:val="28"/>
          <w:szCs w:val="28"/>
        </w:rPr>
        <w:t>33 292,15</w:t>
      </w:r>
      <w:r>
        <w:rPr>
          <w:sz w:val="28"/>
          <w:szCs w:val="28"/>
        </w:rPr>
        <w:t>€.</w:t>
      </w:r>
    </w:p>
    <w:p w:rsidR="000D0401" w:rsidRDefault="00FE6F5A" w:rsidP="00FE6F5A">
      <w:pPr>
        <w:pStyle w:val="Bezriadkovania"/>
        <w:rPr>
          <w:sz w:val="28"/>
          <w:szCs w:val="28"/>
        </w:rPr>
      </w:pPr>
      <w:r w:rsidRPr="00FE6F5A">
        <w:rPr>
          <w:sz w:val="28"/>
          <w:szCs w:val="28"/>
        </w:rPr>
        <w:t>3. ÚJ m</w:t>
      </w:r>
      <w:r w:rsidR="004F53EC">
        <w:rPr>
          <w:sz w:val="28"/>
          <w:szCs w:val="28"/>
        </w:rPr>
        <w:t>ala</w:t>
      </w:r>
      <w:r w:rsidRPr="00FE6F5A">
        <w:rPr>
          <w:sz w:val="28"/>
          <w:szCs w:val="28"/>
        </w:rPr>
        <w:t xml:space="preserve"> prenajaté priestory </w:t>
      </w:r>
      <w:r w:rsidR="000D0401">
        <w:rPr>
          <w:sz w:val="28"/>
          <w:szCs w:val="28"/>
        </w:rPr>
        <w:t xml:space="preserve">administratívnej  budovy na  ulici J. Kollára 17 </w:t>
      </w:r>
    </w:p>
    <w:p w:rsidR="001A6E59" w:rsidRDefault="000D0401" w:rsidP="00FE6F5A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v</w:t>
      </w:r>
      <w:r w:rsidR="00C81AE9">
        <w:rPr>
          <w:sz w:val="28"/>
          <w:szCs w:val="28"/>
        </w:rPr>
        <w:t> </w:t>
      </w:r>
      <w:r>
        <w:rPr>
          <w:sz w:val="28"/>
          <w:szCs w:val="28"/>
        </w:rPr>
        <w:t>Prievidzi</w:t>
      </w:r>
      <w:r w:rsidR="00C81AE9">
        <w:rPr>
          <w:sz w:val="28"/>
          <w:szCs w:val="28"/>
        </w:rPr>
        <w:t xml:space="preserve"> v mesiaci január 2019 </w:t>
      </w:r>
      <w:r>
        <w:rPr>
          <w:sz w:val="28"/>
          <w:szCs w:val="28"/>
        </w:rPr>
        <w:t>s</w:t>
      </w:r>
      <w:r w:rsidR="00C81AE9">
        <w:rPr>
          <w:sz w:val="28"/>
          <w:szCs w:val="28"/>
        </w:rPr>
        <w:t xml:space="preserve"> mesačným </w:t>
      </w:r>
      <w:r>
        <w:rPr>
          <w:sz w:val="28"/>
          <w:szCs w:val="28"/>
        </w:rPr>
        <w:t>nájmom</w:t>
      </w:r>
      <w:r w:rsidR="00FE6F5A" w:rsidRPr="00FE6F5A">
        <w:rPr>
          <w:sz w:val="28"/>
          <w:szCs w:val="28"/>
        </w:rPr>
        <w:t xml:space="preserve"> </w:t>
      </w:r>
      <w:r>
        <w:rPr>
          <w:sz w:val="28"/>
          <w:szCs w:val="28"/>
        </w:rPr>
        <w:t>2</w:t>
      </w:r>
      <w:r w:rsidR="00C81AE9">
        <w:rPr>
          <w:sz w:val="28"/>
          <w:szCs w:val="28"/>
        </w:rPr>
        <w:t>22</w:t>
      </w:r>
      <w:r w:rsidR="00FE6F5A" w:rsidRPr="00FE6F5A">
        <w:rPr>
          <w:sz w:val="28"/>
          <w:szCs w:val="28"/>
        </w:rPr>
        <w:t xml:space="preserve"> €.</w:t>
      </w:r>
      <w:r w:rsidR="00C81AE9">
        <w:rPr>
          <w:sz w:val="28"/>
          <w:szCs w:val="28"/>
        </w:rPr>
        <w:t xml:space="preserve"> Presťahovali sa </w:t>
      </w:r>
    </w:p>
    <w:p w:rsidR="001A6E59" w:rsidRDefault="001A6E59" w:rsidP="00FE6F5A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C81AE9">
        <w:rPr>
          <w:sz w:val="28"/>
          <w:szCs w:val="28"/>
        </w:rPr>
        <w:t xml:space="preserve">do  vlastnej nehnuteľnosti na Rovná 2 v Prievidzi, kde má spoločnosť aj  svoje  </w:t>
      </w:r>
    </w:p>
    <w:p w:rsidR="00FE6F5A" w:rsidRDefault="001A6E59" w:rsidP="00FE6F5A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C81AE9">
        <w:rPr>
          <w:sz w:val="28"/>
          <w:szCs w:val="28"/>
        </w:rPr>
        <w:t>sídlo.</w:t>
      </w:r>
    </w:p>
    <w:p w:rsidR="009F095C" w:rsidRDefault="009F095C" w:rsidP="00FE6F5A">
      <w:pPr>
        <w:pStyle w:val="Bezriadkovania"/>
        <w:rPr>
          <w:sz w:val="28"/>
          <w:szCs w:val="28"/>
        </w:rPr>
      </w:pPr>
    </w:p>
    <w:p w:rsidR="00FE6F5A" w:rsidRDefault="009F095C" w:rsidP="009F095C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="00FE6F5A" w:rsidRPr="00FE6F5A">
        <w:rPr>
          <w:b/>
          <w:sz w:val="28"/>
          <w:szCs w:val="28"/>
        </w:rPr>
        <w:t>Čl. VI. Udalosti, ktoré nastali po dni ku ktorému sa zostavuje ÚZ</w:t>
      </w:r>
    </w:p>
    <w:p w:rsidR="00C76845" w:rsidRDefault="001A6E59" w:rsidP="000D040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18.03.2019 ÚJ  predala  nehnuteľnosť –administratívnu  budovu.</w:t>
      </w:r>
      <w:r w:rsidR="00AE3643">
        <w:rPr>
          <w:sz w:val="28"/>
          <w:szCs w:val="28"/>
        </w:rPr>
        <w:t xml:space="preserve">  </w:t>
      </w:r>
    </w:p>
    <w:p w:rsidR="00C76845" w:rsidRDefault="00C76845" w:rsidP="009F095C">
      <w:pPr>
        <w:pStyle w:val="Bezriadkovania"/>
        <w:ind w:firstLine="708"/>
        <w:rPr>
          <w:b/>
          <w:sz w:val="28"/>
          <w:szCs w:val="28"/>
        </w:rPr>
      </w:pPr>
    </w:p>
    <w:p w:rsidR="00C76845" w:rsidRDefault="00C76845" w:rsidP="009F095C">
      <w:pPr>
        <w:pStyle w:val="Bezriadkovania"/>
        <w:ind w:firstLine="708"/>
        <w:rPr>
          <w:b/>
          <w:sz w:val="28"/>
          <w:szCs w:val="28"/>
        </w:rPr>
      </w:pPr>
      <w:r w:rsidRPr="00C76845">
        <w:rPr>
          <w:b/>
          <w:sz w:val="28"/>
          <w:szCs w:val="28"/>
        </w:rPr>
        <w:t>Čl. VII. Ostatné informácie</w:t>
      </w:r>
    </w:p>
    <w:p w:rsidR="00C76845" w:rsidRDefault="00C76845" w:rsidP="00C76845">
      <w:pPr>
        <w:pStyle w:val="Bezriadkovania"/>
        <w:ind w:firstLine="708"/>
        <w:rPr>
          <w:b/>
          <w:sz w:val="28"/>
          <w:szCs w:val="28"/>
        </w:rPr>
      </w:pPr>
    </w:p>
    <w:p w:rsidR="00C76845" w:rsidRDefault="00C76845" w:rsidP="000D0401">
      <w:pPr>
        <w:pStyle w:val="Bezriadkovania"/>
        <w:rPr>
          <w:sz w:val="28"/>
          <w:szCs w:val="28"/>
        </w:rPr>
      </w:pPr>
      <w:r w:rsidRPr="00C76845">
        <w:rPr>
          <w:sz w:val="28"/>
          <w:szCs w:val="28"/>
        </w:rPr>
        <w:t>1. ÚJ neposkytuje služby vo verejnom záujme.</w:t>
      </w:r>
    </w:p>
    <w:p w:rsidR="00C76845" w:rsidRDefault="00C76845" w:rsidP="000D040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 Nie sme ÚJ zaradená do kategórie priemyselná  výroba.</w:t>
      </w:r>
    </w:p>
    <w:p w:rsidR="00C76845" w:rsidRPr="00C76845" w:rsidRDefault="00C76845" w:rsidP="000D040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 Na ÚJ sa nevzťahuje § 23d ods. 6 ZÚ.</w:t>
      </w:r>
    </w:p>
    <w:p w:rsidR="00C76845" w:rsidRPr="00C76845" w:rsidRDefault="00C76845" w:rsidP="00C76845">
      <w:pPr>
        <w:pStyle w:val="Bezriadkovania"/>
        <w:ind w:firstLine="708"/>
        <w:rPr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rPr>
          <w:b/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rPr>
          <w:b/>
          <w:sz w:val="28"/>
          <w:szCs w:val="28"/>
        </w:rPr>
      </w:pPr>
    </w:p>
    <w:p w:rsidR="001E041C" w:rsidRDefault="001E041C" w:rsidP="00A274BF">
      <w:pPr>
        <w:pStyle w:val="Bezriadkovania"/>
        <w:rPr>
          <w:sz w:val="28"/>
          <w:szCs w:val="28"/>
        </w:rPr>
      </w:pPr>
      <w:bookmarkStart w:id="0" w:name="_GoBack"/>
      <w:bookmarkEnd w:id="0"/>
    </w:p>
    <w:p w:rsidR="009C1E69" w:rsidRDefault="009C1E69" w:rsidP="009C1E69">
      <w:pPr>
        <w:pStyle w:val="Bezriadkovania"/>
        <w:rPr>
          <w:sz w:val="28"/>
          <w:szCs w:val="28"/>
        </w:rPr>
      </w:pPr>
    </w:p>
    <w:sectPr w:rsidR="009C1E69" w:rsidSect="00C7684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08CC" w:rsidRDefault="000A08CC" w:rsidP="00C76845">
      <w:pPr>
        <w:spacing w:after="0" w:line="240" w:lineRule="auto"/>
      </w:pPr>
      <w:r>
        <w:separator/>
      </w:r>
    </w:p>
  </w:endnote>
  <w:endnote w:type="continuationSeparator" w:id="1">
    <w:p w:rsidR="000A08CC" w:rsidRDefault="000A08CC" w:rsidP="00C768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Default="00C7684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897890076"/>
      <w:docPartObj>
        <w:docPartGallery w:val="Page Numbers (Bottom of Page)"/>
        <w:docPartUnique/>
      </w:docPartObj>
    </w:sdtPr>
    <w:sdtContent>
      <w:p w:rsidR="00C76845" w:rsidRDefault="00FA0ED4">
        <w:pPr>
          <w:pStyle w:val="Pta"/>
          <w:jc w:val="center"/>
        </w:pPr>
        <w:r>
          <w:fldChar w:fldCharType="begin"/>
        </w:r>
        <w:r w:rsidR="00C76845">
          <w:instrText>PAGE   \* MERGEFORMAT</w:instrText>
        </w:r>
        <w:r>
          <w:fldChar w:fldCharType="separate"/>
        </w:r>
        <w:r w:rsidR="00DD042F">
          <w:rPr>
            <w:noProof/>
          </w:rPr>
          <w:t>3</w:t>
        </w:r>
        <w:r>
          <w:fldChar w:fldCharType="end"/>
        </w:r>
      </w:p>
    </w:sdtContent>
  </w:sdt>
  <w:p w:rsidR="00C76845" w:rsidRDefault="00C7684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Default="00C7684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08CC" w:rsidRDefault="000A08CC" w:rsidP="00C76845">
      <w:pPr>
        <w:spacing w:after="0" w:line="240" w:lineRule="auto"/>
      </w:pPr>
      <w:r>
        <w:separator/>
      </w:r>
    </w:p>
  </w:footnote>
  <w:footnote w:type="continuationSeparator" w:id="1">
    <w:p w:rsidR="000A08CC" w:rsidRDefault="000A08CC" w:rsidP="00C768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Default="00C7684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Pr="00C76845" w:rsidRDefault="00C76845">
    <w:pPr>
      <w:pStyle w:val="Hlavika"/>
      <w:rPr>
        <w:sz w:val="2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Default="00C7684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A2ACE"/>
    <w:multiLevelType w:val="hybridMultilevel"/>
    <w:tmpl w:val="8E68A9E4"/>
    <w:lvl w:ilvl="0" w:tplc="1D3E45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8040A69"/>
    <w:multiLevelType w:val="hybridMultilevel"/>
    <w:tmpl w:val="7CA67940"/>
    <w:lvl w:ilvl="0" w:tplc="15B652D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F15A1"/>
    <w:rsid w:val="000A08CC"/>
    <w:rsid w:val="000D0401"/>
    <w:rsid w:val="000D0566"/>
    <w:rsid w:val="000F063B"/>
    <w:rsid w:val="001056EA"/>
    <w:rsid w:val="00135BCA"/>
    <w:rsid w:val="001A6E59"/>
    <w:rsid w:val="001D53AF"/>
    <w:rsid w:val="001E041C"/>
    <w:rsid w:val="00223CFA"/>
    <w:rsid w:val="002A1141"/>
    <w:rsid w:val="002A753A"/>
    <w:rsid w:val="002D43FC"/>
    <w:rsid w:val="003746E6"/>
    <w:rsid w:val="003D3929"/>
    <w:rsid w:val="004F15A1"/>
    <w:rsid w:val="004F3356"/>
    <w:rsid w:val="004F53EC"/>
    <w:rsid w:val="005B7179"/>
    <w:rsid w:val="006711D9"/>
    <w:rsid w:val="006F782D"/>
    <w:rsid w:val="00761ACC"/>
    <w:rsid w:val="007834D4"/>
    <w:rsid w:val="00887EFD"/>
    <w:rsid w:val="00912514"/>
    <w:rsid w:val="009C1E69"/>
    <w:rsid w:val="009F095C"/>
    <w:rsid w:val="00A12F04"/>
    <w:rsid w:val="00A233E3"/>
    <w:rsid w:val="00A274BF"/>
    <w:rsid w:val="00AA590F"/>
    <w:rsid w:val="00AE3643"/>
    <w:rsid w:val="00AE4888"/>
    <w:rsid w:val="00B9230C"/>
    <w:rsid w:val="00C32E96"/>
    <w:rsid w:val="00C70C63"/>
    <w:rsid w:val="00C76845"/>
    <w:rsid w:val="00C81AE9"/>
    <w:rsid w:val="00C919AB"/>
    <w:rsid w:val="00D14C2A"/>
    <w:rsid w:val="00DD042F"/>
    <w:rsid w:val="00DE2E1E"/>
    <w:rsid w:val="00E67C3C"/>
    <w:rsid w:val="00EA7605"/>
    <w:rsid w:val="00ED1EB0"/>
    <w:rsid w:val="00F17F05"/>
    <w:rsid w:val="00FA0ED4"/>
    <w:rsid w:val="00FA17AC"/>
    <w:rsid w:val="00FE6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1E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1E69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F06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063B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6845"/>
  </w:style>
  <w:style w:type="paragraph" w:styleId="Pta">
    <w:name w:val="footer"/>
    <w:basedOn w:val="Normlny"/>
    <w:link w:val="Pt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684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1E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1E69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F06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063B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6845"/>
  </w:style>
  <w:style w:type="paragraph" w:styleId="Pta">
    <w:name w:val="footer"/>
    <w:basedOn w:val="Normlny"/>
    <w:link w:val="Pt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68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Pages>1</Pages>
  <Words>584</Words>
  <Characters>3333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Toshiba Bobok</dc:creator>
  <cp:lastModifiedBy>PC</cp:lastModifiedBy>
  <cp:revision>18</cp:revision>
  <cp:lastPrinted>2016-03-09T11:14:00Z</cp:lastPrinted>
  <dcterms:created xsi:type="dcterms:W3CDTF">2016-03-09T10:41:00Z</dcterms:created>
  <dcterms:modified xsi:type="dcterms:W3CDTF">2019-03-28T11:01:00Z</dcterms:modified>
</cp:coreProperties>
</file>