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4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98"/>
        <w:gridCol w:w="1170"/>
        <w:gridCol w:w="2006"/>
        <w:gridCol w:w="2530"/>
        <w:gridCol w:w="196"/>
        <w:gridCol w:w="146"/>
      </w:tblGrid>
      <w:tr w:rsidR="005D7881" w:rsidTr="005D7881">
        <w:trPr>
          <w:gridAfter w:val="1"/>
          <w:wAfter w:w="146" w:type="dxa"/>
          <w:trHeight w:val="420"/>
        </w:trPr>
        <w:tc>
          <w:tcPr>
            <w:tcW w:w="9000" w:type="dxa"/>
            <w:gridSpan w:val="5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32"/>
                <w:szCs w:val="32"/>
                <w:lang w:eastAsia="sk-SK"/>
              </w:rPr>
              <w:t>POZNÁMKY</w:t>
            </w:r>
          </w:p>
        </w:tc>
      </w:tr>
      <w:tr w:rsidR="005D7881" w:rsidTr="005D7881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6"/>
                <w:szCs w:val="26"/>
                <w:lang w:eastAsia="sk-SK"/>
              </w:rPr>
              <w:t>individuálnej účtovnej závierky  zostavenej k 31.12.2018</w:t>
            </w:r>
          </w:p>
        </w:tc>
      </w:tr>
      <w:tr w:rsidR="005D7881" w:rsidTr="005D7881">
        <w:trPr>
          <w:gridAfter w:val="1"/>
          <w:wAfter w:w="146" w:type="dxa"/>
          <w:trHeight w:val="300"/>
        </w:trPr>
        <w:tc>
          <w:tcPr>
            <w:tcW w:w="3098" w:type="dxa"/>
            <w:noWrap/>
            <w:vAlign w:val="bottom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176" w:type="dxa"/>
            <w:gridSpan w:val="2"/>
            <w:noWrap/>
            <w:vAlign w:val="bottom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726" w:type="dxa"/>
            <w:gridSpan w:val="2"/>
            <w:noWrap/>
            <w:vAlign w:val="bottom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gridAfter w:val="1"/>
          <w:wAfter w:w="146" w:type="dxa"/>
          <w:trHeight w:val="345"/>
        </w:trPr>
        <w:tc>
          <w:tcPr>
            <w:tcW w:w="9000" w:type="dxa"/>
            <w:gridSpan w:val="5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6"/>
                <w:szCs w:val="26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1. Informácie o účtovnej jednotke</w:t>
            </w:r>
          </w:p>
        </w:tc>
      </w:tr>
      <w:tr w:rsidR="005D7881" w:rsidTr="005D7881">
        <w:trPr>
          <w:trHeight w:val="330"/>
        </w:trPr>
        <w:tc>
          <w:tcPr>
            <w:tcW w:w="9000" w:type="dxa"/>
            <w:gridSpan w:val="5"/>
            <w:noWrap/>
            <w:vAlign w:val="center"/>
          </w:tcPr>
          <w:tbl>
            <w:tblPr>
              <w:tblW w:w="8860" w:type="dxa"/>
              <w:tblCellMar>
                <w:left w:w="70" w:type="dxa"/>
                <w:right w:w="70" w:type="dxa"/>
              </w:tblCellMar>
              <w:tblLook w:val="04A0"/>
            </w:tblPr>
            <w:tblGrid>
              <w:gridCol w:w="8088"/>
              <w:gridCol w:w="386"/>
              <w:gridCol w:w="386"/>
            </w:tblGrid>
            <w:tr w:rsidR="005D7881">
              <w:trPr>
                <w:trHeight w:val="390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Názov a sídlo spoločnosti zostavujúcej účtovnú závierku: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Spoločenský dom, s.r.o.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75"/>
              </w:trPr>
              <w:tc>
                <w:tcPr>
                  <w:tcW w:w="8474" w:type="dxa"/>
                  <w:gridSpan w:val="2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M. R. Štefánika 562/8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907 01 Myjava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00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založenia spoločnosti: 12.5.1999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Dátum zápisu do obchodného registra: 25.6.1999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Identifikačné číslo organizácie: 36 308 684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Spoločnosť nemá povinnosť overenia účtovnej závierky audítorom.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Hlavné činnosti spoločnosti podľa výpisu s obchodného registra: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Ubytovacie služby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088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  <w:tc>
                <w:tcPr>
                  <w:tcW w:w="386" w:type="dxa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lang w:eastAsia="sk-SK"/>
                    </w:rPr>
                    <w:t> 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Zoznam členov štatutárnych, dozorných a iných orgánov spoločnosti: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Spoločník: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  <w:hideMark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Konatelia:   Ján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Hurbanova 933/5, 907 01 Myjava</w:t>
                  </w: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Jana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Koštialová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, Kamenné 1056/12, 907 01 Myjava </w:t>
                  </w:r>
                </w:p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 xml:space="preserve">                     Martina </w:t>
                  </w:r>
                  <w:proofErr w:type="spellStart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Ludvigová</w:t>
                  </w:r>
                  <w:proofErr w:type="spellEnd"/>
                  <w:r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  <w:t>, Brestovec 276, 907 01  Brestovec</w:t>
                  </w:r>
                </w:p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  <w:tr w:rsidR="005D7881">
              <w:trPr>
                <w:trHeight w:val="315"/>
              </w:trPr>
              <w:tc>
                <w:tcPr>
                  <w:tcW w:w="8860" w:type="dxa"/>
                  <w:gridSpan w:val="3"/>
                  <w:shd w:val="clear" w:color="auto" w:fill="FFFFFF"/>
                  <w:noWrap/>
                  <w:vAlign w:val="bottom"/>
                </w:tcPr>
                <w:p w:rsidR="005D7881" w:rsidRDefault="005D7881">
                  <w:pPr>
                    <w:spacing w:after="0" w:line="240" w:lineRule="auto"/>
                    <w:rPr>
                      <w:rFonts w:ascii="Calibri" w:eastAsia="Times New Roman" w:hAnsi="Calibri" w:cs="Times New Roman"/>
                      <w:color w:val="000000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2. Informácie o počte zamestnancov</w:t>
            </w:r>
          </w:p>
        </w:tc>
        <w:tc>
          <w:tcPr>
            <w:tcW w:w="146" w:type="dxa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68"/>
        </w:trPr>
        <w:tc>
          <w:tcPr>
            <w:tcW w:w="4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72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496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Stav zamestnancov ku dňu, ku ktorému sa zostavuje účtovná závierka.</w:t>
            </w: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                                       1</w:t>
            </w:r>
          </w:p>
        </w:tc>
        <w:tc>
          <w:tcPr>
            <w:tcW w:w="196" w:type="dxa"/>
            <w:tcBorders>
              <w:top w:val="nil"/>
              <w:left w:val="nil"/>
              <w:bottom w:val="single" w:sz="4" w:space="0" w:color="000000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78"/>
        </w:trPr>
        <w:tc>
          <w:tcPr>
            <w:tcW w:w="426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000000"/>
            </w:tcBorders>
            <w:shd w:val="clear" w:color="auto" w:fill="FFFFFF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53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FFFFFF"/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6" w:type="dxa"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</w:p>
    <w:p w:rsidR="005D7881" w:rsidRDefault="005D7881" w:rsidP="005D7881">
      <w:pP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</w:pPr>
      <w:r>
        <w:rPr>
          <w:rFonts w:ascii="Calibri" w:eastAsia="Times New Roman" w:hAnsi="Calibri" w:cs="Times New Roman"/>
          <w:color w:val="000000"/>
          <w:sz w:val="24"/>
          <w:szCs w:val="24"/>
          <w:lang w:eastAsia="sk-SK"/>
        </w:rPr>
        <w:t>3. Informácie o štruktúre spoločníkov ku dňu, ku ktorému sa zostavuje účtovná závierka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560"/>
        <w:gridCol w:w="582"/>
        <w:gridCol w:w="1218"/>
        <w:gridCol w:w="380"/>
        <w:gridCol w:w="1420"/>
        <w:gridCol w:w="1659"/>
        <w:gridCol w:w="2268"/>
      </w:tblGrid>
      <w:tr w:rsidR="005D7881" w:rsidTr="005D7881">
        <w:trPr>
          <w:trHeight w:val="80"/>
        </w:trPr>
        <w:tc>
          <w:tcPr>
            <w:tcW w:w="1560" w:type="dxa"/>
            <w:noWrap/>
            <w:vAlign w:val="bottom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487"/>
        </w:trPr>
        <w:tc>
          <w:tcPr>
            <w:tcW w:w="15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Spoločník</w:t>
            </w:r>
          </w:p>
        </w:tc>
        <w:tc>
          <w:tcPr>
            <w:tcW w:w="36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Výška podielu na základnom imaní</w:t>
            </w:r>
          </w:p>
        </w:tc>
        <w:tc>
          <w:tcPr>
            <w:tcW w:w="3927" w:type="dxa"/>
            <w:gridSpan w:val="2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Podiel na hlasovacích právach v %</w:t>
            </w:r>
          </w:p>
        </w:tc>
      </w:tr>
      <w:tr w:rsidR="005D7881" w:rsidTr="005D7881">
        <w:trPr>
          <w:trHeight w:val="14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absolútne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%</w:t>
            </w:r>
          </w:p>
        </w:tc>
        <w:tc>
          <w:tcPr>
            <w:tcW w:w="0" w:type="auto"/>
            <w:gridSpan w:val="2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</w:p>
        </w:tc>
      </w:tr>
      <w:tr w:rsidR="005D7881" w:rsidTr="005D7881">
        <w:trPr>
          <w:trHeight w:val="300"/>
        </w:trPr>
        <w:tc>
          <w:tcPr>
            <w:tcW w:w="15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Ján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Ludvig</w:t>
            </w:r>
            <w:proofErr w:type="spellEnd"/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6838</w:t>
            </w:r>
          </w:p>
        </w:tc>
        <w:tc>
          <w:tcPr>
            <w:tcW w:w="18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  <w:tc>
          <w:tcPr>
            <w:tcW w:w="392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100</w:t>
            </w:r>
          </w:p>
        </w:tc>
      </w:tr>
      <w:tr w:rsidR="005D7881" w:rsidTr="005D7881">
        <w:trPr>
          <w:trHeight w:val="4110"/>
        </w:trPr>
        <w:tc>
          <w:tcPr>
            <w:tcW w:w="9087" w:type="dxa"/>
            <w:gridSpan w:val="7"/>
            <w:noWrap/>
            <w:vAlign w:val="center"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lastRenderedPageBreak/>
              <w:t>4. Dôvod pre zostavenie účtovnej závierky:</w:t>
            </w: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Účtovná závierka je zostavená z dôvodu ukončenia účtovného obdobia roka 2017 ako riadna účtovná závierka. Účtovná závierka bola zostavená za predpokladu nepretržitého pokračovania činnosti spoločnosti.</w:t>
            </w: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5. Valné zhromaždenie v súlade s Obchodným zákonníkom schválilo účtovnú závierku zostavenú za predchádzajúce obdobie dňa 21.03.2018.</w:t>
            </w: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6. Informácie o dlhodobom hmotnom majetku:</w:t>
            </w: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Dlhodobý hmotný majetok je účtovaný do zásob a následne do nákladov na hospodársku činnosť. Spôsob odpisovania dlhodobého majetku je rovnomerný.</w:t>
            </w:r>
          </w:p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  <w:tr w:rsidR="005D7881" w:rsidTr="005D7881">
        <w:trPr>
          <w:trHeight w:val="345"/>
        </w:trPr>
        <w:tc>
          <w:tcPr>
            <w:tcW w:w="214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94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435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Dlhodobý hmotný majetok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Stavby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Samostatné hnuteľné veci a súbory hnuteľných vecí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</w:tr>
      <w:tr w:rsidR="005D7881" w:rsidTr="005D7881">
        <w:trPr>
          <w:trHeight w:val="247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Prvotné ocenenie</w:t>
            </w:r>
          </w:p>
        </w:tc>
      </w:tr>
      <w:tr w:rsidR="005D7881" w:rsidTr="005D7881">
        <w:trPr>
          <w:trHeight w:val="364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</w:t>
            </w:r>
            <w:r w:rsidR="00BB70A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5D7881" w:rsidTr="005D7881">
        <w:trPr>
          <w:trHeight w:val="316"/>
        </w:trPr>
        <w:tc>
          <w:tcPr>
            <w:tcW w:w="21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Cs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3079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87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14997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49824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6482</w:t>
            </w:r>
            <w:r w:rsidR="00BB70AA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</w:p>
        </w:tc>
      </w:tr>
      <w:tr w:rsidR="005D7881" w:rsidTr="005D7881">
        <w:trPr>
          <w:trHeight w:val="206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Oprávky</w:t>
            </w:r>
          </w:p>
        </w:tc>
      </w:tr>
      <w:tr w:rsidR="005D7881" w:rsidTr="005D7881">
        <w:trPr>
          <w:trHeight w:val="43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9435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44759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54194</w:t>
            </w:r>
          </w:p>
        </w:tc>
      </w:tr>
      <w:tr w:rsidR="005D7881" w:rsidTr="005D7881">
        <w:trPr>
          <w:trHeight w:val="26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Prírastky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5066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AF0F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5816</w:t>
            </w:r>
          </w:p>
        </w:tc>
      </w:tr>
      <w:tr w:rsidR="005D7881" w:rsidTr="005D7881">
        <w:trPr>
          <w:trHeight w:val="244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Úbytky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51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10185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49825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7881" w:rsidRDefault="00AF0F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60010</w:t>
            </w:r>
          </w:p>
        </w:tc>
      </w:tr>
      <w:tr w:rsidR="005D7881" w:rsidTr="005D7881">
        <w:trPr>
          <w:trHeight w:val="322"/>
        </w:trPr>
        <w:tc>
          <w:tcPr>
            <w:tcW w:w="9087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Zostatková hodnota</w:t>
            </w:r>
          </w:p>
        </w:tc>
      </w:tr>
      <w:tr w:rsidR="005D7881" w:rsidTr="005D7881">
        <w:trPr>
          <w:trHeight w:val="398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</w:p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5561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AF0F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5066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10627</w:t>
            </w:r>
          </w:p>
        </w:tc>
      </w:tr>
      <w:tr w:rsidR="005D7881" w:rsidTr="005D7881">
        <w:trPr>
          <w:trHeight w:val="350"/>
        </w:trPr>
        <w:tc>
          <w:tcPr>
            <w:tcW w:w="21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  <w:tc>
          <w:tcPr>
            <w:tcW w:w="159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4812</w:t>
            </w:r>
          </w:p>
        </w:tc>
        <w:tc>
          <w:tcPr>
            <w:tcW w:w="3079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AF0F82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7881" w:rsidRDefault="00BB70AA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4812</w:t>
            </w:r>
          </w:p>
        </w:tc>
      </w:tr>
    </w:tbl>
    <w:p w:rsidR="005D7881" w:rsidRDefault="005D7881" w:rsidP="005D7881"/>
    <w:p w:rsidR="005D7881" w:rsidRDefault="005D7881" w:rsidP="005D7881"/>
    <w:p w:rsidR="005D7881" w:rsidRDefault="005D7881" w:rsidP="005D7881"/>
    <w:p w:rsidR="005D7881" w:rsidRDefault="005D7881" w:rsidP="005D7881"/>
    <w:p w:rsidR="005D7881" w:rsidRDefault="005D7881" w:rsidP="005D7881"/>
    <w:p w:rsidR="005D7881" w:rsidRDefault="005D7881" w:rsidP="005D7881"/>
    <w:p w:rsidR="005D7881" w:rsidRDefault="005D7881" w:rsidP="005D7881">
      <w:r>
        <w:lastRenderedPageBreak/>
        <w:t>7. Informácie o pohľadávkach</w:t>
      </w:r>
    </w:p>
    <w:tbl>
      <w:tblPr>
        <w:tblW w:w="9142" w:type="dxa"/>
        <w:tblCellMar>
          <w:left w:w="70" w:type="dxa"/>
          <w:right w:w="70" w:type="dxa"/>
        </w:tblCellMar>
        <w:tblLook w:val="04A0"/>
      </w:tblPr>
      <w:tblGrid>
        <w:gridCol w:w="2240"/>
        <w:gridCol w:w="1960"/>
        <w:gridCol w:w="1969"/>
        <w:gridCol w:w="2973"/>
      </w:tblGrid>
      <w:tr w:rsidR="005D7881" w:rsidTr="005D7881">
        <w:trPr>
          <w:trHeight w:val="80"/>
        </w:trPr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91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Názov</w:t>
            </w:r>
          </w:p>
        </w:tc>
        <w:tc>
          <w:tcPr>
            <w:tcW w:w="1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V lehote splatnosti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Po lehote splatnosti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color w:val="000000"/>
                <w:sz w:val="24"/>
                <w:szCs w:val="24"/>
                <w:lang w:eastAsia="sk-SK"/>
              </w:rPr>
              <w:t>Spolu pohľadávky</w:t>
            </w:r>
          </w:p>
        </w:tc>
      </w:tr>
      <w:tr w:rsidR="005D7881" w:rsidTr="005D7881">
        <w:trPr>
          <w:trHeight w:val="315"/>
        </w:trPr>
        <w:tc>
          <w:tcPr>
            <w:tcW w:w="914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</w:t>
            </w:r>
          </w:p>
        </w:tc>
      </w:tr>
      <w:tr w:rsidR="005D7881" w:rsidTr="005D7881">
        <w:trPr>
          <w:trHeight w:val="45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Pohľadávky z obchodného styku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2215</w:t>
            </w:r>
          </w:p>
        </w:tc>
        <w:tc>
          <w:tcPr>
            <w:tcW w:w="19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25D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8648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BF4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10863</w:t>
            </w:r>
          </w:p>
        </w:tc>
      </w:tr>
      <w:tr w:rsidR="005D7881" w:rsidTr="005D7881">
        <w:trPr>
          <w:trHeight w:val="315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F42AF" w:rsidRDefault="00BF42AF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Ostatné </w:t>
            </w:r>
          </w:p>
          <w:p w:rsidR="00BF42AF" w:rsidRDefault="00BF42AF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>pohľadávky</w:t>
            </w:r>
          </w:p>
        </w:tc>
        <w:tc>
          <w:tcPr>
            <w:tcW w:w="1960" w:type="dxa"/>
            <w:noWrap/>
            <w:vAlign w:val="bottom"/>
            <w:hideMark/>
          </w:tcPr>
          <w:p w:rsidR="005D7881" w:rsidRDefault="00BF42AF" w:rsidP="00BF4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266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973" w:type="dxa"/>
            <w:noWrap/>
            <w:vAlign w:val="center"/>
            <w:hideMark/>
          </w:tcPr>
          <w:p w:rsidR="005D7881" w:rsidRDefault="00BF42AF" w:rsidP="00BF42AF">
            <w:pPr>
              <w:spacing w:after="0"/>
              <w:rPr>
                <w:rFonts w:eastAsiaTheme="minorEastAsia" w:cs="Times New Roman"/>
                <w:lang w:eastAsia="sk-SK"/>
              </w:rPr>
            </w:pPr>
            <w:r>
              <w:rPr>
                <w:rFonts w:eastAsiaTheme="minorEastAsia" w:cs="Times New Roman"/>
                <w:lang w:eastAsia="sk-SK"/>
              </w:rPr>
              <w:t xml:space="preserve">                          266</w:t>
            </w:r>
          </w:p>
        </w:tc>
      </w:tr>
      <w:tr w:rsidR="005D7881" w:rsidTr="005D7881">
        <w:trPr>
          <w:trHeight w:val="324"/>
        </w:trPr>
        <w:tc>
          <w:tcPr>
            <w:tcW w:w="2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pohľadávky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</w:t>
            </w:r>
            <w:r w:rsidR="00BF42A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481</w:t>
            </w:r>
          </w:p>
        </w:tc>
        <w:tc>
          <w:tcPr>
            <w:tcW w:w="1969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:rsidR="005D7881" w:rsidRDefault="00BF42AF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8648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D7881" w:rsidRDefault="00525DB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</w:t>
            </w:r>
            <w:r w:rsidR="00BF42AF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1129</w:t>
            </w:r>
          </w:p>
        </w:tc>
      </w:tr>
    </w:tbl>
    <w:p w:rsidR="005D7881" w:rsidRDefault="005D7881" w:rsidP="005D7881"/>
    <w:p w:rsidR="005D7881" w:rsidRDefault="005D7881" w:rsidP="005D7881"/>
    <w:p w:rsidR="005D7881" w:rsidRDefault="005D7881" w:rsidP="005D7881">
      <w:r>
        <w:t>8. Informácie o krátkodobom finančnom majetku</w:t>
      </w: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760"/>
        <w:gridCol w:w="6167"/>
        <w:gridCol w:w="160"/>
      </w:tblGrid>
      <w:tr w:rsidR="005D7881" w:rsidTr="005D7881">
        <w:trPr>
          <w:trHeight w:val="960"/>
        </w:trPr>
        <w:tc>
          <w:tcPr>
            <w:tcW w:w="27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616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15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Pokladnica, ceniny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3118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28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Bežné účty v banke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12267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30"/>
        </w:trPr>
        <w:tc>
          <w:tcPr>
            <w:tcW w:w="27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1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15385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/>
    <w:p w:rsidR="005D7881" w:rsidRDefault="005D7881" w:rsidP="005D7881"/>
    <w:p w:rsidR="005D7881" w:rsidRDefault="005D7881" w:rsidP="005D7881">
      <w:r>
        <w:t>9. Informácie o hospodárskom výsledku</w:t>
      </w:r>
    </w:p>
    <w:tbl>
      <w:tblPr>
        <w:tblW w:w="923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917"/>
        <w:gridCol w:w="5319"/>
      </w:tblGrid>
      <w:tr w:rsidR="005D7881" w:rsidTr="005D7881">
        <w:trPr>
          <w:trHeight w:val="198"/>
        </w:trPr>
        <w:tc>
          <w:tcPr>
            <w:tcW w:w="391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443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Účtovný zisk r. 2017</w:t>
            </w: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3588</w:t>
            </w:r>
          </w:p>
        </w:tc>
      </w:tr>
      <w:tr w:rsidR="005D7881" w:rsidTr="005D7881">
        <w:trPr>
          <w:trHeight w:val="129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41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70"/>
        </w:trPr>
        <w:tc>
          <w:tcPr>
            <w:tcW w:w="3917" w:type="dxa"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80"/>
        </w:trPr>
        <w:tc>
          <w:tcPr>
            <w:tcW w:w="39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31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sz w:val="24"/>
        </w:rPr>
      </w:pPr>
      <w:r>
        <w:rPr>
          <w:sz w:val="24"/>
        </w:rPr>
        <w:t>Hospodársky výsledok k 31.12.201</w:t>
      </w:r>
      <w:r w:rsidR="00411575">
        <w:rPr>
          <w:sz w:val="24"/>
        </w:rPr>
        <w:t>7</w:t>
      </w:r>
      <w:r>
        <w:rPr>
          <w:sz w:val="24"/>
        </w:rPr>
        <w:t xml:space="preserve"> zisk vo výške </w:t>
      </w:r>
      <w:r w:rsidR="00411575">
        <w:rPr>
          <w:sz w:val="24"/>
        </w:rPr>
        <w:t>3588,08</w:t>
      </w:r>
      <w:r>
        <w:rPr>
          <w:sz w:val="24"/>
        </w:rPr>
        <w:t xml:space="preserve"> € bol v roku 201</w:t>
      </w:r>
      <w:r w:rsidR="00411575">
        <w:rPr>
          <w:sz w:val="24"/>
        </w:rPr>
        <w:t>8</w:t>
      </w:r>
      <w:r>
        <w:rPr>
          <w:sz w:val="24"/>
        </w:rPr>
        <w:t xml:space="preserve"> preúčtovaný na účet </w:t>
      </w:r>
      <w:proofErr w:type="spellStart"/>
      <w:r>
        <w:rPr>
          <w:sz w:val="24"/>
        </w:rPr>
        <w:t>nerozdelný</w:t>
      </w:r>
      <w:proofErr w:type="spellEnd"/>
      <w:r>
        <w:rPr>
          <w:sz w:val="24"/>
        </w:rPr>
        <w:t xml:space="preserve"> zisk. </w:t>
      </w:r>
    </w:p>
    <w:p w:rsidR="00411575" w:rsidRDefault="00411575" w:rsidP="005D7881">
      <w:pPr>
        <w:rPr>
          <w:sz w:val="24"/>
        </w:rPr>
      </w:pPr>
    </w:p>
    <w:tbl>
      <w:tblPr>
        <w:tblW w:w="877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135"/>
        <w:gridCol w:w="1977"/>
        <w:gridCol w:w="989"/>
        <w:gridCol w:w="1413"/>
        <w:gridCol w:w="303"/>
        <w:gridCol w:w="1957"/>
      </w:tblGrid>
      <w:tr w:rsidR="005D7881" w:rsidTr="005D7881">
        <w:trPr>
          <w:trHeight w:val="296"/>
        </w:trPr>
        <w:tc>
          <w:tcPr>
            <w:tcW w:w="6817" w:type="dxa"/>
            <w:gridSpan w:val="5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10. Informácie o rezervách</w:t>
            </w:r>
          </w:p>
        </w:tc>
        <w:tc>
          <w:tcPr>
            <w:tcW w:w="1957" w:type="dxa"/>
            <w:noWrap/>
            <w:vAlign w:val="bottom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03"/>
        </w:trPr>
        <w:tc>
          <w:tcPr>
            <w:tcW w:w="2135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6639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461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1977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začiatku účtovného obdobia</w:t>
            </w:r>
          </w:p>
        </w:tc>
        <w:tc>
          <w:tcPr>
            <w:tcW w:w="989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</w:t>
            </w:r>
          </w:p>
        </w:tc>
        <w:tc>
          <w:tcPr>
            <w:tcW w:w="141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Použitie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Stav na konci účtovného obdobia</w:t>
            </w:r>
          </w:p>
        </w:tc>
      </w:tr>
      <w:tr w:rsidR="005D7881" w:rsidTr="005D7881">
        <w:trPr>
          <w:trHeight w:val="328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rezervy, z toho:</w:t>
            </w:r>
          </w:p>
        </w:tc>
        <w:tc>
          <w:tcPr>
            <w:tcW w:w="197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413" w:type="dxa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26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</w:tr>
      <w:tr w:rsidR="005D7881" w:rsidTr="005D7881">
        <w:trPr>
          <w:trHeight w:val="54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Nevyčerpaná dovolenka min. </w:t>
            </w:r>
            <w:proofErr w:type="spellStart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obd</w:t>
            </w:r>
            <w:proofErr w:type="spellEnd"/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262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574</w:t>
            </w: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262</w:t>
            </w: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574</w:t>
            </w:r>
          </w:p>
        </w:tc>
      </w:tr>
      <w:tr w:rsidR="005D7881" w:rsidTr="005D7881">
        <w:trPr>
          <w:trHeight w:val="96"/>
        </w:trPr>
        <w:tc>
          <w:tcPr>
            <w:tcW w:w="21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97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41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2260" w:type="dxa"/>
            <w:gridSpan w:val="2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sz w:val="24"/>
        </w:rPr>
      </w:pP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5510"/>
        <w:gridCol w:w="160"/>
      </w:tblGrid>
      <w:tr w:rsidR="005D7881" w:rsidTr="005D7881">
        <w:trPr>
          <w:trHeight w:val="330"/>
        </w:trPr>
        <w:tc>
          <w:tcPr>
            <w:tcW w:w="8804" w:type="dxa"/>
            <w:gridSpan w:val="3"/>
            <w:noWrap/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11. Informácie o záväzkoch</w:t>
            </w:r>
          </w:p>
        </w:tc>
      </w:tr>
      <w:tr w:rsidR="005D7881" w:rsidTr="005D7881">
        <w:trPr>
          <w:trHeight w:val="930"/>
        </w:trPr>
        <w:tc>
          <w:tcPr>
            <w:tcW w:w="313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55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21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92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95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Krátkodobé záväzky spolu</w:t>
            </w:r>
          </w:p>
        </w:tc>
        <w:tc>
          <w:tcPr>
            <w:tcW w:w="55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-3613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18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56"/>
        </w:trPr>
        <w:tc>
          <w:tcPr>
            <w:tcW w:w="313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Dlhodobé záväzky spolu</w:t>
            </w:r>
          </w:p>
        </w:tc>
        <w:tc>
          <w:tcPr>
            <w:tcW w:w="55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41157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sz w:val="24"/>
        </w:rPr>
      </w:pPr>
    </w:p>
    <w:p w:rsidR="005D7881" w:rsidRDefault="005D7881" w:rsidP="005D7881">
      <w:pPr>
        <w:rPr>
          <w:sz w:val="24"/>
        </w:rPr>
      </w:pPr>
      <w:r>
        <w:rPr>
          <w:sz w:val="24"/>
        </w:rPr>
        <w:t>12. Informácie o záväzkoch zo sociálneho fondu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701"/>
        <w:gridCol w:w="4943"/>
        <w:gridCol w:w="160"/>
      </w:tblGrid>
      <w:tr w:rsidR="005D7881" w:rsidTr="005D7881">
        <w:trPr>
          <w:trHeight w:val="735"/>
        </w:trPr>
        <w:tc>
          <w:tcPr>
            <w:tcW w:w="37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Názov položky</w:t>
            </w:r>
          </w:p>
        </w:tc>
        <w:tc>
          <w:tcPr>
            <w:tcW w:w="49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92"/>
        </w:trPr>
        <w:tc>
          <w:tcPr>
            <w:tcW w:w="370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Začiatočný stav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37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70"/>
        </w:trPr>
        <w:tc>
          <w:tcPr>
            <w:tcW w:w="37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494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10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Tvorba sociálneho fondu spolu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49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314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Čerpanie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148"/>
        </w:trPr>
        <w:tc>
          <w:tcPr>
            <w:tcW w:w="370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Konečný zostatok sociálneho fondu</w:t>
            </w:r>
          </w:p>
        </w:tc>
        <w:tc>
          <w:tcPr>
            <w:tcW w:w="49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86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sz w:val="24"/>
        </w:rPr>
      </w:pPr>
    </w:p>
    <w:p w:rsidR="005D7881" w:rsidRDefault="005D7881" w:rsidP="005D7881">
      <w:pPr>
        <w:rPr>
          <w:sz w:val="24"/>
        </w:rPr>
      </w:pPr>
      <w:r>
        <w:rPr>
          <w:sz w:val="24"/>
        </w:rPr>
        <w:t>13. Informácie o tržbách</w:t>
      </w:r>
    </w:p>
    <w:tbl>
      <w:tblPr>
        <w:tblW w:w="8804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000"/>
        <w:gridCol w:w="6644"/>
        <w:gridCol w:w="160"/>
      </w:tblGrid>
      <w:tr w:rsidR="005D7881" w:rsidTr="005D7881">
        <w:trPr>
          <w:trHeight w:val="405"/>
        </w:trPr>
        <w:tc>
          <w:tcPr>
            <w:tcW w:w="2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6804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Typ výrobkov, tovarov, služieb</w:t>
            </w:r>
          </w:p>
        </w:tc>
      </w:tr>
      <w:tr w:rsidR="005D7881" w:rsidTr="005D7881">
        <w:trPr>
          <w:trHeight w:val="316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Oblasť odbytu</w:t>
            </w:r>
          </w:p>
        </w:tc>
        <w:tc>
          <w:tcPr>
            <w:tcW w:w="6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Bežné účtovné obdobie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82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Ubytovanie</w:t>
            </w:r>
          </w:p>
        </w:tc>
        <w:tc>
          <w:tcPr>
            <w:tcW w:w="66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35533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54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Nájomné</w:t>
            </w:r>
          </w:p>
        </w:tc>
        <w:tc>
          <w:tcPr>
            <w:tcW w:w="66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B17F93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39083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  <w:tr w:rsidR="005D7881" w:rsidTr="005D7881">
        <w:trPr>
          <w:trHeight w:val="244"/>
        </w:trPr>
        <w:tc>
          <w:tcPr>
            <w:tcW w:w="2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66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7</w:t>
            </w:r>
            <w:r w:rsidR="00B17F93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4616</w:t>
            </w:r>
          </w:p>
        </w:tc>
        <w:tc>
          <w:tcPr>
            <w:tcW w:w="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5D7881" w:rsidRDefault="005D7881">
            <w:pPr>
              <w:spacing w:after="0"/>
              <w:rPr>
                <w:rFonts w:eastAsiaTheme="minorEastAsia" w:cs="Times New Roman"/>
                <w:lang w:eastAsia="sk-SK"/>
              </w:rPr>
            </w:pPr>
          </w:p>
        </w:tc>
      </w:tr>
    </w:tbl>
    <w:p w:rsidR="005D7881" w:rsidRDefault="005D7881" w:rsidP="005D7881">
      <w:pPr>
        <w:rPr>
          <w:sz w:val="24"/>
        </w:rPr>
      </w:pPr>
    </w:p>
    <w:p w:rsidR="005D7881" w:rsidRDefault="005D7881" w:rsidP="005D7881">
      <w:pPr>
        <w:rPr>
          <w:sz w:val="24"/>
        </w:rPr>
      </w:pPr>
    </w:p>
    <w:p w:rsidR="005D7881" w:rsidRDefault="005D7881" w:rsidP="005D7881">
      <w:pPr>
        <w:rPr>
          <w:sz w:val="24"/>
        </w:rPr>
      </w:pPr>
    </w:p>
    <w:p w:rsidR="005D7881" w:rsidRDefault="005D7881" w:rsidP="005D7881"/>
    <w:p w:rsidR="005D7881" w:rsidRDefault="005D7881" w:rsidP="005D7881"/>
    <w:p w:rsidR="00D37264" w:rsidRDefault="00D37264"/>
    <w:sectPr w:rsidR="00D37264" w:rsidSect="00D372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5D7881"/>
    <w:rsid w:val="00411575"/>
    <w:rsid w:val="00525DB3"/>
    <w:rsid w:val="005D7881"/>
    <w:rsid w:val="00AF0F82"/>
    <w:rsid w:val="00B17F93"/>
    <w:rsid w:val="00BB70AA"/>
    <w:rsid w:val="00BF42AF"/>
    <w:rsid w:val="00D372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D788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38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Správca</dc:creator>
  <cp:lastModifiedBy>Správca</cp:lastModifiedBy>
  <cp:revision>2</cp:revision>
  <dcterms:created xsi:type="dcterms:W3CDTF">2019-03-28T17:00:00Z</dcterms:created>
  <dcterms:modified xsi:type="dcterms:W3CDTF">2019-03-28T18:09:00Z</dcterms:modified>
</cp:coreProperties>
</file>