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72C" w:rsidRDefault="002635EE">
      <w:pPr>
        <w:spacing w:after="0" w:line="259" w:lineRule="auto"/>
        <w:ind w:left="0" w:right="5" w:firstLine="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Poznámky k 31.12.2018</w:t>
      </w:r>
      <w:r w:rsidR="003B45B9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635EE" w:rsidRDefault="003B45B9">
      <w:pPr>
        <w:pStyle w:val="Nadpis1"/>
      </w:pPr>
      <w:r>
        <w:t xml:space="preserve">Čl. I </w:t>
      </w:r>
    </w:p>
    <w:p w:rsidR="00CB372C" w:rsidRDefault="003B45B9">
      <w:pPr>
        <w:pStyle w:val="Nadpis1"/>
      </w:pPr>
      <w:r>
        <w:t xml:space="preserve">Všeobecné údaje </w:t>
      </w:r>
    </w:p>
    <w:p w:rsidR="002635EE" w:rsidRPr="002635EE" w:rsidRDefault="002635EE" w:rsidP="002635EE"/>
    <w:p w:rsidR="00CB372C" w:rsidRDefault="003B45B9">
      <w:pPr>
        <w:numPr>
          <w:ilvl w:val="0"/>
          <w:numId w:val="1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59" w:line="259" w:lineRule="auto"/>
        <w:ind w:left="-14" w:right="-50" w:firstLine="0"/>
      </w:pPr>
      <w:r>
        <w:rPr>
          <w:noProof/>
        </w:rPr>
        <w:drawing>
          <wp:inline distT="0" distB="0" distL="0" distR="0">
            <wp:extent cx="6525769" cy="2532888"/>
            <wp:effectExtent l="0" t="0" r="0" b="0"/>
            <wp:docPr id="40086" name="Picture 40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6" name="Picture 400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1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8"/>
        <w:gridCol w:w="5480"/>
      </w:tblGrid>
      <w:tr w:rsidR="00CB372C">
        <w:trPr>
          <w:trHeight w:val="28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Hlavná činnosť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Základné vzdelávanie </w:t>
            </w: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1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štatutárnych zástupcoch a o organizačnej štruktúre účtovnej jednotky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166" w:type="dxa"/>
        <w:tblInd w:w="2" w:type="dxa"/>
        <w:tblCellMar>
          <w:top w:w="56" w:type="dxa"/>
          <w:left w:w="106" w:type="dxa"/>
          <w:right w:w="228" w:type="dxa"/>
        </w:tblCellMar>
        <w:tblLook w:val="04A0" w:firstRow="1" w:lastRow="0" w:firstColumn="1" w:lastColumn="0" w:noHBand="0" w:noVBand="1"/>
      </w:tblPr>
      <w:tblGrid>
        <w:gridCol w:w="4736"/>
        <w:gridCol w:w="5430"/>
      </w:tblGrid>
      <w:tr w:rsidR="00CB372C" w:rsidTr="003B4DB8">
        <w:trPr>
          <w:trHeight w:val="423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Štatutárny zástupca (meno a priezvisko)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right="2222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Mgr. Vladimír Labuda </w:t>
            </w:r>
            <w:r w:rsidR="002635E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riadite</w:t>
            </w:r>
            <w:r>
              <w:rPr>
                <w:rFonts w:ascii="Arial" w:eastAsia="Arial" w:hAnsi="Arial" w:cs="Arial"/>
                <w:sz w:val="24"/>
              </w:rPr>
              <w:t xml:space="preserve">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školy </w:t>
            </w:r>
          </w:p>
        </w:tc>
      </w:tr>
      <w:tr w:rsidR="00CB372C" w:rsidTr="003B4DB8">
        <w:trPr>
          <w:trHeight w:val="839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Štatutárny zástupca (meno a priezvisko)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right="197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Mgr. Marianna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Plančárová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zástupca riadite</w:t>
            </w:r>
            <w:r>
              <w:rPr>
                <w:rFonts w:ascii="Arial" w:eastAsia="Arial" w:hAnsi="Arial" w:cs="Arial"/>
                <w:sz w:val="24"/>
              </w:rPr>
              <w:t>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 školy pre ZŠ Mgr. Diana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Cződörová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zástupca riadite</w:t>
            </w:r>
            <w:r>
              <w:rPr>
                <w:rFonts w:ascii="Arial" w:eastAsia="Arial" w:hAnsi="Arial" w:cs="Arial"/>
                <w:sz w:val="24"/>
              </w:rPr>
              <w:t>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 školy pre MŠ </w:t>
            </w:r>
          </w:p>
        </w:tc>
      </w:tr>
      <w:tr w:rsidR="00CB372C" w:rsidTr="003B4DB8">
        <w:trPr>
          <w:trHeight w:val="422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Priemerný počet zamestnancov počas účtovného obdobia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2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45D0F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B372C" w:rsidTr="003B4DB8">
        <w:trPr>
          <w:trHeight w:val="838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4" w:line="241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 toho:   </w:t>
            </w:r>
          </w:p>
          <w:p w:rsidR="00CB372C" w:rsidRDefault="003B45B9">
            <w:pPr>
              <w:spacing w:after="0" w:line="259" w:lineRule="auto"/>
              <w:ind w:left="3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6C061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CB372C" w:rsidRDefault="003B45B9">
            <w:pPr>
              <w:spacing w:after="0" w:line="259" w:lineRule="auto"/>
              <w:ind w:left="18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18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1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CB372C" w:rsidTr="003B4DB8">
        <w:trPr>
          <w:cantSplit/>
          <w:trHeight w:val="234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</w:tcPr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B372C" w:rsidRPr="001D7722" w:rsidRDefault="001D7722" w:rsidP="001D7722">
            <w:pPr>
              <w:spacing w:after="0" w:line="259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3B45B9" w:rsidRPr="001D7722">
              <w:rPr>
                <w:rFonts w:ascii="Times New Roman" w:eastAsia="Times New Roman" w:hAnsi="Times New Roman" w:cs="Times New Roman"/>
                <w:sz w:val="28"/>
                <w:szCs w:val="28"/>
              </w:rPr>
              <w:t>Organizačná štruktúra účtovnej jednotky: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Riadite</w:t>
            </w:r>
            <w:r>
              <w:rPr>
                <w:rFonts w:ascii="Arial" w:eastAsia="Arial" w:hAnsi="Arial" w:cs="Arial"/>
                <w:b/>
                <w:sz w:val="24"/>
              </w:rPr>
              <w:t>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ka ZŠ s MŠ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    Mgr. Vladimír Labuda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Zástupca RŠ pre ZŠ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 Mgr. Marianna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Plančárová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Zástupca RŠ pre MŠ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Mgr.Diana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Cződörová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Výchovný poradca -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Gajdošík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CB372C" w:rsidP="00A73D49">
            <w:pPr>
              <w:spacing w:after="0" w:line="259" w:lineRule="auto"/>
            </w:pP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635EE" w:rsidRDefault="003B45B9">
            <w:pPr>
              <w:spacing w:after="217" w:line="259" w:lineRule="auto"/>
              <w:ind w:left="5" w:firstLine="0"/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Bežné triedy 1.-9. ročník:</w:t>
            </w:r>
          </w:p>
          <w:p w:rsidR="002635EE" w:rsidRDefault="002635EE" w:rsidP="002635EE">
            <w:pPr>
              <w:spacing w:after="225" w:line="259" w:lineRule="auto"/>
              <w:ind w:left="5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V. Kolláriková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1. roč.,  </w:t>
            </w:r>
          </w:p>
          <w:p w:rsidR="00CB372C" w:rsidRDefault="00AE2656">
            <w:pPr>
              <w:spacing w:after="225" w:line="259" w:lineRule="auto"/>
              <w:ind w:left="5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E.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Zelmanová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PhD</w:t>
            </w:r>
            <w:proofErr w:type="spellEnd"/>
            <w:r w:rsidR="003B45B9">
              <w:rPr>
                <w:rFonts w:ascii="Arial" w:eastAsia="Arial" w:hAnsi="Arial" w:cs="Arial"/>
                <w:color w:val="0F0E0E"/>
                <w:sz w:val="21"/>
              </w:rPr>
              <w:t xml:space="preserve">            - </w:t>
            </w:r>
            <w:proofErr w:type="spellStart"/>
            <w:r w:rsidR="003B45B9"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 w:rsidR="003B45B9">
              <w:rPr>
                <w:rFonts w:ascii="Arial" w:eastAsia="Arial" w:hAnsi="Arial" w:cs="Arial"/>
                <w:color w:val="0F0E0E"/>
                <w:sz w:val="21"/>
              </w:rPr>
              <w:t xml:space="preserve">. uč. </w:t>
            </w:r>
            <w:r w:rsidR="002635EE">
              <w:rPr>
                <w:rFonts w:ascii="Arial" w:eastAsia="Arial" w:hAnsi="Arial" w:cs="Arial"/>
                <w:color w:val="0F0E0E"/>
                <w:sz w:val="21"/>
              </w:rPr>
              <w:t>2</w:t>
            </w:r>
            <w:r w:rsidR="003B45B9">
              <w:rPr>
                <w:rFonts w:ascii="Arial" w:eastAsia="Arial" w:hAnsi="Arial" w:cs="Arial"/>
                <w:color w:val="0F0E0E"/>
                <w:sz w:val="21"/>
              </w:rPr>
              <w:t xml:space="preserve">. roč.,  </w:t>
            </w:r>
          </w:p>
          <w:p w:rsidR="00CB372C" w:rsidRDefault="003B45B9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</w:t>
            </w:r>
            <w:r w:rsidR="00AE2656">
              <w:rPr>
                <w:rFonts w:ascii="Arial" w:eastAsia="Arial" w:hAnsi="Arial" w:cs="Arial"/>
                <w:color w:val="0F0E0E"/>
                <w:sz w:val="21"/>
              </w:rPr>
              <w:t xml:space="preserve">J. </w:t>
            </w:r>
            <w:proofErr w:type="spellStart"/>
            <w:r w:rsidR="00AE2656">
              <w:rPr>
                <w:rFonts w:ascii="Arial" w:eastAsia="Arial" w:hAnsi="Arial" w:cs="Arial"/>
                <w:color w:val="0F0E0E"/>
                <w:sz w:val="21"/>
              </w:rPr>
              <w:t>Babinská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</w:t>
            </w:r>
            <w:r w:rsidR="001736C1">
              <w:rPr>
                <w:rFonts w:ascii="Arial" w:eastAsia="Arial" w:hAnsi="Arial" w:cs="Arial"/>
                <w:color w:val="0F0E0E"/>
                <w:sz w:val="21"/>
              </w:rPr>
              <w:t xml:space="preserve">        </w:t>
            </w:r>
            <w:r w:rsidR="00AE2656">
              <w:rPr>
                <w:rFonts w:ascii="Arial" w:eastAsia="Arial" w:hAnsi="Arial" w:cs="Arial"/>
                <w:color w:val="0F0E0E"/>
                <w:sz w:val="21"/>
              </w:rPr>
              <w:t xml:space="preserve">           </w:t>
            </w:r>
            <w:r w:rsidR="001736C1">
              <w:rPr>
                <w:rFonts w:ascii="Arial" w:eastAsia="Arial" w:hAnsi="Arial" w:cs="Arial"/>
                <w:color w:val="0F0E0E"/>
                <w:sz w:val="21"/>
              </w:rPr>
              <w:t xml:space="preserve">  - </w:t>
            </w:r>
            <w:proofErr w:type="spellStart"/>
            <w:r w:rsidR="001736C1"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 w:rsidR="001736C1">
              <w:rPr>
                <w:rFonts w:ascii="Arial" w:eastAsia="Arial" w:hAnsi="Arial" w:cs="Arial"/>
                <w:color w:val="0F0E0E"/>
                <w:sz w:val="21"/>
              </w:rPr>
              <w:t xml:space="preserve">. uč. </w:t>
            </w:r>
            <w:r w:rsidR="002635EE">
              <w:rPr>
                <w:rFonts w:ascii="Arial" w:eastAsia="Arial" w:hAnsi="Arial" w:cs="Arial"/>
                <w:color w:val="0F0E0E"/>
                <w:sz w:val="21"/>
              </w:rPr>
              <w:t>3</w:t>
            </w:r>
            <w:r w:rsidR="001736C1">
              <w:rPr>
                <w:rFonts w:ascii="Arial" w:eastAsia="Arial" w:hAnsi="Arial" w:cs="Arial"/>
                <w:color w:val="0F0E0E"/>
                <w:sz w:val="21"/>
              </w:rPr>
              <w:t xml:space="preserve">. roč., </w:t>
            </w:r>
          </w:p>
          <w:p w:rsidR="002635EE" w:rsidRDefault="002635EE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2635EE" w:rsidRDefault="002635EE" w:rsidP="002635EE">
            <w:pPr>
              <w:tabs>
                <w:tab w:val="left" w:pos="3085"/>
              </w:tabs>
              <w:spacing w:after="0" w:line="481" w:lineRule="auto"/>
              <w:ind w:left="0" w:right="506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J. Guľášová   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4. roč., </w:t>
            </w:r>
          </w:p>
          <w:p w:rsidR="002635EE" w:rsidRDefault="002635EE" w:rsidP="002635EE">
            <w:pPr>
              <w:tabs>
                <w:tab w:val="left" w:pos="3100"/>
              </w:tabs>
              <w:spacing w:after="225" w:line="259" w:lineRule="auto"/>
              <w:ind w:left="0" w:firstLine="0"/>
              <w:rPr>
                <w:rFonts w:ascii="Arial" w:eastAsia="Arial" w:hAnsi="Arial" w:cs="Arial"/>
                <w:color w:val="0F0E0E"/>
                <w:sz w:val="18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K. Čardášová 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5. roč.,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Default="002635EE" w:rsidP="002635EE">
            <w:pPr>
              <w:spacing w:after="236" w:line="244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Š.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Ďurčová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6. roč.,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</w:rPr>
              <w:t xml:space="preserve">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Default="002635EE" w:rsidP="002635EE">
            <w:pPr>
              <w:spacing w:after="221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A.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Seková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7. roč.,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Default="002635EE" w:rsidP="002635EE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L.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Krčmáriková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8. roč.,  </w:t>
            </w:r>
          </w:p>
          <w:p w:rsidR="002635EE" w:rsidRDefault="002635EE" w:rsidP="002635EE">
            <w:pPr>
              <w:spacing w:after="0" w:line="259" w:lineRule="auto"/>
              <w:ind w:left="0" w:firstLine="0"/>
            </w:pPr>
          </w:p>
          <w:p w:rsidR="002635EE" w:rsidRDefault="002635EE" w:rsidP="002635EE">
            <w:pPr>
              <w:tabs>
                <w:tab w:val="left" w:pos="3185"/>
              </w:tabs>
              <w:spacing w:after="241" w:line="241" w:lineRule="auto"/>
              <w:ind w:left="0" w:firstLine="0"/>
              <w:rPr>
                <w:rFonts w:ascii="Arial" w:eastAsia="Arial" w:hAnsi="Arial" w:cs="Arial"/>
                <w:color w:val="0F0E0E"/>
                <w:sz w:val="18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M.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Fojtíková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9. roč.,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Default="002635EE" w:rsidP="002635EE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Špeciálne triedy pre žiakov s mentálnym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</w:rPr>
              <w:t xml:space="preserve"> </w:t>
            </w:r>
          </w:p>
          <w:p w:rsidR="002635EE" w:rsidRDefault="002635EE" w:rsidP="002635EE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 xml:space="preserve">postihnutím:     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</w:rPr>
              <w:t xml:space="preserve">                                                     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Pr="002635EE" w:rsidRDefault="002635EE" w:rsidP="002635EE">
            <w:pPr>
              <w:spacing w:after="221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A.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Bučíková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šp.tr. I.  </w:t>
            </w:r>
          </w:p>
          <w:p w:rsidR="002635EE" w:rsidRDefault="002635EE" w:rsidP="002635EE">
            <w:pPr>
              <w:tabs>
                <w:tab w:val="left" w:pos="3185"/>
              </w:tabs>
              <w:spacing w:after="241" w:line="241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P.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Gajdošík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šp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III.                                                             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Default="002635EE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2635EE" w:rsidRDefault="002635EE" w:rsidP="002635EE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Učitelia bez triednictva: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Pr="006C0611" w:rsidRDefault="002635EE" w:rsidP="002635EE">
            <w:pPr>
              <w:spacing w:after="221" w:line="259" w:lineRule="auto"/>
              <w:ind w:left="0" w:firstLine="0"/>
              <w:rPr>
                <w:rFonts w:ascii="Arial" w:eastAsia="Arial" w:hAnsi="Arial" w:cs="Arial"/>
                <w:color w:val="0F0E0E"/>
                <w:sz w:val="18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Ing. M.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Slávičková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- fyzika - 6 hod. úväzok</w:t>
            </w:r>
            <w:r w:rsidR="006C0611"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2635EE" w:rsidRDefault="002635EE" w:rsidP="002635EE">
            <w:pPr>
              <w:spacing w:after="0" w:line="475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M. Zajac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NbV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rim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kat. – 7 hod. úväzok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R.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Sarvaš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- 2 hod. úväzok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Nbv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evanjel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</w:t>
            </w:r>
          </w:p>
          <w:p w:rsidR="002635EE" w:rsidRDefault="002635EE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6C0611" w:rsidRDefault="006C0611" w:rsidP="006C0611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 xml:space="preserve">Asistentky: </w:t>
            </w:r>
          </w:p>
          <w:p w:rsidR="006C0611" w:rsidRDefault="006C0611" w:rsidP="006C0611">
            <w:pPr>
              <w:spacing w:after="0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6C0611" w:rsidRDefault="006C0611" w:rsidP="006C0611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K.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Dolinská</w:t>
            </w:r>
            <w:proofErr w:type="spellEnd"/>
          </w:p>
          <w:p w:rsidR="006C0611" w:rsidRPr="006C0611" w:rsidRDefault="006C0611" w:rsidP="006C0611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16"/>
                <w:szCs w:val="16"/>
              </w:rPr>
            </w:pPr>
          </w:p>
          <w:p w:rsidR="006C0611" w:rsidRDefault="006C0611" w:rsidP="006C0611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Bc. R.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Záchenská</w:t>
            </w:r>
            <w:proofErr w:type="spellEnd"/>
          </w:p>
          <w:p w:rsidR="002635EE" w:rsidRDefault="002635EE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2635EE" w:rsidRDefault="002635EE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2635EE" w:rsidRDefault="002635EE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2635EE" w:rsidRDefault="002635EE" w:rsidP="002635EE">
            <w:pPr>
              <w:spacing w:after="0" w:line="259" w:lineRule="auto"/>
              <w:ind w:left="5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  <w:p w:rsidR="002635EE" w:rsidRDefault="002635EE" w:rsidP="002635EE">
            <w:pPr>
              <w:spacing w:after="0" w:line="259" w:lineRule="auto"/>
              <w:ind w:left="5" w:firstLine="0"/>
            </w:pPr>
          </w:p>
        </w:tc>
      </w:tr>
      <w:tr w:rsidR="00CB372C" w:rsidTr="003B4DB8">
        <w:tblPrEx>
          <w:tblCellMar>
            <w:top w:w="44" w:type="dxa"/>
            <w:left w:w="110" w:type="dxa"/>
            <w:right w:w="115" w:type="dxa"/>
          </w:tblCellMar>
        </w:tblPrEx>
        <w:trPr>
          <w:trHeight w:val="10778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Vychovávateľka ŠKD: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A73D49" w:rsidP="00A73D49">
            <w:pPr>
              <w:spacing w:after="198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J. </w:t>
            </w:r>
            <w:proofErr w:type="spellStart"/>
            <w:r w:rsidR="003B45B9">
              <w:rPr>
                <w:rFonts w:ascii="Arial" w:eastAsia="Arial" w:hAnsi="Arial" w:cs="Arial"/>
                <w:color w:val="0F0E0E"/>
                <w:sz w:val="21"/>
              </w:rPr>
              <w:t>Kečkárová</w:t>
            </w:r>
            <w:proofErr w:type="spellEnd"/>
            <w:r w:rsidR="003B45B9">
              <w:rPr>
                <w:rFonts w:ascii="Arial" w:eastAsia="Arial" w:hAnsi="Arial" w:cs="Arial"/>
                <w:color w:val="0F0E0E"/>
                <w:sz w:val="21"/>
              </w:rPr>
              <w:t xml:space="preserve">             </w:t>
            </w:r>
            <w:r w:rsidR="003B45B9"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Pr="00A73D49" w:rsidRDefault="003B45B9">
            <w:pPr>
              <w:spacing w:after="220" w:line="259" w:lineRule="auto"/>
              <w:ind w:left="0" w:firstLine="0"/>
            </w:pPr>
            <w:r w:rsidRPr="00A73D49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Pedagogickí zamestnanci MŠ:</w:t>
            </w:r>
            <w:r w:rsidRPr="00A73D49"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DC089D" w:rsidRPr="00DC089D" w:rsidRDefault="00A73D49" w:rsidP="00DC089D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 w:rsidRPr="00DC089D">
              <w:rPr>
                <w:rFonts w:ascii="Arial" w:eastAsia="Arial" w:hAnsi="Arial" w:cs="Arial"/>
                <w:color w:val="0F0E0E"/>
                <w:sz w:val="21"/>
              </w:rPr>
              <w:t>E. Sečkárová</w:t>
            </w:r>
            <w:r w:rsidR="003B45B9" w:rsidRPr="00DC089D">
              <w:rPr>
                <w:rFonts w:ascii="Arial" w:eastAsia="Arial" w:hAnsi="Arial" w:cs="Arial"/>
                <w:color w:val="0F0E0E"/>
                <w:sz w:val="21"/>
              </w:rPr>
              <w:t xml:space="preserve"> </w:t>
            </w:r>
          </w:p>
          <w:p w:rsidR="00C37296" w:rsidRPr="00DC089D" w:rsidRDefault="00A73D49" w:rsidP="00DC089D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 w:rsidRPr="00DC089D">
              <w:rPr>
                <w:rFonts w:ascii="Arial" w:eastAsia="Arial" w:hAnsi="Arial" w:cs="Arial"/>
                <w:color w:val="0F0E0E"/>
                <w:sz w:val="21"/>
              </w:rPr>
              <w:t xml:space="preserve">A. </w:t>
            </w:r>
            <w:proofErr w:type="spellStart"/>
            <w:r w:rsidR="003B45B9" w:rsidRPr="00DC089D">
              <w:rPr>
                <w:rFonts w:ascii="Arial" w:eastAsia="Arial" w:hAnsi="Arial" w:cs="Arial"/>
                <w:color w:val="0F0E0E"/>
                <w:sz w:val="21"/>
              </w:rPr>
              <w:t>Korčoková</w:t>
            </w:r>
            <w:proofErr w:type="spellEnd"/>
            <w:r w:rsidR="003B45B9" w:rsidRPr="00DC089D">
              <w:rPr>
                <w:rFonts w:ascii="Arial" w:eastAsia="Arial" w:hAnsi="Arial" w:cs="Arial"/>
                <w:color w:val="0F0E0E"/>
                <w:sz w:val="21"/>
              </w:rPr>
              <w:t xml:space="preserve">          </w:t>
            </w:r>
          </w:p>
          <w:p w:rsidR="00CB372C" w:rsidRDefault="00A73D49" w:rsidP="00C37296">
            <w:pPr>
              <w:spacing w:after="0" w:line="476" w:lineRule="auto"/>
              <w:ind w:left="0" w:right="-56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Prevádzkoví</w:t>
            </w:r>
            <w:r w:rsidR="006C0611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 xml:space="preserve"> </w:t>
            </w:r>
            <w:r w:rsidR="003B45B9" w:rsidRPr="00A73D49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zam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 xml:space="preserve">estnanci </w:t>
            </w:r>
            <w:r w:rsidR="003B45B9" w:rsidRPr="00A73D49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MŠ:</w:t>
            </w:r>
            <w:r w:rsidR="003B45B9"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194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>J</w:t>
            </w:r>
            <w:r w:rsidR="00C37296">
              <w:rPr>
                <w:rFonts w:ascii="Arial" w:eastAsia="Arial" w:hAnsi="Arial" w:cs="Arial"/>
                <w:color w:val="0F0E0E"/>
                <w:sz w:val="21"/>
              </w:rPr>
              <w:t>.</w:t>
            </w:r>
            <w:r>
              <w:rPr>
                <w:rFonts w:ascii="Arial" w:eastAsia="Arial" w:hAnsi="Arial" w:cs="Arial"/>
                <w:color w:val="0F0E0E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Slúková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            </w:t>
            </w:r>
          </w:p>
          <w:p w:rsidR="00A73D49" w:rsidRPr="00A73D49" w:rsidRDefault="003B45B9" w:rsidP="00A73D49">
            <w:pPr>
              <w:spacing w:after="218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  <w:r w:rsidR="00A73D49" w:rsidRPr="00A73D49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Prevádzkoví zamestnanci ZŠ:</w:t>
            </w:r>
            <w:r w:rsidR="00A73D49" w:rsidRPr="00A73D49"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DC089D" w:rsidRDefault="00C37296" w:rsidP="006C0611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M. </w:t>
            </w:r>
            <w:proofErr w:type="spellStart"/>
            <w:r w:rsidR="00DC089D">
              <w:rPr>
                <w:rFonts w:ascii="Arial" w:eastAsia="Arial" w:hAnsi="Arial" w:cs="Arial"/>
                <w:color w:val="0F0E0E"/>
                <w:sz w:val="21"/>
              </w:rPr>
              <w:t>Farbiaková</w:t>
            </w:r>
            <w:proofErr w:type="spellEnd"/>
            <w:r w:rsidR="00DC089D">
              <w:rPr>
                <w:rFonts w:ascii="Arial" w:eastAsia="Arial" w:hAnsi="Arial" w:cs="Arial"/>
                <w:color w:val="0F0E0E"/>
                <w:sz w:val="21"/>
              </w:rPr>
              <w:t xml:space="preserve">, </w:t>
            </w:r>
          </w:p>
          <w:p w:rsidR="00DC089D" w:rsidRDefault="00A73D49" w:rsidP="006C0611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>R</w:t>
            </w:r>
            <w:r w:rsidR="00C37296">
              <w:rPr>
                <w:rFonts w:ascii="Arial" w:eastAsia="Arial" w:hAnsi="Arial" w:cs="Arial"/>
                <w:color w:val="0F0E0E"/>
                <w:sz w:val="21"/>
              </w:rPr>
              <w:t xml:space="preserve">. Vozár, </w:t>
            </w:r>
          </w:p>
          <w:p w:rsidR="00DC089D" w:rsidRDefault="00C37296" w:rsidP="006C0611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Dolinská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, </w:t>
            </w:r>
          </w:p>
          <w:p w:rsidR="00DC089D" w:rsidRDefault="00A73D49" w:rsidP="006C0611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>A</w:t>
            </w:r>
            <w:r w:rsidR="00C37296">
              <w:rPr>
                <w:rFonts w:ascii="Arial" w:eastAsia="Arial" w:hAnsi="Arial" w:cs="Arial"/>
                <w:color w:val="0F0E0E"/>
                <w:sz w:val="21"/>
              </w:rPr>
              <w:t xml:space="preserve">. </w:t>
            </w:r>
            <w:proofErr w:type="spellStart"/>
            <w:r w:rsidR="00C37296">
              <w:rPr>
                <w:rFonts w:ascii="Arial" w:eastAsia="Arial" w:hAnsi="Arial" w:cs="Arial"/>
                <w:color w:val="0F0E0E"/>
                <w:sz w:val="21"/>
              </w:rPr>
              <w:t>Slúková</w:t>
            </w:r>
            <w:proofErr w:type="spellEnd"/>
            <w:r w:rsidR="00C37296">
              <w:rPr>
                <w:rFonts w:ascii="Arial" w:eastAsia="Arial" w:hAnsi="Arial" w:cs="Arial"/>
                <w:color w:val="0F0E0E"/>
                <w:sz w:val="21"/>
              </w:rPr>
              <w:t xml:space="preserve">, </w:t>
            </w:r>
          </w:p>
          <w:p w:rsidR="00DC089D" w:rsidRDefault="00DC089D" w:rsidP="00DC089D">
            <w:pPr>
              <w:spacing w:after="0" w:line="476" w:lineRule="auto"/>
              <w:ind w:left="0" w:right="-56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 xml:space="preserve">Prevádzkoví </w:t>
            </w:r>
            <w:r w:rsidRPr="00A73D49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zam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 xml:space="preserve">estnanci </w:t>
            </w:r>
            <w:r w:rsidRPr="00A73D49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J</w:t>
            </w:r>
            <w:r w:rsidRPr="00A73D49"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DC089D" w:rsidP="006C0611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Ing. M.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Oremová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– vedúca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Šj</w:t>
            </w:r>
            <w:proofErr w:type="spellEnd"/>
          </w:p>
          <w:p w:rsidR="00DC089D" w:rsidRDefault="00DC089D" w:rsidP="00DC089D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Žigmundová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,</w:t>
            </w:r>
          </w:p>
          <w:p w:rsidR="00DC089D" w:rsidRDefault="00DC089D" w:rsidP="00DC089D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Oremová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,</w:t>
            </w:r>
          </w:p>
          <w:p w:rsidR="00DC089D" w:rsidRDefault="00DC089D" w:rsidP="00DC089D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K.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Frčková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,  </w:t>
            </w:r>
          </w:p>
          <w:p w:rsidR="00DC089D" w:rsidRPr="00C37296" w:rsidRDefault="00DC089D" w:rsidP="006C0611">
            <w:pPr>
              <w:spacing w:after="218" w:line="259" w:lineRule="auto"/>
              <w:ind w:left="0" w:firstLine="0"/>
              <w:rPr>
                <w:rFonts w:ascii="Arial" w:eastAsia="Arial" w:hAnsi="Arial" w:cs="Arial"/>
                <w:color w:val="0F0E0E"/>
                <w:sz w:val="21"/>
              </w:rPr>
            </w:pPr>
          </w:p>
        </w:tc>
      </w:tr>
      <w:tr w:rsidR="00CB372C" w:rsidTr="003B4DB8">
        <w:tblPrEx>
          <w:tblCellMar>
            <w:top w:w="44" w:type="dxa"/>
            <w:left w:w="110" w:type="dxa"/>
            <w:right w:w="115" w:type="dxa"/>
          </w:tblCellMar>
        </w:tblPrEx>
        <w:trPr>
          <w:trHeight w:val="422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rozpočtové organizácie zriadené účtovnou jednotkou (počet)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CB372C" w:rsidTr="003B4DB8">
        <w:tblPrEx>
          <w:tblCellMar>
            <w:top w:w="44" w:type="dxa"/>
            <w:left w:w="110" w:type="dxa"/>
            <w:right w:w="115" w:type="dxa"/>
          </w:tblCellMar>
        </w:tblPrEx>
        <w:trPr>
          <w:trHeight w:val="422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príspevkové  organizácie zriadené účtovnou jednotkou (počet)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CB372C" w:rsidTr="003B4DB8">
        <w:tblPrEx>
          <w:tblCellMar>
            <w:top w:w="44" w:type="dxa"/>
            <w:left w:w="110" w:type="dxa"/>
            <w:right w:w="115" w:type="dxa"/>
          </w:tblCellMar>
        </w:tblPrEx>
        <w:trPr>
          <w:trHeight w:val="422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neziskové organizácie založené/zriadené  účtovnou jednotkou (počet)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CB372C" w:rsidTr="003B4DB8">
        <w:tblPrEx>
          <w:tblCellMar>
            <w:top w:w="44" w:type="dxa"/>
            <w:left w:w="110" w:type="dxa"/>
            <w:right w:w="115" w:type="dxa"/>
          </w:tblCellMar>
        </w:tblPrEx>
        <w:trPr>
          <w:trHeight w:val="422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právnické osoby založené účtovnou jednotkou (počet) 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</w:tbl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9C21D1" w:rsidRDefault="003B45B9">
      <w:pPr>
        <w:pStyle w:val="Nadpis1"/>
        <w:ind w:right="7"/>
      </w:pPr>
      <w:r>
        <w:t xml:space="preserve">Čl. II </w:t>
      </w:r>
    </w:p>
    <w:p w:rsidR="00CB372C" w:rsidRDefault="003B45B9">
      <w:pPr>
        <w:pStyle w:val="Nadpis1"/>
        <w:ind w:right="7"/>
      </w:pPr>
      <w:r>
        <w:t xml:space="preserve">Informácie o účtovných zásadách a účtovných metódach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6159" name="Group 3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771" name="Shape 771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8237A" id="Group 3615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">
                <v:shape id="Shape 771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afMYA&#10;AADcAAAADwAAAGRycy9kb3ducmV2LnhtbESPUWvCMBSF3wf+h3CFvc1UYeusRinCYCAD52T4eGmu&#10;abfmpiRZ7fz1Rhjs8XDO+Q5nuR5sK3ryoXGsYDrJQBBXTjdsFBw+Xh6eQYSIrLF1TAp+KcB6Nbpb&#10;YqHdmd+p30cjEoRDgQrqGLtCylDVZDFMXEecvJPzFmOS3kjt8ZzgtpWzLHuSFhtOCzV2tKmp+t7/&#10;WAXeVI/5trSXtjzsjl/4+Wa2/Vyp+/FQLkBEGuJ/+K/9qhXk+RRuZ9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TafMYAAADcAAAADwAAAAAAAAAAAAAAAACYAgAAZHJz&#10;L2Rvd25yZXYueG1sUEsFBgAAAAAEAAQA9QAAAIsDAAAAAA=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772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+ImMIA&#10;AADcAAAADwAAAGRycy9kb3ducmV2LnhtbESPQYvCMBSE7wv+h/AEb2uq4laqUVQQPHhZFfH4bJ5N&#10;sXkpTdT6742wsMdhZr5hZovWVuJBjS8dKxj0ExDEudMlFwqOh833BIQPyBorx6TgRR4W887XDDPt&#10;nvxLj30oRISwz1CBCaHOpPS5IYu+72ri6F1dYzFE2RRSN/iMcFvJYZL8SIslxwWDNa0N5bf93Sqo&#10;yFxO1+WJyhuf09F4uxvkK69Ur9supyACteE//NfeagVpOoTPmXg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4iYwgAAANwAAAAPAAAAAAAAAAAAAAAAAJgCAABkcnMvZG93&#10;bnJldi54bWxQSwUGAAAAAAQABAD1AAAAhwMAAAAA&#10;" path="m,l134112,134112e" filled="f" strokeweight=".48pt">
                  <v:stroke endcap="round"/>
                  <v:path arrowok="t" textboxrect="0,0,134112,134112"/>
                </v:shape>
                <v:shape id="Shape 773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tA8IA&#10;AADcAAAADwAAAGRycy9kb3ducmV2LnhtbESPQYvCMBSE7wv+h/AEb2uq4laqUVQQPHhZFfH4bJ5N&#10;sXkpTdT6742wsMdhZr5hZovWVuJBjS8dKxj0ExDEudMlFwqOh833BIQPyBorx6TgRR4W887XDDPt&#10;nvxLj30oRISwz1CBCaHOpPS5IYu+72ri6F1dYzFE2RRSN/iMcFvJYZL8SIslxwWDNa0N5bf93Sqo&#10;yFxO1+WJyhuf09F4uxvkK69Ur9supyACteE//NfeagVpOoLPmXg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0y0DwgAAANwAAAAPAAAAAAAAAAAAAAAAAJgCAABkcnMvZG93&#10;bnJldi54bWxQSwUGAAAAAAQABAD1AAAAhwMAAAAA&#10;" path="m134112,l,134112e" filled="f" strokeweight=".48pt">
                  <v:stroke endcap="round"/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6160" name="Group 36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F4C6F1" id="Group 3616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">
                <v:shape id="Shape 77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/cf8YA&#10;AADcAAAADwAAAGRycy9kb3ducmV2LnhtbESPUWvCMBSF3wf+h3CFvc1UwXVWoxRBGMjAORk+Xppr&#10;2q25KUlWu/36RRjs8XDO+Q5ntRlsK3ryoXGsYDrJQBBXTjdsFJzedg9PIEJE1tg6JgXfFGCzHt2t&#10;sNDuyq/UH6MRCcKhQAV1jF0hZahqshgmriNO3sV5izFJb6T2eE1w28pZlj1Kiw2nhRo72tZUfR6/&#10;rAJvqnm+L+1PW54O5w98fzH7fqHU/XgolyAiDfE//Nd+1gryfA63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/cf8YAAADcAAAADwAAAAAAAAAAAAAAAACYAgAAZHJz&#10;L2Rvd25yZXYueG1sUEsFBgAAAAAEAAQA9QAAAIsDAAAAAA=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5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 účtovných zásad  </w:t>
      </w:r>
    </w:p>
    <w:p w:rsidR="00CB372C" w:rsidRDefault="003B45B9">
      <w:pPr>
        <w:spacing w:line="249" w:lineRule="auto"/>
        <w:ind w:left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5"/>
                <wp:effectExtent l="0" t="0" r="0" b="0"/>
                <wp:docPr id="36161" name="Group 36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5"/>
                          <a:chOff x="0" y="0"/>
                          <a:chExt cx="131064" cy="131065"/>
                        </a:xfrm>
                      </wpg:grpSpPr>
                      <wps:wsp>
                        <wps:cNvPr id="797" name="Shape 797"/>
                        <wps:cNvSpPr/>
                        <wps:spPr>
                          <a:xfrm>
                            <a:off x="0" y="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B10EE6" id="Group 36161" o:spid="_x0000_s1026" style="width:10.3pt;height:10.3pt;mso-position-horizontal-relative:char;mso-position-vertical-relative:line" coordsize="131064,13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">
                <v:shape id="Shape 797" o:spid="_x0000_s1027" style="position:absolute;width:131064;height:131065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xBXcYA&#10;AADcAAAADwAAAGRycy9kb3ducmV2LnhtbESPQWvCQBSE70L/w/IK3nRTkURTV7GKIOJF7aHHR/Y1&#10;SZt9G7Orxvz6bkHwOMzMN8xs0ZpKXKlxpWUFb8MIBHFmdcm5gs/TZjAB4TyyxsoyKbiTg8X8pTfD&#10;VNsbH+h69LkIEHYpKii8r1MpXVaQQTe0NXHwvm1j0AfZ5FI3eAtwU8lRFMXSYMlhocCaVgVlv8eL&#10;UbAef91H7Uec/FC53y3PXRefp51S/dd2+Q7CU+uf4Ud7qxUk0w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xBXcYAAADcAAAADwAAAAAAAAAAAAAAAACYAgAAZHJz&#10;L2Rvd25yZXYueG1sUEsFBgAAAAAEAAQA9QAAAIsDAAAAAA==&#10;" path="m,131065r131064,l131064,,,,,131065xe" filled="f" strokeweight=".72pt">
                  <v:stroke miterlimit="83231f" joinstyle="miter" endcap="round"/>
                  <v:path arrowok="t" textboxrect="0,0,131064,131065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3"/>
                <wp:effectExtent l="0" t="0" r="0" b="0"/>
                <wp:docPr id="36162" name="Group 36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3"/>
                          <a:chOff x="0" y="0"/>
                          <a:chExt cx="134112" cy="134113"/>
                        </a:xfrm>
                      </wpg:grpSpPr>
                      <wps:wsp>
                        <wps:cNvPr id="799" name="Shape 799"/>
                        <wps:cNvSpPr/>
                        <wps:spPr>
                          <a:xfrm>
                            <a:off x="1524" y="152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7273C" id="Group 36162" o:spid="_x0000_s1026" style="width:10.55pt;height:10.55pt;mso-position-horizontal-relative:char;mso-position-vertical-relative:line" coordsize="134112,13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">
                <v:shape id="Shape 799" o:spid="_x0000_s1027" style="position:absolute;left:1524;top:1524;width:131064;height:131065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9wtMcA&#10;AADcAAAADwAAAGRycy9kb3ducmV2LnhtbESPQWvCQBSE74X+h+UVvNVNg0QTXSVtEUrxUvXg8ZF9&#10;Jmmzb2N21Zhf3y0IPQ4z8w2zWPWmERfqXG1Zwcs4AkFcWF1zqWC/Wz/PQDiPrLGxTApu5GC1fHxY&#10;YKbtlb/osvWlCBB2GSqovG8zKV1RkUE3ti1x8I62M+iD7EqpO7wGuGlkHEWJNFhzWKiwpbeKip/t&#10;2Sh4nxxucf+aTL+p3nzmp2FITumg1Oipz+cgPPX+P3xvf2gF0zSF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vcLTHAAAA3AAAAA8AAAAAAAAAAAAAAAAAmAIAAGRy&#10;cy9kb3ducmV2LnhtbFBLBQYAAAAABAAEAPUAAACMAwAAAAA=&#10;" path="m,131065r131064,l131064,,,,,131065xe" filled="f" strokeweight=".72pt">
                  <v:stroke miterlimit="83231f" joinstyle="miter" endcap="round"/>
                  <v:path arrowok="t" textboxrect="0,0,131064,131065"/>
                </v:shape>
                <v:shape id="Shape 800" o:spid="_x0000_s1028" style="position:absolute;width:134112;height:134113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6P74A&#10;AADcAAAADwAAAGRycy9kb3ducmV2LnhtbERPzYrCMBC+C75DGMGbpt2DSDWWWpDdq7oPMCZjW2wm&#10;JYm1u0+/OQh7/Pj+9+VkezGSD51jBfk6A0Gsnem4UfB9Pa22IEJENtg7JgU/FKA8zGd7LIx78ZnG&#10;S2xECuFQoII2xqGQMuiWLIa1G4gTd3feYkzQN9J4fKVw28uPLNtIix2nhhYHqlvSj8vTKug/m/rx&#10;+9R8pKvXeVXl43g7KbVcTNUORKQp/ovf7i+jYJul+elMOgLy8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JGuj++AAAA3AAAAA8AAAAAAAAAAAAAAAAAmAIAAGRycy9kb3ducmV2&#10;LnhtbFBLBQYAAAAABAAEAPUAAACDAwAAAAA=&#10;" path="m,l134112,134113e" filled="f" strokeweight=".48pt">
                  <v:stroke endcap="round"/>
                  <v:path arrowok="t" textboxrect="0,0,134112,134113"/>
                </v:shape>
                <v:shape id="Shape 801" o:spid="_x0000_s1029" style="position:absolute;width:134112;height:134113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fpMAA&#10;AADcAAAADwAAAGRycy9kb3ducmV2LnhtbESPQYvCMBSE7wv+h/CEva1pPSxSjVIF0au6P+CZPNti&#10;81KSWKu/3gjCHoeZ+YZZrAbbip58aBwryCcZCGLtTMOVgr/T9mcGIkRkg61jUvCgAKvl6GuBhXF3&#10;PlB/jJVIEA4FKqhj7Aopg67JYpi4jjh5F+ctxiR9JY3He4LbVk6z7FdabDgt1NjRpiZ9Pd6sgnZX&#10;ba7Pm+Y1nbzOyzLv+/NWqe/xUM5BRBrif/jT3hsFsyyH95l0BO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ofpMAAAADcAAAADwAAAAAAAAAAAAAAAACYAgAAZHJzL2Rvd25y&#10;ZXYueG1sUEsFBgAAAAAEAAQA9QAAAIUDAAAAAA==&#10;" path="m134112,l,134113e" filled="f" strokeweight=".48pt">
                  <v:stroke endcap="round"/>
                  <v:path arrowok="t" textboxrect="0,0,134112,134113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nie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493" w:type="dxa"/>
        <w:tblInd w:w="2" w:type="dxa"/>
        <w:tblCellMar>
          <w:top w:w="56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523"/>
        <w:gridCol w:w="3970"/>
      </w:tblGrid>
      <w:tr w:rsidR="00CB372C" w:rsidTr="00863C8B">
        <w:trPr>
          <w:trHeight w:val="309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Položky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3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Spôsob oceňovania </w:t>
            </w:r>
          </w:p>
        </w:tc>
      </w:tr>
      <w:tr w:rsidR="00CB372C" w:rsidTr="00863C8B">
        <w:trPr>
          <w:trHeight w:val="313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vytvorený vlastnou činnosťou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 </w:t>
            </w:r>
          </w:p>
        </w:tc>
      </w:tr>
      <w:tr w:rsidR="00CB372C" w:rsidTr="00863C8B">
        <w:trPr>
          <w:trHeight w:val="314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c)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d)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vytvorený vlastnou činnosťou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CB372C" w:rsidTr="00863C8B">
        <w:trPr>
          <w:trHeight w:val="615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83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a dlhodobý hmotný majetok získaný bezodplatne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63C8B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f)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finančný majetok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g)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nakupované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h)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vytvorené vlastnou činnosťou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i)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získané bezodplatne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63C8B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CB372C" w:rsidTr="00863C8B">
        <w:trPr>
          <w:trHeight w:val="314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j)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menovitou hodnotou 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k)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menovitou hodnotou </w:t>
            </w:r>
          </w:p>
        </w:tc>
      </w:tr>
      <w:tr w:rsidR="00CB372C" w:rsidTr="00863C8B">
        <w:trPr>
          <w:trHeight w:val="152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l)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časové rozlíšenie na strane aktív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B372C" w:rsidTr="00863C8B">
        <w:trPr>
          <w:trHeight w:val="31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m)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 úverov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menovitou hodnotou </w:t>
            </w:r>
          </w:p>
          <w:p w:rsidR="00863C8B" w:rsidRDefault="00863C8B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</w:t>
            </w:r>
          </w:p>
        </w:tc>
      </w:tr>
      <w:tr w:rsidR="00CB372C" w:rsidTr="00863C8B">
        <w:trPr>
          <w:trHeight w:val="615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n)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9C21D1"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9C21D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výdavky budúcich období a výnosy budúcich období sa vykazujú vo výške, ktorá je potrebná na dodržanie zásady vecnej a časove</w:t>
            </w:r>
            <w:r w:rsidR="00863C8B">
              <w:rPr>
                <w:rFonts w:ascii="Times New Roman" w:eastAsia="Times New Roman" w:hAnsi="Times New Roman" w:cs="Times New Roman"/>
                <w:sz w:val="24"/>
              </w:rPr>
              <w:t>j súvislosti s účtovným obdobím</w:t>
            </w:r>
          </w:p>
        </w:tc>
      </w:tr>
      <w:tr w:rsidR="00CB372C" w:rsidTr="00863C8B">
        <w:trPr>
          <w:trHeight w:val="513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 w:rsidP="009C21D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o)</w:t>
            </w:r>
            <w:r w:rsidR="009C21D1">
              <w:rPr>
                <w:rFonts w:ascii="Times New Roman" w:eastAsia="Times New Roman" w:hAnsi="Times New Roman" w:cs="Times New Roman"/>
                <w:sz w:val="24"/>
              </w:rPr>
              <w:t xml:space="preserve"> deriváty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63C8B">
            <w:pPr>
              <w:spacing w:after="0" w:line="259" w:lineRule="auto"/>
              <w:ind w:left="3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CB372C" w:rsidTr="00863C8B">
        <w:trPr>
          <w:trHeight w:val="314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p)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9C21D1">
              <w:rPr>
                <w:rFonts w:ascii="Times New Roman" w:eastAsia="Times New Roman" w:hAnsi="Times New Roman" w:cs="Times New Roman"/>
                <w:sz w:val="24"/>
              </w:rPr>
              <w:t xml:space="preserve">majetok a záväzky zabezpečené derivátmi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63C8B">
            <w:pPr>
              <w:spacing w:after="0" w:line="259" w:lineRule="auto"/>
              <w:ind w:left="3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CB372C" w:rsidRDefault="003B45B9" w:rsidP="00A02B13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2"/>
        </w:rPr>
        <w:t xml:space="preserve">  </w:t>
      </w:r>
    </w:p>
    <w:p w:rsidR="00CB372C" w:rsidRPr="00863C8B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Spôsob zostavenia odpisového plánu pre dlhodobý majetok, doba odpisovania, sadzby odpisov a odpisové metódy pri stanovení účtovných odpisov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863C8B" w:rsidRDefault="00863C8B" w:rsidP="00863C8B">
      <w:pPr>
        <w:spacing w:after="12"/>
        <w:ind w:left="283" w:firstLine="0"/>
      </w:pPr>
    </w:p>
    <w:p w:rsidR="00863C8B" w:rsidRPr="00863C8B" w:rsidRDefault="00863C8B" w:rsidP="00863C8B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863C8B"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 sa vychádza z predpokladanej doby jeho užívania a predpokladaného priebehu jeho opotrebenia. Odpisovať sa začína prvým dňom  mesiaca, v ktorom bol dlhodobý majetok uvedený do používania.</w:t>
      </w:r>
    </w:p>
    <w:p w:rsidR="00863C8B" w:rsidRPr="00863C8B" w:rsidRDefault="00863C8B" w:rsidP="00863C8B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863C8B">
        <w:rPr>
          <w:rFonts w:ascii="Times New Roman" w:eastAsia="Times New Roman" w:hAnsi="Times New Roman" w:cs="Times New Roman"/>
          <w:sz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CB372C" w:rsidRDefault="00CB372C">
      <w:pPr>
        <w:spacing w:after="0" w:line="259" w:lineRule="auto"/>
        <w:ind w:left="0" w:firstLine="0"/>
      </w:pP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Predpokladaná doba užívania a odpisové sadzby sú stanovené takto: </w:t>
      </w:r>
    </w:p>
    <w:tbl>
      <w:tblPr>
        <w:tblStyle w:val="TableGrid"/>
        <w:tblW w:w="10204" w:type="dxa"/>
        <w:tblInd w:w="2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2"/>
      </w:tblGrid>
      <w:tr w:rsidR="00CB372C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right="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6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927" w:right="87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Ročná odpisová sadzba v % </w:t>
            </w:r>
          </w:p>
        </w:tc>
      </w:tr>
      <w:tr w:rsidR="00CB372C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1/4 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1/6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1/12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1/20 </w:t>
            </w: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Drobný nehmotný majetok od 500,- Eur do 2 400,- €, ktorý podľa rozhodnutia účtovnej jednotky nie je dlhodobým nehmotným majetkom sa účtuje pri obstaraní do nákladov na účet 518 - Ostatné služby. Drobný hmotný majetok od 0 Eur do 1 700,- €, ktorý podľa rozhodnutia účtovnej jednotky nie je dlhodobým hmotným majetkom sa účtuje ako zásoby</w:t>
      </w:r>
      <w:r w:rsidR="009E7E3B">
        <w:rPr>
          <w:rFonts w:ascii="Times New Roman" w:eastAsia="Times New Roman" w:hAnsi="Times New Roman" w:cs="Times New Roman"/>
          <w:sz w:val="24"/>
        </w:rPr>
        <w:t xml:space="preserve"> na podsúvahovom účte 771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3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Zásady pre zohľadnenie zníženia hodnoty majetku.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opravnou položkou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B372C" w:rsidRDefault="003B45B9">
      <w:pPr>
        <w:spacing w:after="27" w:line="249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tvorila opravné položky k  </w:t>
      </w:r>
    </w:p>
    <w:p w:rsidR="00312873" w:rsidRDefault="00312873">
      <w:pPr>
        <w:spacing w:after="27" w:line="249" w:lineRule="auto"/>
        <w:ind w:left="-5"/>
        <w:jc w:val="both"/>
      </w:pPr>
    </w:p>
    <w:p w:rsidR="00E8757A" w:rsidRPr="00312873" w:rsidRDefault="00E8757A" w:rsidP="00312873">
      <w:pPr>
        <w:pStyle w:val="Odsekzoznamu"/>
        <w:numPr>
          <w:ilvl w:val="0"/>
          <w:numId w:val="18"/>
        </w:numPr>
        <w:spacing w:after="27" w:line="24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2873">
        <w:rPr>
          <w:rFonts w:ascii="Times New Roman" w:eastAsia="Times New Roman" w:hAnsi="Times New Roman" w:cs="Times New Roman"/>
          <w:sz w:val="24"/>
        </w:rPr>
        <w:t xml:space="preserve">odpisovanému dlhodobému majetku                                      </w:t>
      </w:r>
      <w:r w:rsidR="00312873">
        <w:rPr>
          <w:rFonts w:ascii="Times New Roman" w:eastAsia="Times New Roman" w:hAnsi="Times New Roman" w:cs="Times New Roman"/>
          <w:sz w:val="24"/>
        </w:rPr>
        <w:t xml:space="preserve">              </w:t>
      </w:r>
      <w:r w:rsidRPr="00312873">
        <w:rPr>
          <w:rFonts w:ascii="Times New Roman" w:eastAsia="Times New Roman" w:hAnsi="Times New Roman" w:cs="Times New Roman"/>
          <w:sz w:val="24"/>
        </w:rPr>
        <w:t xml:space="preserve">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áno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nie</w:t>
      </w:r>
    </w:p>
    <w:p w:rsidR="00E8757A" w:rsidRPr="00312873" w:rsidRDefault="00E8757A" w:rsidP="00312873">
      <w:pPr>
        <w:pStyle w:val="Odsekzoznamu"/>
        <w:numPr>
          <w:ilvl w:val="0"/>
          <w:numId w:val="18"/>
        </w:numPr>
        <w:spacing w:after="27" w:line="24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2873">
        <w:rPr>
          <w:rFonts w:ascii="Times New Roman" w:eastAsia="Times New Roman" w:hAnsi="Times New Roman" w:cs="Times New Roman"/>
          <w:sz w:val="24"/>
        </w:rPr>
        <w:t xml:space="preserve">neodpisovanému dlhodobému majetku                      </w:t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  <w:t xml:space="preserve">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áno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nie</w:t>
      </w:r>
    </w:p>
    <w:p w:rsidR="00E8757A" w:rsidRPr="00312873" w:rsidRDefault="00E8757A" w:rsidP="00312873">
      <w:pPr>
        <w:pStyle w:val="Odsekzoznamu"/>
        <w:numPr>
          <w:ilvl w:val="0"/>
          <w:numId w:val="18"/>
        </w:numPr>
        <w:spacing w:after="27" w:line="24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2873">
        <w:rPr>
          <w:rFonts w:ascii="Times New Roman" w:eastAsia="Times New Roman" w:hAnsi="Times New Roman" w:cs="Times New Roman"/>
          <w:sz w:val="24"/>
        </w:rPr>
        <w:t xml:space="preserve">nedokončeným investíciám  </w:t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áno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nie</w:t>
      </w:r>
    </w:p>
    <w:p w:rsidR="00E8757A" w:rsidRPr="00312873" w:rsidRDefault="00E8757A" w:rsidP="00312873">
      <w:pPr>
        <w:pStyle w:val="Odsekzoznamu"/>
        <w:numPr>
          <w:ilvl w:val="0"/>
          <w:numId w:val="18"/>
        </w:numPr>
        <w:spacing w:after="27" w:line="24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2873">
        <w:rPr>
          <w:rFonts w:ascii="Times New Roman" w:eastAsia="Times New Roman" w:hAnsi="Times New Roman" w:cs="Times New Roman"/>
          <w:sz w:val="24"/>
        </w:rPr>
        <w:t xml:space="preserve">dlhodobému finančnému majetku   </w:t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áno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nie</w:t>
      </w:r>
    </w:p>
    <w:p w:rsidR="00E8757A" w:rsidRPr="00312873" w:rsidRDefault="00E8757A" w:rsidP="00312873">
      <w:pPr>
        <w:pStyle w:val="Odsekzoznamu"/>
        <w:numPr>
          <w:ilvl w:val="0"/>
          <w:numId w:val="18"/>
        </w:numPr>
        <w:spacing w:after="27" w:line="24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2873">
        <w:rPr>
          <w:rFonts w:ascii="Times New Roman" w:eastAsia="Times New Roman" w:hAnsi="Times New Roman" w:cs="Times New Roman"/>
          <w:sz w:val="24"/>
        </w:rPr>
        <w:t xml:space="preserve">zásobám                                     </w:t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  <w:t xml:space="preserve">                       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áno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nie</w:t>
      </w:r>
    </w:p>
    <w:p w:rsidR="00E8757A" w:rsidRPr="00312873" w:rsidRDefault="00E8757A" w:rsidP="00312873">
      <w:pPr>
        <w:pStyle w:val="Odsekzoznamu"/>
        <w:numPr>
          <w:ilvl w:val="0"/>
          <w:numId w:val="18"/>
        </w:numPr>
        <w:spacing w:after="27" w:line="249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2873">
        <w:rPr>
          <w:rFonts w:ascii="Times New Roman" w:eastAsia="Times New Roman" w:hAnsi="Times New Roman" w:cs="Times New Roman"/>
          <w:sz w:val="24"/>
        </w:rPr>
        <w:t xml:space="preserve">pohľadávkam                                     </w:t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</w:r>
      <w:r w:rsidRPr="00312873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áno            </w:t>
      </w:r>
      <w:r w:rsidRPr="00312873">
        <w:rPr>
          <w:rFonts w:ascii="Times New Roman" w:eastAsia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12873">
        <w:rPr>
          <w:rFonts w:ascii="Times New Roman" w:eastAsia="Times New Roman" w:hAnsi="Times New Roman" w:cs="Times New Roman"/>
          <w:sz w:val="24"/>
        </w:rPr>
        <w:instrText xml:space="preserve"> FORMCHECKBOX </w:instrText>
      </w:r>
      <w:r w:rsidR="00CE100E">
        <w:rPr>
          <w:rFonts w:ascii="Times New Roman" w:eastAsia="Times New Roman" w:hAnsi="Times New Roman" w:cs="Times New Roman"/>
          <w:sz w:val="24"/>
        </w:rPr>
      </w:r>
      <w:r w:rsidR="00CE100E">
        <w:rPr>
          <w:rFonts w:ascii="Times New Roman" w:eastAsia="Times New Roman" w:hAnsi="Times New Roman" w:cs="Times New Roman"/>
          <w:sz w:val="24"/>
        </w:rPr>
        <w:fldChar w:fldCharType="separate"/>
      </w:r>
      <w:r w:rsidRPr="00312873">
        <w:rPr>
          <w:rFonts w:ascii="Times New Roman" w:eastAsia="Times New Roman" w:hAnsi="Times New Roman" w:cs="Times New Roman"/>
          <w:sz w:val="24"/>
        </w:rPr>
        <w:fldChar w:fldCharType="end"/>
      </w:r>
      <w:r w:rsidRPr="00312873">
        <w:rPr>
          <w:rFonts w:ascii="Times New Roman" w:eastAsia="Times New Roman" w:hAnsi="Times New Roman" w:cs="Times New Roman"/>
          <w:sz w:val="24"/>
        </w:rPr>
        <w:t xml:space="preserve">  nie</w:t>
      </w:r>
    </w:p>
    <w:p w:rsidR="00E8757A" w:rsidRDefault="00E8757A" w:rsidP="00E8757A">
      <w:pPr>
        <w:pStyle w:val="Zkladntext"/>
        <w:ind w:left="0"/>
        <w:rPr>
          <w:color w:val="000000"/>
          <w:sz w:val="24"/>
          <w:szCs w:val="24"/>
        </w:rPr>
      </w:pPr>
    </w:p>
    <w:p w:rsidR="00F04561" w:rsidRDefault="00F04561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312873" w:rsidRDefault="0031287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CB372C" w:rsidRDefault="00CB372C">
      <w:pPr>
        <w:spacing w:after="0" w:line="259" w:lineRule="auto"/>
        <w:ind w:left="0" w:firstLine="0"/>
      </w:pPr>
    </w:p>
    <w:p w:rsidR="00CB372C" w:rsidRDefault="003B45B9">
      <w:pPr>
        <w:numPr>
          <w:ilvl w:val="0"/>
          <w:numId w:val="3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Zásady pre vykazovanie transferov.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 nároku na dotácie zo štátneho rozpočtu sa účtuje, ak je takmer isté, že sa splnia všetky podmienky súvisiace s dotáciou a súčasne, že sa dotácia poskytne.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B372C" w:rsidRDefault="003B45B9">
      <w:pPr>
        <w:numPr>
          <w:ilvl w:val="0"/>
          <w:numId w:val="4"/>
        </w:numPr>
        <w:spacing w:after="25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</w:t>
      </w:r>
    </w:p>
    <w:p w:rsidR="00CB372C" w:rsidRDefault="003B45B9">
      <w:pPr>
        <w:numPr>
          <w:ilvl w:val="0"/>
          <w:numId w:val="4"/>
        </w:numPr>
        <w:spacing w:after="27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výdavkami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 </w:t>
      </w:r>
    </w:p>
    <w:p w:rsidR="00CB372C" w:rsidRDefault="003B45B9">
      <w:pPr>
        <w:tabs>
          <w:tab w:val="center" w:pos="357"/>
          <w:tab w:val="center" w:pos="677"/>
        </w:tabs>
        <w:spacing w:line="24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12873" w:rsidRDefault="00312873">
      <w:pPr>
        <w:spacing w:after="0" w:line="259" w:lineRule="auto"/>
        <w:ind w:left="0" w:firstLine="0"/>
      </w:pPr>
    </w:p>
    <w:p w:rsidR="007640C5" w:rsidRDefault="007640C5">
      <w:pPr>
        <w:spacing w:after="0" w:line="259" w:lineRule="auto"/>
        <w:ind w:left="0" w:firstLine="0"/>
      </w:pPr>
    </w:p>
    <w:p w:rsidR="007640C5" w:rsidRDefault="007640C5">
      <w:pPr>
        <w:spacing w:after="0" w:line="259" w:lineRule="auto"/>
        <w:ind w:left="0" w:firstLine="0"/>
      </w:pP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 opravnou položkou, so zostatkovou hodnotou vyradeného dlhodobého majetku).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 opravnou položkou, so zostatkovou hodnotou vyradeného dlhodobého majetku).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podmienok.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 časovej súvislosti s  nákladmi účtovanými v organizáciách v zriaďovateľskej pôsobnosti obce/mesta.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Spôsob prepočtu údajov v cudzích menách na menu euro.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 ocenenie prírastku cudzej meny nakúpenej za euro sa použije kurz, za ktorý bola táto cudzia mena nakúpená.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04561" w:rsidRDefault="003B45B9">
      <w:pPr>
        <w:pStyle w:val="Nadpis1"/>
      </w:pPr>
      <w:r>
        <w:t xml:space="preserve">Čl. III </w:t>
      </w:r>
    </w:p>
    <w:p w:rsidR="00CB372C" w:rsidRDefault="003B45B9">
      <w:pPr>
        <w:pStyle w:val="Nadpis1"/>
      </w:pPr>
      <w:r>
        <w:t xml:space="preserve">Informácie o údajoch na strane aktív súvahy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 xml:space="preserve">A Neobežný majetok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 dlhodobý hmotný majetok  </w:t>
      </w:r>
    </w:p>
    <w:p w:rsidR="009568AC" w:rsidRPr="009568AC" w:rsidRDefault="003B45B9">
      <w:pPr>
        <w:numPr>
          <w:ilvl w:val="0"/>
          <w:numId w:val="5"/>
        </w:numPr>
        <w:spacing w:after="0" w:line="240" w:lineRule="auto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 xml:space="preserve">prehľad o pohybe dlhodobého majetku </w:t>
      </w:r>
      <w:r>
        <w:rPr>
          <w:rFonts w:ascii="Times New Roman" w:eastAsia="Times New Roman" w:hAnsi="Times New Roman" w:cs="Times New Roman"/>
          <w:sz w:val="24"/>
        </w:rPr>
        <w:t xml:space="preserve">(tabuľka č.1) </w:t>
      </w:r>
    </w:p>
    <w:p w:rsidR="009568AC" w:rsidRDefault="003B45B9" w:rsidP="009568AC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pozemky – v roku 201</w:t>
      </w:r>
      <w:r w:rsidR="009568AC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sa neobstarali, odpisy = 0,- € </w:t>
      </w:r>
    </w:p>
    <w:p w:rsidR="009568AC" w:rsidRDefault="003B45B9" w:rsidP="009568AC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stavby - v roku 201</w:t>
      </w:r>
      <w:r w:rsidR="009568AC">
        <w:rPr>
          <w:rFonts w:ascii="Times New Roman" w:eastAsia="Times New Roman" w:hAnsi="Times New Roman" w:cs="Times New Roman"/>
          <w:sz w:val="24"/>
        </w:rPr>
        <w:t>8</w:t>
      </w:r>
      <w:r w:rsidR="00150282">
        <w:rPr>
          <w:rFonts w:ascii="Times New Roman" w:eastAsia="Times New Roman" w:hAnsi="Times New Roman" w:cs="Times New Roman"/>
          <w:sz w:val="24"/>
        </w:rPr>
        <w:t xml:space="preserve"> sa neobstarali, odpisy = 36 648</w:t>
      </w:r>
      <w:r>
        <w:rPr>
          <w:rFonts w:ascii="Times New Roman" w:eastAsia="Times New Roman" w:hAnsi="Times New Roman" w:cs="Times New Roman"/>
          <w:sz w:val="24"/>
        </w:rPr>
        <w:t>,- €</w:t>
      </w:r>
    </w:p>
    <w:p w:rsidR="006C0808" w:rsidRDefault="003B45B9" w:rsidP="009568AC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samostatné </w:t>
      </w:r>
      <w:proofErr w:type="spellStart"/>
      <w:r>
        <w:rPr>
          <w:rFonts w:ascii="Times New Roman" w:eastAsia="Times New Roman" w:hAnsi="Times New Roman" w:cs="Times New Roman"/>
          <w:sz w:val="24"/>
        </w:rPr>
        <w:t>hnut</w:t>
      </w:r>
      <w:proofErr w:type="spellEnd"/>
      <w:r>
        <w:rPr>
          <w:rFonts w:ascii="Times New Roman" w:eastAsia="Times New Roman" w:hAnsi="Times New Roman" w:cs="Times New Roman"/>
          <w:sz w:val="24"/>
        </w:rPr>
        <w:t>. veci - v roku 201</w:t>
      </w:r>
      <w:r w:rsidR="009568AC">
        <w:rPr>
          <w:rFonts w:ascii="Times New Roman" w:eastAsia="Times New Roman" w:hAnsi="Times New Roman" w:cs="Times New Roman"/>
          <w:sz w:val="24"/>
        </w:rPr>
        <w:t>8 sa obstarali</w:t>
      </w:r>
      <w:r w:rsidR="006C0808">
        <w:rPr>
          <w:rFonts w:ascii="Times New Roman" w:eastAsia="Times New Roman" w:hAnsi="Times New Roman" w:cs="Times New Roman"/>
          <w:sz w:val="24"/>
        </w:rPr>
        <w:t>: 1. Kosačka 2 839,- €</w:t>
      </w:r>
    </w:p>
    <w:p w:rsidR="006C0808" w:rsidRDefault="006C0808" w:rsidP="009568AC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2. Umývací stroj 2 748,- €</w:t>
      </w:r>
    </w:p>
    <w:p w:rsidR="00CB372C" w:rsidRPr="009568AC" w:rsidRDefault="009711E6" w:rsidP="009568AC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</w:t>
      </w:r>
      <w:r w:rsidR="006C0808">
        <w:rPr>
          <w:rFonts w:ascii="Times New Roman" w:eastAsia="Times New Roman" w:hAnsi="Times New Roman" w:cs="Times New Roman"/>
          <w:sz w:val="24"/>
        </w:rPr>
        <w:t>v celkovej sume 5 587,- €</w:t>
      </w:r>
      <w:r>
        <w:rPr>
          <w:rFonts w:ascii="Times New Roman" w:eastAsia="Times New Roman" w:hAnsi="Times New Roman" w:cs="Times New Roman"/>
          <w:sz w:val="24"/>
        </w:rPr>
        <w:t>;</w:t>
      </w:r>
      <w:r w:rsidR="006C0808">
        <w:rPr>
          <w:rFonts w:ascii="Times New Roman" w:eastAsia="Times New Roman" w:hAnsi="Times New Roman" w:cs="Times New Roman"/>
          <w:sz w:val="24"/>
        </w:rPr>
        <w:t xml:space="preserve"> odpisy = 360</w:t>
      </w:r>
      <w:r w:rsidR="003B45B9">
        <w:rPr>
          <w:rFonts w:ascii="Times New Roman" w:eastAsia="Times New Roman" w:hAnsi="Times New Roman" w:cs="Times New Roman"/>
          <w:sz w:val="24"/>
        </w:rPr>
        <w:t xml:space="preserve">,- € </w:t>
      </w:r>
    </w:p>
    <w:p w:rsidR="00CB372C" w:rsidRDefault="003B45B9">
      <w:pPr>
        <w:spacing w:after="0" w:line="259" w:lineRule="auto"/>
        <w:ind w:left="72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5"/>
        </w:numPr>
        <w:spacing w:line="249" w:lineRule="auto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 xml:space="preserve">spôsob a výška poistenia </w:t>
      </w:r>
      <w:r>
        <w:rPr>
          <w:rFonts w:ascii="Times New Roman" w:eastAsia="Times New Roman" w:hAnsi="Times New Roman" w:cs="Times New Roman"/>
          <w:sz w:val="24"/>
        </w:rPr>
        <w:t xml:space="preserve">dlhodobého nehmotného majetku a dlhodobého hmotného majetku </w:t>
      </w:r>
    </w:p>
    <w:p w:rsidR="00CB372C" w:rsidRPr="002C2395" w:rsidRDefault="003B45B9" w:rsidP="002C2395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</w:t>
      </w:r>
      <w:r w:rsidR="002C2395">
        <w:rPr>
          <w:rFonts w:ascii="Times New Roman" w:eastAsia="Times New Roman" w:hAnsi="Times New Roman" w:cs="Times New Roman"/>
          <w:sz w:val="24"/>
        </w:rPr>
        <w:t>Poistenie stav</w:t>
      </w:r>
      <w:r w:rsidR="00CE100E">
        <w:rPr>
          <w:rFonts w:ascii="Times New Roman" w:eastAsia="Times New Roman" w:hAnsi="Times New Roman" w:cs="Times New Roman"/>
          <w:sz w:val="24"/>
        </w:rPr>
        <w:t>ie</w:t>
      </w:r>
      <w:r w:rsidR="002C2395">
        <w:rPr>
          <w:rFonts w:ascii="Times New Roman" w:eastAsia="Times New Roman" w:hAnsi="Times New Roman" w:cs="Times New Roman"/>
          <w:sz w:val="24"/>
        </w:rPr>
        <w:t>b</w:t>
      </w:r>
      <w:r w:rsidRPr="002C2395">
        <w:rPr>
          <w:rFonts w:ascii="Times New Roman" w:eastAsia="Times New Roman" w:hAnsi="Times New Roman" w:cs="Times New Roman"/>
          <w:sz w:val="24"/>
        </w:rPr>
        <w:t xml:space="preserve">: Generali </w:t>
      </w:r>
      <w:proofErr w:type="spellStart"/>
      <w:r w:rsidRPr="002C2395">
        <w:rPr>
          <w:rFonts w:ascii="Times New Roman" w:eastAsia="Times New Roman" w:hAnsi="Times New Roman" w:cs="Times New Roman"/>
          <w:sz w:val="24"/>
        </w:rPr>
        <w:t>poist</w:t>
      </w:r>
      <w:proofErr w:type="spellEnd"/>
      <w:r w:rsidRPr="002C2395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C2395">
        <w:rPr>
          <w:rFonts w:ascii="Times New Roman" w:eastAsia="Times New Roman" w:hAnsi="Times New Roman" w:cs="Times New Roman"/>
          <w:sz w:val="24"/>
        </w:rPr>
        <w:t>a.s</w:t>
      </w:r>
      <w:proofErr w:type="spellEnd"/>
      <w:r w:rsidRPr="002C2395">
        <w:rPr>
          <w:rFonts w:ascii="Times New Roman" w:eastAsia="Times New Roman" w:hAnsi="Times New Roman" w:cs="Times New Roman"/>
          <w:sz w:val="24"/>
        </w:rPr>
        <w:t xml:space="preserve">., Bratislava 622,--€ </w:t>
      </w:r>
    </w:p>
    <w:p w:rsidR="002C2395" w:rsidRDefault="002C2395" w:rsidP="002C2395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Poistenie </w:t>
      </w:r>
      <w:r w:rsidR="00CE100E">
        <w:rPr>
          <w:rFonts w:ascii="Times New Roman" w:eastAsia="Times New Roman" w:hAnsi="Times New Roman" w:cs="Times New Roman"/>
          <w:sz w:val="24"/>
        </w:rPr>
        <w:t>žiakov</w:t>
      </w:r>
      <w:r w:rsidR="003B45B9" w:rsidRPr="002C2395">
        <w:rPr>
          <w:rFonts w:ascii="Times New Roman" w:eastAsia="Times New Roman" w:hAnsi="Times New Roman" w:cs="Times New Roman"/>
          <w:sz w:val="24"/>
        </w:rPr>
        <w:t xml:space="preserve"> a zamestnanc</w:t>
      </w:r>
      <w:r w:rsidR="00CE100E">
        <w:rPr>
          <w:rFonts w:ascii="Times New Roman" w:eastAsia="Times New Roman" w:hAnsi="Times New Roman" w:cs="Times New Roman"/>
          <w:sz w:val="24"/>
        </w:rPr>
        <w:t>ov</w:t>
      </w:r>
      <w:r w:rsidR="003B45B9" w:rsidRPr="002C2395">
        <w:rPr>
          <w:rFonts w:ascii="Times New Roman" w:eastAsia="Times New Roman" w:hAnsi="Times New Roman" w:cs="Times New Roman"/>
          <w:sz w:val="24"/>
        </w:rPr>
        <w:t>: General</w:t>
      </w:r>
      <w:r w:rsidRPr="002C2395">
        <w:rPr>
          <w:rFonts w:ascii="Times New Roman" w:eastAsia="Times New Roman" w:hAnsi="Times New Roman" w:cs="Times New Roman"/>
          <w:sz w:val="24"/>
        </w:rPr>
        <w:t xml:space="preserve">i </w:t>
      </w:r>
      <w:proofErr w:type="spellStart"/>
      <w:r w:rsidRPr="002C2395">
        <w:rPr>
          <w:rFonts w:ascii="Times New Roman" w:eastAsia="Times New Roman" w:hAnsi="Times New Roman" w:cs="Times New Roman"/>
          <w:sz w:val="24"/>
        </w:rPr>
        <w:t>poist</w:t>
      </w:r>
      <w:proofErr w:type="spellEnd"/>
      <w:r w:rsidRPr="002C2395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C2395">
        <w:rPr>
          <w:rFonts w:ascii="Times New Roman" w:eastAsia="Times New Roman" w:hAnsi="Times New Roman" w:cs="Times New Roman"/>
          <w:sz w:val="24"/>
        </w:rPr>
        <w:t>a.s.,Bratislava</w:t>
      </w:r>
      <w:proofErr w:type="spellEnd"/>
      <w:r w:rsidRPr="002C239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557</w:t>
      </w:r>
      <w:r w:rsidR="006C3270" w:rsidRPr="002C2395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>86</w:t>
      </w:r>
      <w:r w:rsidR="006C3270" w:rsidRPr="002C2395">
        <w:rPr>
          <w:rFonts w:ascii="Times New Roman" w:eastAsia="Times New Roman" w:hAnsi="Times New Roman" w:cs="Times New Roman"/>
          <w:sz w:val="24"/>
        </w:rPr>
        <w:t xml:space="preserve"> </w:t>
      </w:r>
      <w:r w:rsidR="003B45B9" w:rsidRPr="002C2395">
        <w:rPr>
          <w:rFonts w:ascii="Times New Roman" w:eastAsia="Times New Roman" w:hAnsi="Times New Roman" w:cs="Times New Roman"/>
          <w:sz w:val="24"/>
        </w:rPr>
        <w:t xml:space="preserve">€ </w:t>
      </w:r>
    </w:p>
    <w:p w:rsidR="00CB372C" w:rsidRPr="002C2395" w:rsidRDefault="002C2395" w:rsidP="002C2395">
      <w:pPr>
        <w:spacing w:after="0" w:line="240" w:lineRule="auto"/>
        <w:ind w:left="348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Poistenie </w:t>
      </w:r>
      <w:r w:rsidR="006D4C6C">
        <w:rPr>
          <w:rFonts w:ascii="Times New Roman" w:eastAsia="Times New Roman" w:hAnsi="Times New Roman" w:cs="Times New Roman"/>
          <w:sz w:val="24"/>
        </w:rPr>
        <w:t xml:space="preserve">- </w:t>
      </w:r>
      <w:r w:rsidR="003B45B9" w:rsidRPr="002C2395">
        <w:rPr>
          <w:rFonts w:ascii="Times New Roman" w:eastAsia="Times New Roman" w:hAnsi="Times New Roman" w:cs="Times New Roman"/>
          <w:sz w:val="24"/>
        </w:rPr>
        <w:t>samostatné hnuteľné veci: Ge</w:t>
      </w:r>
      <w:r w:rsidR="006C3270" w:rsidRPr="002C2395">
        <w:rPr>
          <w:rFonts w:ascii="Times New Roman" w:eastAsia="Times New Roman" w:hAnsi="Times New Roman" w:cs="Times New Roman"/>
          <w:sz w:val="24"/>
        </w:rPr>
        <w:t xml:space="preserve">nerali </w:t>
      </w:r>
      <w:proofErr w:type="spellStart"/>
      <w:r w:rsidR="006C3270" w:rsidRPr="002C2395">
        <w:rPr>
          <w:rFonts w:ascii="Times New Roman" w:eastAsia="Times New Roman" w:hAnsi="Times New Roman" w:cs="Times New Roman"/>
          <w:sz w:val="24"/>
        </w:rPr>
        <w:t>poist</w:t>
      </w:r>
      <w:proofErr w:type="spellEnd"/>
      <w:r w:rsidR="006C3270" w:rsidRPr="002C2395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="006C3270" w:rsidRPr="002C2395">
        <w:rPr>
          <w:rFonts w:ascii="Times New Roman" w:eastAsia="Times New Roman" w:hAnsi="Times New Roman" w:cs="Times New Roman"/>
          <w:sz w:val="24"/>
        </w:rPr>
        <w:t>a.s.,Bratislava</w:t>
      </w:r>
      <w:proofErr w:type="spellEnd"/>
      <w:r w:rsidR="006C3270" w:rsidRPr="002C2395">
        <w:rPr>
          <w:rFonts w:ascii="Times New Roman" w:eastAsia="Times New Roman" w:hAnsi="Times New Roman" w:cs="Times New Roman"/>
          <w:sz w:val="24"/>
        </w:rPr>
        <w:t xml:space="preserve"> 5</w:t>
      </w:r>
      <w:r w:rsidR="00AE72E9" w:rsidRPr="002C2395">
        <w:rPr>
          <w:rFonts w:ascii="Times New Roman" w:eastAsia="Times New Roman" w:hAnsi="Times New Roman" w:cs="Times New Roman"/>
          <w:sz w:val="24"/>
        </w:rPr>
        <w:t>2</w:t>
      </w:r>
      <w:r w:rsidR="006C3270" w:rsidRPr="002C2395">
        <w:rPr>
          <w:rFonts w:ascii="Times New Roman" w:eastAsia="Times New Roman" w:hAnsi="Times New Roman" w:cs="Times New Roman"/>
          <w:sz w:val="24"/>
        </w:rPr>
        <w:t>6,</w:t>
      </w:r>
      <w:r w:rsidR="00AE72E9" w:rsidRPr="002C2395">
        <w:rPr>
          <w:rFonts w:ascii="Times New Roman" w:eastAsia="Times New Roman" w:hAnsi="Times New Roman" w:cs="Times New Roman"/>
          <w:sz w:val="24"/>
        </w:rPr>
        <w:t>48</w:t>
      </w:r>
      <w:r w:rsidR="003B45B9" w:rsidRPr="002C2395">
        <w:rPr>
          <w:rFonts w:ascii="Times New Roman" w:eastAsia="Times New Roman" w:hAnsi="Times New Roman" w:cs="Times New Roman"/>
          <w:sz w:val="24"/>
        </w:rPr>
        <w:t xml:space="preserve">€ </w:t>
      </w:r>
    </w:p>
    <w:p w:rsidR="00CB372C" w:rsidRDefault="003B45B9">
      <w:pPr>
        <w:spacing w:after="17" w:line="259" w:lineRule="auto"/>
        <w:ind w:left="72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B372C" w:rsidRDefault="003B45B9">
      <w:pPr>
        <w:numPr>
          <w:ilvl w:val="0"/>
          <w:numId w:val="5"/>
        </w:numPr>
        <w:spacing w:line="249" w:lineRule="auto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</w:rPr>
        <w:t>na dlhodobý nehmotný majetok a dlhodobý hmotný majetok alebo obmedzenie práva naklada</w:t>
      </w:r>
      <w:r>
        <w:rPr>
          <w:rFonts w:ascii="Arial" w:eastAsia="Arial" w:hAnsi="Arial" w:cs="Arial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 xml:space="preserve">s dlhodobým majetkom ÚJ – nemá zriadené žiadne záložné právo. </w:t>
      </w:r>
      <w:bookmarkStart w:id="0" w:name="_GoBack"/>
      <w:bookmarkEnd w:id="0"/>
    </w:p>
    <w:p w:rsidR="00CB372C" w:rsidRDefault="003B45B9">
      <w:pPr>
        <w:spacing w:after="13" w:line="238" w:lineRule="auto"/>
        <w:ind w:left="0" w:right="9432" w:firstLine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B372C" w:rsidRPr="006C0808" w:rsidRDefault="003B45B9">
      <w:pPr>
        <w:numPr>
          <w:ilvl w:val="0"/>
          <w:numId w:val="5"/>
        </w:numPr>
        <w:spacing w:after="12"/>
        <w:ind w:hanging="348"/>
        <w:rPr>
          <w:color w:val="auto"/>
        </w:rPr>
      </w:pPr>
      <w:r w:rsidRPr="006C0808">
        <w:rPr>
          <w:rFonts w:ascii="Times New Roman" w:eastAsia="Times New Roman" w:hAnsi="Times New Roman" w:cs="Times New Roman"/>
          <w:b/>
          <w:color w:val="auto"/>
          <w:sz w:val="24"/>
        </w:rPr>
        <w:lastRenderedPageBreak/>
        <w:t xml:space="preserve">opis a hodnota dlhodobého majetku vo vlastníctve účtovnej jednotky alebo v správe účtovnej jednotky  </w:t>
      </w:r>
    </w:p>
    <w:tbl>
      <w:tblPr>
        <w:tblStyle w:val="TableGrid"/>
        <w:tblW w:w="10204" w:type="dxa"/>
        <w:tblInd w:w="2" w:type="dxa"/>
        <w:tblCellMar>
          <w:top w:w="49" w:type="dxa"/>
          <w:right w:w="57" w:type="dxa"/>
        </w:tblCellMar>
        <w:tblLook w:val="04A0" w:firstRow="1" w:lastRow="0" w:firstColumn="1" w:lastColumn="0" w:noHBand="0" w:noVBand="1"/>
      </w:tblPr>
      <w:tblGrid>
        <w:gridCol w:w="5219"/>
        <w:gridCol w:w="3978"/>
        <w:gridCol w:w="1007"/>
      </w:tblGrid>
      <w:tr w:rsidR="00CB372C">
        <w:trPr>
          <w:trHeight w:val="467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598" w:right="54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Majetok,  </w:t>
            </w:r>
            <w:r>
              <w:rPr>
                <w:rFonts w:ascii="Times New Roman" w:eastAsia="Times New Roman" w:hAnsi="Times New Roman" w:cs="Times New Roman"/>
                <w:sz w:val="20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účtovná jednotka vlastnícke právo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06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</w:tr>
      <w:tr w:rsidR="00CB372C">
        <w:trPr>
          <w:trHeight w:val="2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Pozemky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845,42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Budovy, stavby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6C3270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903 351,16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Stroje, prístroje, zariadenia, inventár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6C0808" w:rsidP="006C0808">
            <w:pPr>
              <w:spacing w:after="0" w:line="259" w:lineRule="auto"/>
              <w:ind w:left="0" w:right="51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  <w:r w:rsidR="006C3270"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</w:rPr>
              <w:t>793</w:t>
            </w:r>
            <w:r w:rsidR="006C3270">
              <w:rPr>
                <w:rFonts w:ascii="Times New Roman" w:eastAsia="Times New Roman" w:hAnsi="Times New Roman" w:cs="Times New Roman"/>
                <w:sz w:val="20"/>
              </w:rPr>
              <w:t>,90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Dopravné prostriedky 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51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5"/>
        </w:numPr>
        <w:spacing w:after="12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>opis a hodnota majetku</w:t>
      </w:r>
      <w:r>
        <w:rPr>
          <w:rFonts w:ascii="Times New Roman" w:eastAsia="Times New Roman" w:hAnsi="Times New Roman" w:cs="Times New Roman"/>
          <w:sz w:val="24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</w:rPr>
        <w:t xml:space="preserve"> nemá vlastnícke právo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4" w:type="dxa"/>
        <w:tblInd w:w="2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19"/>
        <w:gridCol w:w="4985"/>
      </w:tblGrid>
      <w:tr w:rsidR="00CB372C">
        <w:trPr>
          <w:trHeight w:val="468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391" w:right="389" w:firstLine="16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Majetok,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nemá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účtovná jednotka vlastnícke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 </w:t>
            </w:r>
          </w:p>
        </w:tc>
      </w:tr>
      <w:tr w:rsidR="00CB372C">
        <w:trPr>
          <w:trHeight w:val="472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5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5"/>
        </w:numPr>
        <w:spacing w:line="249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</w:rPr>
        <w:t xml:space="preserve">k dlhodobému nehmotnému majetku a dlhodobému hmotnému majetku.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04" w:type="dxa"/>
        <w:tblInd w:w="2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36"/>
      </w:tblGrid>
      <w:tr w:rsidR="00CB372C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Dôvod zvýšenie, zníženia a zrušenia OP </w:t>
            </w:r>
          </w:p>
        </w:tc>
      </w:tr>
      <w:tr w:rsidR="00CB372C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6"/>
        </w:numPr>
        <w:spacing w:after="12"/>
        <w:ind w:right="3446"/>
      </w:pPr>
      <w:r>
        <w:rPr>
          <w:rFonts w:ascii="Times New Roman" w:eastAsia="Times New Roman" w:hAnsi="Times New Roman" w:cs="Times New Roman"/>
          <w:b/>
          <w:sz w:val="24"/>
        </w:rPr>
        <w:t>Dlhodobý finančný majetok  prehľad o pohybe dlhodobého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- tabuľka č.1 ÚJ nemá dlhodobý finančný majetok. </w:t>
      </w:r>
    </w:p>
    <w:p w:rsidR="00CB372C" w:rsidRDefault="003B45B9" w:rsidP="00A02B1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6"/>
        </w:numPr>
        <w:spacing w:after="12"/>
        <w:ind w:right="3446"/>
      </w:pPr>
      <w:r>
        <w:rPr>
          <w:rFonts w:ascii="Times New Roman" w:eastAsia="Times New Roman" w:hAnsi="Times New Roman" w:cs="Times New Roman"/>
          <w:b/>
          <w:sz w:val="24"/>
        </w:rPr>
        <w:t xml:space="preserve">Majetkové podiely účtovnej jednotky v iných spoločnostiach  </w:t>
      </w:r>
      <w:r>
        <w:rPr>
          <w:rFonts w:ascii="Times New Roman" w:eastAsia="Times New Roman" w:hAnsi="Times New Roman" w:cs="Times New Roman"/>
          <w:sz w:val="24"/>
        </w:rPr>
        <w:t xml:space="preserve">ÚJ nemá podiely v iných spoločnostiach.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</w:rPr>
        <w:t>opravnej položky</w:t>
      </w:r>
      <w:r>
        <w:rPr>
          <w:rFonts w:ascii="Times New Roman" w:eastAsia="Times New Roman" w:hAnsi="Times New Roman" w:cs="Times New Roman"/>
          <w:sz w:val="24"/>
        </w:rPr>
        <w:t xml:space="preserve"> k zásobám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- tabuľka č.2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7640C5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ÚJ</w:t>
      </w:r>
      <w:r w:rsidR="003B45B9">
        <w:rPr>
          <w:rFonts w:ascii="Times New Roman" w:eastAsia="Times New Roman" w:hAnsi="Times New Roman" w:cs="Times New Roman"/>
          <w:sz w:val="24"/>
        </w:rPr>
        <w:t xml:space="preserve"> tvorí zásoby len v školskej jedálni – potraviny.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75375" w:rsidRPr="00E53486" w:rsidRDefault="003B45B9" w:rsidP="00E53486">
      <w:pPr>
        <w:spacing w:after="12"/>
        <w:ind w:left="-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Pohľadávky </w:t>
      </w:r>
    </w:p>
    <w:p w:rsidR="00CB372C" w:rsidRDefault="003B45B9" w:rsidP="00375375">
      <w:pPr>
        <w:numPr>
          <w:ilvl w:val="0"/>
          <w:numId w:val="7"/>
        </w:numPr>
        <w:spacing w:line="249" w:lineRule="auto"/>
        <w:ind w:right="2052" w:hanging="283"/>
        <w:jc w:val="both"/>
      </w:pP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sz w:val="24"/>
        </w:rPr>
        <w:t xml:space="preserve"> podľa jednotlivých položiek súvahy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Pr="008D122A" w:rsidRDefault="003B45B9" w:rsidP="008D122A">
      <w:pPr>
        <w:numPr>
          <w:ilvl w:val="0"/>
          <w:numId w:val="7"/>
        </w:numPr>
        <w:spacing w:line="249" w:lineRule="auto"/>
        <w:ind w:right="2052"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  </w:t>
      </w:r>
    </w:p>
    <w:p w:rsidR="00375375" w:rsidRPr="006B1179" w:rsidRDefault="00375375" w:rsidP="00375375">
      <w:pPr>
        <w:pStyle w:val="Pismenka"/>
        <w:numPr>
          <w:ilvl w:val="0"/>
          <w:numId w:val="7"/>
        </w:numPr>
        <w:ind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375375" w:rsidRDefault="00375375" w:rsidP="00375375">
      <w:pPr>
        <w:pStyle w:val="Pismenka"/>
        <w:numPr>
          <w:ilvl w:val="0"/>
          <w:numId w:val="7"/>
        </w:numPr>
        <w:ind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E53486" w:rsidRDefault="00E53486" w:rsidP="00E5348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53486" w:rsidRPr="00E53486" w:rsidRDefault="007640C5" w:rsidP="00E5348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</w:rPr>
        <w:t>ÚJ</w:t>
      </w:r>
      <w:r w:rsidR="00E53486" w:rsidRPr="00E53486">
        <w:rPr>
          <w:b w:val="0"/>
          <w:sz w:val="24"/>
        </w:rPr>
        <w:t xml:space="preserve"> neeviduje významné pohľadávky</w:t>
      </w:r>
      <w:r w:rsidR="00E53486">
        <w:rPr>
          <w:b w:val="0"/>
          <w:sz w:val="24"/>
        </w:rPr>
        <w:t>.</w:t>
      </w:r>
    </w:p>
    <w:p w:rsidR="008D122A" w:rsidRDefault="008D122A" w:rsidP="000E3017">
      <w:pPr>
        <w:spacing w:line="249" w:lineRule="auto"/>
        <w:ind w:left="0" w:right="2052" w:firstLine="0"/>
        <w:jc w:val="both"/>
      </w:pPr>
    </w:p>
    <w:p w:rsidR="00375375" w:rsidRDefault="00375375">
      <w:pPr>
        <w:spacing w:after="0" w:line="259" w:lineRule="auto"/>
        <w:ind w:left="53" w:firstLine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B372C" w:rsidRDefault="003B45B9">
      <w:pPr>
        <w:spacing w:after="0" w:line="259" w:lineRule="auto"/>
        <w:ind w:left="53" w:firstLine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E3EA1" w:rsidRDefault="005E3EA1">
      <w:pPr>
        <w:spacing w:after="0" w:line="259" w:lineRule="auto"/>
        <w:ind w:left="53" w:firstLine="0"/>
        <w:jc w:val="center"/>
      </w:pPr>
    </w:p>
    <w:p w:rsidR="00CB372C" w:rsidRDefault="003B45B9">
      <w:pPr>
        <w:pStyle w:val="Nadpis1"/>
        <w:ind w:right="4"/>
      </w:pPr>
      <w:r>
        <w:lastRenderedPageBreak/>
        <w:t xml:space="preserve">Čl. IV </w:t>
      </w:r>
    </w:p>
    <w:p w:rsidR="00CB372C" w:rsidRDefault="003B45B9">
      <w:pPr>
        <w:spacing w:after="0" w:line="259" w:lineRule="auto"/>
        <w:ind w:right="2813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údajoch na strane pasív súvahy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8"/>
        </w:numPr>
        <w:spacing w:after="12"/>
        <w:ind w:hanging="233"/>
      </w:pPr>
      <w:r>
        <w:rPr>
          <w:rFonts w:ascii="Times New Roman" w:eastAsia="Times New Roman" w:hAnsi="Times New Roman" w:cs="Times New Roman"/>
          <w:b/>
          <w:sz w:val="24"/>
        </w:rPr>
        <w:t xml:space="preserve">Vlastné imanie </w:t>
      </w:r>
      <w:r>
        <w:rPr>
          <w:rFonts w:ascii="Times New Roman" w:eastAsia="Times New Roman" w:hAnsi="Times New Roman" w:cs="Times New Roman"/>
          <w:sz w:val="24"/>
        </w:rPr>
        <w:t>- tabu</w:t>
      </w:r>
      <w:r>
        <w:rPr>
          <w:rFonts w:ascii="Arial" w:eastAsia="Arial" w:hAnsi="Arial" w:cs="Arial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 xml:space="preserve">ka </w:t>
      </w:r>
      <w:r>
        <w:rPr>
          <w:rFonts w:ascii="Arial" w:eastAsia="Arial" w:hAnsi="Arial" w:cs="Arial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.5 </w:t>
      </w:r>
    </w:p>
    <w:p w:rsidR="008D122A" w:rsidRDefault="003B45B9" w:rsidP="000E3017">
      <w:pPr>
        <w:spacing w:line="249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Výsledok hospodárenia – len z</w:t>
      </w:r>
      <w:r w:rsidR="008D122A">
        <w:rPr>
          <w:rFonts w:ascii="Times New Roman" w:eastAsia="Times New Roman" w:hAnsi="Times New Roman" w:cs="Times New Roman"/>
          <w:sz w:val="24"/>
        </w:rPr>
        <w:t> Potravinového účtu</w:t>
      </w:r>
    </w:p>
    <w:p w:rsidR="000E3017" w:rsidRPr="000E3017" w:rsidRDefault="000E3017" w:rsidP="000E3017">
      <w:pPr>
        <w:spacing w:line="249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</w:p>
    <w:p w:rsidR="00CB372C" w:rsidRDefault="003B45B9">
      <w:pPr>
        <w:numPr>
          <w:ilvl w:val="0"/>
          <w:numId w:val="8"/>
        </w:numPr>
        <w:spacing w:after="12"/>
        <w:ind w:hanging="233"/>
      </w:pPr>
      <w:r>
        <w:rPr>
          <w:rFonts w:ascii="Times New Roman" w:eastAsia="Times New Roman" w:hAnsi="Times New Roman" w:cs="Times New Roman"/>
          <w:b/>
          <w:sz w:val="24"/>
        </w:rPr>
        <w:t xml:space="preserve">Záväzky </w:t>
      </w:r>
    </w:p>
    <w:p w:rsidR="00CB372C" w:rsidRPr="00566974" w:rsidRDefault="008D122A" w:rsidP="00566974">
      <w:pPr>
        <w:spacing w:line="249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  <w:r w:rsidRPr="00566974">
        <w:rPr>
          <w:rFonts w:ascii="Times New Roman" w:eastAsia="Times New Roman" w:hAnsi="Times New Roman" w:cs="Times New Roman"/>
          <w:sz w:val="24"/>
        </w:rPr>
        <w:t>Mzdy</w:t>
      </w:r>
      <w:r w:rsidR="00566974" w:rsidRPr="00566974">
        <w:rPr>
          <w:rFonts w:ascii="Times New Roman" w:eastAsia="Times New Roman" w:hAnsi="Times New Roman" w:cs="Times New Roman"/>
          <w:sz w:val="24"/>
        </w:rPr>
        <w:t xml:space="preserve"> za 12/2018</w:t>
      </w:r>
      <w:r w:rsidRPr="00566974">
        <w:rPr>
          <w:rFonts w:ascii="Times New Roman" w:eastAsia="Times New Roman" w:hAnsi="Times New Roman" w:cs="Times New Roman"/>
          <w:sz w:val="24"/>
        </w:rPr>
        <w:t xml:space="preserve"> vyplatené v 1/201</w:t>
      </w:r>
      <w:r w:rsidR="00566974" w:rsidRPr="00566974">
        <w:rPr>
          <w:rFonts w:ascii="Times New Roman" w:eastAsia="Times New Roman" w:hAnsi="Times New Roman" w:cs="Times New Roman"/>
          <w:sz w:val="24"/>
        </w:rPr>
        <w:t>9</w:t>
      </w:r>
      <w:r w:rsidRPr="00566974">
        <w:rPr>
          <w:rFonts w:ascii="Times New Roman" w:eastAsia="Times New Roman" w:hAnsi="Times New Roman" w:cs="Times New Roman"/>
          <w:sz w:val="24"/>
        </w:rPr>
        <w:t xml:space="preserve">: </w:t>
      </w:r>
      <w:r w:rsidR="00566974" w:rsidRPr="00566974">
        <w:rPr>
          <w:rFonts w:ascii="Times New Roman" w:eastAsia="Times New Roman" w:hAnsi="Times New Roman" w:cs="Times New Roman"/>
          <w:sz w:val="24"/>
        </w:rPr>
        <w:t>50</w:t>
      </w:r>
      <w:r w:rsidR="0013717B" w:rsidRPr="00566974">
        <w:rPr>
          <w:rFonts w:ascii="Times New Roman" w:eastAsia="Times New Roman" w:hAnsi="Times New Roman" w:cs="Times New Roman"/>
          <w:sz w:val="24"/>
        </w:rPr>
        <w:t> </w:t>
      </w:r>
      <w:r w:rsidR="00566974" w:rsidRPr="00566974">
        <w:rPr>
          <w:rFonts w:ascii="Times New Roman" w:eastAsia="Times New Roman" w:hAnsi="Times New Roman" w:cs="Times New Roman"/>
          <w:sz w:val="24"/>
        </w:rPr>
        <w:t>191</w:t>
      </w:r>
      <w:r w:rsidR="0013717B" w:rsidRPr="00566974">
        <w:rPr>
          <w:rFonts w:ascii="Times New Roman" w:eastAsia="Times New Roman" w:hAnsi="Times New Roman" w:cs="Times New Roman"/>
          <w:sz w:val="24"/>
        </w:rPr>
        <w:t>,</w:t>
      </w:r>
      <w:r w:rsidR="00566974" w:rsidRPr="00566974">
        <w:rPr>
          <w:rFonts w:ascii="Times New Roman" w:eastAsia="Times New Roman" w:hAnsi="Times New Roman" w:cs="Times New Roman"/>
          <w:sz w:val="24"/>
        </w:rPr>
        <w:t>9</w:t>
      </w:r>
      <w:r w:rsidR="0013717B" w:rsidRPr="00566974">
        <w:rPr>
          <w:rFonts w:ascii="Times New Roman" w:eastAsia="Times New Roman" w:hAnsi="Times New Roman" w:cs="Times New Roman"/>
          <w:sz w:val="24"/>
        </w:rPr>
        <w:t>4</w:t>
      </w:r>
      <w:r w:rsidRPr="00566974">
        <w:rPr>
          <w:rFonts w:ascii="Times New Roman" w:eastAsia="Times New Roman" w:hAnsi="Times New Roman" w:cs="Times New Roman"/>
          <w:sz w:val="24"/>
        </w:rPr>
        <w:t xml:space="preserve"> €</w:t>
      </w:r>
    </w:p>
    <w:p w:rsidR="00CB372C" w:rsidRPr="00566974" w:rsidRDefault="00CB372C" w:rsidP="00566974">
      <w:pPr>
        <w:spacing w:line="249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  <w:ind w:right="7"/>
      </w:pPr>
      <w:r>
        <w:t xml:space="preserve">Čl. V </w:t>
      </w:r>
    </w:p>
    <w:p w:rsidR="00CB372C" w:rsidRDefault="003B45B9">
      <w:pPr>
        <w:spacing w:after="0" w:line="259" w:lineRule="auto"/>
        <w:ind w:right="3294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výnosoch a nákladoch  </w:t>
      </w:r>
    </w:p>
    <w:p w:rsidR="00CB372C" w:rsidRDefault="003B45B9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Pr="00DF4D7F" w:rsidRDefault="003B45B9">
      <w:pPr>
        <w:numPr>
          <w:ilvl w:val="0"/>
          <w:numId w:val="9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Výnosy - popis a výška významných položiek výnosov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F4D7F" w:rsidRPr="00A6137D" w:rsidTr="00DF4D7F">
        <w:tc>
          <w:tcPr>
            <w:tcW w:w="6096" w:type="dxa"/>
            <w:shd w:val="clear" w:color="auto" w:fill="F2F2F2"/>
          </w:tcPr>
          <w:p w:rsidR="00DF4D7F" w:rsidRPr="00B30DD8" w:rsidRDefault="00DF4D7F" w:rsidP="00CE10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F4D7F" w:rsidRPr="00B30DD8" w:rsidRDefault="00DF4D7F" w:rsidP="00CE10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0DD8">
              <w:rPr>
                <w:rFonts w:ascii="Arial" w:hAnsi="Arial" w:cs="Arial"/>
                <w:b/>
                <w:sz w:val="18"/>
                <w:szCs w:val="18"/>
              </w:rPr>
              <w:t>Suma k 31.12.2018</w:t>
            </w:r>
          </w:p>
        </w:tc>
        <w:tc>
          <w:tcPr>
            <w:tcW w:w="1984" w:type="dxa"/>
            <w:shd w:val="clear" w:color="auto" w:fill="F2F2F2"/>
          </w:tcPr>
          <w:p w:rsidR="00DF4D7F" w:rsidRPr="00B30DD8" w:rsidRDefault="00DF4D7F" w:rsidP="00CE10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0DD8">
              <w:rPr>
                <w:rFonts w:ascii="Arial" w:hAnsi="Arial" w:cs="Arial"/>
                <w:b/>
                <w:sz w:val="18"/>
                <w:szCs w:val="18"/>
              </w:rPr>
              <w:t>Suma k 31.12.2017</w:t>
            </w: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B30DD8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602 - Tržby z predaja služieb z toho:</w:t>
            </w:r>
          </w:p>
          <w:p w:rsidR="00DF4D7F" w:rsidRPr="00B30DD8" w:rsidRDefault="00DF4D7F" w:rsidP="00B30DD8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strava</w:t>
            </w:r>
          </w:p>
        </w:tc>
        <w:tc>
          <w:tcPr>
            <w:tcW w:w="2268" w:type="dxa"/>
          </w:tcPr>
          <w:p w:rsidR="00DF4D7F" w:rsidRPr="00B30DD8" w:rsidRDefault="007640C5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27 994,64</w:t>
            </w:r>
          </w:p>
        </w:tc>
        <w:tc>
          <w:tcPr>
            <w:tcW w:w="1984" w:type="dxa"/>
          </w:tcPr>
          <w:p w:rsidR="00DF4D7F" w:rsidRPr="00B30DD8" w:rsidRDefault="007640C5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26 056,26</w:t>
            </w: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604 - Tržby za tovar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607 - Výnosy z nehnuteľnosti na predaj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aktivácia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622 - Aktivácia vnútroorganizačných služieb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624 - Aktivácia DHM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632 - Daňové výnosy samosprávy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podielové dane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daň z nehnuteľností 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daň za psa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633 - Výnosy z poplatkov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správne poplatky 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KO a DSO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finančné výnosy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661 - Tržby z predaja CP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predaj akcií 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662 - Úroky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668 - Ostatné finančné výnosy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>mimoriadne výnosy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672 - Náhrady škôd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691 - Výnosy z bežných</w:t>
            </w:r>
            <w:r w:rsidR="00B30DD8">
              <w:rPr>
                <w:rFonts w:ascii="Arial" w:hAnsi="Arial" w:cs="Arial"/>
                <w:sz w:val="16"/>
                <w:szCs w:val="16"/>
              </w:rPr>
              <w:t xml:space="preserve"> transferov z rozpočtu obce</w:t>
            </w:r>
            <w:r w:rsidRPr="00B30DD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bežný transfer na školský klub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na školskú jedáleň </w:t>
            </w:r>
          </w:p>
          <w:p w:rsidR="00DF4D7F" w:rsidRDefault="00B30DD8" w:rsidP="00B30DD8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be</w:t>
            </w:r>
            <w:r>
              <w:rPr>
                <w:rFonts w:ascii="Arial" w:hAnsi="Arial" w:cs="Arial"/>
                <w:sz w:val="16"/>
                <w:szCs w:val="16"/>
              </w:rPr>
              <w:t>žný transfer na materskú školu</w:t>
            </w:r>
          </w:p>
          <w:p w:rsidR="00B30DD8" w:rsidRPr="00B30DD8" w:rsidRDefault="00B30DD8" w:rsidP="00B30DD8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</w:t>
            </w:r>
            <w:r>
              <w:rPr>
                <w:rFonts w:ascii="Arial" w:hAnsi="Arial" w:cs="Arial"/>
                <w:sz w:val="16"/>
                <w:szCs w:val="16"/>
              </w:rPr>
              <w:t>na spolufinancovanie projektu asistenti</w:t>
            </w:r>
          </w:p>
        </w:tc>
        <w:tc>
          <w:tcPr>
            <w:tcW w:w="2268" w:type="dxa"/>
          </w:tcPr>
          <w:p w:rsidR="00DF4D7F" w:rsidRPr="00B30DD8" w:rsidRDefault="00B30DD8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132 006,21</w:t>
            </w:r>
          </w:p>
        </w:tc>
        <w:tc>
          <w:tcPr>
            <w:tcW w:w="1984" w:type="dxa"/>
          </w:tcPr>
          <w:p w:rsidR="00DF4D7F" w:rsidRPr="00B30DD8" w:rsidRDefault="00B30DD8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115 766,10</w:t>
            </w: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692 - Výnosy z kapitálových</w:t>
            </w:r>
            <w:r w:rsidR="00B30DD8">
              <w:rPr>
                <w:rFonts w:ascii="Arial" w:hAnsi="Arial" w:cs="Arial"/>
                <w:sz w:val="16"/>
                <w:szCs w:val="16"/>
              </w:rPr>
              <w:t xml:space="preserve"> transferov z rozpočtu obce</w:t>
            </w:r>
            <w:r w:rsidRPr="00B30DD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DF4D7F" w:rsidRPr="00B30DD8" w:rsidRDefault="00DF4D7F" w:rsidP="00DF4D7F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F4D7F" w:rsidRPr="00B30DD8" w:rsidRDefault="00B30DD8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7 913,36</w:t>
            </w:r>
          </w:p>
        </w:tc>
        <w:tc>
          <w:tcPr>
            <w:tcW w:w="1984" w:type="dxa"/>
          </w:tcPr>
          <w:p w:rsidR="00DF4D7F" w:rsidRPr="00B30DD8" w:rsidRDefault="00B30DD8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7 553,34</w:t>
            </w: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693 - Výnosy samosprávy z bežných transferov zo ŠR: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na </w:t>
            </w:r>
            <w:r w:rsidR="00B30DD8">
              <w:rPr>
                <w:rFonts w:ascii="Arial" w:hAnsi="Arial" w:cs="Arial"/>
                <w:sz w:val="16"/>
                <w:szCs w:val="16"/>
              </w:rPr>
              <w:t>normatívne výdavky školy</w:t>
            </w:r>
          </w:p>
          <w:p w:rsidR="00B30DD8" w:rsidRDefault="00B30DD8" w:rsidP="00B30DD8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na </w:t>
            </w:r>
            <w:r>
              <w:rPr>
                <w:rFonts w:ascii="Arial" w:hAnsi="Arial" w:cs="Arial"/>
                <w:sz w:val="16"/>
                <w:szCs w:val="16"/>
              </w:rPr>
              <w:t>vzdelávacie poukazy</w:t>
            </w:r>
          </w:p>
          <w:p w:rsidR="00B30DD8" w:rsidRPr="00B30DD8" w:rsidRDefault="00B30DD8" w:rsidP="00B30DD8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na </w:t>
            </w:r>
            <w:r>
              <w:rPr>
                <w:rFonts w:ascii="Arial" w:hAnsi="Arial" w:cs="Arial"/>
                <w:sz w:val="16"/>
                <w:szCs w:val="16"/>
              </w:rPr>
              <w:t xml:space="preserve">deti zo sociálne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znevýhod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prostr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30DD8" w:rsidRPr="00B30DD8" w:rsidRDefault="00B30DD8" w:rsidP="00B30DD8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na </w:t>
            </w:r>
            <w:r>
              <w:rPr>
                <w:rFonts w:ascii="Arial" w:hAnsi="Arial" w:cs="Arial"/>
                <w:sz w:val="16"/>
                <w:szCs w:val="16"/>
              </w:rPr>
              <w:t>dopravné</w:t>
            </w:r>
          </w:p>
          <w:p w:rsidR="00B30DD8" w:rsidRPr="00B30DD8" w:rsidRDefault="00B30DD8" w:rsidP="00B30DD8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na </w:t>
            </w:r>
            <w:r w:rsidR="006A0294">
              <w:rPr>
                <w:rFonts w:ascii="Arial" w:hAnsi="Arial" w:cs="Arial"/>
                <w:sz w:val="16"/>
                <w:szCs w:val="16"/>
              </w:rPr>
              <w:t>učebnice</w:t>
            </w:r>
          </w:p>
          <w:p w:rsidR="006A0294" w:rsidRPr="00B30DD8" w:rsidRDefault="006A0294" w:rsidP="006A0294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lastRenderedPageBreak/>
              <w:t xml:space="preserve">bežný transfer na </w:t>
            </w:r>
            <w:r>
              <w:rPr>
                <w:rFonts w:ascii="Arial" w:hAnsi="Arial" w:cs="Arial"/>
                <w:sz w:val="16"/>
                <w:szCs w:val="16"/>
              </w:rPr>
              <w:t xml:space="preserve">5 ročné deti 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Mš</w:t>
            </w:r>
            <w:proofErr w:type="spellEnd"/>
          </w:p>
          <w:p w:rsidR="00DF4D7F" w:rsidRPr="00B30DD8" w:rsidRDefault="006A0294" w:rsidP="006A0294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 xml:space="preserve">bežný transfer na </w:t>
            </w:r>
            <w:r>
              <w:rPr>
                <w:rFonts w:ascii="Arial" w:hAnsi="Arial" w:cs="Arial"/>
                <w:sz w:val="16"/>
                <w:szCs w:val="16"/>
              </w:rPr>
              <w:t>projekt asistenti</w:t>
            </w:r>
          </w:p>
        </w:tc>
        <w:tc>
          <w:tcPr>
            <w:tcW w:w="2268" w:type="dxa"/>
          </w:tcPr>
          <w:p w:rsidR="00DF4D7F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6A0294" w:rsidRPr="00B30DD8" w:rsidRDefault="006A0294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429 367,71</w:t>
            </w:r>
          </w:p>
        </w:tc>
        <w:tc>
          <w:tcPr>
            <w:tcW w:w="1984" w:type="dxa"/>
          </w:tcPr>
          <w:p w:rsidR="00DF4D7F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6A0294" w:rsidRPr="00B30DD8" w:rsidRDefault="006A0294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401 291,60</w:t>
            </w: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694 - Výnosy samosprávy z kapitálových transferov zo ŠR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zúčtovanie kapitálového transferu zo ŠR</w:t>
            </w:r>
          </w:p>
        </w:tc>
        <w:tc>
          <w:tcPr>
            <w:tcW w:w="2268" w:type="dxa"/>
          </w:tcPr>
          <w:p w:rsidR="00DF4D7F" w:rsidRPr="00B30DD8" w:rsidRDefault="006A0294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29 094,64</w:t>
            </w:r>
          </w:p>
        </w:tc>
        <w:tc>
          <w:tcPr>
            <w:tcW w:w="1984" w:type="dxa"/>
          </w:tcPr>
          <w:p w:rsidR="00DF4D7F" w:rsidRPr="00B30DD8" w:rsidRDefault="006A0294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29 094,66</w:t>
            </w: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695 - Výnosy samosprávy z bežných transferov od EÚ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696 - Výnosy samosprávy z kapitálových transferov od EÚ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zúčtovanie kapitálového transferu od EÚ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697 - Výnosy samosprávy z bežných transferov od ostatných subjektov mimo verejnej správy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698 - Výnosy samosprávy z kapitálových transferov od ostatných subjektov mimo verejnej správy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699 - Výnosy samosprávy  z odvodu rozpočtových príjmov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zinkasované príjmy RO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ostatné výnosy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641 - Tržby z predaja DNM a DHM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642 - Tržby z predaja materiálu z toho: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644 - Zmluvné pokuty, penále a úroky z omeškania z toho: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645 - Ostatné pokuty, penále a úroky z omeškania z toho: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646 - Výnosy z odpísaných pohľadávok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648 - Ostatné výnosy z toho:</w:t>
            </w:r>
          </w:p>
          <w:p w:rsidR="00DF4D7F" w:rsidRDefault="006A0294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rodičov za materskú školu</w:t>
            </w:r>
          </w:p>
          <w:p w:rsidR="006A0294" w:rsidRPr="00B30DD8" w:rsidRDefault="006A0294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rodičov za školský klub detí</w:t>
            </w:r>
          </w:p>
        </w:tc>
        <w:tc>
          <w:tcPr>
            <w:tcW w:w="2268" w:type="dxa"/>
          </w:tcPr>
          <w:p w:rsidR="00DF4D7F" w:rsidRPr="00B30DD8" w:rsidRDefault="00D95D52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6 089,44</w:t>
            </w:r>
          </w:p>
        </w:tc>
        <w:tc>
          <w:tcPr>
            <w:tcW w:w="1984" w:type="dxa"/>
          </w:tcPr>
          <w:p w:rsidR="00DF4D7F" w:rsidRPr="00B30DD8" w:rsidRDefault="00D95D52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6 105,70</w:t>
            </w: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F4D7F" w:rsidRPr="00B30DD8" w:rsidRDefault="00DF4D7F" w:rsidP="00DF4D7F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b/>
                <w:sz w:val="16"/>
                <w:szCs w:val="16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653 - Zúčtovanie ostatných rezerv z prevádzkovej činnosti 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4D7F" w:rsidRPr="00A6137D" w:rsidTr="00DF4D7F">
        <w:tc>
          <w:tcPr>
            <w:tcW w:w="6096" w:type="dxa"/>
            <w:tcBorders>
              <w:left w:val="single" w:sz="4" w:space="0" w:color="auto"/>
            </w:tcBorders>
          </w:tcPr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658 - Zúčtovanie ostatných opravných položiek z prevádzkovej činnosti</w:t>
            </w:r>
          </w:p>
          <w:p w:rsidR="00DF4D7F" w:rsidRPr="00B30DD8" w:rsidRDefault="00DF4D7F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B30DD8">
              <w:rPr>
                <w:rFonts w:ascii="Arial" w:hAnsi="Arial" w:cs="Arial"/>
                <w:sz w:val="16"/>
                <w:szCs w:val="16"/>
              </w:rPr>
              <w:t>z toho:</w:t>
            </w:r>
          </w:p>
          <w:p w:rsidR="00DF4D7F" w:rsidRPr="00B30DD8" w:rsidRDefault="00DF4D7F" w:rsidP="00DF4D7F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DF4D7F" w:rsidRPr="00B30DD8" w:rsidRDefault="00DF4D7F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F4D7F" w:rsidRDefault="00DF4D7F">
      <w:pPr>
        <w:spacing w:after="0" w:line="259" w:lineRule="auto"/>
        <w:ind w:left="283" w:firstLine="0"/>
        <w:rPr>
          <w:rFonts w:ascii="Times New Roman" w:eastAsia="Times New Roman" w:hAnsi="Times New Roman" w:cs="Times New Roman"/>
          <w:b/>
          <w:sz w:val="24"/>
        </w:rPr>
      </w:pP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9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Náklady - popis a výška významných položiek nákladov </w:t>
      </w:r>
    </w:p>
    <w:p w:rsidR="00FF316C" w:rsidRDefault="003B45B9">
      <w:pPr>
        <w:spacing w:after="0" w:line="259" w:lineRule="auto"/>
        <w:ind w:left="283" w:firstLine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09"/>
      </w:tblGrid>
      <w:tr w:rsidR="00FF316C" w:rsidRPr="00895DF0" w:rsidTr="00FF31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CE10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CE10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316C">
              <w:rPr>
                <w:rFonts w:ascii="Arial" w:hAnsi="Arial" w:cs="Arial"/>
                <w:b/>
                <w:sz w:val="18"/>
                <w:szCs w:val="18"/>
              </w:rPr>
              <w:t>Suma k 31.12.2018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CE10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316C">
              <w:rPr>
                <w:rFonts w:ascii="Arial" w:hAnsi="Arial" w:cs="Arial"/>
                <w:b/>
                <w:sz w:val="18"/>
                <w:szCs w:val="18"/>
              </w:rPr>
              <w:t>Suma k 31.12.2017</w:t>
            </w: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501 - Spotreba materiálu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316C">
              <w:rPr>
                <w:rFonts w:ascii="Arial" w:hAnsi="Arial" w:cs="Arial"/>
                <w:sz w:val="18"/>
                <w:szCs w:val="18"/>
              </w:rPr>
              <w:t>44 664,45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52 312,07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502 - Spotreba energie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elektrická energia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voda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32 214,97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24 405,44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507 - Predaná nehnuteľnosť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511 - Opravy a udržiavanie z toho:</w:t>
            </w:r>
          </w:p>
          <w:p w:rsid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údržba </w:t>
            </w:r>
            <w:r w:rsidR="00DB662D">
              <w:rPr>
                <w:rFonts w:ascii="Arial" w:hAnsi="Arial" w:cs="Arial"/>
                <w:sz w:val="16"/>
                <w:szCs w:val="16"/>
              </w:rPr>
              <w:t>chodníkov</w:t>
            </w:r>
          </w:p>
          <w:p w:rsidR="00DB662D" w:rsidRPr="00FF316C" w:rsidRDefault="00DB662D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údržba budovy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 telocvične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26 334,71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30 697,83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2 292,54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1 843,57</w:t>
            </w: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513 - Náklady na reprezentáciu 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518 - Ostatné služby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6 581,85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13 165,47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333 004,40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293 953,83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116 469,63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102 955,66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2 772,00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2 496,00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8 875,42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DB662D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8 946,21</w:t>
            </w: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538 - Ostatné dane a poplatky z toho:</w:t>
            </w:r>
          </w:p>
          <w:p w:rsidR="00FF316C" w:rsidRPr="00FF316C" w:rsidRDefault="00AB03EA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poplatok za znečistenie ovzdušia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505,00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407,00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551 - Odpisy  DNM a DHM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odpisy z vlastných zdrojov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lastRenderedPageBreak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37 008,00</w:t>
            </w:r>
          </w:p>
          <w:p w:rsidR="00FF316C" w:rsidRPr="00FF316C" w:rsidRDefault="00FF316C" w:rsidP="00AB03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36 648,00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553 - Tvorba ostatných rezerv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558 - Tvorba ostatných opravných položiek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k daňovým pohľadávkam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561 - Predané CP a podiely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562 - Úroky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568 - Ostatné finančné náklady z toho:</w:t>
            </w:r>
          </w:p>
          <w:p w:rsidR="00FF316C" w:rsidRDefault="00AB03EA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poistenia majetok, osoby</w:t>
            </w:r>
          </w:p>
          <w:p w:rsidR="00AB03EA" w:rsidRPr="00FF316C" w:rsidRDefault="00AB03EA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3 300,45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3 441,89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572 - Škody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584 - Náklady na transfery z rozpočtu obce, VÚC do RO, PO zriadených obcou alebo VÚC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bežný transfer xxx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585 - Náklady na transfery z rozpočtu obce, VÚC ostatným subjektov verejnej správy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586 - Náklady na transfery z rozpočtu obce, VÚC subjektov mimo verejnej správy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587 - Náklady na ostatné transfery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588 - Náklady z odvodu príjmov z toho:</w:t>
            </w:r>
          </w:p>
          <w:p w:rsidR="00FF316C" w:rsidRPr="00FF316C" w:rsidRDefault="00AB03EA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predpis odvodu príjmov obci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10 215,19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6 105,90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589 - Náklady z budúceho odvodu príjmov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541 - ZC predaného DNM a DHM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542 - Predaný materiál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544 - Zmluvné pokuty, penále a úroky z omeškania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545 - Ostatné pokuty, penále a úroky z omeškania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546 - Odpis pohľadávky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548 - Ostatné náklady na prevádzkovú činnosť z toho:</w:t>
            </w:r>
          </w:p>
          <w:p w:rsidR="00FF316C" w:rsidRDefault="00AB03EA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dopravné dochádzajúcim žiakom</w:t>
            </w:r>
          </w:p>
          <w:p w:rsidR="00AB03EA" w:rsidRDefault="00AB03EA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školské pomôcky žiakom v HN</w:t>
            </w:r>
          </w:p>
          <w:p w:rsidR="00AB03EA" w:rsidRPr="00AB03EA" w:rsidRDefault="00AB03EA" w:rsidP="00AB03EA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revízie, posudky zariadení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12 503,10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AB03EA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8 334,95</w:t>
            </w: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>549 - Manká a škody z toho:</w:t>
            </w:r>
          </w:p>
          <w:p w:rsidR="00FF316C" w:rsidRPr="00FF316C" w:rsidRDefault="00FF316C" w:rsidP="00FF316C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C" w:rsidRPr="00A6137D" w:rsidTr="00FF316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F316C" w:rsidRPr="00FF316C" w:rsidRDefault="00FF316C" w:rsidP="00FF316C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rFonts w:ascii="Arial" w:hAnsi="Arial" w:cs="Arial"/>
                <w:b/>
                <w:sz w:val="16"/>
                <w:szCs w:val="16"/>
              </w:rPr>
            </w:pPr>
            <w:r w:rsidRPr="00FF316C">
              <w:rPr>
                <w:rFonts w:ascii="Arial" w:hAnsi="Arial" w:cs="Arial"/>
                <w:b/>
                <w:sz w:val="16"/>
                <w:szCs w:val="16"/>
              </w:rPr>
              <w:t>dane z príjmov</w:t>
            </w:r>
          </w:p>
          <w:p w:rsidR="00FF316C" w:rsidRPr="00FF316C" w:rsidRDefault="00FF316C" w:rsidP="00CE100E">
            <w:pPr>
              <w:rPr>
                <w:rFonts w:ascii="Arial" w:hAnsi="Arial" w:cs="Arial"/>
                <w:sz w:val="16"/>
                <w:szCs w:val="16"/>
              </w:rPr>
            </w:pPr>
            <w:r w:rsidRPr="00FF316C">
              <w:rPr>
                <w:rFonts w:ascii="Arial" w:hAnsi="Arial" w:cs="Arial"/>
                <w:sz w:val="16"/>
                <w:szCs w:val="16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F316C" w:rsidRPr="00FF316C" w:rsidRDefault="00FF316C" w:rsidP="00CE1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372C" w:rsidRDefault="00CB372C">
      <w:pPr>
        <w:spacing w:after="0" w:line="259" w:lineRule="auto"/>
        <w:ind w:left="283" w:firstLine="0"/>
        <w:rPr>
          <w:rFonts w:ascii="Times New Roman" w:eastAsia="Times New Roman" w:hAnsi="Times New Roman" w:cs="Times New Roman"/>
          <w:b/>
          <w:sz w:val="24"/>
        </w:rPr>
      </w:pPr>
    </w:p>
    <w:p w:rsidR="00DF4D7F" w:rsidRDefault="00DF4D7F">
      <w:pPr>
        <w:spacing w:after="0" w:line="259" w:lineRule="auto"/>
        <w:ind w:left="283" w:firstLine="0"/>
      </w:pPr>
    </w:p>
    <w:p w:rsidR="007B273E" w:rsidRPr="007B273E" w:rsidRDefault="003B45B9">
      <w:pPr>
        <w:numPr>
          <w:ilvl w:val="0"/>
          <w:numId w:val="9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Náklady voči audítorovi alebo audítorskej spoločnosti </w:t>
      </w:r>
    </w:p>
    <w:p w:rsidR="00CB372C" w:rsidRDefault="003B45B9" w:rsidP="007B273E">
      <w:pPr>
        <w:spacing w:after="12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Audit ÚJ zabezpečuje zriaďovateľ. </w:t>
      </w:r>
    </w:p>
    <w:p w:rsidR="00CB372C" w:rsidRDefault="003B45B9">
      <w:pPr>
        <w:spacing w:after="0" w:line="259" w:lineRule="auto"/>
        <w:ind w:left="43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1B2650" w:rsidRDefault="001B2650">
      <w:pPr>
        <w:spacing w:after="24" w:line="259" w:lineRule="auto"/>
        <w:ind w:left="43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CB372C" w:rsidRDefault="003B45B9">
      <w:pPr>
        <w:spacing w:after="24" w:line="259" w:lineRule="auto"/>
        <w:ind w:left="43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B372C" w:rsidRDefault="003B45B9">
      <w:pPr>
        <w:pStyle w:val="Nadpis1"/>
      </w:pPr>
      <w:r>
        <w:lastRenderedPageBreak/>
        <w:t xml:space="preserve">Čl. VI </w:t>
      </w:r>
    </w:p>
    <w:p w:rsidR="00CB372C" w:rsidRDefault="003B45B9">
      <w:pPr>
        <w:spacing w:after="12"/>
        <w:ind w:left="2662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údajoch na podsúvahových účtoch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Ďalšie informácie  </w:t>
      </w:r>
    </w:p>
    <w:tbl>
      <w:tblPr>
        <w:tblStyle w:val="TableGrid"/>
        <w:tblW w:w="10062" w:type="dxa"/>
        <w:tblInd w:w="2" w:type="dxa"/>
        <w:tblCellMar>
          <w:top w:w="48" w:type="dxa"/>
          <w:right w:w="14" w:type="dxa"/>
        </w:tblCellMar>
        <w:tblLook w:val="04A0" w:firstRow="1" w:lastRow="0" w:firstColumn="1" w:lastColumn="0" w:noHBand="0" w:noVBand="1"/>
      </w:tblPr>
      <w:tblGrid>
        <w:gridCol w:w="4110"/>
        <w:gridCol w:w="3119"/>
        <w:gridCol w:w="1241"/>
        <w:gridCol w:w="1592"/>
      </w:tblGrid>
      <w:tr w:rsidR="00CB372C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Hodnota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Účet </w:t>
            </w:r>
          </w:p>
        </w:tc>
      </w:tr>
      <w:tr w:rsidR="00CB372C">
        <w:trPr>
          <w:trHeight w:val="263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Drobný hmotný majetok v kabinetoch ZŠ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1761F" w:rsidP="0081761F">
            <w:pPr>
              <w:spacing w:after="0" w:line="259" w:lineRule="auto"/>
              <w:ind w:left="0" w:right="53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>289</w:t>
            </w:r>
            <w:r w:rsidR="008E4DCE">
              <w:rPr>
                <w:rFonts w:ascii="Times New Roman" w:eastAsia="Times New Roman" w:hAnsi="Times New Roman" w:cs="Times New Roman"/>
                <w:sz w:val="22"/>
              </w:rPr>
              <w:t> </w:t>
            </w:r>
            <w:r>
              <w:rPr>
                <w:rFonts w:ascii="Times New Roman" w:eastAsia="Times New Roman" w:hAnsi="Times New Roman" w:cs="Times New Roman"/>
                <w:sz w:val="22"/>
              </w:rPr>
              <w:t>787</w:t>
            </w:r>
            <w:r w:rsidR="008E4DCE">
              <w:rPr>
                <w:rFonts w:ascii="Times New Roman" w:eastAsia="Times New Roman" w:hAnsi="Times New Roman" w:cs="Times New Roman"/>
                <w:sz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</w:rPr>
              <w:t>92</w:t>
            </w:r>
            <w:r w:rsidR="009B7DAF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3B45B9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3B45B9" w:rsidP="0081761F">
            <w:pPr>
              <w:spacing w:after="0" w:line="259" w:lineRule="auto"/>
              <w:ind w:left="7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>771</w:t>
            </w:r>
          </w:p>
        </w:tc>
        <w:tc>
          <w:tcPr>
            <w:tcW w:w="1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</w:tr>
    </w:tbl>
    <w:p w:rsidR="00CB372C" w:rsidRDefault="003B45B9" w:rsidP="000E3017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CB372C" w:rsidRDefault="003B45B9" w:rsidP="00EC7BC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  <w:ind w:right="7"/>
      </w:pPr>
      <w:r>
        <w:t xml:space="preserve">Čl. VII </w:t>
      </w:r>
    </w:p>
    <w:p w:rsidR="00CB372C" w:rsidRDefault="003B45B9">
      <w:pPr>
        <w:spacing w:after="12"/>
        <w:ind w:left="2799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iných aktívach a iných pasívach </w:t>
      </w:r>
    </w:p>
    <w:p w:rsidR="00CB372C" w:rsidRDefault="003B45B9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line="249" w:lineRule="auto"/>
        <w:ind w:left="293" w:right="699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Iné aktíva a iné pasíva  </w:t>
      </w:r>
      <w:r>
        <w:rPr>
          <w:rFonts w:ascii="Times New Roman" w:eastAsia="Times New Roman" w:hAnsi="Times New Roman" w:cs="Times New Roman"/>
          <w:sz w:val="24"/>
        </w:rPr>
        <w:t xml:space="preserve">ÚJ nemá iné aktíva ani pasíva.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CB372C" w:rsidP="00EC7BC9">
      <w:pPr>
        <w:spacing w:after="0" w:line="259" w:lineRule="auto"/>
        <w:ind w:left="0" w:firstLine="0"/>
      </w:pPr>
    </w:p>
    <w:p w:rsidR="000E3017" w:rsidRDefault="003B45B9">
      <w:pPr>
        <w:pStyle w:val="Nadpis1"/>
      </w:pPr>
      <w:r>
        <w:t>Čl. VIII</w:t>
      </w:r>
    </w:p>
    <w:p w:rsidR="00CB372C" w:rsidRDefault="003B45B9">
      <w:pPr>
        <w:pStyle w:val="Nadpis1"/>
      </w:pPr>
      <w:r>
        <w:t xml:space="preserve"> Informácie o spriaznených osobách a o ekonomických vzťahoch  účtovnej jednotky a spriaznených osôb </w:t>
      </w:r>
    </w:p>
    <w:p w:rsidR="00CB372C" w:rsidRDefault="003B45B9">
      <w:pPr>
        <w:spacing w:after="0" w:line="259" w:lineRule="auto"/>
        <w:ind w:left="11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CB372C" w:rsidRDefault="003B45B9">
      <w:pPr>
        <w:spacing w:after="12"/>
        <w:ind w:left="293" w:right="1296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spriaznených osobách a o ekonomických vzťahoch účtovnej jednotky a spriaznených osôb  </w:t>
      </w:r>
    </w:p>
    <w:p w:rsidR="00CB372C" w:rsidRDefault="003B45B9" w:rsidP="00EC7BC9">
      <w:pPr>
        <w:spacing w:line="249" w:lineRule="auto"/>
        <w:ind w:left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ÚJ nemá spriaznené </w:t>
      </w:r>
      <w:proofErr w:type="spellStart"/>
      <w:r>
        <w:rPr>
          <w:rFonts w:ascii="Times New Roman" w:eastAsia="Times New Roman" w:hAnsi="Times New Roman" w:cs="Times New Roman"/>
          <w:sz w:val="24"/>
        </w:rPr>
        <w:t>ososby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E5C46" w:rsidRDefault="003E5C46">
      <w:pPr>
        <w:pStyle w:val="Nadpis1"/>
        <w:ind w:right="4"/>
      </w:pPr>
    </w:p>
    <w:p w:rsidR="00CB372C" w:rsidRDefault="003B45B9">
      <w:pPr>
        <w:pStyle w:val="Nadpis1"/>
        <w:ind w:right="4"/>
      </w:pPr>
      <w:r>
        <w:t xml:space="preserve">Čl. IX </w:t>
      </w:r>
    </w:p>
    <w:p w:rsidR="00CB372C" w:rsidRDefault="003B45B9">
      <w:pPr>
        <w:spacing w:after="0" w:line="259" w:lineRule="auto"/>
        <w:ind w:right="2388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rozpočte a hodnotenie plnenia rozpočtu  </w:t>
      </w:r>
    </w:p>
    <w:p w:rsidR="003E5C46" w:rsidRDefault="003E5C46">
      <w:pPr>
        <w:spacing w:after="0" w:line="259" w:lineRule="auto"/>
        <w:ind w:right="2388"/>
        <w:jc w:val="right"/>
      </w:pP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rozpočte a hodnotenie plnenia rozpočtu - </w:t>
      </w:r>
      <w:r>
        <w:rPr>
          <w:rFonts w:ascii="Times New Roman" w:eastAsia="Times New Roman" w:hAnsi="Times New Roman" w:cs="Times New Roman"/>
          <w:sz w:val="24"/>
        </w:rPr>
        <w:t>tabuľka č.12-14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A2A65" w:rsidRDefault="00EA2A65" w:rsidP="00EA2A65">
      <w:pPr>
        <w:spacing w:line="249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A2A65">
        <w:rPr>
          <w:rFonts w:ascii="Times New Roman" w:eastAsia="Times New Roman" w:hAnsi="Times New Roman" w:cs="Times New Roman"/>
          <w:sz w:val="24"/>
        </w:rPr>
        <w:t>Textová časť k tabuľke č.12-14:</w:t>
      </w:r>
    </w:p>
    <w:p w:rsidR="00EA2A65" w:rsidRPr="00EA2A65" w:rsidRDefault="00EA2A65" w:rsidP="00EA2A65">
      <w:pPr>
        <w:spacing w:line="249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</w:p>
    <w:p w:rsidR="00EA2A65" w:rsidRPr="00EA2A65" w:rsidRDefault="00EA2A65" w:rsidP="00EA2A65">
      <w:pPr>
        <w:spacing w:line="249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EA2A65">
        <w:rPr>
          <w:rFonts w:ascii="Times New Roman" w:eastAsia="Times New Roman" w:hAnsi="Times New Roman" w:cs="Times New Roman"/>
          <w:sz w:val="24"/>
        </w:rPr>
        <w:t xml:space="preserve">Rozpočet </w:t>
      </w:r>
      <w:r w:rsidR="007B273E">
        <w:rPr>
          <w:rFonts w:ascii="Times New Roman" w:eastAsia="Times New Roman" w:hAnsi="Times New Roman" w:cs="Times New Roman"/>
          <w:sz w:val="24"/>
        </w:rPr>
        <w:t>ÚJ</w:t>
      </w:r>
      <w:r w:rsidRPr="00EA2A65">
        <w:rPr>
          <w:rFonts w:ascii="Times New Roman" w:eastAsia="Times New Roman" w:hAnsi="Times New Roman" w:cs="Times New Roman"/>
          <w:sz w:val="24"/>
        </w:rPr>
        <w:t xml:space="preserve"> bol schválený obecným zastupiteľstvom dňa 14.12.2017 uznesením č. 10/2017 A7.</w:t>
      </w:r>
    </w:p>
    <w:p w:rsidR="00EA2A65" w:rsidRPr="00EA2A65" w:rsidRDefault="00EA2A65" w:rsidP="00EA2A65">
      <w:pPr>
        <w:spacing w:line="249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EA2A65">
        <w:rPr>
          <w:rFonts w:ascii="Times New Roman" w:eastAsia="Times New Roman" w:hAnsi="Times New Roman" w:cs="Times New Roman"/>
          <w:sz w:val="24"/>
        </w:rPr>
        <w:t xml:space="preserve">Zmeny rozpočtu: </w:t>
      </w:r>
    </w:p>
    <w:p w:rsidR="00EA2A65" w:rsidRPr="00EA2A65" w:rsidRDefault="00EA2A65" w:rsidP="00EA2A65">
      <w:pPr>
        <w:spacing w:line="249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EA2A65">
        <w:rPr>
          <w:rFonts w:ascii="Times New Roman" w:eastAsia="Times New Roman" w:hAnsi="Times New Roman" w:cs="Times New Roman"/>
          <w:sz w:val="24"/>
        </w:rPr>
        <w:t>prvá  zmena  schválená dňa 19.07.2018 uznesením č. 5/2018 B6, RO 2018/1</w:t>
      </w:r>
    </w:p>
    <w:p w:rsidR="00EA2A65" w:rsidRPr="00EA2A65" w:rsidRDefault="00EA2A65" w:rsidP="00EA2A65">
      <w:pPr>
        <w:spacing w:line="249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EA2A65">
        <w:rPr>
          <w:rFonts w:ascii="Times New Roman" w:eastAsia="Times New Roman" w:hAnsi="Times New Roman" w:cs="Times New Roman"/>
          <w:sz w:val="24"/>
        </w:rPr>
        <w:t>druhá zmena schválená dňa 15.10.2018 uznesením č. 8/2018 B6, RO 2018/3</w:t>
      </w:r>
    </w:p>
    <w:p w:rsidR="00EA2A65" w:rsidRPr="00EA2A65" w:rsidRDefault="00EA2A65" w:rsidP="00EA2A65">
      <w:pPr>
        <w:spacing w:line="249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EA2A65">
        <w:rPr>
          <w:rFonts w:ascii="Times New Roman" w:eastAsia="Times New Roman" w:hAnsi="Times New Roman" w:cs="Times New Roman"/>
          <w:sz w:val="24"/>
        </w:rPr>
        <w:t>tretia zmena  schválená dňa 05.12.2018 uznesením č. 1/2018-2019 F3, RO 2018/4</w:t>
      </w:r>
    </w:p>
    <w:p w:rsidR="00CB372C" w:rsidRPr="00F04561" w:rsidRDefault="00CB372C">
      <w:pPr>
        <w:spacing w:after="0" w:line="259" w:lineRule="auto"/>
        <w:ind w:left="720" w:firstLine="0"/>
        <w:rPr>
          <w:color w:val="FF0000"/>
        </w:rPr>
      </w:pP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40" w:lineRule="auto"/>
        <w:ind w:left="-15" w:right="-15" w:firstLine="0"/>
      </w:pPr>
      <w:r>
        <w:rPr>
          <w:rFonts w:ascii="Times New Roman" w:eastAsia="Times New Roman" w:hAnsi="Times New Roman" w:cs="Times New Roman"/>
          <w:b/>
          <w:sz w:val="24"/>
        </w:rPr>
        <w:t>Výška dlhu</w:t>
      </w:r>
      <w:r>
        <w:rPr>
          <w:rFonts w:ascii="Times New Roman" w:eastAsia="Times New Roman" w:hAnsi="Times New Roman" w:cs="Times New Roman"/>
          <w:sz w:val="24"/>
        </w:rPr>
        <w:t xml:space="preserve"> podľa § 17 ods. 7 zákona č.583/2004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rozpočtových pravidlách územnej samosprávy a o zmene a doplnení niektorých zákonov v 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za bežné účtovné obdobie a bezprostredne predchádzajúce účtovné obdobie - tabuľka č.15. </w:t>
      </w:r>
    </w:p>
    <w:p w:rsidR="00EA2A65" w:rsidRPr="007B273E" w:rsidRDefault="000E3017" w:rsidP="007B273E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ÚJ nemá dlh.</w:t>
      </w:r>
      <w:r w:rsidR="003B45B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017" w:rsidRDefault="003B45B9">
      <w:pPr>
        <w:pStyle w:val="Nadpis1"/>
        <w:spacing w:after="26"/>
        <w:ind w:right="7"/>
      </w:pPr>
      <w:r>
        <w:t xml:space="preserve">Čl. X </w:t>
      </w:r>
    </w:p>
    <w:p w:rsidR="00CB372C" w:rsidRDefault="003B45B9">
      <w:pPr>
        <w:pStyle w:val="Nadpis1"/>
        <w:spacing w:after="26"/>
        <w:ind w:right="7"/>
      </w:pPr>
      <w:r>
        <w:t xml:space="preserve">Informácie o skutočnostiach, ktoré nastali po dni, ku ktorému sa zostavuje účtovná závierka  do dňa zostavenia účtovnej závierky </w:t>
      </w:r>
    </w:p>
    <w:p w:rsidR="00CB372C" w:rsidRDefault="003B45B9">
      <w:pPr>
        <w:spacing w:after="0" w:line="259" w:lineRule="auto"/>
        <w:ind w:left="63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372C" w:rsidRDefault="003B45B9">
      <w:pPr>
        <w:spacing w:after="0" w:line="259" w:lineRule="auto"/>
        <w:ind w:left="63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372C" w:rsidRDefault="003B45B9" w:rsidP="000E3017">
      <w:pPr>
        <w:spacing w:after="0" w:line="259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Po 31. decembri 201</w:t>
      </w:r>
      <w:r w:rsidR="00F04561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nenastali také udalosti, ktoré by si vyžadovali zverejnenie alebo vykázanie v účtovnej závierke za rok 201</w:t>
      </w:r>
      <w:r w:rsidR="00F04561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CB3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26" w:right="555" w:bottom="983" w:left="1133" w:header="760" w:footer="6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921" w:rsidRDefault="007C2921">
      <w:pPr>
        <w:spacing w:after="0" w:line="240" w:lineRule="auto"/>
      </w:pPr>
      <w:r>
        <w:separator/>
      </w:r>
    </w:p>
  </w:endnote>
  <w:endnote w:type="continuationSeparator" w:id="0">
    <w:p w:rsidR="007C2921" w:rsidRDefault="007C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00E" w:rsidRDefault="00CE100E">
    <w:pPr>
      <w:tabs>
        <w:tab w:val="right" w:pos="10212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00E" w:rsidRDefault="00CE100E">
    <w:pPr>
      <w:tabs>
        <w:tab w:val="right" w:pos="10212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711E6" w:rsidRPr="009711E6">
      <w:rPr>
        <w:rFonts w:ascii="Times New Roman" w:eastAsia="Times New Roman" w:hAnsi="Times New Roman" w:cs="Times New Roman"/>
        <w:noProof/>
        <w:sz w:val="20"/>
      </w:rPr>
      <w:t>11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00E" w:rsidRDefault="00CE100E">
    <w:pPr>
      <w:tabs>
        <w:tab w:val="right" w:pos="10212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921" w:rsidRDefault="007C2921">
      <w:pPr>
        <w:spacing w:after="0" w:line="240" w:lineRule="auto"/>
      </w:pPr>
      <w:r>
        <w:separator/>
      </w:r>
    </w:p>
  </w:footnote>
  <w:footnote w:type="continuationSeparator" w:id="0">
    <w:p w:rsidR="007C2921" w:rsidRDefault="007C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00E" w:rsidRDefault="00CE100E">
    <w:pPr>
      <w:spacing w:after="0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813812</wp:posOffset>
              </wp:positionV>
              <wp:extent cx="6518148" cy="6096"/>
              <wp:effectExtent l="0" t="0" r="0" b="0"/>
              <wp:wrapSquare wrapText="bothSides"/>
              <wp:docPr id="40151" name="Group 401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6096"/>
                        <a:chOff x="0" y="0"/>
                        <a:chExt cx="6518148" cy="6096"/>
                      </a:xfrm>
                    </wpg:grpSpPr>
                    <wps:wsp>
                      <wps:cNvPr id="42643" name="Shape 42643"/>
                      <wps:cNvSpPr/>
                      <wps:spPr>
                        <a:xfrm>
                          <a:off x="0" y="0"/>
                          <a:ext cx="6518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19FD98" id="Group 40151" o:spid="_x0000_s1026" style="position:absolute;margin-left:55.2pt;margin-top:64.1pt;width:513.25pt;height:.5pt;z-index:251658240;mso-position-horizontal-relative:page;mso-position-vertical-relative:page" coordsize="651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">
              <v:shape id="Shape 42643" o:spid="_x0000_s1027" style="position:absolute;width:65181;height:91;visibility:visible;mso-wrap-style:square;v-text-anchor:top" coordsize="6518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UIMcA&#10;AADeAAAADwAAAGRycy9kb3ducmV2LnhtbESPQWvCQBSE74X+h+UVvNVNNYQ0uooUKqE9mbbi8ZF9&#10;JsHs2zS76vbfdwsFj8PMfMMs18H04kKj6ywreJomIIhrqztuFHx+vD7mIJxH1thbJgU/5GC9ur9b&#10;YqHtlXd0qXwjIoRdgQpa74dCSle3ZNBN7UAcvaMdDfoox0bqEa8Rbno5S5JMGuw4LrQ40EtL9ak6&#10;GwXP32GbV4e0zL+OAfdltnnfvTVKTR7CZgHCU/C38H+71ArSWZbO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1CDHAAAA3gAAAA8AAAAAAAAAAAAAAAAAmAIAAGRy&#10;cy9kb3ducmV2LnhtbFBLBQYAAAAABAAEAPUAAACMAwAAAAA=&#10;" path="m,l6518148,r,9144l,9144,,e" fillcolor="black" stroked="f" strokeweight="0">
                <v:stroke miterlimit="83231f" joinstyle="miter"/>
                <v:path arrowok="t" textboxrect="0,0,6518148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Senohrad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E100E" w:rsidRDefault="00CE100E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sz w:val="24"/>
      </w:rPr>
      <w:t>Poznámky individuálnej účtovnej závierky zostavenej k 31. decembru 2015</w:t>
    </w:r>
    <w:r>
      <w:rPr>
        <w:rFonts w:ascii="Times New Roman" w:eastAsia="Times New Roman" w:hAnsi="Times New Roman" w:cs="Times New Roman"/>
        <w:color w:val="FF0000"/>
        <w:sz w:val="24"/>
      </w:rPr>
      <w:t xml:space="preserve"> </w:t>
    </w:r>
  </w:p>
  <w:p w:rsidR="00CE100E" w:rsidRDefault="00CE100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00E" w:rsidRDefault="00CE100E">
    <w:pPr>
      <w:spacing w:after="0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813812</wp:posOffset>
              </wp:positionV>
              <wp:extent cx="6518148" cy="6096"/>
              <wp:effectExtent l="0" t="0" r="0" b="0"/>
              <wp:wrapSquare wrapText="bothSides"/>
              <wp:docPr id="40125" name="Group 40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6096"/>
                        <a:chOff x="0" y="0"/>
                        <a:chExt cx="6518148" cy="6096"/>
                      </a:xfrm>
                    </wpg:grpSpPr>
                    <wps:wsp>
                      <wps:cNvPr id="42642" name="Shape 42642"/>
                      <wps:cNvSpPr/>
                      <wps:spPr>
                        <a:xfrm>
                          <a:off x="0" y="0"/>
                          <a:ext cx="6518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63E702" id="Group 40125" o:spid="_x0000_s1026" style="position:absolute;margin-left:55.2pt;margin-top:64.1pt;width:513.25pt;height:.5pt;z-index:251659264;mso-position-horizontal-relative:page;mso-position-vertical-relative:page" coordsize="651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">
              <v:shape id="Shape 42642" o:spid="_x0000_s1027" style="position:absolute;width:65181;height:91;visibility:visible;mso-wrap-style:square;v-text-anchor:top" coordsize="6518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xu8cA&#10;AADeAAAADwAAAGRycy9kb3ducmV2LnhtbESPQUvDQBSE74L/YXlCb+3GEEKM3ZYiWEI9Na3i8ZF9&#10;TYLZtzG7bdd/7woFj8PMfMMs18EM4kKT6y0reFwkIIgbq3tuFRwPr/MChPPIGgfLpOCHHKxX93dL&#10;LLW98p4utW9FhLArUUHn/VhK6ZqODLqFHYmjd7KTQR/l1Eo94TXCzSDTJMmlwZ7jQocjvXTUfNVn&#10;o+DpO2yL+jOrivdTwI8q37ztd61Ss4eweQbhKfj/8K1daQVZmmc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EcbvHAAAA3gAAAA8AAAAAAAAAAAAAAAAAmAIAAGRy&#10;cy9kb3ducmV2LnhtbFBLBQYAAAAABAAEAPUAAACMAwAAAAA=&#10;" path="m,l6518148,r,9144l,9144,,e" fillcolor="black" stroked="f" strokeweight="0">
                <v:stroke miterlimit="83231f" joinstyle="miter"/>
                <v:path arrowok="t" textboxrect="0,0,6518148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Senohrad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E100E" w:rsidRDefault="00CE100E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sz w:val="24"/>
      </w:rPr>
      <w:t>Poznámky individuálnej účtovnej závierky zostavenej k 31. decembru 2018</w:t>
    </w:r>
  </w:p>
  <w:p w:rsidR="00CE100E" w:rsidRDefault="00CE100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00E" w:rsidRDefault="00CE100E">
    <w:pPr>
      <w:spacing w:after="0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813812</wp:posOffset>
              </wp:positionV>
              <wp:extent cx="6518148" cy="6096"/>
              <wp:effectExtent l="0" t="0" r="0" b="0"/>
              <wp:wrapSquare wrapText="bothSides"/>
              <wp:docPr id="40099" name="Group 400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6096"/>
                        <a:chOff x="0" y="0"/>
                        <a:chExt cx="6518148" cy="6096"/>
                      </a:xfrm>
                    </wpg:grpSpPr>
                    <wps:wsp>
                      <wps:cNvPr id="42641" name="Shape 42641"/>
                      <wps:cNvSpPr/>
                      <wps:spPr>
                        <a:xfrm>
                          <a:off x="0" y="0"/>
                          <a:ext cx="6518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093509" id="Group 40099" o:spid="_x0000_s1026" style="position:absolute;margin-left:55.2pt;margin-top:64.1pt;width:513.25pt;height:.5pt;z-index:251660288;mso-position-horizontal-relative:page;mso-position-vertical-relative:page" coordsize="651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">
              <v:shape id="Shape 42641" o:spid="_x0000_s1027" style="position:absolute;width:65181;height:91;visibility:visible;mso-wrap-style:square;v-text-anchor:top" coordsize="6518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vzMcA&#10;AADeAAAADwAAAGRycy9kb3ducmV2LnhtbESPQWvCQBSE74X+h+UJvdWNEkIaXUUKllBPxrZ4fGSf&#10;STD7Nma3uv77bqHQ4zAz3zDLdTC9uNLoOssKZtMEBHFtdceNgo/D9jkH4Tyyxt4yKbiTg/Xq8WGJ&#10;hbY33tO18o2IEHYFKmi9HwopXd2SQTe1A3H0TnY06KMcG6lHvEW46eU8STJpsOO40OJAry3V5+rb&#10;KHi5hLe8OqZl/nkK+FVmm93+vVHqaRI2CxCegv8P/7VLrSCdZ+kM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W78zHAAAA3gAAAA8AAAAAAAAAAAAAAAAAmAIAAGRy&#10;cy9kb3ducmV2LnhtbFBLBQYAAAAABAAEAPUAAACMAwAAAAA=&#10;" path="m,l6518148,r,9144l,9144,,e" fillcolor="black" stroked="f" strokeweight="0">
                <v:stroke miterlimit="83231f" joinstyle="miter"/>
                <v:path arrowok="t" textboxrect="0,0,6518148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Senohrad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E100E" w:rsidRDefault="00CE100E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sz w:val="24"/>
      </w:rPr>
      <w:t>Poznámky individuálnej účtovnej závierky zostavenej k 31. decembru 2015</w:t>
    </w:r>
    <w:r>
      <w:rPr>
        <w:rFonts w:ascii="Times New Roman" w:eastAsia="Times New Roman" w:hAnsi="Times New Roman" w:cs="Times New Roman"/>
        <w:color w:val="FF0000"/>
        <w:sz w:val="24"/>
      </w:rPr>
      <w:t xml:space="preserve"> </w:t>
    </w:r>
  </w:p>
  <w:p w:rsidR="00CE100E" w:rsidRDefault="00CE100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6052"/>
    <w:multiLevelType w:val="hybridMultilevel"/>
    <w:tmpl w:val="ED8E1980"/>
    <w:lvl w:ilvl="0" w:tplc="5C9E7662">
      <w:start w:val="16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5C1E"/>
    <w:multiLevelType w:val="hybridMultilevel"/>
    <w:tmpl w:val="754C4C64"/>
    <w:lvl w:ilvl="0" w:tplc="F2486CD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CA3FF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86BFB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2E347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ECF04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C6868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24377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473A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634F8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27652"/>
    <w:multiLevelType w:val="hybridMultilevel"/>
    <w:tmpl w:val="0DA60F30"/>
    <w:lvl w:ilvl="0" w:tplc="EA5419F0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5EFD88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5C9FF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AEE5A8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0EAFF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AED85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BCFB9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48A36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6A470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024DC5"/>
    <w:multiLevelType w:val="hybridMultilevel"/>
    <w:tmpl w:val="A6FC8732"/>
    <w:lvl w:ilvl="0" w:tplc="EC44A77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2AC4C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54B12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0A410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275B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20752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6B1A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E8C5D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5E8B6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5727B"/>
    <w:multiLevelType w:val="hybridMultilevel"/>
    <w:tmpl w:val="4DC6FA2C"/>
    <w:lvl w:ilvl="0" w:tplc="00481D8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0F69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2B82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40C7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6DE9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0A42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A02F6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C0BC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4EFF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E04914"/>
    <w:multiLevelType w:val="hybridMultilevel"/>
    <w:tmpl w:val="A82E7A8C"/>
    <w:lvl w:ilvl="0" w:tplc="AE7E973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9247D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C00FF6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C48940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CA89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F40B52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6C76F2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008F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2A6E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DF3A3E"/>
    <w:multiLevelType w:val="hybridMultilevel"/>
    <w:tmpl w:val="3CC6EAA6"/>
    <w:lvl w:ilvl="0" w:tplc="65DE651A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5A2CE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C84A66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662B3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3CF8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5AE22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986B98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0908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0A4408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E3D94"/>
    <w:multiLevelType w:val="hybridMultilevel"/>
    <w:tmpl w:val="41A01BBA"/>
    <w:lvl w:ilvl="0" w:tplc="2982B41E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4D85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FE03E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6650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4E56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25DA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9C853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85122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A73F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7667F0"/>
    <w:multiLevelType w:val="hybridMultilevel"/>
    <w:tmpl w:val="55D8BAF8"/>
    <w:lvl w:ilvl="0" w:tplc="381E3528">
      <w:start w:val="1"/>
      <w:numFmt w:val="lowerLetter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057D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6853C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AEC6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C56A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4845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299E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E753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683C0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A86855"/>
    <w:multiLevelType w:val="hybridMultilevel"/>
    <w:tmpl w:val="C7E2A27A"/>
    <w:lvl w:ilvl="0" w:tplc="A8960FF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8AB45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EC4EE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C627E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8AED4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878F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3E2F6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E79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16E59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6A8A07BB"/>
    <w:multiLevelType w:val="hybridMultilevel"/>
    <w:tmpl w:val="96F0EFDC"/>
    <w:lvl w:ilvl="0" w:tplc="649AD2BC">
      <w:start w:val="1"/>
      <w:numFmt w:val="upperLetter"/>
      <w:lvlText w:val="%1"/>
      <w:lvlJc w:val="left"/>
      <w:pPr>
        <w:ind w:left="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289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9E16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49F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8CA5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AFD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A5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AB7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040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3109A8"/>
    <w:multiLevelType w:val="hybridMultilevel"/>
    <w:tmpl w:val="69682126"/>
    <w:lvl w:ilvl="0" w:tplc="F8961CA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05A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4E4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44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2D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801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8A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8E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84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3E3999"/>
    <w:multiLevelType w:val="hybridMultilevel"/>
    <w:tmpl w:val="A3AA2FC2"/>
    <w:lvl w:ilvl="0" w:tplc="76841EC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4C3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E0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61E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405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2B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20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4E6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CDD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244380"/>
    <w:multiLevelType w:val="hybridMultilevel"/>
    <w:tmpl w:val="ADE82C86"/>
    <w:lvl w:ilvl="0" w:tplc="7A3CF6F4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0AD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8B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8B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A0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4D1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6D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878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89F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C320B3"/>
    <w:multiLevelType w:val="hybridMultilevel"/>
    <w:tmpl w:val="688669F6"/>
    <w:lvl w:ilvl="0" w:tplc="6278EB3E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DCDDC2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9899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823BD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30471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6AF36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C4A342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AE567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0F2F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99255F"/>
    <w:multiLevelType w:val="hybridMultilevel"/>
    <w:tmpl w:val="AC0611B8"/>
    <w:lvl w:ilvl="0" w:tplc="0B5C426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85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E1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49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3B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03D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47C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897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8BF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E2C229C"/>
    <w:multiLevelType w:val="hybridMultilevel"/>
    <w:tmpl w:val="FD6241E8"/>
    <w:lvl w:ilvl="0" w:tplc="D3668E9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45D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47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802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26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24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2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E8B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02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6"/>
  </w:num>
  <w:num w:numId="5">
    <w:abstractNumId w:val="12"/>
  </w:num>
  <w:num w:numId="6">
    <w:abstractNumId w:val="21"/>
  </w:num>
  <w:num w:numId="7">
    <w:abstractNumId w:val="19"/>
  </w:num>
  <w:num w:numId="8">
    <w:abstractNumId w:val="16"/>
  </w:num>
  <w:num w:numId="9">
    <w:abstractNumId w:val="18"/>
  </w:num>
  <w:num w:numId="10">
    <w:abstractNumId w:val="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4"/>
  </w:num>
  <w:num w:numId="16">
    <w:abstractNumId w:val="20"/>
  </w:num>
  <w:num w:numId="17">
    <w:abstractNumId w:val="15"/>
  </w:num>
  <w:num w:numId="18">
    <w:abstractNumId w:val="0"/>
  </w:num>
  <w:num w:numId="19">
    <w:abstractNumId w:val="14"/>
  </w:num>
  <w:num w:numId="20">
    <w:abstractNumId w:val="1"/>
  </w:num>
  <w:num w:numId="21">
    <w:abstractNumId w:val="10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2C"/>
    <w:rsid w:val="000E3017"/>
    <w:rsid w:val="0013717B"/>
    <w:rsid w:val="00150282"/>
    <w:rsid w:val="001736C1"/>
    <w:rsid w:val="001832C3"/>
    <w:rsid w:val="001B2650"/>
    <w:rsid w:val="001C191F"/>
    <w:rsid w:val="001D7722"/>
    <w:rsid w:val="002067BF"/>
    <w:rsid w:val="002635EE"/>
    <w:rsid w:val="00287660"/>
    <w:rsid w:val="002C2395"/>
    <w:rsid w:val="00312873"/>
    <w:rsid w:val="00351300"/>
    <w:rsid w:val="00375375"/>
    <w:rsid w:val="003B45B9"/>
    <w:rsid w:val="003B4DB8"/>
    <w:rsid w:val="003E5C46"/>
    <w:rsid w:val="004006CC"/>
    <w:rsid w:val="004218C1"/>
    <w:rsid w:val="00422EFB"/>
    <w:rsid w:val="00423B89"/>
    <w:rsid w:val="00487F1E"/>
    <w:rsid w:val="004F6A17"/>
    <w:rsid w:val="00566974"/>
    <w:rsid w:val="005E3EA1"/>
    <w:rsid w:val="00672935"/>
    <w:rsid w:val="006A0294"/>
    <w:rsid w:val="006C0611"/>
    <w:rsid w:val="006C0808"/>
    <w:rsid w:val="006C3270"/>
    <w:rsid w:val="006C37E9"/>
    <w:rsid w:val="006D4C6C"/>
    <w:rsid w:val="00710B66"/>
    <w:rsid w:val="00730872"/>
    <w:rsid w:val="007640C5"/>
    <w:rsid w:val="007B273E"/>
    <w:rsid w:val="007C2921"/>
    <w:rsid w:val="00802F1C"/>
    <w:rsid w:val="0081761F"/>
    <w:rsid w:val="00840318"/>
    <w:rsid w:val="00863C8B"/>
    <w:rsid w:val="008A6410"/>
    <w:rsid w:val="008B0AD3"/>
    <w:rsid w:val="008D122A"/>
    <w:rsid w:val="008E4DCE"/>
    <w:rsid w:val="009060A9"/>
    <w:rsid w:val="00937478"/>
    <w:rsid w:val="009568AC"/>
    <w:rsid w:val="009711E6"/>
    <w:rsid w:val="00985210"/>
    <w:rsid w:val="009B7DAF"/>
    <w:rsid w:val="009C21D1"/>
    <w:rsid w:val="009E7E3B"/>
    <w:rsid w:val="00A02B13"/>
    <w:rsid w:val="00A4143A"/>
    <w:rsid w:val="00A73D49"/>
    <w:rsid w:val="00AB03EA"/>
    <w:rsid w:val="00AE2656"/>
    <w:rsid w:val="00AE72E9"/>
    <w:rsid w:val="00B30DD8"/>
    <w:rsid w:val="00B57B07"/>
    <w:rsid w:val="00C37296"/>
    <w:rsid w:val="00C91F47"/>
    <w:rsid w:val="00CB372C"/>
    <w:rsid w:val="00CE100E"/>
    <w:rsid w:val="00D95D52"/>
    <w:rsid w:val="00DB662D"/>
    <w:rsid w:val="00DC089D"/>
    <w:rsid w:val="00DF4D7F"/>
    <w:rsid w:val="00E45D0F"/>
    <w:rsid w:val="00E53486"/>
    <w:rsid w:val="00E8757A"/>
    <w:rsid w:val="00EA2A65"/>
    <w:rsid w:val="00EC7BC9"/>
    <w:rsid w:val="00F04561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872E3-3D94-48C7-9CEA-C1DCD4A8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48" w:lineRule="auto"/>
      <w:ind w:left="10" w:hanging="10"/>
    </w:pPr>
    <w:rPr>
      <w:rFonts w:ascii="Courier New" w:eastAsia="Courier New" w:hAnsi="Courier New" w:cs="Courier New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50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40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C7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BC9"/>
    <w:rPr>
      <w:rFonts w:ascii="Segoe UI" w:eastAsia="Courier New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3E5C46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5C46"/>
    <w:rPr>
      <w:color w:val="954F72"/>
      <w:u w:val="single"/>
    </w:rPr>
  </w:style>
  <w:style w:type="paragraph" w:customStyle="1" w:styleId="xl65">
    <w:name w:val="xl65"/>
    <w:basedOn w:val="Normlny"/>
    <w:rsid w:val="003E5C46"/>
    <w:pPr>
      <w:pBdr>
        <w:bottom w:val="single" w:sz="4" w:space="0" w:color="000000"/>
      </w:pBdr>
      <w:shd w:val="clear" w:color="000000" w:fill="C0C0C0"/>
      <w:spacing w:before="100" w:beforeAutospacing="1" w:after="100" w:afterAutospacing="1" w:line="240" w:lineRule="auto"/>
      <w:ind w:left="0" w:firstLine="0"/>
      <w:textAlignment w:val="top"/>
    </w:pPr>
    <w:rPr>
      <w:rFonts w:ascii="Arial" w:eastAsia="Times New Roman" w:hAnsi="Arial" w:cs="Arial"/>
      <w:sz w:val="2"/>
      <w:szCs w:val="2"/>
    </w:rPr>
  </w:style>
  <w:style w:type="paragraph" w:customStyle="1" w:styleId="xl66">
    <w:name w:val="xl66"/>
    <w:basedOn w:val="Normlny"/>
    <w:rsid w:val="003E5C46"/>
    <w:pPr>
      <w:shd w:val="clear" w:color="000000" w:fill="EDEDED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lny"/>
    <w:rsid w:val="003E5C46"/>
    <w:pPr>
      <w:pBdr>
        <w:bottom w:val="single" w:sz="4" w:space="0" w:color="000000"/>
      </w:pBdr>
      <w:shd w:val="clear" w:color="000000" w:fill="EDEDED"/>
      <w:spacing w:before="100" w:beforeAutospacing="1" w:after="100" w:afterAutospacing="1" w:line="240" w:lineRule="auto"/>
      <w:ind w:left="0" w:firstLine="0"/>
      <w:textAlignment w:val="top"/>
    </w:pPr>
    <w:rPr>
      <w:rFonts w:ascii="Arial" w:eastAsia="Times New Roman" w:hAnsi="Arial" w:cs="Arial"/>
      <w:sz w:val="2"/>
      <w:szCs w:val="2"/>
    </w:rPr>
  </w:style>
  <w:style w:type="paragraph" w:customStyle="1" w:styleId="xl68">
    <w:name w:val="xl68"/>
    <w:basedOn w:val="Normlny"/>
    <w:rsid w:val="003E5C46"/>
    <w:pPr>
      <w:shd w:val="clear" w:color="000000" w:fill="FFF2CC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9">
    <w:name w:val="xl69"/>
    <w:basedOn w:val="Normlny"/>
    <w:rsid w:val="003E5C46"/>
    <w:pPr>
      <w:pBdr>
        <w:top w:val="single" w:sz="8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0">
    <w:name w:val="xl70"/>
    <w:basedOn w:val="Normlny"/>
    <w:rsid w:val="003E5C46"/>
    <w:pPr>
      <w:pBdr>
        <w:top w:val="single" w:sz="8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center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71">
    <w:name w:val="xl71"/>
    <w:basedOn w:val="Normlny"/>
    <w:rsid w:val="003E5C46"/>
    <w:pPr>
      <w:shd w:val="clear" w:color="000000" w:fill="FFFFFF"/>
      <w:spacing w:before="100" w:beforeAutospacing="1" w:after="100" w:afterAutospacing="1" w:line="240" w:lineRule="auto"/>
      <w:ind w:left="0" w:firstLine="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3E5C46"/>
    <w:pP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lny"/>
    <w:rsid w:val="003E5C46"/>
    <w:pP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lny"/>
    <w:rsid w:val="003E5C4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lny"/>
    <w:rsid w:val="003E5C46"/>
    <w:pP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lny"/>
    <w:rsid w:val="003E5C46"/>
    <w:pPr>
      <w:shd w:val="clear" w:color="000000" w:fill="C0C0C0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lny"/>
    <w:rsid w:val="003E5C46"/>
    <w:pP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lny"/>
    <w:rsid w:val="003E5C46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Normlny"/>
    <w:rsid w:val="003E5C46"/>
    <w:pPr>
      <w:pBdr>
        <w:bottom w:val="single" w:sz="4" w:space="0" w:color="000000"/>
      </w:pBdr>
      <w:shd w:val="clear" w:color="000000" w:fill="DDEBF7"/>
      <w:spacing w:before="100" w:beforeAutospacing="1" w:after="100" w:afterAutospacing="1" w:line="240" w:lineRule="auto"/>
      <w:ind w:left="0" w:firstLine="0"/>
      <w:textAlignment w:val="top"/>
    </w:pPr>
    <w:rPr>
      <w:rFonts w:ascii="Arial" w:eastAsia="Times New Roman" w:hAnsi="Arial" w:cs="Arial"/>
      <w:sz w:val="2"/>
      <w:szCs w:val="2"/>
    </w:rPr>
  </w:style>
  <w:style w:type="paragraph" w:customStyle="1" w:styleId="xl80">
    <w:name w:val="xl80"/>
    <w:basedOn w:val="Normlny"/>
    <w:rsid w:val="003E5C46"/>
    <w:pPr>
      <w:shd w:val="clear" w:color="000000" w:fill="DDEBF7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lny"/>
    <w:rsid w:val="003E5C46"/>
    <w:pPr>
      <w:pBdr>
        <w:top w:val="single" w:sz="8" w:space="0" w:color="auto"/>
      </w:pBdr>
      <w:shd w:val="clear" w:color="000000" w:fill="DDEBF7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2">
    <w:name w:val="xl82"/>
    <w:basedOn w:val="Normlny"/>
    <w:rsid w:val="003E5C46"/>
    <w:pPr>
      <w:shd w:val="clear" w:color="000000" w:fill="DDEBF7"/>
      <w:spacing w:before="100" w:beforeAutospacing="1" w:after="100" w:afterAutospacing="1" w:line="240" w:lineRule="auto"/>
      <w:ind w:left="0" w:firstLine="0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lny"/>
    <w:rsid w:val="003E5C46"/>
    <w:pPr>
      <w:pBdr>
        <w:top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4">
    <w:name w:val="xl84"/>
    <w:basedOn w:val="Normlny"/>
    <w:rsid w:val="003E5C46"/>
    <w:pPr>
      <w:pBdr>
        <w:top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5">
    <w:name w:val="xl85"/>
    <w:basedOn w:val="Normlny"/>
    <w:rsid w:val="003E5C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center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6">
    <w:name w:val="xl86"/>
    <w:basedOn w:val="Normlny"/>
    <w:rsid w:val="003E5C46"/>
    <w:pPr>
      <w:pBdr>
        <w:top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center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7">
    <w:name w:val="xl87"/>
    <w:basedOn w:val="Normlny"/>
    <w:rsid w:val="003E5C46"/>
    <w:pPr>
      <w:pBdr>
        <w:top w:val="single" w:sz="8" w:space="0" w:color="auto"/>
        <w:lef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8">
    <w:name w:val="xl88"/>
    <w:basedOn w:val="Normlny"/>
    <w:rsid w:val="003E5C46"/>
    <w:pPr>
      <w:shd w:val="clear" w:color="000000" w:fill="DDEBF7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9">
    <w:name w:val="xl89"/>
    <w:basedOn w:val="Normlny"/>
    <w:rsid w:val="003E5C46"/>
    <w:pPr>
      <w:pBdr>
        <w:left w:val="single" w:sz="4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lny"/>
    <w:rsid w:val="003E5C46"/>
    <w:pPr>
      <w:pBdr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lny"/>
    <w:rsid w:val="003E5C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92">
    <w:name w:val="xl92"/>
    <w:basedOn w:val="Normlny"/>
    <w:rsid w:val="003E5C46"/>
    <w:pPr>
      <w:pBdr>
        <w:lef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lny"/>
    <w:rsid w:val="003E5C46"/>
    <w:pPr>
      <w:pBdr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lny"/>
    <w:rsid w:val="003E5C46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ind w:left="0" w:firstLine="0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95">
    <w:name w:val="xl95"/>
    <w:basedOn w:val="Normlny"/>
    <w:rsid w:val="003E5C4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96">
    <w:name w:val="xl96"/>
    <w:basedOn w:val="Normlny"/>
    <w:rsid w:val="003E5C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lny"/>
    <w:rsid w:val="003E5C4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lny"/>
    <w:rsid w:val="003E5C46"/>
    <w:pPr>
      <w:pBdr>
        <w:top w:val="single" w:sz="8" w:space="0" w:color="auto"/>
        <w:left w:val="single" w:sz="4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lny"/>
    <w:rsid w:val="003E5C46"/>
    <w:pPr>
      <w:pBdr>
        <w:top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lny"/>
    <w:rsid w:val="003E5C46"/>
    <w:pPr>
      <w:pBdr>
        <w:top w:val="single" w:sz="8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lny"/>
    <w:rsid w:val="003E5C46"/>
    <w:pPr>
      <w:pBdr>
        <w:top w:val="single" w:sz="8" w:space="0" w:color="auto"/>
        <w:lef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lny"/>
    <w:rsid w:val="003E5C46"/>
    <w:pPr>
      <w:pBdr>
        <w:top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lny"/>
    <w:rsid w:val="003E5C46"/>
    <w:pPr>
      <w:pBdr>
        <w:top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lny"/>
    <w:rsid w:val="003E5C46"/>
    <w:pPr>
      <w:pBdr>
        <w:top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lny"/>
    <w:rsid w:val="003E5C46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lny"/>
    <w:rsid w:val="003E5C46"/>
    <w:pPr>
      <w:pBdr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lny"/>
    <w:rsid w:val="003E5C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lny"/>
    <w:rsid w:val="003E5C4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lny"/>
    <w:rsid w:val="003E5C46"/>
    <w:pPr>
      <w:pBdr>
        <w:left w:val="single" w:sz="4" w:space="0" w:color="auto"/>
        <w:bottom w:val="single" w:sz="8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lny"/>
    <w:rsid w:val="003E5C46"/>
    <w:pPr>
      <w:pBdr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lny"/>
    <w:rsid w:val="003E5C46"/>
    <w:pPr>
      <w:pBdr>
        <w:bottom w:val="single" w:sz="8" w:space="0" w:color="auto"/>
      </w:pBdr>
      <w:shd w:val="clear" w:color="000000" w:fill="EDEDED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lny"/>
    <w:rsid w:val="003E5C46"/>
    <w:pPr>
      <w:pBdr>
        <w:left w:val="single" w:sz="4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lny"/>
    <w:rsid w:val="003E5C46"/>
    <w:pPr>
      <w:pBdr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lny"/>
    <w:rsid w:val="003E5C46"/>
    <w:pPr>
      <w:pBdr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lny"/>
    <w:rsid w:val="003E5C46"/>
    <w:pPr>
      <w:pBdr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DC089D"/>
    <w:pPr>
      <w:spacing w:after="0" w:line="240" w:lineRule="auto"/>
      <w:ind w:left="10" w:hanging="10"/>
    </w:pPr>
    <w:rPr>
      <w:rFonts w:ascii="Courier New" w:eastAsia="Courier New" w:hAnsi="Courier New" w:cs="Courier New"/>
      <w:color w:val="000000"/>
      <w:sz w:val="14"/>
    </w:rPr>
  </w:style>
  <w:style w:type="paragraph" w:styleId="Odsekzoznamu">
    <w:name w:val="List Paragraph"/>
    <w:basedOn w:val="Normlny"/>
    <w:uiPriority w:val="34"/>
    <w:qFormat/>
    <w:rsid w:val="00863C8B"/>
    <w:pPr>
      <w:ind w:left="720"/>
      <w:contextualSpacing/>
    </w:pPr>
  </w:style>
  <w:style w:type="paragraph" w:styleId="Zkladntext">
    <w:name w:val="Body Text"/>
    <w:basedOn w:val="Normlny"/>
    <w:link w:val="ZkladntextChar"/>
    <w:rsid w:val="00E8757A"/>
    <w:pPr>
      <w:spacing w:after="0" w:line="240" w:lineRule="auto"/>
      <w:ind w:left="426" w:firstLine="0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8757A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37537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11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37833898_IR_TEXT_2015</vt:lpstr>
    </vt:vector>
  </TitlesOfParts>
  <Company/>
  <LinksUpToDate>false</LinksUpToDate>
  <CharactersWithSpaces>19857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37833898_IR_TEXT_2015</dc:title>
  <dc:subject/>
  <dc:creator>admin</dc:creator>
  <cp:keywords/>
  <cp:lastModifiedBy>Windows User</cp:lastModifiedBy>
  <cp:revision>31</cp:revision>
  <cp:lastPrinted>2019-03-19T10:38:00Z</cp:lastPrinted>
  <dcterms:created xsi:type="dcterms:W3CDTF">2017-03-31T06:09:00Z</dcterms:created>
  <dcterms:modified xsi:type="dcterms:W3CDTF">2019-03-20T06:32:00Z</dcterms:modified>
</cp:coreProperties>
</file>