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</w:t>
      </w:r>
      <w:r w:rsidR="0043731B">
        <w:rPr>
          <w:bCs/>
          <w:color w:val="auto"/>
          <w:sz w:val="23"/>
          <w:szCs w:val="23"/>
        </w:rPr>
        <w:t>1.</w:t>
      </w:r>
      <w:r w:rsidRPr="00AE441F">
        <w:rPr>
          <w:bCs/>
          <w:color w:val="auto"/>
          <w:sz w:val="23"/>
          <w:szCs w:val="23"/>
        </w:rPr>
        <w:t xml:space="preserve">    Názov právnickej osoby : </w:t>
      </w:r>
      <w:proofErr w:type="spellStart"/>
      <w:r w:rsidR="00742F23">
        <w:rPr>
          <w:bCs/>
          <w:color w:val="auto"/>
          <w:sz w:val="23"/>
          <w:szCs w:val="23"/>
        </w:rPr>
        <w:t>TENDERnet</w:t>
      </w:r>
      <w:proofErr w:type="spellEnd"/>
      <w:r w:rsidR="00742F23">
        <w:rPr>
          <w:bCs/>
          <w:color w:val="auto"/>
          <w:sz w:val="23"/>
          <w:szCs w:val="23"/>
        </w:rPr>
        <w:t xml:space="preserve"> </w:t>
      </w:r>
      <w:proofErr w:type="spellStart"/>
      <w:r w:rsidR="00742F23">
        <w:rPr>
          <w:bCs/>
          <w:color w:val="auto"/>
          <w:sz w:val="23"/>
          <w:szCs w:val="23"/>
        </w:rPr>
        <w:t>s.r.o</w:t>
      </w:r>
      <w:proofErr w:type="spellEnd"/>
      <w:r w:rsidR="00742F23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</w:t>
      </w:r>
      <w:r w:rsidR="0043731B">
        <w:rPr>
          <w:color w:val="auto"/>
          <w:sz w:val="23"/>
          <w:szCs w:val="23"/>
        </w:rPr>
        <w:t xml:space="preserve"> </w:t>
      </w:r>
      <w:r w:rsidRPr="00AE441F">
        <w:rPr>
          <w:color w:val="auto"/>
          <w:sz w:val="23"/>
          <w:szCs w:val="23"/>
        </w:rPr>
        <w:t xml:space="preserve">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proofErr w:type="spellStart"/>
      <w:r w:rsidR="00742F23">
        <w:rPr>
          <w:color w:val="auto"/>
          <w:sz w:val="23"/>
          <w:szCs w:val="23"/>
        </w:rPr>
        <w:t>M.R.Štefánika</w:t>
      </w:r>
      <w:proofErr w:type="spellEnd"/>
      <w:r w:rsidR="00742F23">
        <w:rPr>
          <w:color w:val="auto"/>
          <w:sz w:val="23"/>
          <w:szCs w:val="23"/>
        </w:rPr>
        <w:t xml:space="preserve"> 836/33</w:t>
      </w:r>
    </w:p>
    <w:p w:rsidR="0043731B" w:rsidRDefault="0043731B" w:rsidP="002432F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432F3" w:rsidRDefault="0043731B" w:rsidP="0043731B">
      <w:pPr>
        <w:pStyle w:val="Default"/>
        <w:numPr>
          <w:ilvl w:val="0"/>
          <w:numId w:val="5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43731B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5D536A" w:rsidP="002909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</w:t>
      </w: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43731B" w:rsidRPr="00536B52" w:rsidTr="002D0933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731B" w:rsidRPr="00536B52" w:rsidRDefault="0043731B" w:rsidP="002D09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43731B" w:rsidRPr="00536B52" w:rsidTr="0043731B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3731B" w:rsidRPr="00536B52" w:rsidRDefault="0043731B" w:rsidP="002D093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742F23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5</w:t>
            </w:r>
            <w:r w:rsidR="0043731B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3731B" w:rsidRPr="00536B52" w:rsidRDefault="00742F23" w:rsidP="002D09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</w:t>
            </w:r>
          </w:p>
        </w:tc>
      </w:tr>
    </w:tbl>
    <w:p w:rsidR="00E347CD" w:rsidRDefault="00E347CD" w:rsidP="0043731B">
      <w:pPr>
        <w:pStyle w:val="Default"/>
        <w:jc w:val="both"/>
        <w:rPr>
          <w:color w:val="auto"/>
          <w:sz w:val="23"/>
          <w:szCs w:val="23"/>
        </w:rPr>
      </w:pPr>
    </w:p>
    <w:p w:rsidR="0043731B" w:rsidRDefault="0043731B" w:rsidP="0043731B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742F2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Obstaraný vlastnou činnosťou , oceňuje sa vlastnými nákladmi. Vlastné náklady sú všetky priame a nepriame náklady , ktoré sa vzťahujú na vývoj SW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0B0035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Obstaraný kúpou. Oceňuje sa OC.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0B0035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0B0035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</w:t>
            </w:r>
            <w:r w:rsidR="00742F23">
              <w:rPr>
                <w:rFonts w:eastAsia="Times New Roman"/>
                <w:sz w:val="20"/>
                <w:szCs w:val="20"/>
                <w:lang w:eastAsia="sk-SK"/>
              </w:rPr>
              <w:t>ané kúpou . Oc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e</w:t>
            </w:r>
            <w:r w:rsidR="00742F23">
              <w:rPr>
                <w:rFonts w:eastAsia="Times New Roman"/>
                <w:sz w:val="20"/>
                <w:szCs w:val="20"/>
                <w:lang w:eastAsia="sk-SK"/>
              </w:rPr>
              <w:t>ňujú sa OC a nákladmi súvisiacimi s obstaraním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E34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E347CD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347CD" w:rsidRDefault="00E347CD" w:rsidP="002432F3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Pôžičky a úvery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Default="000B0035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E347CD" w:rsidRPr="00536B52" w:rsidRDefault="00E347CD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742F23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zostavenia odpisového plánu dlhodobého hmotného </w:t>
      </w:r>
      <w:r w:rsidR="00742F23">
        <w:rPr>
          <w:color w:val="auto"/>
          <w:sz w:val="23"/>
          <w:szCs w:val="23"/>
        </w:rPr>
        <w:t xml:space="preserve"> a dlhodobého nehmotného majetku</w:t>
      </w:r>
    </w:p>
    <w:p w:rsidR="005D536A" w:rsidRDefault="005D536A" w:rsidP="00742F23">
      <w:pPr>
        <w:pStyle w:val="Default"/>
        <w:ind w:left="36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3304"/>
        <w:gridCol w:w="3299"/>
        <w:gridCol w:w="3299"/>
      </w:tblGrid>
      <w:tr w:rsidR="00742F23" w:rsidTr="00742F23">
        <w:tc>
          <w:tcPr>
            <w:tcW w:w="3420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Druh majetku</w:t>
            </w:r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Doba odpisovania</w:t>
            </w:r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Odpisová metóda</w:t>
            </w:r>
          </w:p>
        </w:tc>
      </w:tr>
      <w:tr w:rsidR="00742F23" w:rsidTr="00742F23">
        <w:tc>
          <w:tcPr>
            <w:tcW w:w="3420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 xml:space="preserve">SW </w:t>
            </w:r>
            <w:proofErr w:type="spellStart"/>
            <w:r>
              <w:rPr>
                <w:color w:val="auto"/>
                <w:sz w:val="23"/>
                <w:szCs w:val="23"/>
              </w:rPr>
              <w:t>TENDERnet</w:t>
            </w:r>
            <w:proofErr w:type="spellEnd"/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</w:t>
            </w:r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rovnomerná</w:t>
            </w:r>
          </w:p>
        </w:tc>
      </w:tr>
      <w:tr w:rsidR="00742F23" w:rsidTr="00742F23">
        <w:tc>
          <w:tcPr>
            <w:tcW w:w="3420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O</w:t>
            </w:r>
            <w:r w:rsidR="000B0035">
              <w:rPr>
                <w:color w:val="auto"/>
                <w:sz w:val="23"/>
                <w:szCs w:val="23"/>
              </w:rPr>
              <w:t xml:space="preserve">sobný </w:t>
            </w:r>
            <w:r>
              <w:rPr>
                <w:color w:val="auto"/>
                <w:sz w:val="23"/>
                <w:szCs w:val="23"/>
              </w:rPr>
              <w:t xml:space="preserve"> automobil</w:t>
            </w:r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4</w:t>
            </w:r>
          </w:p>
        </w:tc>
        <w:tc>
          <w:tcPr>
            <w:tcW w:w="3421" w:type="dxa"/>
          </w:tcPr>
          <w:p w:rsidR="00742F23" w:rsidRDefault="00742F23" w:rsidP="00742F23">
            <w:pPr>
              <w:pStyle w:val="Default"/>
              <w:jc w:val="both"/>
              <w:rPr>
                <w:color w:val="auto"/>
                <w:sz w:val="23"/>
                <w:szCs w:val="23"/>
              </w:rPr>
            </w:pPr>
            <w:r>
              <w:rPr>
                <w:color w:val="auto"/>
                <w:sz w:val="23"/>
                <w:szCs w:val="23"/>
              </w:rPr>
              <w:t>rovnomerná</w:t>
            </w:r>
          </w:p>
        </w:tc>
      </w:tr>
    </w:tbl>
    <w:p w:rsidR="00742F23" w:rsidRDefault="00742F23" w:rsidP="00742F23">
      <w:pPr>
        <w:pStyle w:val="Default"/>
        <w:ind w:left="360"/>
        <w:jc w:val="both"/>
        <w:rPr>
          <w:color w:val="auto"/>
          <w:sz w:val="23"/>
          <w:szCs w:val="23"/>
        </w:rPr>
      </w:pPr>
    </w:p>
    <w:p w:rsidR="00290916" w:rsidRDefault="00742F23" w:rsidP="002909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odpisy sa rovnajú daňovým</w:t>
      </w:r>
    </w:p>
    <w:p w:rsidR="00742F23" w:rsidRDefault="00742F23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742F23" w:rsidRDefault="00742F23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742F23" w:rsidP="00E347CD">
      <w:pPr>
        <w:pStyle w:val="Default"/>
        <w:numPr>
          <w:ilvl w:val="0"/>
          <w:numId w:val="6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metó</w:t>
      </w:r>
      <w:r w:rsidR="00642B74">
        <w:rPr>
          <w:color w:val="auto"/>
          <w:sz w:val="23"/>
          <w:szCs w:val="23"/>
        </w:rPr>
        <w:t>dy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0B0035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E347CD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420B2" w:rsidRPr="00E23D62" w:rsidRDefault="000B0035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4127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B0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4127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B0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39716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0B003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39716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E347CD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-  </w:t>
      </w:r>
      <w:r w:rsidR="00642B74">
        <w:rPr>
          <w:color w:val="auto"/>
          <w:sz w:val="23"/>
          <w:szCs w:val="23"/>
        </w:rPr>
        <w:t>Spoločnosť nemá zá</w:t>
      </w:r>
      <w:r w:rsidR="000B0035">
        <w:rPr>
          <w:color w:val="auto"/>
          <w:sz w:val="23"/>
          <w:szCs w:val="23"/>
        </w:rPr>
        <w:t>v</w:t>
      </w:r>
      <w:r w:rsidR="00642B74">
        <w:rPr>
          <w:color w:val="auto"/>
          <w:sz w:val="23"/>
          <w:szCs w:val="23"/>
        </w:rPr>
        <w:t>äzky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E347CD">
      <w:pPr>
        <w:pStyle w:val="Default"/>
        <w:numPr>
          <w:ilvl w:val="0"/>
          <w:numId w:val="6"/>
        </w:numPr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E347CD">
      <w:pPr>
        <w:pStyle w:val="Default"/>
        <w:numPr>
          <w:ilvl w:val="0"/>
          <w:numId w:val="6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podmi</w:t>
      </w:r>
      <w:r w:rsidR="00E347CD">
        <w:rPr>
          <w:color w:val="auto"/>
          <w:sz w:val="23"/>
          <w:szCs w:val="23"/>
        </w:rPr>
        <w:t>en</w:t>
      </w:r>
      <w:r>
        <w:rPr>
          <w:color w:val="auto"/>
          <w:sz w:val="23"/>
          <w:szCs w:val="23"/>
        </w:rPr>
        <w:t>en</w:t>
      </w:r>
      <w:r w:rsidR="00AE441F">
        <w:rPr>
          <w:color w:val="auto"/>
          <w:sz w:val="23"/>
          <w:szCs w:val="23"/>
        </w:rPr>
        <w:t>é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0FD0" w:rsidRDefault="005A0FD0" w:rsidP="00536B52">
      <w:pPr>
        <w:spacing w:after="0" w:line="240" w:lineRule="auto"/>
      </w:pPr>
      <w:r>
        <w:separator/>
      </w:r>
    </w:p>
  </w:endnote>
  <w:endnote w:type="continuationSeparator" w:id="0">
    <w:p w:rsidR="005A0FD0" w:rsidRDefault="005A0FD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0FD0" w:rsidRDefault="005A0FD0" w:rsidP="00536B52">
      <w:pPr>
        <w:spacing w:after="0" w:line="240" w:lineRule="auto"/>
      </w:pPr>
      <w:r>
        <w:separator/>
      </w:r>
    </w:p>
  </w:footnote>
  <w:footnote w:type="continuationSeparator" w:id="0">
    <w:p w:rsidR="005A0FD0" w:rsidRDefault="005A0FD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742F23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742F2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3B6591"/>
    <w:multiLevelType w:val="hybridMultilevel"/>
    <w:tmpl w:val="E4D68F64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2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150C9C"/>
    <w:multiLevelType w:val="hybridMultilevel"/>
    <w:tmpl w:val="D790698A"/>
    <w:lvl w:ilvl="0" w:tplc="CFD4804E">
      <w:start w:val="1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4CC3"/>
    <w:rsid w:val="000B0035"/>
    <w:rsid w:val="00104CBE"/>
    <w:rsid w:val="00104CF6"/>
    <w:rsid w:val="0010796B"/>
    <w:rsid w:val="0011611B"/>
    <w:rsid w:val="00123F1F"/>
    <w:rsid w:val="00172443"/>
    <w:rsid w:val="002052C4"/>
    <w:rsid w:val="002432F3"/>
    <w:rsid w:val="00290916"/>
    <w:rsid w:val="0031338E"/>
    <w:rsid w:val="003B69B1"/>
    <w:rsid w:val="003E4AE8"/>
    <w:rsid w:val="0040300D"/>
    <w:rsid w:val="00426E80"/>
    <w:rsid w:val="0043731B"/>
    <w:rsid w:val="00536B52"/>
    <w:rsid w:val="00541C79"/>
    <w:rsid w:val="005A0FD0"/>
    <w:rsid w:val="005D536A"/>
    <w:rsid w:val="005E1C8A"/>
    <w:rsid w:val="006171F8"/>
    <w:rsid w:val="00642B74"/>
    <w:rsid w:val="006A0AB4"/>
    <w:rsid w:val="006A7C8A"/>
    <w:rsid w:val="00742F23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962DA0"/>
    <w:rsid w:val="0098325B"/>
    <w:rsid w:val="009D09A4"/>
    <w:rsid w:val="009D293C"/>
    <w:rsid w:val="00AD23CF"/>
    <w:rsid w:val="00AE441F"/>
    <w:rsid w:val="00B202C7"/>
    <w:rsid w:val="00B46E75"/>
    <w:rsid w:val="00B7370E"/>
    <w:rsid w:val="00BD039E"/>
    <w:rsid w:val="00D10215"/>
    <w:rsid w:val="00D20B35"/>
    <w:rsid w:val="00D73AA9"/>
    <w:rsid w:val="00DA1E00"/>
    <w:rsid w:val="00E23D62"/>
    <w:rsid w:val="00E347CD"/>
    <w:rsid w:val="00E77D78"/>
    <w:rsid w:val="00E77D8B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724B8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Pišteková Drahomíra</cp:lastModifiedBy>
  <cp:revision>8</cp:revision>
  <dcterms:created xsi:type="dcterms:W3CDTF">2018-03-19T13:20:00Z</dcterms:created>
  <dcterms:modified xsi:type="dcterms:W3CDTF">2019-03-25T09:02:00Z</dcterms:modified>
</cp:coreProperties>
</file>