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0B857C" w14:textId="394EDB94" w:rsidR="00AC3EBA" w:rsidRPr="00AC3EBA" w:rsidRDefault="00AC3EBA" w:rsidP="00AC3EB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</w:pPr>
      <w:r w:rsidRPr="00AC3EBA"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Poznámky k účtovnej závierke k 31.12.201</w:t>
      </w:r>
      <w:r>
        <w:rPr>
          <w:rFonts w:ascii="Times New Roman" w:eastAsia="Times New Roman" w:hAnsi="Times New Roman" w:cs="Times New Roman"/>
          <w:kern w:val="36"/>
          <w:sz w:val="28"/>
          <w:szCs w:val="28"/>
          <w:lang w:eastAsia="sk-SK"/>
        </w:rPr>
        <w:t>8</w:t>
      </w:r>
    </w:p>
    <w:p w14:paraId="070CC9A1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9FE854" w14:textId="77777777" w:rsidR="00AC3EBA" w:rsidRPr="00AC3EBA" w:rsidRDefault="00AC3EBA" w:rsidP="00AC3EBA">
      <w:pPr>
        <w:numPr>
          <w:ilvl w:val="0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účtovnej jednotke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61A092E4" w14:textId="77777777" w:rsidR="00AC3EBA" w:rsidRPr="00AC3EBA" w:rsidRDefault="00AC3EBA" w:rsidP="00AC3EB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obchodné meno: ANION, s.r.o. </w:t>
      </w:r>
    </w:p>
    <w:p w14:paraId="68300D64" w14:textId="77777777" w:rsidR="00AC3EBA" w:rsidRPr="00AC3EBA" w:rsidRDefault="00AC3EBA" w:rsidP="00AC3EBA">
      <w:pPr>
        <w:numPr>
          <w:ilvl w:val="1"/>
          <w:numId w:val="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sídlo: Novohradská 4862/37, Lučenec 984 01 </w:t>
      </w:r>
    </w:p>
    <w:p w14:paraId="167EA9FF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dátum založenia: 29.01.2016 </w:t>
      </w:r>
    </w:p>
    <w:p w14:paraId="144C47FF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dátum vzniku: 29.01.2016</w:t>
      </w:r>
    </w:p>
    <w:p w14:paraId="4D72C97E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DIČ : 2120188521</w:t>
      </w:r>
    </w:p>
    <w:p w14:paraId="47A8C808" w14:textId="77777777" w:rsidR="00AC3EBA" w:rsidRPr="00AC3EBA" w:rsidRDefault="00AC3EBA" w:rsidP="00AC3EB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hospodárskej činnosti: </w:t>
      </w:r>
    </w:p>
    <w:p w14:paraId="310EABE8" w14:textId="77777777" w:rsidR="00AC3EBA" w:rsidRPr="00AC3EBA" w:rsidRDefault="00AC3EBA" w:rsidP="00AC3EBA">
      <w:pPr>
        <w:spacing w:before="119"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Kúpa tovaru na účely jeho predaja konečnému spotrebiteľovi alebo iným prevádzkovateľom živnosti, Sprostredkovateľská činnosti v oblasti obchodu, služieb a výroby, Počítačové služby, Reklamné a marketingové služby, Vykonávanie mimoškolskej vzdelávacie služby</w:t>
      </w:r>
    </w:p>
    <w:p w14:paraId="1AE5A452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845"/>
        <w:gridCol w:w="2365"/>
      </w:tblGrid>
      <w:tr w:rsidR="00AC3EBA" w:rsidRPr="00AC3EBA" w14:paraId="694B723D" w14:textId="77777777" w:rsidTr="00AC3EBA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6DDAABD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Priemerný počet zamestnancov počas účtovného obdobia: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EC0368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4DCADD8D" w14:textId="77777777" w:rsidTr="00AC3EBA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E6A769D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 toho vedúci zamestnanci: 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5552075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302333E9" w14:textId="77777777" w:rsidTr="00AC3EBA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A25B23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Počet zamestnancov ku dňu účtovnej závierky: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8F43A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0411D769" w14:textId="77777777" w:rsidTr="00AC3EBA">
        <w:trPr>
          <w:tblCellSpacing w:w="0" w:type="dxa"/>
        </w:trPr>
        <w:tc>
          <w:tcPr>
            <w:tcW w:w="660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18B4E1B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vedúci zamestnanci:</w:t>
            </w:r>
          </w:p>
        </w:tc>
        <w:tc>
          <w:tcPr>
            <w:tcW w:w="228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8404131" w14:textId="214A82AD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3B818C1F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030C87" w14:textId="522A05FB" w:rsidR="00AC3EBA" w:rsidRPr="00AC3EBA" w:rsidRDefault="00AC3EBA" w:rsidP="00AC3EBA">
      <w:pPr>
        <w:numPr>
          <w:ilvl w:val="1"/>
          <w:numId w:val="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právny dôvod na zostavenie účtovnej závierky: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riadna ročná účtovná závierka v zmysle zákona o účtovníctve za účtovné obdobie od 1.1.201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 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2B046CD6" w14:textId="77777777" w:rsidR="00AC3EBA" w:rsidRPr="00AC3EBA" w:rsidRDefault="00AC3EBA" w:rsidP="00AC3EBA">
      <w:pPr>
        <w:numPr>
          <w:ilvl w:val="1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orgánom: Valné zhromaždenie spoločnosti</w:t>
      </w:r>
    </w:p>
    <w:p w14:paraId="436BB239" w14:textId="082D166C" w:rsidR="00AC3EBA" w:rsidRPr="00AC3EBA" w:rsidRDefault="00AC3EBA" w:rsidP="00AC3EBA">
      <w:pPr>
        <w:numPr>
          <w:ilvl w:val="0"/>
          <w:numId w:val="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členoch štatutárnych orgánov účtovnej jednotky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15A11511" w14:textId="77777777" w:rsidR="00AC3EBA" w:rsidRPr="00AC3EBA" w:rsidRDefault="00AC3EBA" w:rsidP="00AC3EBA">
      <w:pPr>
        <w:numPr>
          <w:ilvl w:val="1"/>
          <w:numId w:val="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Statutárny</w:t>
      </w:r>
      <w:proofErr w:type="spellEnd"/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orgán: konateľ :</w:t>
      </w:r>
    </w:p>
    <w:p w14:paraId="49685148" w14:textId="47392911" w:rsidR="00AC3EBA" w:rsidRPr="00AC3EBA" w:rsidRDefault="00AC3EBA" w:rsidP="00AC3EBA">
      <w:pPr>
        <w:numPr>
          <w:ilvl w:val="1"/>
          <w:numId w:val="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PhDr. Peter </w:t>
      </w:r>
      <w:proofErr w:type="spellStart"/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Hirjak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MSC, MBA</w:t>
      </w:r>
    </w:p>
    <w:p w14:paraId="420325FA" w14:textId="77777777" w:rsidR="00AC3EBA" w:rsidRPr="00AC3EBA" w:rsidRDefault="00AC3EBA" w:rsidP="00AC3EBA">
      <w:pPr>
        <w:numPr>
          <w:ilvl w:val="1"/>
          <w:numId w:val="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štruktúra spoločníkov:</w:t>
      </w:r>
    </w:p>
    <w:p w14:paraId="0DD4B41A" w14:textId="76E94E62" w:rsid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71044E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397"/>
        <w:gridCol w:w="2430"/>
        <w:gridCol w:w="2237"/>
        <w:gridCol w:w="2221"/>
      </w:tblGrid>
      <w:tr w:rsidR="00AC3EBA" w:rsidRPr="00AC3EBA" w14:paraId="431C0C65" w14:textId="77777777" w:rsidTr="00AC3EBA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40DF97A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Meno</w:t>
            </w: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28815C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lang w:eastAsia="sk-SK"/>
              </w:rPr>
              <w:t>Podiel na ZI v tis. Sk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F75734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lang w:eastAsia="sk-SK"/>
              </w:rPr>
              <w:t>Podiel na ZI v %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D922E2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lang w:eastAsia="sk-SK"/>
              </w:rPr>
              <w:t xml:space="preserve">podiel na </w:t>
            </w:r>
            <w:proofErr w:type="spellStart"/>
            <w:r w:rsidRPr="00AC3EBA">
              <w:rPr>
                <w:rFonts w:ascii="Times New Roman" w:eastAsia="Times New Roman" w:hAnsi="Times New Roman" w:cs="Times New Roman"/>
                <w:lang w:eastAsia="sk-SK"/>
              </w:rPr>
              <w:t>hlas.právach</w:t>
            </w:r>
            <w:proofErr w:type="spellEnd"/>
          </w:p>
        </w:tc>
      </w:tr>
      <w:tr w:rsidR="00AC3EBA" w:rsidRPr="00AC3EBA" w14:paraId="10C9F5C9" w14:textId="77777777" w:rsidTr="00AC3EBA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61465CB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PhDr. Peter </w:t>
            </w: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Hirjak</w:t>
            </w:r>
            <w:proofErr w:type="spellEnd"/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7791F42F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551AE4E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1998AA4C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100</w:t>
            </w:r>
          </w:p>
        </w:tc>
      </w:tr>
      <w:tr w:rsidR="00AC3EBA" w:rsidRPr="00AC3EBA" w14:paraId="17982F8B" w14:textId="77777777" w:rsidTr="00AC3EBA">
        <w:trPr>
          <w:tblCellSpacing w:w="0" w:type="dxa"/>
        </w:trPr>
        <w:tc>
          <w:tcPr>
            <w:tcW w:w="22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E6E122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26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6A57A945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8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4005A6B1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07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vAlign w:val="center"/>
            <w:hideMark/>
          </w:tcPr>
          <w:p w14:paraId="33D899FC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61C8A7D4" w14:textId="4004F07F" w:rsidR="00AC3EBA" w:rsidRPr="00AC3EBA" w:rsidRDefault="00AC3EBA" w:rsidP="00AC3EBA">
      <w:pPr>
        <w:numPr>
          <w:ilvl w:val="0"/>
          <w:numId w:val="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Účtovné metódy a zásady</w:t>
      </w:r>
    </w:p>
    <w:p w14:paraId="69DB4E7F" w14:textId="28186E32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ANION, s.r.o.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postupovala podľa týchto zásad:</w:t>
      </w:r>
    </w:p>
    <w:p w14:paraId="1D5F6037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Pri účtovaní zásob spoločnosť používa spôsob účtovania B.</w:t>
      </w:r>
    </w:p>
    <w:p w14:paraId="6EFADE0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- zásoby prijaté na sklad sa rozpočítajú cenou obstarania , obstarávacia cena a všetky náklady , ktoré súvisia s obstaraním - / prepravné , clo / a potom sa na jednotku</w:t>
      </w:r>
    </w:p>
    <w:p w14:paraId="12E6E085" w14:textId="4C483B0C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obstaraných zásob touto cenou zahŕňajú do nákladov . </w:t>
      </w:r>
    </w:p>
    <w:p w14:paraId="3C998BFE" w14:textId="0D468F45" w:rsidR="00AC3EBA" w:rsidRPr="00AC3EBA" w:rsidRDefault="00AC3EBA" w:rsidP="00AC3EBA">
      <w:pPr>
        <w:numPr>
          <w:ilvl w:val="0"/>
          <w:numId w:val="8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účtovných metódach a zásadách</w:t>
      </w:r>
    </w:p>
    <w:p w14:paraId="2D29555C" w14:textId="7ACAAB6F" w:rsidR="00AC3EBA" w:rsidRPr="00AC3EBA" w:rsidRDefault="00AC3EBA" w:rsidP="00AC3EBA">
      <w:pPr>
        <w:numPr>
          <w:ilvl w:val="1"/>
          <w:numId w:val="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predkladá riadnu účtovnú závierku s predpokladom nepretržitého pokračovania jeho činnosti.</w:t>
      </w:r>
    </w:p>
    <w:p w14:paraId="4A50855A" w14:textId="05EC6646" w:rsidR="00AC3EBA" w:rsidRPr="00AC3EBA" w:rsidRDefault="00AC3EBA" w:rsidP="00AC3EBA">
      <w:pPr>
        <w:numPr>
          <w:ilvl w:val="1"/>
          <w:numId w:val="1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0E189C86" w14:textId="77777777" w:rsidR="00AC3EBA" w:rsidRPr="00AC3EBA" w:rsidRDefault="00AC3EBA" w:rsidP="00AC3EBA">
      <w:pPr>
        <w:numPr>
          <w:ilvl w:val="1"/>
          <w:numId w:val="1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Spôsob oceňovania jednotlivých zložiek majetku a záväzkov je nasledovný:</w:t>
      </w:r>
    </w:p>
    <w:p w14:paraId="61397773" w14:textId="2E5DBCA8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Spoločnosť v roku 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uplatňovala spôsob oceňovania majetku a záväzkov nasledovne:</w:t>
      </w:r>
    </w:p>
    <w:p w14:paraId="74A86E83" w14:textId="77777777" w:rsidR="00AC3EBA" w:rsidRPr="00AC3EBA" w:rsidRDefault="00AC3EBA" w:rsidP="00AC3EBA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zásoby – obstarávacou cenou</w:t>
      </w:r>
    </w:p>
    <w:p w14:paraId="7CA47B77" w14:textId="77777777" w:rsidR="00AC3EBA" w:rsidRPr="00AC3EBA" w:rsidRDefault="00AC3EBA" w:rsidP="00AC3EBA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peňažné prostriedky a ceniny – menovitou hodnotou,</w:t>
      </w:r>
    </w:p>
    <w:p w14:paraId="4D218961" w14:textId="77777777" w:rsidR="00AC3EBA" w:rsidRPr="00AC3EBA" w:rsidRDefault="00AC3EBA" w:rsidP="00AC3EBA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pohľadávky – menovitou hodnotou,</w:t>
      </w:r>
    </w:p>
    <w:p w14:paraId="0BE6A7AF" w14:textId="7ACF9C54" w:rsidR="00AC3EBA" w:rsidRPr="00AC3EBA" w:rsidRDefault="00AC3EBA" w:rsidP="00AC3EBA">
      <w:pPr>
        <w:numPr>
          <w:ilvl w:val="2"/>
          <w:numId w:val="12"/>
        </w:numPr>
        <w:spacing w:before="119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záväzky – menovitou hodnotou. </w:t>
      </w:r>
    </w:p>
    <w:p w14:paraId="7B1DECDF" w14:textId="438FCE5D" w:rsidR="00AC3EBA" w:rsidRPr="00AC3EBA" w:rsidRDefault="00AC3EBA" w:rsidP="00AC3EBA">
      <w:pPr>
        <w:numPr>
          <w:ilvl w:val="1"/>
          <w:numId w:val="1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Náklady budúcich období a príjmy budúcich období</w:t>
      </w:r>
    </w:p>
    <w:p w14:paraId="351DF443" w14:textId="7EECAEAE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budúcich období a príjmy budúcich období sa vykazujú vo výške, ktorá je potrebná na dodržanie zásad vecnej a časovej súvislosti s účtovným obdobím.</w:t>
      </w:r>
    </w:p>
    <w:p w14:paraId="34BD0BB4" w14:textId="5FC2CFB8" w:rsidR="00AC3EBA" w:rsidRPr="00AC3EBA" w:rsidRDefault="00AC3EBA" w:rsidP="00AC3EBA">
      <w:pPr>
        <w:numPr>
          <w:ilvl w:val="1"/>
          <w:numId w:val="1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Výnosy</w:t>
      </w:r>
    </w:p>
    <w:p w14:paraId="5376D440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vlastné výkony a služieb obsahujú daň z pridanej hodnoty. </w:t>
      </w:r>
    </w:p>
    <w:p w14:paraId="39C7573F" w14:textId="0786325F" w:rsidR="00AC3EBA" w:rsidRPr="00AC3EBA" w:rsidRDefault="00AC3EBA" w:rsidP="00AC3EBA">
      <w:pPr>
        <w:numPr>
          <w:ilvl w:val="0"/>
          <w:numId w:val="1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Zásoby</w:t>
      </w:r>
    </w:p>
    <w:p w14:paraId="32C264D4" w14:textId="419FB663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zásobách spoločnosť k 31.12.201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nevykazuje zostatok . </w:t>
      </w:r>
    </w:p>
    <w:p w14:paraId="66A2F819" w14:textId="77777777" w:rsidR="00AC3EBA" w:rsidRPr="00AC3EBA" w:rsidRDefault="00AC3EBA" w:rsidP="00AC3EBA">
      <w:pPr>
        <w:numPr>
          <w:ilvl w:val="0"/>
          <w:numId w:val="16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Veková štruktúra pohľadávok </w:t>
      </w:r>
    </w:p>
    <w:p w14:paraId="58B6DE2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7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80"/>
        <w:gridCol w:w="1795"/>
      </w:tblGrid>
      <w:tr w:rsidR="00AC3EBA" w:rsidRPr="00AC3EBA" w14:paraId="6E851A50" w14:textId="77777777" w:rsidTr="00AC3EBA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760011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ED9453" w14:textId="482C3E33" w:rsidR="00AC3EBA" w:rsidRPr="00AC3EBA" w:rsidRDefault="00AC3EBA" w:rsidP="00AC3E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 31.12.201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045FE948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AC3EBA" w:rsidRPr="00AC3EBA" w14:paraId="37479222" w14:textId="77777777" w:rsidTr="00AC3EBA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34F60E2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446E49" w14:textId="11ABF3B0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</w:t>
            </w:r>
          </w:p>
        </w:tc>
      </w:tr>
      <w:tr w:rsidR="00AC3EBA" w:rsidRPr="00AC3EBA" w14:paraId="20338CBA" w14:textId="77777777" w:rsidTr="00AC3EBA">
        <w:trPr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BDE1E4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28FC2DE" w14:textId="4C435632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</w:t>
            </w:r>
          </w:p>
        </w:tc>
      </w:tr>
      <w:tr w:rsidR="00AC3EBA" w:rsidRPr="00AC3EBA" w14:paraId="4B8AAE35" w14:textId="77777777" w:rsidTr="00AC3EBA">
        <w:trPr>
          <w:trHeight w:val="135"/>
          <w:tblCellSpacing w:w="0" w:type="dxa"/>
        </w:trPr>
        <w:tc>
          <w:tcPr>
            <w:tcW w:w="52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4AA7962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7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AFF9F2F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C5AE46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5F9A435" w14:textId="77777777" w:rsidR="00AC3EBA" w:rsidRPr="00AC3EBA" w:rsidRDefault="00AC3EBA" w:rsidP="00AC3EBA">
      <w:pPr>
        <w:numPr>
          <w:ilvl w:val="0"/>
          <w:numId w:val="17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významných položiek krátkodobého finančného majetku</w:t>
      </w:r>
    </w:p>
    <w:p w14:paraId="251D35BC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13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3067"/>
        <w:gridCol w:w="3068"/>
      </w:tblGrid>
      <w:tr w:rsidR="00AC3EBA" w:rsidRPr="00AC3EBA" w14:paraId="6645E737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A334C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2C9B12" w14:textId="38F7295D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k 31.12. 201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AC3EBA" w:rsidRPr="00AC3EBA" w14:paraId="4EFACC88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2C4157B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Finančný majetok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778C3C2" w14:textId="6063E142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4336</w:t>
            </w:r>
          </w:p>
        </w:tc>
      </w:tr>
      <w:tr w:rsidR="00AC3EBA" w:rsidRPr="00AC3EBA" w14:paraId="2717DD20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855C32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Účty v bankách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2E9506" w14:textId="55F7A75C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-13</w:t>
            </w:r>
          </w:p>
        </w:tc>
      </w:tr>
      <w:tr w:rsidR="00AC3EBA" w:rsidRPr="00AC3EBA" w14:paraId="490F3E27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98AD536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Peniaze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22687C" w14:textId="426EBF33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4349</w:t>
            </w:r>
          </w:p>
        </w:tc>
      </w:tr>
      <w:tr w:rsidR="00AC3EBA" w:rsidRPr="00AC3EBA" w14:paraId="475E09B4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8D04797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Rezervný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9575B80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35B3A379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DA70DD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Sociálny fond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CC9D316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0DB8B3D6" w14:textId="77777777" w:rsidTr="00AC3EBA">
        <w:trPr>
          <w:tblCellSpacing w:w="0" w:type="dxa"/>
        </w:trPr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793207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Termínovaný vklad</w:t>
            </w:r>
          </w:p>
        </w:tc>
        <w:tc>
          <w:tcPr>
            <w:tcW w:w="29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504D7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E1A7FCC" w14:textId="6B232EB4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 údajoch vykázaných na strane pasív </w:t>
      </w:r>
    </w:p>
    <w:p w14:paraId="39A5B038" w14:textId="77777777" w:rsidR="00AC3EBA" w:rsidRPr="00AC3EBA" w:rsidRDefault="00AC3EBA" w:rsidP="00AC3EBA">
      <w:pPr>
        <w:numPr>
          <w:ilvl w:val="1"/>
          <w:numId w:val="19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Popis a výška zmien vlastného imania podľa súvahových položiek</w:t>
      </w:r>
    </w:p>
    <w:p w14:paraId="24661888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691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2299"/>
        <w:gridCol w:w="2316"/>
        <w:gridCol w:w="2300"/>
      </w:tblGrid>
      <w:tr w:rsidR="00AC3EBA" w:rsidRPr="00AC3EBA" w14:paraId="315FB2B5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BC7D81E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CBAF860" w14:textId="77777777" w:rsidR="00AC3EBA" w:rsidRPr="00AC3EBA" w:rsidRDefault="00AC3EBA" w:rsidP="00AC3E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Stav </w:t>
            </w: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vlatného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imania</w:t>
            </w:r>
          </w:p>
          <w:p w14:paraId="6BD74FEB" w14:textId="7DC44FF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bežnom</w:t>
            </w: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E21CA6E" w14:textId="41BD96C5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Stav vlastného imania v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minulom</w:t>
            </w: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účtovnom období</w:t>
            </w:r>
          </w:p>
        </w:tc>
      </w:tr>
      <w:tr w:rsidR="00AC3EBA" w:rsidRPr="00AC3EBA" w14:paraId="47D3A2F8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578DF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Vlatné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imanie, v tom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CED1545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sk-SK"/>
              </w:rPr>
              <w:t>5171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E55ACD1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sk-SK"/>
              </w:rPr>
              <w:t>4691</w:t>
            </w:r>
          </w:p>
        </w:tc>
      </w:tr>
      <w:tr w:rsidR="00AC3EBA" w:rsidRPr="00AC3EBA" w14:paraId="7EEA4A18" w14:textId="77777777" w:rsidTr="00AC3EBA">
        <w:trPr>
          <w:trHeight w:val="105"/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D1FE427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Základné imanie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8080C2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sk-SK"/>
              </w:rPr>
              <w:t>5 000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D89574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color w:val="111111"/>
                <w:sz w:val="24"/>
                <w:szCs w:val="24"/>
                <w:lang w:eastAsia="sk-SK"/>
              </w:rPr>
              <w:t>5000</w:t>
            </w:r>
          </w:p>
        </w:tc>
      </w:tr>
      <w:tr w:rsidR="00AC3EBA" w:rsidRPr="00AC3EBA" w14:paraId="042EE749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D297B71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Zák. rezervný fond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B71A0A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2CF13A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C3EBA" w:rsidRPr="00AC3EBA" w14:paraId="79439470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66B8B4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fondy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6C9E4C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A5A678D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C3EBA" w:rsidRPr="00AC3EBA" w14:paraId="0432DD78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0A29595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Nerozd.zisk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8514992" w14:textId="4C9E8D4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171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1805B15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171</w:t>
            </w:r>
          </w:p>
        </w:tc>
      </w:tr>
      <w:tr w:rsidR="00AC3EBA" w:rsidRPr="00AC3EBA" w14:paraId="74EF3357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66F7D9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Neuhr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. strata z min. rokov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F3EFC99" w14:textId="3F561FDC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480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E6D5F55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C3EBA" w:rsidRPr="00AC3EBA" w14:paraId="6A53C834" w14:textId="77777777" w:rsidTr="00AC3EBA">
        <w:trPr>
          <w:tblCellSpacing w:w="0" w:type="dxa"/>
        </w:trPr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7918D5D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pred zdanením</w:t>
            </w:r>
          </w:p>
        </w:tc>
        <w:tc>
          <w:tcPr>
            <w:tcW w:w="21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5E8ECE5" w14:textId="49679E64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</w:t>
            </w:r>
          </w:p>
        </w:tc>
        <w:tc>
          <w:tcPr>
            <w:tcW w:w="21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3D4EB4E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-480</w:t>
            </w:r>
          </w:p>
        </w:tc>
      </w:tr>
    </w:tbl>
    <w:p w14:paraId="1569DA51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549D14" w14:textId="086F0EC8" w:rsidR="00AC3EBA" w:rsidRPr="00AC3EBA" w:rsidRDefault="00AC3EBA" w:rsidP="00AC3EBA">
      <w:pPr>
        <w:numPr>
          <w:ilvl w:val="1"/>
          <w:numId w:val="20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Podiely na základnom imaní</w:t>
      </w:r>
    </w:p>
    <w:p w14:paraId="4055FAEF" w14:textId="2796BACA" w:rsidR="00AC3EBA" w:rsidRPr="00AC3EBA" w:rsidRDefault="00AC3EBA" w:rsidP="00AC3EB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Základné imanie spoločnosti je 5 000 EUR. Je tvorené peňažnými vkladmi.</w:t>
      </w:r>
    </w:p>
    <w:p w14:paraId="3D886AAE" w14:textId="77777777" w:rsidR="00AC3EBA" w:rsidRPr="00AC3EBA" w:rsidRDefault="00AC3EBA" w:rsidP="00AC3EBA">
      <w:pPr>
        <w:numPr>
          <w:ilvl w:val="1"/>
          <w:numId w:val="21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Výška záväzkov do lehoty splatnosti a po lehote splatnosti</w:t>
      </w:r>
    </w:p>
    <w:p w14:paraId="35717678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26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453"/>
        <w:gridCol w:w="1807"/>
      </w:tblGrid>
      <w:tr w:rsidR="00AC3EBA" w:rsidRPr="00AC3EBA" w14:paraId="15F17CD8" w14:textId="77777777" w:rsidTr="00AC3EBA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DAAA97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BCF4A42" w14:textId="11401698" w:rsidR="00AC3EBA" w:rsidRPr="00AC3EBA" w:rsidRDefault="00AC3EBA" w:rsidP="00AC3E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7460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6A6092ED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EUR</w:t>
            </w:r>
          </w:p>
        </w:tc>
      </w:tr>
      <w:tr w:rsidR="00AC3EBA" w:rsidRPr="00AC3EBA" w14:paraId="60132BDC" w14:textId="77777777" w:rsidTr="00AC3EBA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4F2FC6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do lehoty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4E8BFCF" w14:textId="41B34EF8" w:rsidR="00AC3EBA" w:rsidRPr="00AC3EBA" w:rsidRDefault="00746071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</w:tr>
      <w:tr w:rsidR="00AC3EBA" w:rsidRPr="00AC3EBA" w14:paraId="582699C7" w14:textId="77777777" w:rsidTr="00AC3EBA">
        <w:trPr>
          <w:tblCellSpacing w:w="0" w:type="dxa"/>
        </w:trPr>
        <w:tc>
          <w:tcPr>
            <w:tcW w:w="52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A867195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17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2C05916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2A3E13F5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7995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81"/>
        <w:gridCol w:w="1314"/>
      </w:tblGrid>
      <w:tr w:rsidR="00AC3EBA" w:rsidRPr="00AC3EBA" w14:paraId="288516D7" w14:textId="77777777" w:rsidTr="00AC3EBA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A906D81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C5BCFE" w14:textId="0211E6B1" w:rsidR="00AC3EBA" w:rsidRPr="00AC3EBA" w:rsidRDefault="00AC3EBA" w:rsidP="00AC3EBA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7460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  <w:p w14:paraId="19F0088F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C3EBA" w:rsidRPr="00AC3EBA" w14:paraId="7DC7A374" w14:textId="77777777" w:rsidTr="00AC3EBA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4CA0C2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Tržby z predaja služieb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63FEF2F" w14:textId="4AF65F90" w:rsidR="00AC3EBA" w:rsidRPr="00AC3EBA" w:rsidRDefault="00746071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6181</w:t>
            </w:r>
          </w:p>
        </w:tc>
      </w:tr>
      <w:tr w:rsidR="00AC3EBA" w:rsidRPr="00AC3EBA" w14:paraId="5C41FBC2" w14:textId="77777777" w:rsidTr="00AC3EBA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ED6A0FC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 – výnosy z termínovaných vkladov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AEAC986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07205B82" w14:textId="77777777" w:rsidTr="00AC3EBA">
        <w:trPr>
          <w:tblCellSpacing w:w="0" w:type="dxa"/>
        </w:trPr>
        <w:tc>
          <w:tcPr>
            <w:tcW w:w="640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6438C3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Mimoriadne výnosy </w:t>
            </w:r>
          </w:p>
        </w:tc>
        <w:tc>
          <w:tcPr>
            <w:tcW w:w="12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1E27146" w14:textId="77777777" w:rsidR="00AC3EBA" w:rsidRPr="00AC3EBA" w:rsidRDefault="00AC3EBA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F632BDE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723713A" w14:textId="1D3779CB" w:rsidR="00AC3EBA" w:rsidRPr="00AC3EBA" w:rsidRDefault="00AC3EBA" w:rsidP="00AC3EBA">
      <w:pPr>
        <w:numPr>
          <w:ilvl w:val="0"/>
          <w:numId w:val="22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nákladoch</w:t>
      </w:r>
    </w:p>
    <w:p w14:paraId="15BB7FDC" w14:textId="77777777" w:rsidR="00AC3EBA" w:rsidRPr="00AC3EBA" w:rsidRDefault="00AC3EBA" w:rsidP="00AC3EB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Opis a suma významných položiek nákladov</w:t>
      </w:r>
    </w:p>
    <w:p w14:paraId="5524E0D4" w14:textId="77777777" w:rsidR="00AC3EBA" w:rsidRPr="00AC3EBA" w:rsidRDefault="00AC3EBA" w:rsidP="00AC3EBA">
      <w:pPr>
        <w:spacing w:before="100" w:beforeAutospacing="1" w:after="0" w:line="240" w:lineRule="auto"/>
        <w:ind w:left="36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659"/>
        <w:gridCol w:w="2551"/>
      </w:tblGrid>
      <w:tr w:rsidR="00AC3EBA" w:rsidRPr="00AC3EBA" w14:paraId="528C0579" w14:textId="77777777" w:rsidTr="00AC3EBA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2D210EB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Opis položky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FDFAA10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v EUR</w:t>
            </w:r>
          </w:p>
        </w:tc>
      </w:tr>
      <w:tr w:rsidR="00AC3EBA" w:rsidRPr="00AC3EBA" w14:paraId="503AEF41" w14:textId="77777777" w:rsidTr="00AC3EBA">
        <w:trPr>
          <w:trHeight w:val="525"/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0BAE5BF" w14:textId="7D90124D" w:rsidR="00AC3EBA" w:rsidRPr="00AC3EBA" w:rsidRDefault="00AC3EBA" w:rsidP="00AC3EBA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Náklady </w:t>
            </w:r>
          </w:p>
          <w:p w14:paraId="7D0CB4B6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B7DB2A2" w14:textId="30BDB478" w:rsidR="00AC3EBA" w:rsidRPr="00AC3EBA" w:rsidRDefault="00746071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6035</w:t>
            </w:r>
          </w:p>
        </w:tc>
      </w:tr>
      <w:tr w:rsidR="00AC3EBA" w:rsidRPr="00AC3EBA" w14:paraId="694FC60C" w14:textId="77777777" w:rsidTr="00AC3EBA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7FF97AEF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0EE195D" w14:textId="65EF8544" w:rsidR="00AC3EBA" w:rsidRPr="00AC3EBA" w:rsidRDefault="00746071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1432</w:t>
            </w:r>
          </w:p>
        </w:tc>
      </w:tr>
      <w:tr w:rsidR="00AC3EBA" w:rsidRPr="00AC3EBA" w14:paraId="0EC2D239" w14:textId="77777777" w:rsidTr="00AC3EBA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46D9C37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Osobné náklady 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C0ECC5C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500B9335" w14:textId="77777777" w:rsidTr="00AC3EBA">
        <w:trPr>
          <w:tblCellSpacing w:w="0" w:type="dxa"/>
        </w:trPr>
        <w:tc>
          <w:tcPr>
            <w:tcW w:w="64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3077E4A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24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184D5D1" w14:textId="62DB04FC" w:rsidR="00AC3EBA" w:rsidRPr="00AC3EBA" w:rsidRDefault="00746071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</w:t>
            </w:r>
          </w:p>
        </w:tc>
      </w:tr>
    </w:tbl>
    <w:p w14:paraId="671B41C0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D8F0CDE" w14:textId="33371292" w:rsidR="00AC3EBA" w:rsidRPr="00AC3EBA" w:rsidRDefault="00AC3EBA" w:rsidP="00AC3EBA">
      <w:pPr>
        <w:numPr>
          <w:ilvl w:val="0"/>
          <w:numId w:val="23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Údaje o skutočnostiach, ktoré nastali po dni, ku ktorému sa zostavuje účtovná závierka do dňa zostavenia účtovnej závierky</w:t>
      </w:r>
    </w:p>
    <w:p w14:paraId="36FFB06A" w14:textId="62D04A6C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lang w:eastAsia="sk-SK"/>
        </w:rPr>
        <w:t>Po dni zostavenia účtovnej závierky nenastali žiadne udalosti, ktoré by mali vplyv na jej zostavenie a údaje v nej uvedené.</w:t>
      </w:r>
    </w:p>
    <w:p w14:paraId="78974CDE" w14:textId="36516DDA" w:rsidR="00AC3EBA" w:rsidRPr="00AC3EBA" w:rsidRDefault="00AC3EBA" w:rsidP="00AC3EBA">
      <w:pPr>
        <w:numPr>
          <w:ilvl w:val="0"/>
          <w:numId w:val="24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Informácie o daniach z príjmov</w:t>
      </w:r>
    </w:p>
    <w:p w14:paraId="6E992156" w14:textId="10E9BDC9" w:rsidR="00AC3EBA" w:rsidRPr="00AC3EBA" w:rsidRDefault="00AC3EBA" w:rsidP="00AC3EBA">
      <w:pPr>
        <w:numPr>
          <w:ilvl w:val="1"/>
          <w:numId w:val="25"/>
        </w:num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Výpočet dane z príjmov</w:t>
      </w:r>
    </w:p>
    <w:tbl>
      <w:tblPr>
        <w:tblW w:w="7410" w:type="dxa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5777"/>
        <w:gridCol w:w="1633"/>
      </w:tblGrid>
      <w:tr w:rsidR="00AC3EBA" w:rsidRPr="00AC3EBA" w14:paraId="70DF4C54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3A0D9A1" w14:textId="77777777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Text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CC9B2DB" w14:textId="519D9DE0" w:rsidR="00AC3EBA" w:rsidRPr="00AC3EBA" w:rsidRDefault="00AC3EBA" w:rsidP="00AC3EBA">
            <w:pPr>
              <w:spacing w:before="100" w:beforeAutospacing="1" w:after="119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201</w:t>
            </w:r>
            <w:r w:rsidR="00746071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</w:tr>
      <w:tr w:rsidR="00AC3EBA" w:rsidRPr="00AC3EBA" w14:paraId="21448DEE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41802B60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Hospodársky výsledok pred zdanením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D0CDB43" w14:textId="0FCB25EE" w:rsidR="00AC3EBA" w:rsidRPr="00AC3EBA" w:rsidRDefault="00746071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</w:t>
            </w:r>
          </w:p>
        </w:tc>
      </w:tr>
      <w:tr w:rsidR="00AC3EBA" w:rsidRPr="00AC3EBA" w14:paraId="26D543E3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05AF36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Pripočitateľné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B1F9CF6" w14:textId="77777777" w:rsidR="00AC3EBA" w:rsidRPr="00AC3EBA" w:rsidRDefault="00AC3EBA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2BED9EE1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E9A2FFB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Odpočitateľné</w:t>
            </w:r>
            <w:proofErr w:type="spellEnd"/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položky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C2FAC30" w14:textId="77777777" w:rsidR="00AC3EBA" w:rsidRPr="00AC3EBA" w:rsidRDefault="00AC3EBA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AC3EBA" w:rsidRPr="00AC3EBA" w14:paraId="25EC07DC" w14:textId="77777777" w:rsidTr="00AC3EBA">
        <w:trPr>
          <w:trHeight w:val="225"/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55F4F7BA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Základ dane 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31D07A2E" w14:textId="055ACE8B" w:rsidR="00AC3EBA" w:rsidRPr="00AC3EBA" w:rsidRDefault="00746071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</w:t>
            </w:r>
          </w:p>
        </w:tc>
      </w:tr>
      <w:tr w:rsidR="00AC3EBA" w:rsidRPr="00AC3EBA" w14:paraId="425A5EE9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6AF651E5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Splatná daň – Daňová licencia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6B0A945" w14:textId="650B716A" w:rsidR="00AC3EBA" w:rsidRPr="00AC3EBA" w:rsidRDefault="00746071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</w:p>
        </w:tc>
      </w:tr>
      <w:tr w:rsidR="00AC3EBA" w:rsidRPr="00AC3EBA" w14:paraId="6079744D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1FF7D5E1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1D4EC4A" w14:textId="77777777" w:rsidR="00AC3EBA" w:rsidRPr="00AC3EBA" w:rsidRDefault="00AC3EBA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C3EBA" w:rsidRPr="00AC3EBA" w14:paraId="1FF3B2D4" w14:textId="77777777" w:rsidTr="00AC3EBA">
        <w:trPr>
          <w:tblCellSpacing w:w="0" w:type="dxa"/>
        </w:trPr>
        <w:tc>
          <w:tcPr>
            <w:tcW w:w="55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2E6F8844" w14:textId="77777777" w:rsidR="00AC3EBA" w:rsidRPr="00AC3EBA" w:rsidRDefault="00AC3EBA" w:rsidP="00AC3EBA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C3EB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HV po zdanení</w:t>
            </w:r>
          </w:p>
        </w:tc>
        <w:tc>
          <w:tcPr>
            <w:tcW w:w="15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hideMark/>
          </w:tcPr>
          <w:p w14:paraId="07CB5E77" w14:textId="4F43F6F3" w:rsidR="00AC3EBA" w:rsidRPr="00AC3EBA" w:rsidRDefault="00746071" w:rsidP="00AC3EBA">
            <w:pPr>
              <w:spacing w:before="100" w:beforeAutospacing="1" w:after="119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49</w:t>
            </w:r>
          </w:p>
        </w:tc>
      </w:tr>
    </w:tbl>
    <w:p w14:paraId="0701484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A10706B" w14:textId="561AEE5F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Lučenec, dňa 2</w:t>
      </w:r>
      <w:r w:rsidR="007460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</w:t>
      </w: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.03.201</w:t>
      </w:r>
      <w:r w:rsidR="0074607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9</w:t>
      </w:r>
      <w:bookmarkStart w:id="0" w:name="_GoBack"/>
      <w:bookmarkEnd w:id="0"/>
    </w:p>
    <w:p w14:paraId="23B58407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8624A1" w14:textId="77777777" w:rsidR="00746071" w:rsidRPr="00AC3EBA" w:rsidRDefault="00746071" w:rsidP="00746071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PhDr. Peter </w:t>
      </w:r>
      <w:proofErr w:type="spellStart"/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Hirjak</w:t>
      </w:r>
      <w:proofErr w:type="spellEnd"/>
    </w:p>
    <w:p w14:paraId="0596BB24" w14:textId="7F380A5A" w:rsidR="00AC3EBA" w:rsidRPr="00AC3EBA" w:rsidRDefault="00746071" w:rsidP="00746071">
      <w:pPr>
        <w:spacing w:before="100" w:beforeAutospacing="1"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C3EB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Konateľ spoločnosti</w:t>
      </w:r>
    </w:p>
    <w:p w14:paraId="50EBE169" w14:textId="375BA999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336AF8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9B4CD6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DF960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8BF7D8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AFD6C2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7CEC0A5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C150A2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03F36C2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249D80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BAF5FE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7BD77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066B17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147304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14660B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9B81B2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8CB7CDE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8221B9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547E37" w14:textId="77777777" w:rsidR="00AC3EBA" w:rsidRPr="00AC3EBA" w:rsidRDefault="00AC3EBA" w:rsidP="00AC3EB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642393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A6CF5"/>
    <w:multiLevelType w:val="multilevel"/>
    <w:tmpl w:val="77E02D5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D471A8"/>
    <w:multiLevelType w:val="multilevel"/>
    <w:tmpl w:val="096CBAE4"/>
    <w:lvl w:ilvl="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88120F"/>
    <w:multiLevelType w:val="multilevel"/>
    <w:tmpl w:val="07CC5B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8423FC9"/>
    <w:multiLevelType w:val="multilevel"/>
    <w:tmpl w:val="7FAC88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1DF2ADE"/>
    <w:multiLevelType w:val="multilevel"/>
    <w:tmpl w:val="72BC08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8F737EB"/>
    <w:multiLevelType w:val="multilevel"/>
    <w:tmpl w:val="E7F2F00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B6633E4"/>
    <w:multiLevelType w:val="multilevel"/>
    <w:tmpl w:val="EEE6B2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BAF266E"/>
    <w:multiLevelType w:val="multilevel"/>
    <w:tmpl w:val="1B087A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CFA2A63"/>
    <w:multiLevelType w:val="multilevel"/>
    <w:tmpl w:val="B6C2BF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5B93346"/>
    <w:multiLevelType w:val="multilevel"/>
    <w:tmpl w:val="A67201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AAE71DF"/>
    <w:multiLevelType w:val="multilevel"/>
    <w:tmpl w:val="B5A87526"/>
    <w:lvl w:ilvl="0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AE810CB"/>
    <w:multiLevelType w:val="multilevel"/>
    <w:tmpl w:val="FC9236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0C33C9E"/>
    <w:multiLevelType w:val="multilevel"/>
    <w:tmpl w:val="61682E6E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30F4DF5"/>
    <w:multiLevelType w:val="multilevel"/>
    <w:tmpl w:val="C85264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68B1340"/>
    <w:multiLevelType w:val="multilevel"/>
    <w:tmpl w:val="60D6683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8360F7E"/>
    <w:multiLevelType w:val="multilevel"/>
    <w:tmpl w:val="FCB40DE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C3C5EDA"/>
    <w:multiLevelType w:val="multilevel"/>
    <w:tmpl w:val="434C13D0"/>
    <w:lvl w:ilvl="0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2CB7C86"/>
    <w:multiLevelType w:val="multilevel"/>
    <w:tmpl w:val="DE2831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78A1C67"/>
    <w:multiLevelType w:val="multilevel"/>
    <w:tmpl w:val="A4EC97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DBB1D34"/>
    <w:multiLevelType w:val="multilevel"/>
    <w:tmpl w:val="FED600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FE94739"/>
    <w:multiLevelType w:val="multilevel"/>
    <w:tmpl w:val="29F4ED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0585688"/>
    <w:multiLevelType w:val="multilevel"/>
    <w:tmpl w:val="DD9074F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60CC32AE"/>
    <w:multiLevelType w:val="multilevel"/>
    <w:tmpl w:val="E1BEF7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40B4BC4"/>
    <w:multiLevelType w:val="multilevel"/>
    <w:tmpl w:val="CE7CEBA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B4D2D35"/>
    <w:multiLevelType w:val="multilevel"/>
    <w:tmpl w:val="257EBA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5"/>
  </w:num>
  <w:num w:numId="3">
    <w:abstractNumId w:val="3"/>
  </w:num>
  <w:num w:numId="4">
    <w:abstractNumId w:val="22"/>
  </w:num>
  <w:num w:numId="5">
    <w:abstractNumId w:val="11"/>
  </w:num>
  <w:num w:numId="6">
    <w:abstractNumId w:val="6"/>
  </w:num>
  <w:num w:numId="7">
    <w:abstractNumId w:val="14"/>
  </w:num>
  <w:num w:numId="8">
    <w:abstractNumId w:val="15"/>
  </w:num>
  <w:num w:numId="9">
    <w:abstractNumId w:val="17"/>
  </w:num>
  <w:num w:numId="10">
    <w:abstractNumId w:val="7"/>
  </w:num>
  <w:num w:numId="11">
    <w:abstractNumId w:val="19"/>
  </w:num>
  <w:num w:numId="12">
    <w:abstractNumId w:val="13"/>
  </w:num>
  <w:num w:numId="13">
    <w:abstractNumId w:val="18"/>
  </w:num>
  <w:num w:numId="14">
    <w:abstractNumId w:val="4"/>
  </w:num>
  <w:num w:numId="15">
    <w:abstractNumId w:val="9"/>
  </w:num>
  <w:num w:numId="16">
    <w:abstractNumId w:val="23"/>
  </w:num>
  <w:num w:numId="17">
    <w:abstractNumId w:val="0"/>
  </w:num>
  <w:num w:numId="18">
    <w:abstractNumId w:val="10"/>
  </w:num>
  <w:num w:numId="19">
    <w:abstractNumId w:val="24"/>
  </w:num>
  <w:num w:numId="20">
    <w:abstractNumId w:val="2"/>
  </w:num>
  <w:num w:numId="21">
    <w:abstractNumId w:val="21"/>
  </w:num>
  <w:num w:numId="22">
    <w:abstractNumId w:val="1"/>
  </w:num>
  <w:num w:numId="23">
    <w:abstractNumId w:val="16"/>
  </w:num>
  <w:num w:numId="24">
    <w:abstractNumId w:val="12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1DD"/>
    <w:rsid w:val="00746071"/>
    <w:rsid w:val="00A635F6"/>
    <w:rsid w:val="00AC3EBA"/>
    <w:rsid w:val="00B541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ACCD0"/>
  <w15:chartTrackingRefBased/>
  <w15:docId w15:val="{5298725A-F6F3-44A9-939E-8AB39631E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AC3EBA"/>
    <w:pPr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C3EBA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C3EBA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726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672</Words>
  <Characters>3833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 Jellmann</cp:lastModifiedBy>
  <cp:revision>2</cp:revision>
  <dcterms:created xsi:type="dcterms:W3CDTF">2019-03-28T09:19:00Z</dcterms:created>
  <dcterms:modified xsi:type="dcterms:W3CDTF">2019-03-28T09:19:00Z</dcterms:modified>
</cp:coreProperties>
</file>