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r w:rsidR="00BC287A">
        <w:rPr>
          <w:bCs/>
          <w:color w:val="auto"/>
          <w:sz w:val="23"/>
          <w:szCs w:val="23"/>
        </w:rPr>
        <w:t xml:space="preserve">MADO plus , </w:t>
      </w:r>
      <w:proofErr w:type="spellStart"/>
      <w:r w:rsidR="00BC287A">
        <w:rPr>
          <w:bCs/>
          <w:color w:val="auto"/>
          <w:sz w:val="23"/>
          <w:szCs w:val="23"/>
        </w:rPr>
        <w:t>s.r.o</w:t>
      </w:r>
      <w:proofErr w:type="spellEnd"/>
      <w:r w:rsidR="00BC287A">
        <w:rPr>
          <w:bCs/>
          <w:color w:val="auto"/>
          <w:sz w:val="23"/>
          <w:szCs w:val="23"/>
        </w:rPr>
        <w:t>.</w:t>
      </w:r>
    </w:p>
    <w:p w:rsidR="005D536A" w:rsidRPr="00AE441F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proofErr w:type="spellStart"/>
      <w:r w:rsidR="00BC287A">
        <w:rPr>
          <w:color w:val="auto"/>
          <w:sz w:val="23"/>
          <w:szCs w:val="23"/>
        </w:rPr>
        <w:t>M.R.Štefánika</w:t>
      </w:r>
      <w:proofErr w:type="spellEnd"/>
      <w:r w:rsidR="00BC287A">
        <w:rPr>
          <w:color w:val="auto"/>
          <w:sz w:val="23"/>
          <w:szCs w:val="23"/>
        </w:rPr>
        <w:t xml:space="preserve"> 836/3 , 01001 Žilina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432F3" w:rsidRDefault="005D536A" w:rsidP="002432F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  <w:r w:rsidR="00BC287A">
        <w:rPr>
          <w:color w:val="auto"/>
          <w:sz w:val="23"/>
          <w:szCs w:val="23"/>
        </w:rPr>
        <w:t xml:space="preserve"> 3</w:t>
      </w:r>
    </w:p>
    <w:p w:rsidR="002432F3" w:rsidRDefault="002432F3" w:rsidP="002432F3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BC287A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Sa vykazuje v 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obstarávacich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cenách znížených o oprávky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 a nákladmi súvisiacimi s obstaraním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BC287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</w:t>
            </w:r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K rizikovým pohľadávkam sa vytvárajú opravné položky , ktoré </w:t>
            </w:r>
            <w:proofErr w:type="spellStart"/>
            <w:r w:rsidR="00BC287A">
              <w:rPr>
                <w:rFonts w:eastAsia="Times New Roman"/>
                <w:sz w:val="20"/>
                <w:szCs w:val="20"/>
                <w:lang w:eastAsia="sk-SK"/>
              </w:rPr>
              <w:t>zohľadnujú</w:t>
            </w:r>
            <w:proofErr w:type="spellEnd"/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 mieru rizika vymožiteľnosti pohľadávky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vecnej a časovej </w:t>
            </w:r>
            <w:proofErr w:type="spellStart"/>
            <w:r w:rsidR="00BC287A">
              <w:rPr>
                <w:rFonts w:eastAsia="Times New Roman"/>
                <w:sz w:val="20"/>
                <w:szCs w:val="20"/>
                <w:lang w:eastAsia="sk-SK"/>
              </w:rPr>
              <w:t>súvislosri</w:t>
            </w:r>
            <w:proofErr w:type="spellEnd"/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 s účtovným obdobím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Rezervy na nevyčerpané dovolenky sa </w:t>
            </w:r>
            <w:proofErr w:type="spellStart"/>
            <w:r w:rsidR="00BC287A">
              <w:rPr>
                <w:rFonts w:eastAsia="Times New Roman"/>
                <w:sz w:val="20"/>
                <w:szCs w:val="20"/>
                <w:lang w:eastAsia="sk-SK"/>
              </w:rPr>
              <w:t>oceńuju</w:t>
            </w:r>
            <w:proofErr w:type="spellEnd"/>
            <w:r w:rsidR="00BC287A">
              <w:rPr>
                <w:rFonts w:eastAsia="Times New Roman"/>
                <w:sz w:val="20"/>
                <w:szCs w:val="20"/>
                <w:lang w:eastAsia="sk-SK"/>
              </w:rPr>
              <w:t xml:space="preserve"> kvalifikovaným odhadom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BC287A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BC287A" w:rsidRDefault="00BC287A" w:rsidP="005D536A">
      <w:pPr>
        <w:pStyle w:val="Default"/>
        <w:jc w:val="both"/>
        <w:rPr>
          <w:color w:val="auto"/>
          <w:sz w:val="23"/>
          <w:szCs w:val="23"/>
        </w:rPr>
      </w:pPr>
    </w:p>
    <w:p w:rsidR="00BC287A" w:rsidRDefault="00BC287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Odpisy dlhodobého majetku </w:t>
      </w:r>
      <w:proofErr w:type="spellStart"/>
      <w:r>
        <w:rPr>
          <w:color w:val="auto"/>
          <w:sz w:val="23"/>
          <w:szCs w:val="23"/>
        </w:rPr>
        <w:t>su</w:t>
      </w:r>
      <w:proofErr w:type="spellEnd"/>
      <w:r>
        <w:rPr>
          <w:color w:val="auto"/>
          <w:sz w:val="23"/>
          <w:szCs w:val="23"/>
        </w:rPr>
        <w:t xml:space="preserve"> stanovené vychádzajúc z predpokladanej doby používania a predpokladaného priebehu opotrebovania ,odpisovať sa začína počnúc mesiacom zaradenia </w:t>
      </w:r>
      <w:proofErr w:type="spellStart"/>
      <w:r>
        <w:rPr>
          <w:color w:val="auto"/>
          <w:sz w:val="23"/>
          <w:szCs w:val="23"/>
        </w:rPr>
        <w:t>dlhodbého</w:t>
      </w:r>
      <w:proofErr w:type="spellEnd"/>
      <w:r>
        <w:rPr>
          <w:color w:val="auto"/>
          <w:sz w:val="23"/>
          <w:szCs w:val="23"/>
        </w:rPr>
        <w:t xml:space="preserve"> majetku do užívania .  V roku 2017 sa pokračuje v odpisovaní majetku daňovými aj účtovnými odpismi.</w:t>
      </w:r>
    </w:p>
    <w:p w:rsidR="00536B52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642B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Drobný dlhodobý hmotný majetok , ktorého obstarávacia cena je nižšia ako 1700 eur a nižšia , sa odpisuje </w:t>
      </w:r>
      <w:proofErr w:type="spellStart"/>
      <w:r>
        <w:rPr>
          <w:color w:val="auto"/>
          <w:sz w:val="23"/>
          <w:szCs w:val="23"/>
        </w:rPr>
        <w:t>jednorázovo</w:t>
      </w:r>
      <w:proofErr w:type="spellEnd"/>
      <w:r>
        <w:rPr>
          <w:color w:val="auto"/>
          <w:sz w:val="23"/>
          <w:szCs w:val="23"/>
        </w:rPr>
        <w:t xml:space="preserve"> pri uvedení do používania.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642B74" w:rsidRDefault="00642B74" w:rsidP="00642B74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71D2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78432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71D2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78432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71D2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25935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71D2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25935</w:t>
            </w:r>
            <w:r w:rsidR="00642B74">
              <w:rPr>
                <w:rFonts w:eastAsia="Times New Roman"/>
                <w:sz w:val="22"/>
                <w:lang w:eastAsia="sk-SK"/>
              </w:rPr>
              <w:t>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5D536A" w:rsidP="00071D23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 w:rsidR="00071D23">
        <w:rPr>
          <w:color w:val="auto"/>
          <w:sz w:val="23"/>
          <w:szCs w:val="23"/>
        </w:rPr>
        <w:t>Hodnota záväzkov zabezpečená záložným právom :</w:t>
      </w:r>
    </w:p>
    <w:p w:rsidR="00071D23" w:rsidRDefault="00071D23" w:rsidP="00071D23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V roku 2017 spoločnosť neuzatvorila zmluvu na úver alebo finančný leasing. Pokračujú zmluvy z roku 2016 , ktoré </w:t>
      </w:r>
      <w:proofErr w:type="spellStart"/>
      <w:r>
        <w:rPr>
          <w:color w:val="auto"/>
          <w:sz w:val="23"/>
          <w:szCs w:val="23"/>
        </w:rPr>
        <w:t>su</w:t>
      </w:r>
      <w:proofErr w:type="spellEnd"/>
      <w:r>
        <w:rPr>
          <w:color w:val="auto"/>
          <w:sz w:val="23"/>
          <w:szCs w:val="23"/>
        </w:rPr>
        <w:t xml:space="preserve"> zabezpečené Dohodou o ručení podľa  paragrafu 303 a </w:t>
      </w:r>
      <w:proofErr w:type="spellStart"/>
      <w:r>
        <w:rPr>
          <w:color w:val="auto"/>
          <w:sz w:val="23"/>
          <w:szCs w:val="23"/>
        </w:rPr>
        <w:t>nasl</w:t>
      </w:r>
      <w:proofErr w:type="spellEnd"/>
      <w:r>
        <w:rPr>
          <w:color w:val="auto"/>
          <w:sz w:val="23"/>
          <w:szCs w:val="23"/>
        </w:rPr>
        <w:t xml:space="preserve">. Obchodného zákonníka . 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neeviduje </w:t>
      </w:r>
      <w:proofErr w:type="spellStart"/>
      <w:r>
        <w:rPr>
          <w:color w:val="auto"/>
          <w:sz w:val="23"/>
          <w:szCs w:val="23"/>
        </w:rPr>
        <w:t>podmieneé</w:t>
      </w:r>
      <w:proofErr w:type="spellEnd"/>
      <w:r>
        <w:rPr>
          <w:color w:val="auto"/>
          <w:sz w:val="23"/>
          <w:szCs w:val="23"/>
        </w:rPr>
        <w:t xml:space="preserve">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2965" w:rsidRDefault="00032965" w:rsidP="00536B52">
      <w:pPr>
        <w:spacing w:after="0" w:line="240" w:lineRule="auto"/>
      </w:pPr>
      <w:r>
        <w:separator/>
      </w:r>
    </w:p>
  </w:endnote>
  <w:endnote w:type="continuationSeparator" w:id="0">
    <w:p w:rsidR="00032965" w:rsidRDefault="0003296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2965" w:rsidRDefault="00032965" w:rsidP="00536B52">
      <w:pPr>
        <w:spacing w:after="0" w:line="240" w:lineRule="auto"/>
      </w:pPr>
      <w:r>
        <w:separator/>
      </w:r>
    </w:p>
  </w:footnote>
  <w:footnote w:type="continuationSeparator" w:id="0">
    <w:p w:rsidR="00032965" w:rsidRDefault="0003296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BC287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2965"/>
    <w:rsid w:val="00071D23"/>
    <w:rsid w:val="00104CBE"/>
    <w:rsid w:val="00104CF6"/>
    <w:rsid w:val="0010796B"/>
    <w:rsid w:val="0011611B"/>
    <w:rsid w:val="00123F1F"/>
    <w:rsid w:val="00172443"/>
    <w:rsid w:val="002052C4"/>
    <w:rsid w:val="002432F3"/>
    <w:rsid w:val="0031338E"/>
    <w:rsid w:val="003B69B1"/>
    <w:rsid w:val="003E4AE8"/>
    <w:rsid w:val="0040300D"/>
    <w:rsid w:val="00426E80"/>
    <w:rsid w:val="00536B52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7D3B27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E441F"/>
    <w:rsid w:val="00B202C7"/>
    <w:rsid w:val="00B7370E"/>
    <w:rsid w:val="00BC287A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0CE87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593</Words>
  <Characters>3382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4</cp:revision>
  <dcterms:created xsi:type="dcterms:W3CDTF">2018-03-19T13:20:00Z</dcterms:created>
  <dcterms:modified xsi:type="dcterms:W3CDTF">2018-03-29T10:12:00Z</dcterms:modified>
</cp:coreProperties>
</file>