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tbl>
      <w:tblPr>
        <w:tblW w:w="0" w:type="auto"/>
        <w:jc w:val="center"/>
        <w:tblLayout w:type="fixed"/>
        <w:tblCellMar>
          <w:left w:w="0" w:type="dxa"/>
          <w:right w:w="0" w:type="dxa"/>
        </w:tblCellMar>
        <w:tblLook w:val="00A0" w:firstRow="1" w:lastRow="0" w:firstColumn="1" w:lastColumn="0" w:noHBand="0" w:noVBand="0"/>
      </w:tblPr>
      <w:tblGrid>
        <w:gridCol w:w="249"/>
        <w:gridCol w:w="249"/>
        <w:gridCol w:w="249"/>
        <w:gridCol w:w="249"/>
        <w:gridCol w:w="249"/>
        <w:gridCol w:w="249"/>
        <w:gridCol w:w="249"/>
        <w:gridCol w:w="249"/>
        <w:gridCol w:w="249"/>
        <w:gridCol w:w="249"/>
        <w:gridCol w:w="249"/>
        <w:gridCol w:w="249"/>
        <w:gridCol w:w="249"/>
        <w:gridCol w:w="249"/>
        <w:gridCol w:w="249"/>
        <w:gridCol w:w="249"/>
        <w:gridCol w:w="249"/>
        <w:gridCol w:w="159"/>
        <w:gridCol w:w="90"/>
        <w:gridCol w:w="249"/>
        <w:gridCol w:w="249"/>
        <w:gridCol w:w="249"/>
        <w:gridCol w:w="249"/>
        <w:gridCol w:w="249"/>
        <w:gridCol w:w="249"/>
        <w:gridCol w:w="249"/>
        <w:gridCol w:w="249"/>
        <w:gridCol w:w="249"/>
        <w:gridCol w:w="249"/>
        <w:gridCol w:w="249"/>
        <w:gridCol w:w="249"/>
        <w:gridCol w:w="249"/>
        <w:gridCol w:w="249"/>
        <w:gridCol w:w="249"/>
        <w:gridCol w:w="249"/>
        <w:gridCol w:w="257"/>
        <w:gridCol w:w="241"/>
      </w:tblGrid>
      <w:tr w:rsidR="00B958E6">
        <w:trPr>
          <w:trHeight w:val="57"/>
          <w:jc w:val="center"/>
        </w:trPr>
        <w:tc>
          <w:tcPr>
            <w:tcW w:w="249" w:type="dxa"/>
            <w:tcBorders>
              <w:top w:val="nil"/>
              <w:left w:val="nil"/>
              <w:bottom w:val="nil"/>
              <w:right w:val="nil"/>
            </w:tcBorders>
            <w:noWrap/>
          </w:tcPr>
          <w:p w:rsidR="00B958E6" w:rsidRDefault="00B958E6">
            <w:pPr>
              <w:jc w:val="center"/>
              <w:rPr>
                <w:sz w:val="21"/>
                <w:szCs w:val="21"/>
                <w:lang w:eastAsia="sk-SK"/>
              </w:rPr>
            </w:pPr>
          </w:p>
        </w:tc>
        <w:tc>
          <w:tcPr>
            <w:tcW w:w="8715" w:type="dxa"/>
            <w:gridSpan w:val="36"/>
            <w:tcBorders>
              <w:top w:val="nil"/>
              <w:left w:val="nil"/>
              <w:bottom w:val="nil"/>
              <w:right w:val="nil"/>
            </w:tcBorders>
            <w:noWrap/>
          </w:tcPr>
          <w:p w:rsidR="00B958E6" w:rsidRDefault="00B958E6">
            <w:pPr>
              <w:jc w:val="center"/>
              <w:rPr>
                <w:sz w:val="21"/>
                <w:szCs w:val="21"/>
                <w:lang w:eastAsia="sk-SK"/>
              </w:rPr>
            </w:pPr>
          </w:p>
        </w:tc>
      </w:tr>
      <w:tr w:rsidR="00B958E6">
        <w:trPr>
          <w:trHeight w:val="57"/>
          <w:jc w:val="center"/>
        </w:trPr>
        <w:tc>
          <w:tcPr>
            <w:tcW w:w="8964" w:type="dxa"/>
            <w:gridSpan w:val="37"/>
            <w:tcBorders>
              <w:top w:val="nil"/>
              <w:left w:val="nil"/>
              <w:bottom w:val="nil"/>
              <w:right w:val="nil"/>
            </w:tcBorders>
            <w:noWrap/>
          </w:tcPr>
          <w:p w:rsidR="00B958E6" w:rsidRDefault="00B958E6">
            <w:pPr>
              <w:jc w:val="center"/>
              <w:rPr>
                <w:sz w:val="21"/>
                <w:szCs w:val="21"/>
                <w:lang w:eastAsia="sk-SK"/>
              </w:rPr>
            </w:pPr>
          </w:p>
        </w:tc>
      </w:tr>
      <w:tr w:rsidR="00B958E6">
        <w:trPr>
          <w:trHeight w:val="57"/>
          <w:jc w:val="center"/>
        </w:trPr>
        <w:tc>
          <w:tcPr>
            <w:tcW w:w="8964" w:type="dxa"/>
            <w:gridSpan w:val="37"/>
            <w:tcBorders>
              <w:top w:val="nil"/>
              <w:left w:val="nil"/>
              <w:bottom w:val="nil"/>
              <w:right w:val="nil"/>
            </w:tcBorders>
            <w:noWrap/>
          </w:tcPr>
          <w:p w:rsidR="00B958E6" w:rsidRDefault="00B958E6">
            <w:pPr>
              <w:jc w:val="center"/>
              <w:rPr>
                <w:sz w:val="21"/>
                <w:szCs w:val="21"/>
                <w:lang w:eastAsia="sk-SK"/>
              </w:rPr>
            </w:pPr>
          </w:p>
        </w:tc>
      </w:tr>
      <w:tr w:rsidR="00B958E6">
        <w:trPr>
          <w:trHeight w:val="57"/>
          <w:jc w:val="center"/>
        </w:trPr>
        <w:tc>
          <w:tcPr>
            <w:tcW w:w="6474" w:type="dxa"/>
            <w:gridSpan w:val="27"/>
            <w:tcBorders>
              <w:top w:val="nil"/>
              <w:left w:val="nil"/>
              <w:bottom w:val="nil"/>
              <w:right w:val="single" w:sz="4" w:space="0" w:color="auto"/>
            </w:tcBorders>
            <w:noWrap/>
          </w:tcPr>
          <w:p w:rsidR="00B958E6" w:rsidRDefault="00B958E6">
            <w:pPr>
              <w:rPr>
                <w:sz w:val="21"/>
                <w:szCs w:val="21"/>
                <w:lang w:eastAsia="sk-SK"/>
              </w:rPr>
            </w:pPr>
          </w:p>
        </w:tc>
        <w:tc>
          <w:tcPr>
            <w:tcW w:w="2490" w:type="dxa"/>
            <w:gridSpan w:val="10"/>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Poznámky Úč POD 3 - 01</w:t>
            </w:r>
          </w:p>
        </w:tc>
      </w:tr>
      <w:tr w:rsidR="00B958E6">
        <w:trPr>
          <w:trHeight w:val="182"/>
          <w:jc w:val="center"/>
        </w:trPr>
        <w:tc>
          <w:tcPr>
            <w:tcW w:w="8964" w:type="dxa"/>
            <w:gridSpan w:val="37"/>
            <w:tcBorders>
              <w:top w:val="nil"/>
              <w:left w:val="nil"/>
              <w:bottom w:val="nil"/>
              <w:right w:val="nil"/>
            </w:tcBorders>
            <w:noWrap/>
          </w:tcPr>
          <w:p w:rsidR="00B958E6" w:rsidRDefault="00B958E6">
            <w:pPr>
              <w:jc w:val="center"/>
              <w:rPr>
                <w:sz w:val="21"/>
                <w:szCs w:val="21"/>
                <w:lang w:eastAsia="sk-SK"/>
              </w:rPr>
            </w:pPr>
          </w:p>
        </w:tc>
      </w:tr>
      <w:tr w:rsidR="00B958E6">
        <w:trPr>
          <w:trHeight w:val="57"/>
          <w:jc w:val="center"/>
        </w:trPr>
        <w:tc>
          <w:tcPr>
            <w:tcW w:w="8964" w:type="dxa"/>
            <w:gridSpan w:val="37"/>
            <w:tcBorders>
              <w:top w:val="nil"/>
              <w:left w:val="nil"/>
              <w:bottom w:val="nil"/>
              <w:right w:val="nil"/>
            </w:tcBorders>
            <w:noWrap/>
          </w:tcPr>
          <w:p w:rsidR="00B958E6" w:rsidRDefault="00B958E6">
            <w:pPr>
              <w:jc w:val="center"/>
              <w:rPr>
                <w:sz w:val="21"/>
                <w:szCs w:val="21"/>
                <w:lang w:eastAsia="sk-SK"/>
              </w:rPr>
            </w:pPr>
            <w:r>
              <w:rPr>
                <w:b/>
                <w:bCs/>
                <w:sz w:val="21"/>
                <w:szCs w:val="21"/>
                <w:lang w:eastAsia="sk-SK"/>
              </w:rPr>
              <w:t>POZNÁMKY</w:t>
            </w:r>
          </w:p>
        </w:tc>
      </w:tr>
      <w:tr w:rsidR="00B958E6">
        <w:trPr>
          <w:trHeight w:val="57"/>
          <w:jc w:val="center"/>
        </w:trPr>
        <w:tc>
          <w:tcPr>
            <w:tcW w:w="8964" w:type="dxa"/>
            <w:gridSpan w:val="37"/>
            <w:tcBorders>
              <w:top w:val="nil"/>
              <w:left w:val="nil"/>
              <w:bottom w:val="nil"/>
              <w:right w:val="nil"/>
            </w:tcBorders>
            <w:noWrap/>
          </w:tcPr>
          <w:p w:rsidR="00B958E6" w:rsidRDefault="00B958E6">
            <w:pPr>
              <w:rPr>
                <w:sz w:val="21"/>
                <w:szCs w:val="21"/>
                <w:lang w:eastAsia="sk-SK"/>
              </w:rPr>
            </w:pPr>
          </w:p>
        </w:tc>
      </w:tr>
      <w:tr w:rsidR="00B958E6">
        <w:trPr>
          <w:trHeight w:val="57"/>
          <w:jc w:val="center"/>
        </w:trPr>
        <w:tc>
          <w:tcPr>
            <w:tcW w:w="8964" w:type="dxa"/>
            <w:gridSpan w:val="37"/>
            <w:tcBorders>
              <w:top w:val="nil"/>
              <w:left w:val="nil"/>
              <w:bottom w:val="nil"/>
              <w:right w:val="nil"/>
            </w:tcBorders>
            <w:noWrap/>
          </w:tcPr>
          <w:p w:rsidR="00B958E6" w:rsidRDefault="00B958E6">
            <w:pPr>
              <w:jc w:val="center"/>
              <w:rPr>
                <w:sz w:val="21"/>
                <w:szCs w:val="21"/>
                <w:lang w:eastAsia="sk-SK"/>
              </w:rPr>
            </w:pPr>
            <w:r>
              <w:rPr>
                <w:sz w:val="21"/>
                <w:szCs w:val="21"/>
                <w:lang w:eastAsia="sk-SK"/>
              </w:rPr>
              <w:t xml:space="preserve">individuálnej účtovnej závierky </w:t>
            </w:r>
          </w:p>
        </w:tc>
      </w:tr>
      <w:tr w:rsidR="00B958E6">
        <w:trPr>
          <w:trHeight w:val="57"/>
          <w:jc w:val="center"/>
        </w:trPr>
        <w:tc>
          <w:tcPr>
            <w:tcW w:w="8964" w:type="dxa"/>
            <w:gridSpan w:val="37"/>
            <w:tcBorders>
              <w:top w:val="nil"/>
              <w:left w:val="nil"/>
              <w:bottom w:val="nil"/>
              <w:right w:val="nil"/>
            </w:tcBorders>
            <w:noWrap/>
          </w:tcPr>
          <w:p w:rsidR="00B958E6" w:rsidRDefault="00271D09" w:rsidP="00C97925">
            <w:pPr>
              <w:jc w:val="center"/>
              <w:rPr>
                <w:sz w:val="21"/>
                <w:szCs w:val="21"/>
                <w:lang w:eastAsia="sk-SK"/>
              </w:rPr>
            </w:pPr>
            <w:r>
              <w:rPr>
                <w:sz w:val="21"/>
                <w:szCs w:val="21"/>
                <w:lang w:eastAsia="sk-SK"/>
              </w:rPr>
              <w:t>zostavenej k 31.12.2018</w:t>
            </w:r>
          </w:p>
        </w:tc>
      </w:tr>
      <w:tr w:rsidR="00B958E6">
        <w:trPr>
          <w:trHeight w:val="57"/>
          <w:jc w:val="center"/>
        </w:trPr>
        <w:tc>
          <w:tcPr>
            <w:tcW w:w="8964" w:type="dxa"/>
            <w:gridSpan w:val="37"/>
            <w:tcBorders>
              <w:top w:val="nil"/>
              <w:left w:val="nil"/>
              <w:bottom w:val="nil"/>
              <w:right w:val="nil"/>
            </w:tcBorders>
            <w:noWrap/>
          </w:tcPr>
          <w:p w:rsidR="00B958E6" w:rsidRDefault="00B958E6">
            <w:pPr>
              <w:jc w:val="center"/>
              <w:rPr>
                <w:sz w:val="21"/>
                <w:szCs w:val="21"/>
                <w:lang w:eastAsia="sk-SK"/>
              </w:rPr>
            </w:pPr>
          </w:p>
        </w:tc>
      </w:tr>
      <w:tr w:rsidR="00B958E6">
        <w:trPr>
          <w:trHeight w:val="57"/>
          <w:jc w:val="center"/>
        </w:trPr>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r>
              <w:rPr>
                <w:sz w:val="21"/>
                <w:szCs w:val="21"/>
                <w:lang w:eastAsia="sk-SK"/>
              </w:rPr>
              <w:t>v</w:t>
            </w:r>
          </w:p>
        </w:tc>
        <w:tc>
          <w:tcPr>
            <w:tcW w:w="249" w:type="dxa"/>
            <w:tcBorders>
              <w:top w:val="nil"/>
              <w:left w:val="nil"/>
              <w:bottom w:val="nil"/>
              <w:right w:val="single" w:sz="6" w:space="0" w:color="auto"/>
            </w:tcBorders>
            <w:noWrap/>
          </w:tcPr>
          <w:p w:rsidR="00B958E6" w:rsidRDefault="00B958E6">
            <w:pPr>
              <w:rPr>
                <w:sz w:val="21"/>
                <w:szCs w:val="21"/>
                <w:lang w:eastAsia="sk-SK"/>
              </w:rPr>
            </w:pPr>
          </w:p>
        </w:tc>
        <w:tc>
          <w:tcPr>
            <w:tcW w:w="249" w:type="dxa"/>
            <w:gridSpan w:val="2"/>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val="en-US" w:eastAsia="sk-SK"/>
              </w:rPr>
            </w:pPr>
          </w:p>
        </w:tc>
        <w:tc>
          <w:tcPr>
            <w:tcW w:w="2490" w:type="dxa"/>
            <w:gridSpan w:val="10"/>
            <w:tcBorders>
              <w:top w:val="nil"/>
              <w:left w:val="single" w:sz="6" w:space="0" w:color="auto"/>
              <w:bottom w:val="nil"/>
              <w:right w:val="single" w:sz="6" w:space="0" w:color="auto"/>
            </w:tcBorders>
            <w:noWrap/>
          </w:tcPr>
          <w:p w:rsidR="00B958E6" w:rsidRDefault="00B958E6">
            <w:pPr>
              <w:rPr>
                <w:sz w:val="21"/>
                <w:szCs w:val="21"/>
                <w:lang w:eastAsia="sk-SK"/>
              </w:rPr>
            </w:pPr>
            <w:r>
              <w:rPr>
                <w:sz w:val="21"/>
                <w:szCs w:val="21"/>
                <w:lang w:eastAsia="sk-SK"/>
              </w:rPr>
              <w:t xml:space="preserve"> - eurocentoch</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X</w:t>
            </w:r>
          </w:p>
        </w:tc>
        <w:tc>
          <w:tcPr>
            <w:tcW w:w="1743" w:type="dxa"/>
            <w:gridSpan w:val="7"/>
            <w:tcBorders>
              <w:left w:val="single" w:sz="6" w:space="0" w:color="auto"/>
            </w:tcBorders>
          </w:tcPr>
          <w:p w:rsidR="00B958E6" w:rsidRDefault="00B958E6">
            <w:pPr>
              <w:rPr>
                <w:sz w:val="21"/>
                <w:szCs w:val="21"/>
                <w:lang w:eastAsia="sk-SK"/>
              </w:rPr>
            </w:pPr>
            <w:r>
              <w:rPr>
                <w:sz w:val="21"/>
                <w:szCs w:val="21"/>
                <w:lang w:eastAsia="sk-SK"/>
              </w:rPr>
              <w:t xml:space="preserve"> - celých eurách *)</w:t>
            </w:r>
          </w:p>
        </w:tc>
      </w:tr>
      <w:tr w:rsidR="00B958E6">
        <w:trPr>
          <w:trHeight w:val="57"/>
          <w:jc w:val="center"/>
        </w:trPr>
        <w:tc>
          <w:tcPr>
            <w:tcW w:w="8964" w:type="dxa"/>
            <w:gridSpan w:val="37"/>
            <w:tcBorders>
              <w:left w:val="nil"/>
              <w:bottom w:val="nil"/>
              <w:right w:val="nil"/>
            </w:tcBorders>
            <w:noWrap/>
          </w:tcPr>
          <w:p w:rsidR="00B958E6" w:rsidRDefault="00B958E6">
            <w:pPr>
              <w:rPr>
                <w:sz w:val="21"/>
                <w:szCs w:val="21"/>
                <w:lang w:eastAsia="sk-SK"/>
              </w:rPr>
            </w:pPr>
          </w:p>
        </w:tc>
      </w:tr>
      <w:tr w:rsidR="00B958E6">
        <w:trPr>
          <w:trHeight w:val="57"/>
          <w:jc w:val="center"/>
        </w:trPr>
        <w:tc>
          <w:tcPr>
            <w:tcW w:w="249" w:type="dxa"/>
            <w:tcBorders>
              <w:left w:val="nil"/>
              <w:bottom w:val="nil"/>
              <w:right w:val="nil"/>
            </w:tcBorders>
            <w:noWrap/>
          </w:tcPr>
          <w:p w:rsidR="00B958E6" w:rsidRDefault="00B958E6">
            <w:pPr>
              <w:rPr>
                <w:sz w:val="21"/>
                <w:szCs w:val="21"/>
                <w:lang w:eastAsia="sk-SK"/>
              </w:rPr>
            </w:pPr>
          </w:p>
        </w:tc>
        <w:tc>
          <w:tcPr>
            <w:tcW w:w="249" w:type="dxa"/>
            <w:tcBorders>
              <w:left w:val="nil"/>
              <w:bottom w:val="nil"/>
              <w:right w:val="nil"/>
            </w:tcBorders>
            <w:noWrap/>
          </w:tcPr>
          <w:p w:rsidR="00B958E6" w:rsidRDefault="00B958E6">
            <w:pPr>
              <w:rPr>
                <w:sz w:val="21"/>
                <w:szCs w:val="21"/>
                <w:lang w:eastAsia="sk-SK"/>
              </w:rPr>
            </w:pPr>
          </w:p>
        </w:tc>
        <w:tc>
          <w:tcPr>
            <w:tcW w:w="249" w:type="dxa"/>
            <w:tcBorders>
              <w:left w:val="nil"/>
              <w:bottom w:val="nil"/>
              <w:right w:val="nil"/>
            </w:tcBorders>
            <w:noWrap/>
          </w:tcPr>
          <w:p w:rsidR="00B958E6" w:rsidRDefault="00B958E6">
            <w:pPr>
              <w:rPr>
                <w:sz w:val="21"/>
                <w:szCs w:val="21"/>
                <w:lang w:eastAsia="sk-SK"/>
              </w:rPr>
            </w:pPr>
          </w:p>
        </w:tc>
        <w:tc>
          <w:tcPr>
            <w:tcW w:w="249" w:type="dxa"/>
            <w:tcBorders>
              <w:left w:val="nil"/>
              <w:bottom w:val="nil"/>
              <w:right w:val="nil"/>
            </w:tcBorders>
            <w:noWrap/>
          </w:tcPr>
          <w:p w:rsidR="00B958E6" w:rsidRDefault="00B958E6">
            <w:pPr>
              <w:rPr>
                <w:sz w:val="21"/>
                <w:szCs w:val="21"/>
                <w:lang w:eastAsia="sk-SK"/>
              </w:rPr>
            </w:pPr>
          </w:p>
        </w:tc>
        <w:tc>
          <w:tcPr>
            <w:tcW w:w="249" w:type="dxa"/>
            <w:tcBorders>
              <w:left w:val="nil"/>
              <w:bottom w:val="nil"/>
              <w:right w:val="nil"/>
            </w:tcBorders>
            <w:noWrap/>
          </w:tcPr>
          <w:p w:rsidR="00B958E6" w:rsidRDefault="00B958E6">
            <w:pPr>
              <w:rPr>
                <w:sz w:val="21"/>
                <w:szCs w:val="21"/>
                <w:lang w:eastAsia="sk-SK"/>
              </w:rPr>
            </w:pPr>
          </w:p>
        </w:tc>
        <w:tc>
          <w:tcPr>
            <w:tcW w:w="249" w:type="dxa"/>
            <w:tcBorders>
              <w:left w:val="nil"/>
              <w:bottom w:val="nil"/>
              <w:right w:val="nil"/>
            </w:tcBorders>
            <w:noWrap/>
          </w:tcPr>
          <w:p w:rsidR="00B958E6" w:rsidRDefault="00B958E6">
            <w:pPr>
              <w:rPr>
                <w:sz w:val="21"/>
                <w:szCs w:val="21"/>
                <w:lang w:eastAsia="sk-SK"/>
              </w:rPr>
            </w:pPr>
          </w:p>
        </w:tc>
        <w:tc>
          <w:tcPr>
            <w:tcW w:w="249" w:type="dxa"/>
            <w:tcBorders>
              <w:left w:val="nil"/>
              <w:bottom w:val="nil"/>
              <w:right w:val="nil"/>
            </w:tcBorders>
            <w:noWrap/>
          </w:tcPr>
          <w:p w:rsidR="00B958E6" w:rsidRDefault="00B958E6">
            <w:pPr>
              <w:rPr>
                <w:sz w:val="21"/>
                <w:szCs w:val="21"/>
                <w:lang w:eastAsia="sk-SK"/>
              </w:rPr>
            </w:pPr>
          </w:p>
        </w:tc>
        <w:tc>
          <w:tcPr>
            <w:tcW w:w="249" w:type="dxa"/>
            <w:tcBorders>
              <w:left w:val="nil"/>
              <w:bottom w:val="nil"/>
              <w:right w:val="nil"/>
            </w:tcBorders>
            <w:noWrap/>
          </w:tcPr>
          <w:p w:rsidR="00B958E6" w:rsidRDefault="00B958E6">
            <w:pPr>
              <w:rPr>
                <w:sz w:val="21"/>
                <w:szCs w:val="21"/>
                <w:lang w:eastAsia="sk-SK"/>
              </w:rPr>
            </w:pPr>
          </w:p>
        </w:tc>
        <w:tc>
          <w:tcPr>
            <w:tcW w:w="249" w:type="dxa"/>
            <w:tcBorders>
              <w:left w:val="nil"/>
              <w:bottom w:val="nil"/>
              <w:right w:val="nil"/>
            </w:tcBorders>
            <w:noWrap/>
          </w:tcPr>
          <w:p w:rsidR="00B958E6" w:rsidRDefault="00B958E6">
            <w:pPr>
              <w:rPr>
                <w:sz w:val="21"/>
                <w:szCs w:val="21"/>
                <w:lang w:eastAsia="sk-SK"/>
              </w:rPr>
            </w:pPr>
          </w:p>
        </w:tc>
        <w:tc>
          <w:tcPr>
            <w:tcW w:w="249" w:type="dxa"/>
            <w:tcBorders>
              <w:left w:val="nil"/>
              <w:bottom w:val="nil"/>
              <w:right w:val="nil"/>
            </w:tcBorders>
            <w:noWrap/>
          </w:tcPr>
          <w:p w:rsidR="00B958E6" w:rsidRDefault="00B958E6">
            <w:pPr>
              <w:rPr>
                <w:sz w:val="21"/>
                <w:szCs w:val="21"/>
                <w:lang w:eastAsia="sk-SK"/>
              </w:rPr>
            </w:pPr>
          </w:p>
        </w:tc>
        <w:tc>
          <w:tcPr>
            <w:tcW w:w="249" w:type="dxa"/>
            <w:tcBorders>
              <w:left w:val="nil"/>
              <w:bottom w:val="nil"/>
              <w:right w:val="nil"/>
            </w:tcBorders>
            <w:noWrap/>
          </w:tcPr>
          <w:p w:rsidR="00B958E6" w:rsidRDefault="00B958E6">
            <w:pPr>
              <w:rPr>
                <w:sz w:val="21"/>
                <w:szCs w:val="21"/>
                <w:lang w:eastAsia="sk-SK"/>
              </w:rPr>
            </w:pPr>
          </w:p>
        </w:tc>
        <w:tc>
          <w:tcPr>
            <w:tcW w:w="249" w:type="dxa"/>
            <w:tcBorders>
              <w:left w:val="nil"/>
              <w:bottom w:val="nil"/>
              <w:right w:val="nil"/>
            </w:tcBorders>
            <w:noWrap/>
          </w:tcPr>
          <w:p w:rsidR="00B958E6" w:rsidRDefault="00B958E6">
            <w:pPr>
              <w:rPr>
                <w:sz w:val="21"/>
                <w:szCs w:val="21"/>
                <w:lang w:eastAsia="sk-SK"/>
              </w:rPr>
            </w:pPr>
          </w:p>
        </w:tc>
        <w:tc>
          <w:tcPr>
            <w:tcW w:w="249" w:type="dxa"/>
            <w:tcBorders>
              <w:left w:val="nil"/>
              <w:bottom w:val="nil"/>
              <w:right w:val="nil"/>
            </w:tcBorders>
            <w:noWrap/>
          </w:tcPr>
          <w:p w:rsidR="00B958E6" w:rsidRDefault="00B958E6">
            <w:pPr>
              <w:rPr>
                <w:sz w:val="21"/>
                <w:szCs w:val="21"/>
                <w:lang w:eastAsia="sk-SK"/>
              </w:rPr>
            </w:pPr>
          </w:p>
        </w:tc>
        <w:tc>
          <w:tcPr>
            <w:tcW w:w="249" w:type="dxa"/>
            <w:tcBorders>
              <w:left w:val="nil"/>
              <w:bottom w:val="nil"/>
              <w:right w:val="nil"/>
            </w:tcBorders>
            <w:noWrap/>
          </w:tcPr>
          <w:p w:rsidR="00B958E6" w:rsidRDefault="00B958E6">
            <w:pPr>
              <w:rPr>
                <w:sz w:val="21"/>
                <w:szCs w:val="21"/>
                <w:lang w:eastAsia="sk-SK"/>
              </w:rPr>
            </w:pPr>
          </w:p>
        </w:tc>
        <w:tc>
          <w:tcPr>
            <w:tcW w:w="747" w:type="dxa"/>
            <w:gridSpan w:val="3"/>
            <w:tcBorders>
              <w:left w:val="nil"/>
              <w:bottom w:val="nil"/>
              <w:right w:val="nil"/>
            </w:tcBorders>
            <w:noWrap/>
          </w:tcPr>
          <w:p w:rsidR="00B958E6" w:rsidRDefault="00B958E6">
            <w:pPr>
              <w:rPr>
                <w:sz w:val="21"/>
                <w:szCs w:val="21"/>
                <w:lang w:eastAsia="sk-SK"/>
              </w:rPr>
            </w:pPr>
          </w:p>
        </w:tc>
        <w:tc>
          <w:tcPr>
            <w:tcW w:w="747" w:type="dxa"/>
            <w:gridSpan w:val="4"/>
            <w:tcBorders>
              <w:left w:val="nil"/>
              <w:right w:val="nil"/>
            </w:tcBorders>
            <w:noWrap/>
          </w:tcPr>
          <w:p w:rsidR="00B958E6" w:rsidRDefault="00B958E6">
            <w:pPr>
              <w:ind w:hanging="1"/>
              <w:rPr>
                <w:sz w:val="21"/>
                <w:szCs w:val="21"/>
                <w:lang w:eastAsia="sk-SK"/>
              </w:rPr>
            </w:pPr>
            <w:r>
              <w:rPr>
                <w:sz w:val="21"/>
                <w:szCs w:val="21"/>
                <w:lang w:eastAsia="sk-SK"/>
              </w:rPr>
              <w:t>mesiac</w:t>
            </w:r>
          </w:p>
        </w:tc>
        <w:tc>
          <w:tcPr>
            <w:tcW w:w="249" w:type="dxa"/>
            <w:tcBorders>
              <w:left w:val="nil"/>
              <w:right w:val="nil"/>
            </w:tcBorders>
            <w:noWrap/>
          </w:tcPr>
          <w:p w:rsidR="00B958E6" w:rsidRDefault="00B958E6">
            <w:pPr>
              <w:rPr>
                <w:sz w:val="21"/>
                <w:szCs w:val="21"/>
                <w:lang w:eastAsia="sk-SK"/>
              </w:rPr>
            </w:pPr>
          </w:p>
        </w:tc>
        <w:tc>
          <w:tcPr>
            <w:tcW w:w="996" w:type="dxa"/>
            <w:gridSpan w:val="4"/>
            <w:tcBorders>
              <w:left w:val="nil"/>
              <w:bottom w:val="single" w:sz="6" w:space="0" w:color="auto"/>
              <w:right w:val="nil"/>
            </w:tcBorders>
            <w:noWrap/>
          </w:tcPr>
          <w:p w:rsidR="00B958E6" w:rsidRDefault="00B958E6">
            <w:pPr>
              <w:ind w:hanging="1"/>
              <w:rPr>
                <w:sz w:val="21"/>
                <w:szCs w:val="21"/>
                <w:lang w:eastAsia="sk-SK"/>
              </w:rPr>
            </w:pPr>
            <w:r>
              <w:rPr>
                <w:sz w:val="21"/>
                <w:szCs w:val="21"/>
                <w:lang w:eastAsia="sk-SK"/>
              </w:rPr>
              <w:t>rok</w:t>
            </w:r>
          </w:p>
        </w:tc>
        <w:tc>
          <w:tcPr>
            <w:tcW w:w="747" w:type="dxa"/>
            <w:gridSpan w:val="3"/>
            <w:tcBorders>
              <w:left w:val="nil"/>
              <w:bottom w:val="nil"/>
              <w:right w:val="nil"/>
            </w:tcBorders>
            <w:noWrap/>
          </w:tcPr>
          <w:p w:rsidR="00B958E6" w:rsidRDefault="00B958E6">
            <w:pPr>
              <w:rPr>
                <w:sz w:val="21"/>
                <w:szCs w:val="21"/>
                <w:lang w:eastAsia="sk-SK"/>
              </w:rPr>
            </w:pPr>
          </w:p>
        </w:tc>
        <w:tc>
          <w:tcPr>
            <w:tcW w:w="747" w:type="dxa"/>
            <w:gridSpan w:val="3"/>
            <w:tcBorders>
              <w:left w:val="nil"/>
              <w:right w:val="nil"/>
            </w:tcBorders>
            <w:noWrap/>
          </w:tcPr>
          <w:p w:rsidR="00B958E6" w:rsidRDefault="00B958E6">
            <w:pPr>
              <w:ind w:hanging="1"/>
              <w:rPr>
                <w:sz w:val="21"/>
                <w:szCs w:val="21"/>
                <w:lang w:eastAsia="sk-SK"/>
              </w:rPr>
            </w:pPr>
            <w:r>
              <w:rPr>
                <w:sz w:val="21"/>
                <w:szCs w:val="21"/>
                <w:lang w:eastAsia="sk-SK"/>
              </w:rPr>
              <w:t>mesiac</w:t>
            </w:r>
          </w:p>
        </w:tc>
        <w:tc>
          <w:tcPr>
            <w:tcW w:w="249" w:type="dxa"/>
            <w:tcBorders>
              <w:left w:val="nil"/>
              <w:right w:val="nil"/>
            </w:tcBorders>
            <w:noWrap/>
          </w:tcPr>
          <w:p w:rsidR="00B958E6" w:rsidRDefault="00B958E6">
            <w:pPr>
              <w:rPr>
                <w:sz w:val="21"/>
                <w:szCs w:val="21"/>
                <w:lang w:eastAsia="sk-SK"/>
              </w:rPr>
            </w:pPr>
          </w:p>
        </w:tc>
        <w:tc>
          <w:tcPr>
            <w:tcW w:w="996" w:type="dxa"/>
            <w:gridSpan w:val="4"/>
            <w:tcBorders>
              <w:left w:val="nil"/>
              <w:right w:val="nil"/>
            </w:tcBorders>
          </w:tcPr>
          <w:p w:rsidR="00B958E6" w:rsidRDefault="00B958E6">
            <w:pPr>
              <w:ind w:hanging="1"/>
              <w:rPr>
                <w:sz w:val="21"/>
                <w:szCs w:val="21"/>
                <w:lang w:eastAsia="sk-SK"/>
              </w:rPr>
            </w:pPr>
            <w:r>
              <w:rPr>
                <w:sz w:val="21"/>
                <w:szCs w:val="21"/>
                <w:lang w:eastAsia="sk-SK"/>
              </w:rPr>
              <w:t>rok</w:t>
            </w:r>
          </w:p>
        </w:tc>
      </w:tr>
      <w:tr w:rsidR="00B958E6">
        <w:trPr>
          <w:trHeight w:val="57"/>
          <w:jc w:val="center"/>
        </w:trPr>
        <w:tc>
          <w:tcPr>
            <w:tcW w:w="4233" w:type="dxa"/>
            <w:gridSpan w:val="17"/>
            <w:tcBorders>
              <w:top w:val="nil"/>
              <w:left w:val="nil"/>
              <w:right w:val="single" w:sz="6" w:space="0" w:color="auto"/>
            </w:tcBorders>
            <w:noWrap/>
          </w:tcPr>
          <w:p w:rsidR="00B958E6" w:rsidRDefault="00B958E6">
            <w:pPr>
              <w:rPr>
                <w:sz w:val="21"/>
                <w:szCs w:val="21"/>
                <w:lang w:eastAsia="sk-SK"/>
              </w:rPr>
            </w:pPr>
            <w:r>
              <w:rPr>
                <w:sz w:val="21"/>
                <w:szCs w:val="21"/>
                <w:lang w:eastAsia="sk-SK"/>
              </w:rPr>
              <w:t>Za obdobie od</w:t>
            </w:r>
          </w:p>
        </w:tc>
        <w:tc>
          <w:tcPr>
            <w:tcW w:w="15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0</w:t>
            </w:r>
          </w:p>
        </w:tc>
        <w:tc>
          <w:tcPr>
            <w:tcW w:w="339" w:type="dxa"/>
            <w:gridSpan w:val="2"/>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1</w:t>
            </w:r>
          </w:p>
        </w:tc>
        <w:tc>
          <w:tcPr>
            <w:tcW w:w="249" w:type="dxa"/>
            <w:tcBorders>
              <w:left w:val="single" w:sz="6" w:space="0" w:color="auto"/>
            </w:tcBorders>
            <w:noWrap/>
          </w:tcPr>
          <w:p w:rsidR="00B958E6" w:rsidRDefault="00B958E6">
            <w:pPr>
              <w:rPr>
                <w:sz w:val="21"/>
                <w:szCs w:val="21"/>
                <w:lang w:eastAsia="sk-SK"/>
              </w:rPr>
            </w:pPr>
          </w:p>
        </w:tc>
        <w:tc>
          <w:tcPr>
            <w:tcW w:w="249" w:type="dxa"/>
            <w:tcBorders>
              <w:right w:val="single" w:sz="6" w:space="0" w:color="auto"/>
            </w:tcBorders>
            <w:noWrap/>
          </w:tcPr>
          <w:p w:rsidR="00B958E6" w:rsidRDefault="00B958E6">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B958E6" w:rsidRDefault="00271D09">
            <w:pPr>
              <w:jc w:val="center"/>
              <w:rPr>
                <w:sz w:val="21"/>
                <w:szCs w:val="21"/>
                <w:lang w:eastAsia="sk-SK"/>
              </w:rPr>
            </w:pPr>
            <w:r>
              <w:rPr>
                <w:sz w:val="21"/>
                <w:szCs w:val="21"/>
                <w:lang w:eastAsia="sk-SK"/>
              </w:rPr>
              <w:t>8</w:t>
            </w:r>
          </w:p>
        </w:tc>
        <w:tc>
          <w:tcPr>
            <w:tcW w:w="747" w:type="dxa"/>
            <w:gridSpan w:val="3"/>
            <w:tcBorders>
              <w:left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2</w:t>
            </w:r>
          </w:p>
        </w:tc>
        <w:tc>
          <w:tcPr>
            <w:tcW w:w="249" w:type="dxa"/>
            <w:tcBorders>
              <w:left w:val="single" w:sz="6" w:space="0" w:color="auto"/>
            </w:tcBorders>
            <w:noWrap/>
          </w:tcPr>
          <w:p w:rsidR="00B958E6" w:rsidRDefault="00B958E6">
            <w:pPr>
              <w:rPr>
                <w:sz w:val="21"/>
                <w:szCs w:val="21"/>
                <w:lang w:eastAsia="sk-SK"/>
              </w:rPr>
            </w:pPr>
            <w:r>
              <w:rPr>
                <w:sz w:val="21"/>
                <w:szCs w:val="21"/>
                <w:lang w:eastAsia="sk-SK"/>
              </w:rPr>
              <w:t> </w:t>
            </w:r>
          </w:p>
        </w:tc>
        <w:tc>
          <w:tcPr>
            <w:tcW w:w="249" w:type="dxa"/>
            <w:tcBorders>
              <w:left w:val="nil"/>
              <w:right w:val="single" w:sz="6" w:space="0" w:color="auto"/>
            </w:tcBorders>
            <w:noWrap/>
          </w:tcPr>
          <w:p w:rsidR="00B958E6" w:rsidRDefault="00B958E6">
            <w:pPr>
              <w:rPr>
                <w:sz w:val="21"/>
                <w:szCs w:val="21"/>
                <w:lang w:eastAsia="sk-SK"/>
              </w:rPr>
            </w:pPr>
            <w:r>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B958E6" w:rsidRDefault="00271D09">
            <w:pPr>
              <w:jc w:val="center"/>
              <w:rPr>
                <w:sz w:val="21"/>
                <w:szCs w:val="21"/>
                <w:lang w:eastAsia="sk-SK"/>
              </w:rPr>
            </w:pPr>
            <w:r>
              <w:rPr>
                <w:sz w:val="21"/>
                <w:szCs w:val="21"/>
                <w:lang w:eastAsia="sk-SK"/>
              </w:rPr>
              <w:t>8</w:t>
            </w:r>
          </w:p>
        </w:tc>
      </w:tr>
      <w:tr w:rsidR="00B958E6">
        <w:trPr>
          <w:trHeight w:val="57"/>
          <w:jc w:val="center"/>
        </w:trPr>
        <w:tc>
          <w:tcPr>
            <w:tcW w:w="8964" w:type="dxa"/>
            <w:gridSpan w:val="37"/>
            <w:tcBorders>
              <w:top w:val="nil"/>
              <w:left w:val="nil"/>
            </w:tcBorders>
            <w:noWrap/>
          </w:tcPr>
          <w:p w:rsidR="00B958E6" w:rsidRDefault="00B958E6">
            <w:pPr>
              <w:rPr>
                <w:sz w:val="21"/>
                <w:szCs w:val="21"/>
                <w:lang w:eastAsia="sk-SK"/>
              </w:rPr>
            </w:pPr>
          </w:p>
        </w:tc>
      </w:tr>
      <w:tr w:rsidR="00B958E6">
        <w:trPr>
          <w:trHeight w:val="57"/>
          <w:jc w:val="center"/>
        </w:trPr>
        <w:tc>
          <w:tcPr>
            <w:tcW w:w="4233" w:type="dxa"/>
            <w:gridSpan w:val="17"/>
            <w:tcBorders>
              <w:left w:val="nil"/>
              <w:bottom w:val="nil"/>
              <w:right w:val="single" w:sz="6" w:space="0" w:color="auto"/>
            </w:tcBorders>
            <w:noWrap/>
          </w:tcPr>
          <w:p w:rsidR="00B958E6" w:rsidRDefault="00B958E6">
            <w:pPr>
              <w:rPr>
                <w:sz w:val="21"/>
                <w:szCs w:val="21"/>
                <w:lang w:eastAsia="sk-SK"/>
              </w:rPr>
            </w:pPr>
            <w:r>
              <w:rPr>
                <w:sz w:val="21"/>
                <w:szCs w:val="21"/>
                <w:lang w:eastAsia="sk-SK"/>
              </w:rPr>
              <w:t>Za bezprostredne predchádzajúce obdobie od</w:t>
            </w:r>
          </w:p>
        </w:tc>
        <w:tc>
          <w:tcPr>
            <w:tcW w:w="249" w:type="dxa"/>
            <w:gridSpan w:val="2"/>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1</w:t>
            </w:r>
          </w:p>
        </w:tc>
        <w:tc>
          <w:tcPr>
            <w:tcW w:w="249" w:type="dxa"/>
            <w:tcBorders>
              <w:left w:val="single" w:sz="6" w:space="0" w:color="auto"/>
            </w:tcBorders>
            <w:noWrap/>
          </w:tcPr>
          <w:p w:rsidR="00B958E6" w:rsidRDefault="00B958E6">
            <w:pPr>
              <w:rPr>
                <w:sz w:val="21"/>
                <w:szCs w:val="21"/>
                <w:lang w:eastAsia="sk-SK"/>
              </w:rPr>
            </w:pPr>
          </w:p>
        </w:tc>
        <w:tc>
          <w:tcPr>
            <w:tcW w:w="249" w:type="dxa"/>
            <w:tcBorders>
              <w:right w:val="single" w:sz="6" w:space="0" w:color="auto"/>
            </w:tcBorders>
            <w:noWrap/>
          </w:tcPr>
          <w:p w:rsidR="00B958E6" w:rsidRDefault="00B958E6">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B958E6" w:rsidRDefault="00271D09">
            <w:pPr>
              <w:jc w:val="center"/>
              <w:rPr>
                <w:sz w:val="21"/>
                <w:szCs w:val="21"/>
                <w:lang w:eastAsia="sk-SK"/>
              </w:rPr>
            </w:pPr>
            <w:r>
              <w:rPr>
                <w:sz w:val="21"/>
                <w:szCs w:val="21"/>
                <w:lang w:eastAsia="sk-SK"/>
              </w:rPr>
              <w:t>7</w:t>
            </w:r>
          </w:p>
        </w:tc>
        <w:tc>
          <w:tcPr>
            <w:tcW w:w="747" w:type="dxa"/>
            <w:gridSpan w:val="3"/>
            <w:tcBorders>
              <w:left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2</w:t>
            </w:r>
          </w:p>
        </w:tc>
        <w:tc>
          <w:tcPr>
            <w:tcW w:w="249" w:type="dxa"/>
            <w:tcBorders>
              <w:left w:val="single" w:sz="6" w:space="0" w:color="auto"/>
            </w:tcBorders>
            <w:noWrap/>
          </w:tcPr>
          <w:p w:rsidR="00B958E6" w:rsidRDefault="00B958E6">
            <w:pPr>
              <w:rPr>
                <w:sz w:val="21"/>
                <w:szCs w:val="21"/>
                <w:lang w:eastAsia="sk-SK"/>
              </w:rPr>
            </w:pPr>
            <w:r>
              <w:rPr>
                <w:sz w:val="21"/>
                <w:szCs w:val="21"/>
                <w:lang w:eastAsia="sk-SK"/>
              </w:rPr>
              <w:t> </w:t>
            </w:r>
          </w:p>
        </w:tc>
        <w:tc>
          <w:tcPr>
            <w:tcW w:w="249" w:type="dxa"/>
            <w:tcBorders>
              <w:left w:val="nil"/>
              <w:right w:val="single" w:sz="6" w:space="0" w:color="auto"/>
            </w:tcBorders>
            <w:noWrap/>
          </w:tcPr>
          <w:p w:rsidR="00B958E6" w:rsidRDefault="00B958E6">
            <w:pPr>
              <w:rPr>
                <w:sz w:val="21"/>
                <w:szCs w:val="21"/>
                <w:lang w:eastAsia="sk-SK"/>
              </w:rPr>
            </w:pPr>
            <w:r>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B958E6" w:rsidRDefault="00271D09">
            <w:pPr>
              <w:jc w:val="center"/>
              <w:rPr>
                <w:sz w:val="21"/>
                <w:szCs w:val="21"/>
                <w:lang w:eastAsia="sk-SK"/>
              </w:rPr>
            </w:pPr>
            <w:r>
              <w:rPr>
                <w:sz w:val="21"/>
                <w:szCs w:val="21"/>
                <w:lang w:eastAsia="sk-SK"/>
              </w:rPr>
              <w:t>7</w:t>
            </w:r>
          </w:p>
        </w:tc>
      </w:tr>
      <w:tr w:rsidR="00B958E6">
        <w:trPr>
          <w:trHeight w:val="57"/>
          <w:jc w:val="center"/>
        </w:trPr>
        <w:tc>
          <w:tcPr>
            <w:tcW w:w="8964" w:type="dxa"/>
            <w:gridSpan w:val="37"/>
            <w:tcBorders>
              <w:top w:val="nil"/>
              <w:left w:val="nil"/>
              <w:bottom w:val="nil"/>
              <w:right w:val="nil"/>
            </w:tcBorders>
            <w:noWrap/>
          </w:tcPr>
          <w:p w:rsidR="00B958E6" w:rsidRDefault="00B958E6">
            <w:pPr>
              <w:rPr>
                <w:sz w:val="21"/>
                <w:szCs w:val="21"/>
                <w:lang w:eastAsia="sk-SK"/>
              </w:rPr>
            </w:pPr>
          </w:p>
          <w:p w:rsidR="00B958E6" w:rsidRDefault="00B958E6">
            <w:pPr>
              <w:rPr>
                <w:sz w:val="21"/>
                <w:szCs w:val="21"/>
                <w:lang w:eastAsia="sk-SK"/>
              </w:rPr>
            </w:pPr>
          </w:p>
        </w:tc>
      </w:tr>
      <w:tr w:rsidR="00B958E6">
        <w:trPr>
          <w:trHeight w:val="57"/>
          <w:jc w:val="center"/>
        </w:trPr>
        <w:tc>
          <w:tcPr>
            <w:tcW w:w="3486" w:type="dxa"/>
            <w:gridSpan w:val="14"/>
            <w:tcBorders>
              <w:top w:val="nil"/>
              <w:left w:val="nil"/>
              <w:bottom w:val="nil"/>
              <w:right w:val="nil"/>
            </w:tcBorders>
            <w:noWrap/>
          </w:tcPr>
          <w:p w:rsidR="00B958E6" w:rsidRDefault="00B958E6">
            <w:pPr>
              <w:rPr>
                <w:sz w:val="21"/>
                <w:szCs w:val="21"/>
                <w:lang w:eastAsia="sk-SK"/>
              </w:rPr>
            </w:pPr>
            <w:r>
              <w:rPr>
                <w:b/>
                <w:bCs/>
                <w:sz w:val="21"/>
                <w:szCs w:val="21"/>
                <w:lang w:eastAsia="sk-SK"/>
              </w:rPr>
              <w:t>Dátum vzniku účtovnej jednotky</w:t>
            </w: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gridSpan w:val="2"/>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1743" w:type="dxa"/>
            <w:gridSpan w:val="7"/>
            <w:tcBorders>
              <w:top w:val="nil"/>
              <w:left w:val="nil"/>
              <w:bottom w:val="nil"/>
              <w:right w:val="nil"/>
            </w:tcBorders>
            <w:noWrap/>
          </w:tcPr>
          <w:p w:rsidR="00B958E6" w:rsidRDefault="00B958E6">
            <w:pPr>
              <w:rPr>
                <w:sz w:val="21"/>
                <w:szCs w:val="21"/>
                <w:lang w:eastAsia="sk-SK"/>
              </w:rPr>
            </w:pPr>
            <w:r>
              <w:rPr>
                <w:b/>
                <w:bCs/>
                <w:sz w:val="21"/>
                <w:szCs w:val="21"/>
                <w:lang w:eastAsia="sk-SK"/>
              </w:rPr>
              <w:t>Účtovná závierka</w:t>
            </w:r>
          </w:p>
        </w:tc>
        <w:tc>
          <w:tcPr>
            <w:tcW w:w="1992" w:type="dxa"/>
            <w:gridSpan w:val="8"/>
            <w:tcBorders>
              <w:top w:val="nil"/>
              <w:left w:val="nil"/>
              <w:bottom w:val="nil"/>
              <w:right w:val="nil"/>
            </w:tcBorders>
            <w:noWrap/>
          </w:tcPr>
          <w:p w:rsidR="00B958E6" w:rsidRDefault="00B958E6">
            <w:pPr>
              <w:rPr>
                <w:sz w:val="21"/>
                <w:szCs w:val="21"/>
                <w:lang w:eastAsia="sk-SK"/>
              </w:rPr>
            </w:pPr>
            <w:r>
              <w:rPr>
                <w:b/>
                <w:bCs/>
                <w:sz w:val="21"/>
                <w:szCs w:val="21"/>
                <w:lang w:eastAsia="sk-SK"/>
              </w:rPr>
              <w:t>Účtovná závierka</w:t>
            </w:r>
          </w:p>
        </w:tc>
        <w:tc>
          <w:tcPr>
            <w:tcW w:w="257" w:type="dxa"/>
            <w:tcBorders>
              <w:top w:val="nil"/>
              <w:left w:val="nil"/>
              <w:bottom w:val="nil"/>
              <w:right w:val="nil"/>
            </w:tcBorders>
            <w:noWrap/>
          </w:tcPr>
          <w:p w:rsidR="00B958E6" w:rsidRDefault="00B958E6">
            <w:pPr>
              <w:rPr>
                <w:sz w:val="21"/>
                <w:szCs w:val="21"/>
                <w:lang w:eastAsia="sk-SK"/>
              </w:rPr>
            </w:pPr>
          </w:p>
        </w:tc>
        <w:tc>
          <w:tcPr>
            <w:tcW w:w="241" w:type="dxa"/>
            <w:tcBorders>
              <w:top w:val="nil"/>
              <w:left w:val="nil"/>
              <w:bottom w:val="nil"/>
              <w:right w:val="nil"/>
            </w:tcBorders>
            <w:noWrap/>
          </w:tcPr>
          <w:p w:rsidR="00B958E6" w:rsidRDefault="00B958E6">
            <w:pPr>
              <w:rPr>
                <w:sz w:val="21"/>
                <w:szCs w:val="21"/>
                <w:lang w:eastAsia="sk-SK"/>
              </w:rPr>
            </w:pPr>
          </w:p>
        </w:tc>
      </w:tr>
      <w:tr w:rsidR="00B958E6">
        <w:trPr>
          <w:trHeight w:val="57"/>
          <w:jc w:val="center"/>
        </w:trPr>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single" w:sz="4" w:space="0" w:color="auto"/>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gridSpan w:val="2"/>
            <w:tcBorders>
              <w:top w:val="nil"/>
              <w:left w:val="nil"/>
              <w:right w:val="nil"/>
            </w:tcBorders>
            <w:noWrap/>
          </w:tcPr>
          <w:p w:rsidR="00B958E6" w:rsidRDefault="00B958E6">
            <w:pPr>
              <w:rPr>
                <w:sz w:val="21"/>
                <w:szCs w:val="21"/>
                <w:lang w:eastAsia="sk-SK"/>
              </w:rPr>
            </w:pPr>
          </w:p>
        </w:tc>
        <w:tc>
          <w:tcPr>
            <w:tcW w:w="249" w:type="dxa"/>
            <w:tcBorders>
              <w:top w:val="nil"/>
              <w:left w:val="nil"/>
              <w:right w:val="nil"/>
            </w:tcBorders>
            <w:noWrap/>
          </w:tcPr>
          <w:p w:rsidR="00B958E6" w:rsidRDefault="00B958E6">
            <w:pPr>
              <w:rPr>
                <w:sz w:val="21"/>
                <w:szCs w:val="21"/>
                <w:lang w:eastAsia="sk-SK"/>
              </w:rPr>
            </w:pPr>
          </w:p>
        </w:tc>
        <w:tc>
          <w:tcPr>
            <w:tcW w:w="1494" w:type="dxa"/>
            <w:gridSpan w:val="6"/>
            <w:tcBorders>
              <w:top w:val="nil"/>
              <w:left w:val="nil"/>
              <w:right w:val="nil"/>
            </w:tcBorders>
            <w:noWrap/>
          </w:tcPr>
          <w:p w:rsidR="00B958E6" w:rsidRDefault="00B958E6">
            <w:pPr>
              <w:rPr>
                <w:sz w:val="21"/>
                <w:szCs w:val="21"/>
                <w:lang w:eastAsia="sk-SK"/>
              </w:rPr>
            </w:pPr>
            <w:r>
              <w:rPr>
                <w:sz w:val="21"/>
                <w:szCs w:val="21"/>
                <w:lang w:eastAsia="sk-SK"/>
              </w:rPr>
              <w:t>*)</w:t>
            </w:r>
          </w:p>
        </w:tc>
        <w:tc>
          <w:tcPr>
            <w:tcW w:w="249" w:type="dxa"/>
            <w:tcBorders>
              <w:top w:val="nil"/>
              <w:left w:val="nil"/>
              <w:bottom w:val="nil"/>
              <w:right w:val="nil"/>
            </w:tcBorders>
            <w:noWrap/>
          </w:tcPr>
          <w:p w:rsidR="00B958E6" w:rsidRDefault="00B958E6">
            <w:pPr>
              <w:rPr>
                <w:sz w:val="21"/>
                <w:szCs w:val="21"/>
                <w:lang w:eastAsia="sk-SK"/>
              </w:rPr>
            </w:pPr>
          </w:p>
        </w:tc>
        <w:tc>
          <w:tcPr>
            <w:tcW w:w="747" w:type="dxa"/>
            <w:gridSpan w:val="3"/>
            <w:tcBorders>
              <w:top w:val="nil"/>
              <w:left w:val="nil"/>
              <w:bottom w:val="nil"/>
              <w:right w:val="nil"/>
            </w:tcBorders>
            <w:noWrap/>
          </w:tcPr>
          <w:p w:rsidR="00B958E6" w:rsidRDefault="00B958E6">
            <w:pPr>
              <w:rPr>
                <w:sz w:val="21"/>
                <w:szCs w:val="21"/>
                <w:lang w:eastAsia="sk-SK"/>
              </w:rPr>
            </w:pPr>
            <w:r>
              <w:rPr>
                <w:sz w:val="21"/>
                <w:szCs w:val="21"/>
                <w:lang w:eastAsia="sk-SK"/>
              </w:rPr>
              <w:t>*)</w:t>
            </w: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57" w:type="dxa"/>
            <w:tcBorders>
              <w:top w:val="nil"/>
              <w:left w:val="nil"/>
              <w:bottom w:val="nil"/>
              <w:right w:val="nil"/>
            </w:tcBorders>
            <w:noWrap/>
          </w:tcPr>
          <w:p w:rsidR="00B958E6" w:rsidRDefault="00B958E6">
            <w:pPr>
              <w:rPr>
                <w:sz w:val="21"/>
                <w:szCs w:val="21"/>
                <w:lang w:eastAsia="sk-SK"/>
              </w:rPr>
            </w:pPr>
          </w:p>
        </w:tc>
        <w:tc>
          <w:tcPr>
            <w:tcW w:w="241" w:type="dxa"/>
            <w:tcBorders>
              <w:top w:val="nil"/>
              <w:left w:val="nil"/>
              <w:bottom w:val="nil"/>
              <w:right w:val="nil"/>
            </w:tcBorders>
            <w:noWrap/>
          </w:tcPr>
          <w:p w:rsidR="00B958E6" w:rsidRDefault="00B958E6">
            <w:pPr>
              <w:rPr>
                <w:sz w:val="21"/>
                <w:szCs w:val="21"/>
                <w:lang w:eastAsia="sk-SK"/>
              </w:rPr>
            </w:pPr>
          </w:p>
        </w:tc>
      </w:tr>
      <w:tr w:rsidR="00B958E6">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1</w:t>
            </w: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1</w:t>
            </w: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6</w:t>
            </w:r>
          </w:p>
        </w:tc>
        <w:tc>
          <w:tcPr>
            <w:tcW w:w="249" w:type="dxa"/>
            <w:tcBorders>
              <w:top w:val="nil"/>
              <w:left w:val="single" w:sz="4" w:space="0" w:color="auto"/>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gridSpan w:val="2"/>
            <w:tcBorders>
              <w:left w:val="nil"/>
            </w:tcBorders>
            <w:noWrap/>
          </w:tcPr>
          <w:p w:rsidR="00B958E6" w:rsidRDefault="00B958E6">
            <w:pPr>
              <w:rPr>
                <w:sz w:val="21"/>
                <w:szCs w:val="21"/>
                <w:lang w:eastAsia="sk-SK"/>
              </w:rPr>
            </w:pPr>
          </w:p>
        </w:tc>
        <w:tc>
          <w:tcPr>
            <w:tcW w:w="249" w:type="dxa"/>
            <w:tcBorders>
              <w:right w:val="single" w:sz="6" w:space="0" w:color="auto"/>
            </w:tcBorders>
            <w:noWrap/>
          </w:tcPr>
          <w:p w:rsidR="00B958E6" w:rsidRDefault="00B958E6">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X</w:t>
            </w:r>
          </w:p>
        </w:tc>
        <w:tc>
          <w:tcPr>
            <w:tcW w:w="1245" w:type="dxa"/>
            <w:gridSpan w:val="5"/>
            <w:tcBorders>
              <w:left w:val="single" w:sz="6" w:space="0" w:color="auto"/>
            </w:tcBorders>
            <w:noWrap/>
          </w:tcPr>
          <w:p w:rsidR="00B958E6" w:rsidRDefault="00B958E6">
            <w:pPr>
              <w:rPr>
                <w:sz w:val="21"/>
                <w:szCs w:val="21"/>
                <w:lang w:eastAsia="sk-SK"/>
              </w:rPr>
            </w:pPr>
            <w:r>
              <w:rPr>
                <w:sz w:val="21"/>
                <w:szCs w:val="21"/>
                <w:lang w:eastAsia="sk-SK"/>
              </w:rPr>
              <w:t xml:space="preserve"> - riadna</w:t>
            </w: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X</w:t>
            </w:r>
          </w:p>
        </w:tc>
        <w:tc>
          <w:tcPr>
            <w:tcW w:w="1494" w:type="dxa"/>
            <w:gridSpan w:val="6"/>
            <w:tcBorders>
              <w:left w:val="single" w:sz="4" w:space="0" w:color="auto"/>
            </w:tcBorders>
          </w:tcPr>
          <w:p w:rsidR="00B958E6" w:rsidRDefault="00B958E6">
            <w:pPr>
              <w:rPr>
                <w:sz w:val="21"/>
                <w:szCs w:val="21"/>
                <w:lang w:eastAsia="sk-SK"/>
              </w:rPr>
            </w:pPr>
            <w:r>
              <w:rPr>
                <w:sz w:val="21"/>
                <w:szCs w:val="21"/>
                <w:lang w:eastAsia="sk-SK"/>
              </w:rPr>
              <w:t xml:space="preserve"> - zostavená</w:t>
            </w:r>
          </w:p>
        </w:tc>
        <w:tc>
          <w:tcPr>
            <w:tcW w:w="249" w:type="dxa"/>
            <w:tcBorders>
              <w:top w:val="nil"/>
              <w:left w:val="nil"/>
              <w:bottom w:val="nil"/>
              <w:right w:val="nil"/>
            </w:tcBorders>
            <w:noWrap/>
          </w:tcPr>
          <w:p w:rsidR="00B958E6" w:rsidRDefault="00B958E6">
            <w:pPr>
              <w:rPr>
                <w:sz w:val="21"/>
                <w:szCs w:val="21"/>
                <w:lang w:eastAsia="sk-SK"/>
              </w:rPr>
            </w:pPr>
          </w:p>
        </w:tc>
        <w:tc>
          <w:tcPr>
            <w:tcW w:w="257" w:type="dxa"/>
            <w:tcBorders>
              <w:top w:val="nil"/>
              <w:left w:val="nil"/>
              <w:bottom w:val="nil"/>
              <w:right w:val="nil"/>
            </w:tcBorders>
            <w:noWrap/>
          </w:tcPr>
          <w:p w:rsidR="00B958E6" w:rsidRDefault="00B958E6">
            <w:pPr>
              <w:rPr>
                <w:sz w:val="21"/>
                <w:szCs w:val="21"/>
                <w:lang w:eastAsia="sk-SK"/>
              </w:rPr>
            </w:pPr>
          </w:p>
        </w:tc>
        <w:tc>
          <w:tcPr>
            <w:tcW w:w="241" w:type="dxa"/>
            <w:tcBorders>
              <w:top w:val="nil"/>
              <w:left w:val="nil"/>
              <w:bottom w:val="nil"/>
              <w:right w:val="nil"/>
            </w:tcBorders>
            <w:noWrap/>
          </w:tcPr>
          <w:p w:rsidR="00B958E6" w:rsidRDefault="00B958E6">
            <w:pPr>
              <w:rPr>
                <w:sz w:val="21"/>
                <w:szCs w:val="21"/>
                <w:lang w:eastAsia="sk-SK"/>
              </w:rPr>
            </w:pPr>
          </w:p>
        </w:tc>
      </w:tr>
      <w:tr w:rsidR="00B958E6">
        <w:trPr>
          <w:trHeight w:val="57"/>
          <w:jc w:val="center"/>
        </w:trPr>
        <w:tc>
          <w:tcPr>
            <w:tcW w:w="249" w:type="dxa"/>
            <w:tcBorders>
              <w:top w:val="nil"/>
              <w:left w:val="nil"/>
              <w:bottom w:val="nil"/>
              <w:right w:val="nil"/>
            </w:tcBorders>
            <w:noWrap/>
          </w:tcPr>
          <w:p w:rsidR="00B958E6" w:rsidRDefault="00B958E6">
            <w:pPr>
              <w:rPr>
                <w:sz w:val="21"/>
                <w:szCs w:val="21"/>
                <w:lang w:eastAsia="sk-SK"/>
              </w:rPr>
            </w:pPr>
          </w:p>
        </w:tc>
        <w:tc>
          <w:tcPr>
            <w:tcW w:w="3735" w:type="dxa"/>
            <w:gridSpan w:val="15"/>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gridSpan w:val="2"/>
            <w:tcBorders>
              <w:left w:val="nil"/>
            </w:tcBorders>
            <w:noWrap/>
          </w:tcPr>
          <w:p w:rsidR="00B958E6" w:rsidRDefault="00B958E6">
            <w:pPr>
              <w:rPr>
                <w:sz w:val="21"/>
                <w:szCs w:val="21"/>
                <w:lang w:eastAsia="sk-SK"/>
              </w:rPr>
            </w:pPr>
          </w:p>
        </w:tc>
        <w:tc>
          <w:tcPr>
            <w:tcW w:w="249" w:type="dxa"/>
            <w:tcBorders>
              <w:right w:val="single" w:sz="6" w:space="0" w:color="auto"/>
            </w:tcBorders>
            <w:noWrap/>
          </w:tcPr>
          <w:p w:rsidR="00B958E6" w:rsidRDefault="00B958E6">
            <w:pPr>
              <w:rPr>
                <w:sz w:val="21"/>
                <w:szCs w:val="21"/>
                <w:lang w:eastAsia="sk-SK"/>
              </w:rPr>
            </w:pPr>
          </w:p>
        </w:tc>
        <w:tc>
          <w:tcPr>
            <w:tcW w:w="249" w:type="dxa"/>
            <w:tcBorders>
              <w:top w:val="single" w:sz="6" w:space="0" w:color="auto"/>
              <w:left w:val="single" w:sz="6" w:space="0" w:color="auto"/>
              <w:bottom w:val="single" w:sz="4" w:space="0" w:color="auto"/>
              <w:right w:val="single" w:sz="6" w:space="0" w:color="auto"/>
            </w:tcBorders>
            <w:noWrap/>
          </w:tcPr>
          <w:p w:rsidR="00B958E6" w:rsidRDefault="00B958E6">
            <w:pPr>
              <w:jc w:val="center"/>
              <w:rPr>
                <w:sz w:val="21"/>
                <w:szCs w:val="21"/>
                <w:lang w:eastAsia="sk-SK"/>
              </w:rPr>
            </w:pPr>
          </w:p>
        </w:tc>
        <w:tc>
          <w:tcPr>
            <w:tcW w:w="1245" w:type="dxa"/>
            <w:gridSpan w:val="5"/>
            <w:tcBorders>
              <w:left w:val="single" w:sz="6" w:space="0" w:color="auto"/>
            </w:tcBorders>
            <w:noWrap/>
          </w:tcPr>
          <w:p w:rsidR="00B958E6" w:rsidRDefault="00B958E6">
            <w:pPr>
              <w:rPr>
                <w:sz w:val="21"/>
                <w:szCs w:val="21"/>
                <w:lang w:eastAsia="sk-SK"/>
              </w:rPr>
            </w:pPr>
            <w:r>
              <w:rPr>
                <w:sz w:val="21"/>
                <w:szCs w:val="21"/>
                <w:lang w:eastAsia="sk-SK"/>
              </w:rPr>
              <w:t xml:space="preserve"> - mimoriadna</w:t>
            </w: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p>
        </w:tc>
        <w:tc>
          <w:tcPr>
            <w:tcW w:w="1494" w:type="dxa"/>
            <w:gridSpan w:val="6"/>
            <w:tcBorders>
              <w:left w:val="single" w:sz="4" w:space="0" w:color="auto"/>
            </w:tcBorders>
          </w:tcPr>
          <w:p w:rsidR="00B958E6" w:rsidRDefault="00B958E6">
            <w:pPr>
              <w:rPr>
                <w:sz w:val="21"/>
                <w:szCs w:val="21"/>
                <w:lang w:eastAsia="sk-SK"/>
              </w:rPr>
            </w:pPr>
            <w:r>
              <w:rPr>
                <w:sz w:val="21"/>
                <w:szCs w:val="21"/>
                <w:lang w:eastAsia="sk-SK"/>
              </w:rPr>
              <w:t xml:space="preserve"> - schválená</w:t>
            </w:r>
          </w:p>
        </w:tc>
        <w:tc>
          <w:tcPr>
            <w:tcW w:w="249" w:type="dxa"/>
            <w:tcBorders>
              <w:top w:val="nil"/>
              <w:left w:val="nil"/>
              <w:bottom w:val="nil"/>
              <w:right w:val="nil"/>
            </w:tcBorders>
            <w:noWrap/>
          </w:tcPr>
          <w:p w:rsidR="00B958E6" w:rsidRDefault="00B958E6">
            <w:pPr>
              <w:rPr>
                <w:sz w:val="21"/>
                <w:szCs w:val="21"/>
                <w:lang w:eastAsia="sk-SK"/>
              </w:rPr>
            </w:pPr>
          </w:p>
        </w:tc>
        <w:tc>
          <w:tcPr>
            <w:tcW w:w="257" w:type="dxa"/>
            <w:tcBorders>
              <w:top w:val="nil"/>
              <w:left w:val="nil"/>
              <w:bottom w:val="nil"/>
              <w:right w:val="nil"/>
            </w:tcBorders>
            <w:noWrap/>
          </w:tcPr>
          <w:p w:rsidR="00B958E6" w:rsidRDefault="00B958E6">
            <w:pPr>
              <w:rPr>
                <w:sz w:val="21"/>
                <w:szCs w:val="21"/>
                <w:lang w:eastAsia="sk-SK"/>
              </w:rPr>
            </w:pPr>
          </w:p>
        </w:tc>
        <w:tc>
          <w:tcPr>
            <w:tcW w:w="241" w:type="dxa"/>
            <w:tcBorders>
              <w:top w:val="nil"/>
              <w:left w:val="nil"/>
              <w:bottom w:val="nil"/>
              <w:right w:val="nil"/>
            </w:tcBorders>
            <w:noWrap/>
          </w:tcPr>
          <w:p w:rsidR="00B958E6" w:rsidRDefault="00B958E6">
            <w:pPr>
              <w:rPr>
                <w:sz w:val="21"/>
                <w:szCs w:val="21"/>
                <w:lang w:eastAsia="sk-SK"/>
              </w:rPr>
            </w:pPr>
          </w:p>
        </w:tc>
      </w:tr>
      <w:tr w:rsidR="00B958E6">
        <w:trPr>
          <w:trHeight w:val="57"/>
          <w:jc w:val="center"/>
        </w:trPr>
        <w:tc>
          <w:tcPr>
            <w:tcW w:w="249" w:type="dxa"/>
            <w:tcBorders>
              <w:top w:val="nil"/>
              <w:left w:val="nil"/>
              <w:right w:val="nil"/>
            </w:tcBorders>
            <w:noWrap/>
          </w:tcPr>
          <w:p w:rsidR="00B958E6" w:rsidRDefault="00B958E6">
            <w:pPr>
              <w:rPr>
                <w:sz w:val="21"/>
                <w:szCs w:val="21"/>
                <w:lang w:eastAsia="sk-SK"/>
              </w:rPr>
            </w:pPr>
          </w:p>
        </w:tc>
        <w:tc>
          <w:tcPr>
            <w:tcW w:w="3735" w:type="dxa"/>
            <w:gridSpan w:val="15"/>
            <w:tcBorders>
              <w:top w:val="nil"/>
              <w:left w:val="nil"/>
              <w:right w:val="nil"/>
            </w:tcBorders>
            <w:noWrap/>
          </w:tcPr>
          <w:p w:rsidR="00B958E6" w:rsidRDefault="00B958E6">
            <w:pPr>
              <w:rPr>
                <w:sz w:val="21"/>
                <w:szCs w:val="21"/>
                <w:lang w:eastAsia="sk-SK"/>
              </w:rPr>
            </w:pPr>
          </w:p>
        </w:tc>
        <w:tc>
          <w:tcPr>
            <w:tcW w:w="249" w:type="dxa"/>
            <w:tcBorders>
              <w:top w:val="nil"/>
              <w:left w:val="nil"/>
              <w:right w:val="nil"/>
            </w:tcBorders>
            <w:noWrap/>
          </w:tcPr>
          <w:p w:rsidR="00B958E6" w:rsidRDefault="00B958E6">
            <w:pPr>
              <w:rPr>
                <w:sz w:val="21"/>
                <w:szCs w:val="21"/>
                <w:lang w:eastAsia="sk-SK"/>
              </w:rPr>
            </w:pPr>
          </w:p>
        </w:tc>
        <w:tc>
          <w:tcPr>
            <w:tcW w:w="249" w:type="dxa"/>
            <w:gridSpan w:val="2"/>
            <w:tcBorders>
              <w:left w:val="nil"/>
            </w:tcBorders>
            <w:noWrap/>
          </w:tcPr>
          <w:p w:rsidR="00B958E6" w:rsidRDefault="00B958E6">
            <w:pPr>
              <w:rPr>
                <w:sz w:val="21"/>
                <w:szCs w:val="21"/>
                <w:lang w:eastAsia="sk-SK"/>
              </w:rPr>
            </w:pPr>
          </w:p>
        </w:tc>
        <w:tc>
          <w:tcPr>
            <w:tcW w:w="249" w:type="dxa"/>
            <w:tcBorders>
              <w:right w:val="single" w:sz="4" w:space="0" w:color="auto"/>
            </w:tcBorders>
            <w:noWrap/>
          </w:tcPr>
          <w:p w:rsidR="00B958E6" w:rsidRDefault="00B958E6">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p>
        </w:tc>
        <w:tc>
          <w:tcPr>
            <w:tcW w:w="1245" w:type="dxa"/>
            <w:gridSpan w:val="5"/>
            <w:tcBorders>
              <w:left w:val="single" w:sz="4" w:space="0" w:color="auto"/>
            </w:tcBorders>
            <w:noWrap/>
          </w:tcPr>
          <w:p w:rsidR="00B958E6" w:rsidRDefault="00B958E6">
            <w:pPr>
              <w:rPr>
                <w:sz w:val="21"/>
                <w:szCs w:val="21"/>
                <w:lang w:eastAsia="sk-SK"/>
              </w:rPr>
            </w:pPr>
            <w:r>
              <w:rPr>
                <w:sz w:val="21"/>
                <w:szCs w:val="21"/>
                <w:lang w:eastAsia="sk-SK"/>
              </w:rPr>
              <w:t xml:space="preserve"> - priebežná</w:t>
            </w:r>
          </w:p>
        </w:tc>
        <w:tc>
          <w:tcPr>
            <w:tcW w:w="249" w:type="dxa"/>
            <w:tcBorders>
              <w:top w:val="nil"/>
              <w:left w:val="nil"/>
            </w:tcBorders>
            <w:noWrap/>
          </w:tcPr>
          <w:p w:rsidR="00B958E6" w:rsidRDefault="00B958E6">
            <w:pPr>
              <w:rPr>
                <w:sz w:val="21"/>
                <w:szCs w:val="21"/>
                <w:lang w:eastAsia="sk-SK"/>
              </w:rPr>
            </w:pPr>
          </w:p>
        </w:tc>
        <w:tc>
          <w:tcPr>
            <w:tcW w:w="498" w:type="dxa"/>
            <w:gridSpan w:val="2"/>
            <w:tcBorders>
              <w:top w:val="nil"/>
            </w:tcBorders>
            <w:noWrap/>
          </w:tcPr>
          <w:p w:rsidR="00B958E6" w:rsidRDefault="00B958E6">
            <w:pPr>
              <w:rPr>
                <w:sz w:val="21"/>
                <w:szCs w:val="21"/>
                <w:lang w:eastAsia="sk-SK"/>
              </w:rPr>
            </w:pPr>
          </w:p>
        </w:tc>
        <w:tc>
          <w:tcPr>
            <w:tcW w:w="1245" w:type="dxa"/>
            <w:gridSpan w:val="5"/>
            <w:tcBorders>
              <w:top w:val="nil"/>
              <w:right w:val="nil"/>
            </w:tcBorders>
            <w:noWrap/>
          </w:tcPr>
          <w:p w:rsidR="00B958E6" w:rsidRDefault="00B958E6">
            <w:pPr>
              <w:rPr>
                <w:sz w:val="21"/>
                <w:szCs w:val="21"/>
                <w:lang w:eastAsia="sk-SK"/>
              </w:rPr>
            </w:pPr>
          </w:p>
        </w:tc>
        <w:tc>
          <w:tcPr>
            <w:tcW w:w="249" w:type="dxa"/>
            <w:tcBorders>
              <w:top w:val="nil"/>
              <w:left w:val="nil"/>
              <w:right w:val="nil"/>
            </w:tcBorders>
            <w:noWrap/>
          </w:tcPr>
          <w:p w:rsidR="00B958E6" w:rsidRDefault="00B958E6">
            <w:pPr>
              <w:rPr>
                <w:sz w:val="21"/>
                <w:szCs w:val="21"/>
                <w:lang w:eastAsia="sk-SK"/>
              </w:rPr>
            </w:pPr>
          </w:p>
        </w:tc>
        <w:tc>
          <w:tcPr>
            <w:tcW w:w="257" w:type="dxa"/>
            <w:tcBorders>
              <w:top w:val="nil"/>
              <w:left w:val="nil"/>
              <w:right w:val="nil"/>
            </w:tcBorders>
            <w:noWrap/>
          </w:tcPr>
          <w:p w:rsidR="00B958E6" w:rsidRDefault="00B958E6">
            <w:pPr>
              <w:rPr>
                <w:sz w:val="21"/>
                <w:szCs w:val="21"/>
                <w:lang w:eastAsia="sk-SK"/>
              </w:rPr>
            </w:pPr>
          </w:p>
        </w:tc>
        <w:tc>
          <w:tcPr>
            <w:tcW w:w="241" w:type="dxa"/>
            <w:tcBorders>
              <w:top w:val="nil"/>
              <w:left w:val="nil"/>
              <w:right w:val="nil"/>
            </w:tcBorders>
            <w:noWrap/>
          </w:tcPr>
          <w:p w:rsidR="00B958E6" w:rsidRDefault="00B958E6">
            <w:pPr>
              <w:rPr>
                <w:sz w:val="21"/>
                <w:szCs w:val="21"/>
                <w:lang w:eastAsia="sk-SK"/>
              </w:rPr>
            </w:pPr>
          </w:p>
        </w:tc>
      </w:tr>
      <w:tr w:rsidR="00B958E6">
        <w:trPr>
          <w:trHeight w:val="57"/>
          <w:jc w:val="center"/>
        </w:trPr>
        <w:tc>
          <w:tcPr>
            <w:tcW w:w="249" w:type="dxa"/>
            <w:tcBorders>
              <w:left w:val="nil"/>
            </w:tcBorders>
            <w:noWrap/>
          </w:tcPr>
          <w:p w:rsidR="00B958E6" w:rsidRDefault="00B958E6">
            <w:pPr>
              <w:rPr>
                <w:sz w:val="21"/>
                <w:szCs w:val="21"/>
                <w:lang w:eastAsia="sk-SK"/>
              </w:rPr>
            </w:pPr>
          </w:p>
        </w:tc>
        <w:tc>
          <w:tcPr>
            <w:tcW w:w="3735" w:type="dxa"/>
            <w:gridSpan w:val="15"/>
            <w:noWrap/>
          </w:tcPr>
          <w:p w:rsidR="00B958E6" w:rsidRDefault="00B958E6">
            <w:pPr>
              <w:rPr>
                <w:sz w:val="21"/>
                <w:szCs w:val="21"/>
                <w:lang w:eastAsia="sk-SK"/>
              </w:rPr>
            </w:pPr>
          </w:p>
        </w:tc>
        <w:tc>
          <w:tcPr>
            <w:tcW w:w="249" w:type="dxa"/>
            <w:noWrap/>
          </w:tcPr>
          <w:p w:rsidR="00B958E6" w:rsidRDefault="00B958E6">
            <w:pPr>
              <w:rPr>
                <w:sz w:val="21"/>
                <w:szCs w:val="21"/>
                <w:lang w:eastAsia="sk-SK"/>
              </w:rPr>
            </w:pPr>
          </w:p>
        </w:tc>
        <w:tc>
          <w:tcPr>
            <w:tcW w:w="249" w:type="dxa"/>
            <w:gridSpan w:val="2"/>
            <w:noWrap/>
          </w:tcPr>
          <w:p w:rsidR="00B958E6" w:rsidRDefault="00B958E6">
            <w:pPr>
              <w:rPr>
                <w:sz w:val="21"/>
                <w:szCs w:val="21"/>
                <w:lang w:eastAsia="sk-SK"/>
              </w:rPr>
            </w:pPr>
          </w:p>
        </w:tc>
        <w:tc>
          <w:tcPr>
            <w:tcW w:w="249" w:type="dxa"/>
            <w:noWrap/>
          </w:tcPr>
          <w:p w:rsidR="00B958E6" w:rsidRDefault="00B958E6">
            <w:pPr>
              <w:rPr>
                <w:sz w:val="21"/>
                <w:szCs w:val="21"/>
                <w:lang w:eastAsia="sk-SK"/>
              </w:rPr>
            </w:pPr>
          </w:p>
        </w:tc>
        <w:tc>
          <w:tcPr>
            <w:tcW w:w="249" w:type="dxa"/>
            <w:tcBorders>
              <w:top w:val="single" w:sz="4" w:space="0" w:color="auto"/>
            </w:tcBorders>
            <w:noWrap/>
          </w:tcPr>
          <w:p w:rsidR="00B958E6" w:rsidRDefault="00B958E6">
            <w:pPr>
              <w:rPr>
                <w:sz w:val="21"/>
                <w:szCs w:val="21"/>
                <w:lang w:eastAsia="sk-SK"/>
              </w:rPr>
            </w:pPr>
          </w:p>
        </w:tc>
        <w:tc>
          <w:tcPr>
            <w:tcW w:w="1245" w:type="dxa"/>
            <w:gridSpan w:val="5"/>
            <w:noWrap/>
          </w:tcPr>
          <w:p w:rsidR="00B958E6" w:rsidRDefault="00B958E6">
            <w:pPr>
              <w:rPr>
                <w:sz w:val="21"/>
                <w:szCs w:val="21"/>
                <w:lang w:eastAsia="sk-SK"/>
              </w:rPr>
            </w:pPr>
          </w:p>
        </w:tc>
        <w:tc>
          <w:tcPr>
            <w:tcW w:w="249" w:type="dxa"/>
            <w:noWrap/>
          </w:tcPr>
          <w:p w:rsidR="00B958E6" w:rsidRDefault="00B958E6">
            <w:pPr>
              <w:rPr>
                <w:sz w:val="21"/>
                <w:szCs w:val="21"/>
                <w:lang w:eastAsia="sk-SK"/>
              </w:rPr>
            </w:pPr>
          </w:p>
        </w:tc>
        <w:tc>
          <w:tcPr>
            <w:tcW w:w="498" w:type="dxa"/>
            <w:gridSpan w:val="2"/>
            <w:noWrap/>
          </w:tcPr>
          <w:p w:rsidR="00B958E6" w:rsidRDefault="00B958E6">
            <w:pPr>
              <w:rPr>
                <w:sz w:val="21"/>
                <w:szCs w:val="21"/>
                <w:lang w:eastAsia="sk-SK"/>
              </w:rPr>
            </w:pPr>
          </w:p>
        </w:tc>
        <w:tc>
          <w:tcPr>
            <w:tcW w:w="1245" w:type="dxa"/>
            <w:gridSpan w:val="5"/>
            <w:noWrap/>
          </w:tcPr>
          <w:p w:rsidR="00B958E6" w:rsidRDefault="00B958E6">
            <w:pPr>
              <w:rPr>
                <w:sz w:val="21"/>
                <w:szCs w:val="21"/>
                <w:lang w:eastAsia="sk-SK"/>
              </w:rPr>
            </w:pPr>
          </w:p>
        </w:tc>
        <w:tc>
          <w:tcPr>
            <w:tcW w:w="249" w:type="dxa"/>
            <w:noWrap/>
          </w:tcPr>
          <w:p w:rsidR="00B958E6" w:rsidRDefault="00B958E6">
            <w:pPr>
              <w:rPr>
                <w:sz w:val="21"/>
                <w:szCs w:val="21"/>
                <w:lang w:eastAsia="sk-SK"/>
              </w:rPr>
            </w:pPr>
          </w:p>
        </w:tc>
        <w:tc>
          <w:tcPr>
            <w:tcW w:w="257" w:type="dxa"/>
            <w:noWrap/>
          </w:tcPr>
          <w:p w:rsidR="00B958E6" w:rsidRDefault="00B958E6">
            <w:pPr>
              <w:rPr>
                <w:sz w:val="21"/>
                <w:szCs w:val="21"/>
                <w:lang w:eastAsia="sk-SK"/>
              </w:rPr>
            </w:pPr>
          </w:p>
        </w:tc>
        <w:tc>
          <w:tcPr>
            <w:tcW w:w="241" w:type="dxa"/>
            <w:tcBorders>
              <w:right w:val="nil"/>
            </w:tcBorders>
            <w:noWrap/>
          </w:tcPr>
          <w:p w:rsidR="00B958E6" w:rsidRDefault="00B958E6">
            <w:pPr>
              <w:rPr>
                <w:sz w:val="21"/>
                <w:szCs w:val="21"/>
                <w:lang w:eastAsia="sk-SK"/>
              </w:rPr>
            </w:pPr>
          </w:p>
        </w:tc>
      </w:tr>
      <w:tr w:rsidR="00B958E6">
        <w:trPr>
          <w:trHeight w:val="57"/>
          <w:jc w:val="center"/>
        </w:trPr>
        <w:tc>
          <w:tcPr>
            <w:tcW w:w="1992" w:type="dxa"/>
            <w:gridSpan w:val="8"/>
            <w:tcBorders>
              <w:left w:val="nil"/>
              <w:bottom w:val="nil"/>
              <w:right w:val="nil"/>
            </w:tcBorders>
            <w:noWrap/>
          </w:tcPr>
          <w:p w:rsidR="00B958E6" w:rsidRDefault="00B958E6">
            <w:pPr>
              <w:rPr>
                <w:sz w:val="21"/>
                <w:szCs w:val="21"/>
                <w:lang w:eastAsia="sk-SK"/>
              </w:rPr>
            </w:pPr>
            <w:r>
              <w:rPr>
                <w:b/>
                <w:bCs/>
                <w:sz w:val="21"/>
                <w:szCs w:val="21"/>
                <w:lang w:eastAsia="sk-SK"/>
              </w:rPr>
              <w:t>IČO</w:t>
            </w:r>
          </w:p>
        </w:tc>
        <w:tc>
          <w:tcPr>
            <w:tcW w:w="249" w:type="dxa"/>
            <w:tcBorders>
              <w:left w:val="nil"/>
              <w:bottom w:val="nil"/>
              <w:right w:val="nil"/>
            </w:tcBorders>
            <w:noWrap/>
          </w:tcPr>
          <w:p w:rsidR="00B958E6" w:rsidRDefault="00B958E6">
            <w:pPr>
              <w:rPr>
                <w:sz w:val="21"/>
                <w:szCs w:val="21"/>
                <w:lang w:eastAsia="sk-SK"/>
              </w:rPr>
            </w:pPr>
          </w:p>
        </w:tc>
        <w:tc>
          <w:tcPr>
            <w:tcW w:w="2739" w:type="dxa"/>
            <w:gridSpan w:val="12"/>
            <w:tcBorders>
              <w:left w:val="nil"/>
              <w:bottom w:val="nil"/>
              <w:right w:val="nil"/>
            </w:tcBorders>
            <w:noWrap/>
          </w:tcPr>
          <w:p w:rsidR="00B958E6" w:rsidRDefault="00B958E6">
            <w:pPr>
              <w:rPr>
                <w:sz w:val="21"/>
                <w:szCs w:val="21"/>
                <w:lang w:eastAsia="sk-SK"/>
              </w:rPr>
            </w:pPr>
            <w:r>
              <w:rPr>
                <w:b/>
                <w:bCs/>
                <w:sz w:val="21"/>
                <w:szCs w:val="21"/>
                <w:lang w:eastAsia="sk-SK"/>
              </w:rPr>
              <w:t>DIČ</w:t>
            </w:r>
          </w:p>
        </w:tc>
        <w:tc>
          <w:tcPr>
            <w:tcW w:w="249" w:type="dxa"/>
            <w:tcBorders>
              <w:left w:val="nil"/>
              <w:bottom w:val="nil"/>
              <w:right w:val="nil"/>
            </w:tcBorders>
            <w:noWrap/>
          </w:tcPr>
          <w:p w:rsidR="00B958E6" w:rsidRDefault="00B958E6">
            <w:pPr>
              <w:rPr>
                <w:sz w:val="21"/>
                <w:szCs w:val="21"/>
                <w:lang w:eastAsia="sk-SK"/>
              </w:rPr>
            </w:pPr>
          </w:p>
        </w:tc>
        <w:tc>
          <w:tcPr>
            <w:tcW w:w="3735" w:type="dxa"/>
            <w:gridSpan w:val="15"/>
            <w:tcBorders>
              <w:left w:val="nil"/>
              <w:bottom w:val="nil"/>
              <w:right w:val="nil"/>
            </w:tcBorders>
            <w:noWrap/>
          </w:tcPr>
          <w:p w:rsidR="00B958E6" w:rsidRDefault="00B958E6">
            <w:pPr>
              <w:rPr>
                <w:sz w:val="21"/>
                <w:szCs w:val="21"/>
                <w:lang w:eastAsia="sk-SK"/>
              </w:rPr>
            </w:pPr>
            <w:r>
              <w:rPr>
                <w:b/>
                <w:bCs/>
                <w:sz w:val="21"/>
                <w:szCs w:val="21"/>
                <w:lang w:eastAsia="sk-SK"/>
              </w:rPr>
              <w:t xml:space="preserve">Kód SK NACE </w:t>
            </w:r>
          </w:p>
        </w:tc>
      </w:tr>
      <w:tr w:rsidR="00B958E6">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5</w:t>
            </w: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B958E6" w:rsidRDefault="00B958E6">
            <w:pPr>
              <w:rPr>
                <w:sz w:val="21"/>
                <w:szCs w:val="21"/>
                <w:lang w:eastAsia="sk-SK"/>
              </w:rPr>
            </w:pPr>
            <w:r>
              <w:rPr>
                <w:sz w:val="21"/>
                <w:szCs w:val="21"/>
                <w:lang w:eastAsia="sk-SK"/>
              </w:rPr>
              <w:t xml:space="preserve">1 </w:t>
            </w:r>
          </w:p>
        </w:tc>
        <w:tc>
          <w:tcPr>
            <w:tcW w:w="249" w:type="dxa"/>
            <w:tcBorders>
              <w:top w:val="single" w:sz="4" w:space="0" w:color="auto"/>
              <w:left w:val="nil"/>
              <w:bottom w:val="single" w:sz="4" w:space="0" w:color="auto"/>
              <w:right w:val="single" w:sz="4" w:space="0" w:color="auto"/>
            </w:tcBorders>
            <w:noWrap/>
          </w:tcPr>
          <w:p w:rsidR="00B958E6" w:rsidRDefault="00B958E6">
            <w:pP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B958E6" w:rsidRDefault="00B958E6">
            <w:pP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B958E6" w:rsidRDefault="00B958E6">
            <w:pPr>
              <w:rPr>
                <w:sz w:val="21"/>
                <w:szCs w:val="21"/>
                <w:lang w:eastAsia="sk-SK"/>
              </w:rPr>
            </w:pPr>
            <w:r>
              <w:rPr>
                <w:sz w:val="21"/>
                <w:szCs w:val="21"/>
                <w:lang w:eastAsia="sk-SK"/>
              </w:rPr>
              <w:t>1  </w:t>
            </w:r>
          </w:p>
        </w:tc>
        <w:tc>
          <w:tcPr>
            <w:tcW w:w="249" w:type="dxa"/>
            <w:tcBorders>
              <w:top w:val="single" w:sz="4" w:space="0" w:color="auto"/>
              <w:left w:val="nil"/>
              <w:bottom w:val="single" w:sz="4" w:space="0" w:color="auto"/>
              <w:right w:val="single" w:sz="4" w:space="0" w:color="auto"/>
            </w:tcBorders>
            <w:noWrap/>
          </w:tcPr>
          <w:p w:rsidR="00B958E6" w:rsidRDefault="00B958E6">
            <w:pPr>
              <w:rPr>
                <w:sz w:val="21"/>
                <w:szCs w:val="21"/>
                <w:lang w:eastAsia="sk-SK"/>
              </w:rPr>
            </w:pPr>
            <w:r>
              <w:rPr>
                <w:sz w:val="21"/>
                <w:szCs w:val="21"/>
                <w:lang w:eastAsia="sk-SK"/>
              </w:rPr>
              <w:t xml:space="preserve"> 7 </w:t>
            </w:r>
          </w:p>
        </w:tc>
        <w:tc>
          <w:tcPr>
            <w:tcW w:w="249" w:type="dxa"/>
            <w:tcBorders>
              <w:top w:val="single" w:sz="4" w:space="0" w:color="auto"/>
              <w:left w:val="nil"/>
              <w:bottom w:val="single" w:sz="4" w:space="0" w:color="auto"/>
              <w:right w:val="single" w:sz="4" w:space="0" w:color="auto"/>
            </w:tcBorders>
            <w:noWrap/>
          </w:tcPr>
          <w:p w:rsidR="00B958E6" w:rsidRDefault="00B958E6">
            <w:pPr>
              <w:rPr>
                <w:sz w:val="21"/>
                <w:szCs w:val="21"/>
                <w:lang w:eastAsia="sk-SK"/>
              </w:rPr>
            </w:pPr>
            <w:r>
              <w:rPr>
                <w:sz w:val="21"/>
                <w:szCs w:val="21"/>
                <w:lang w:eastAsia="sk-SK"/>
              </w:rPr>
              <w:t xml:space="preserve"> 3 </w:t>
            </w:r>
          </w:p>
        </w:tc>
        <w:tc>
          <w:tcPr>
            <w:tcW w:w="249" w:type="dxa"/>
            <w:tcBorders>
              <w:top w:val="single" w:sz="4" w:space="0" w:color="auto"/>
              <w:left w:val="nil"/>
              <w:bottom w:val="single" w:sz="4" w:space="0" w:color="auto"/>
              <w:right w:val="single" w:sz="4" w:space="0" w:color="auto"/>
            </w:tcBorders>
            <w:noWrap/>
          </w:tcPr>
          <w:p w:rsidR="00B958E6" w:rsidRDefault="00B958E6">
            <w:pPr>
              <w:rPr>
                <w:sz w:val="21"/>
                <w:szCs w:val="21"/>
                <w:lang w:eastAsia="sk-SK"/>
              </w:rPr>
            </w:pPr>
            <w:r>
              <w:rPr>
                <w:sz w:val="21"/>
                <w:szCs w:val="21"/>
                <w:lang w:eastAsia="sk-SK"/>
              </w:rPr>
              <w:t xml:space="preserve"> 8 </w:t>
            </w:r>
          </w:p>
        </w:tc>
        <w:tc>
          <w:tcPr>
            <w:tcW w:w="249" w:type="dxa"/>
            <w:gridSpan w:val="2"/>
            <w:tcBorders>
              <w:top w:val="single" w:sz="4" w:space="0" w:color="auto"/>
              <w:left w:val="nil"/>
              <w:bottom w:val="single" w:sz="4" w:space="0" w:color="auto"/>
              <w:right w:val="single" w:sz="4" w:space="0" w:color="auto"/>
            </w:tcBorders>
            <w:noWrap/>
          </w:tcPr>
          <w:p w:rsidR="00B958E6" w:rsidRDefault="00B958E6">
            <w:pPr>
              <w:rPr>
                <w:sz w:val="21"/>
                <w:szCs w:val="21"/>
                <w:lang w:eastAsia="sk-SK"/>
              </w:rPr>
            </w:pPr>
            <w:r>
              <w:rPr>
                <w:sz w:val="21"/>
                <w:szCs w:val="21"/>
                <w:lang w:eastAsia="sk-SK"/>
              </w:rPr>
              <w:t xml:space="preserve"> 4 </w:t>
            </w:r>
          </w:p>
        </w:tc>
        <w:tc>
          <w:tcPr>
            <w:tcW w:w="249" w:type="dxa"/>
            <w:tcBorders>
              <w:top w:val="single" w:sz="4" w:space="0" w:color="auto"/>
              <w:left w:val="nil"/>
              <w:bottom w:val="single" w:sz="4" w:space="0" w:color="auto"/>
              <w:right w:val="single" w:sz="4" w:space="0" w:color="auto"/>
            </w:tcBorders>
            <w:noWrap/>
          </w:tcPr>
          <w:p w:rsidR="00B958E6" w:rsidRDefault="00B958E6">
            <w:pPr>
              <w:rPr>
                <w:sz w:val="21"/>
                <w:szCs w:val="21"/>
                <w:lang w:eastAsia="sk-SK"/>
              </w:rPr>
            </w:pPr>
            <w:r>
              <w:rPr>
                <w:sz w:val="21"/>
                <w:szCs w:val="21"/>
                <w:lang w:eastAsia="sk-SK"/>
              </w:rPr>
              <w:t xml:space="preserve"> 7 </w:t>
            </w:r>
          </w:p>
        </w:tc>
        <w:tc>
          <w:tcPr>
            <w:tcW w:w="249" w:type="dxa"/>
            <w:tcBorders>
              <w:top w:val="single" w:sz="4" w:space="0" w:color="auto"/>
              <w:left w:val="nil"/>
              <w:bottom w:val="single" w:sz="4" w:space="0" w:color="auto"/>
              <w:right w:val="single" w:sz="4" w:space="0" w:color="auto"/>
            </w:tcBorders>
            <w:noWrap/>
          </w:tcPr>
          <w:p w:rsidR="00B958E6" w:rsidRDefault="00B958E6">
            <w:pPr>
              <w:rPr>
                <w:sz w:val="21"/>
                <w:szCs w:val="21"/>
                <w:lang w:eastAsia="sk-SK"/>
              </w:rPr>
            </w:pPr>
            <w:r>
              <w:rPr>
                <w:sz w:val="21"/>
                <w:szCs w:val="21"/>
                <w:lang w:eastAsia="sk-SK"/>
              </w:rPr>
              <w:t> </w:t>
            </w: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1</w:t>
            </w:r>
          </w:p>
        </w:tc>
        <w:tc>
          <w:tcPr>
            <w:tcW w:w="249" w:type="dxa"/>
            <w:tcBorders>
              <w:top w:val="nil"/>
              <w:left w:val="nil"/>
              <w:bottom w:val="nil"/>
              <w:right w:val="nil"/>
            </w:tcBorders>
            <w:noWrap/>
          </w:tcPr>
          <w:p w:rsidR="00B958E6" w:rsidRDefault="00B958E6">
            <w:pPr>
              <w:jc w:val="center"/>
              <w:rPr>
                <w:sz w:val="21"/>
                <w:szCs w:val="21"/>
                <w:lang w:eastAsia="sk-SK"/>
              </w:rPr>
            </w:pPr>
            <w:r>
              <w:rPr>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0</w:t>
            </w:r>
          </w:p>
        </w:tc>
        <w:tc>
          <w:tcPr>
            <w:tcW w:w="249" w:type="dxa"/>
            <w:tcBorders>
              <w:top w:val="nil"/>
              <w:left w:val="nil"/>
              <w:bottom w:val="nil"/>
              <w:right w:val="nil"/>
            </w:tcBorders>
            <w:noWrap/>
          </w:tcPr>
          <w:p w:rsidR="00B958E6" w:rsidRDefault="00B958E6">
            <w:pPr>
              <w:jc w:val="center"/>
              <w:rPr>
                <w:sz w:val="21"/>
                <w:szCs w:val="21"/>
                <w:lang w:eastAsia="sk-SK"/>
              </w:rPr>
            </w:pPr>
            <w:r>
              <w:rPr>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2</w:t>
            </w: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57" w:type="dxa"/>
            <w:tcBorders>
              <w:top w:val="nil"/>
              <w:left w:val="nil"/>
              <w:bottom w:val="nil"/>
              <w:right w:val="nil"/>
            </w:tcBorders>
            <w:noWrap/>
          </w:tcPr>
          <w:p w:rsidR="00B958E6" w:rsidRDefault="00B958E6">
            <w:pPr>
              <w:rPr>
                <w:sz w:val="21"/>
                <w:szCs w:val="21"/>
                <w:lang w:eastAsia="sk-SK"/>
              </w:rPr>
            </w:pPr>
          </w:p>
        </w:tc>
        <w:tc>
          <w:tcPr>
            <w:tcW w:w="241" w:type="dxa"/>
            <w:tcBorders>
              <w:top w:val="nil"/>
              <w:left w:val="nil"/>
              <w:bottom w:val="nil"/>
              <w:right w:val="nil"/>
            </w:tcBorders>
            <w:noWrap/>
          </w:tcPr>
          <w:p w:rsidR="00B958E6" w:rsidRDefault="00B958E6">
            <w:pPr>
              <w:rPr>
                <w:sz w:val="21"/>
                <w:szCs w:val="21"/>
                <w:lang w:eastAsia="sk-SK"/>
              </w:rPr>
            </w:pPr>
          </w:p>
        </w:tc>
      </w:tr>
      <w:tr w:rsidR="00B958E6">
        <w:trPr>
          <w:cantSplit/>
          <w:trHeight w:val="147"/>
          <w:jc w:val="center"/>
        </w:trPr>
        <w:tc>
          <w:tcPr>
            <w:tcW w:w="4980" w:type="dxa"/>
            <w:gridSpan w:val="21"/>
            <w:tcBorders>
              <w:top w:val="nil"/>
              <w:left w:val="nil"/>
              <w:bottom w:val="nil"/>
              <w:right w:val="nil"/>
            </w:tcBorders>
            <w:noWrap/>
          </w:tcPr>
          <w:p w:rsidR="00B958E6" w:rsidRDefault="00B958E6">
            <w:pPr>
              <w:rPr>
                <w:b/>
                <w:bCs/>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57" w:type="dxa"/>
            <w:vMerge w:val="restart"/>
            <w:tcBorders>
              <w:top w:val="nil"/>
              <w:left w:val="nil"/>
              <w:right w:val="nil"/>
            </w:tcBorders>
            <w:noWrap/>
          </w:tcPr>
          <w:p w:rsidR="00B958E6" w:rsidRDefault="00B958E6">
            <w:pPr>
              <w:rPr>
                <w:sz w:val="21"/>
                <w:szCs w:val="21"/>
                <w:lang w:eastAsia="sk-SK"/>
              </w:rPr>
            </w:pPr>
          </w:p>
        </w:tc>
        <w:tc>
          <w:tcPr>
            <w:tcW w:w="241" w:type="dxa"/>
            <w:vMerge w:val="restart"/>
            <w:tcBorders>
              <w:top w:val="nil"/>
              <w:left w:val="nil"/>
              <w:right w:val="nil"/>
            </w:tcBorders>
            <w:noWrap/>
          </w:tcPr>
          <w:p w:rsidR="00B958E6" w:rsidRDefault="00B958E6">
            <w:pPr>
              <w:rPr>
                <w:sz w:val="21"/>
                <w:szCs w:val="21"/>
                <w:lang w:eastAsia="sk-SK"/>
              </w:rPr>
            </w:pPr>
          </w:p>
        </w:tc>
      </w:tr>
      <w:tr w:rsidR="00B958E6">
        <w:trPr>
          <w:cantSplit/>
          <w:trHeight w:val="147"/>
          <w:jc w:val="center"/>
        </w:trPr>
        <w:tc>
          <w:tcPr>
            <w:tcW w:w="4980" w:type="dxa"/>
            <w:gridSpan w:val="21"/>
            <w:tcBorders>
              <w:top w:val="nil"/>
              <w:left w:val="nil"/>
              <w:bottom w:val="nil"/>
              <w:right w:val="nil"/>
            </w:tcBorders>
            <w:noWrap/>
          </w:tcPr>
          <w:p w:rsidR="00B958E6" w:rsidRDefault="00B958E6">
            <w:pPr>
              <w:rPr>
                <w:b/>
                <w:bCs/>
                <w:sz w:val="21"/>
                <w:szCs w:val="21"/>
                <w:lang w:eastAsia="sk-SK"/>
              </w:rPr>
            </w:pPr>
            <w:r>
              <w:rPr>
                <w:b/>
                <w:bCs/>
                <w:sz w:val="21"/>
                <w:szCs w:val="21"/>
                <w:lang w:eastAsia="sk-SK"/>
              </w:rPr>
              <w:t>Obchodné meno (názov) účtovnej jednotky</w:t>
            </w:r>
          </w:p>
        </w:tc>
        <w:tc>
          <w:tcPr>
            <w:tcW w:w="249" w:type="dxa"/>
            <w:vMerge/>
            <w:tcBorders>
              <w:left w:val="nil"/>
              <w:bottom w:val="nil"/>
              <w:right w:val="nil"/>
            </w:tcBorders>
            <w:noWrap/>
          </w:tcPr>
          <w:p w:rsidR="00B958E6" w:rsidRDefault="00B958E6">
            <w:pPr>
              <w:rPr>
                <w:sz w:val="21"/>
                <w:szCs w:val="21"/>
                <w:lang w:eastAsia="sk-SK"/>
              </w:rPr>
            </w:pPr>
          </w:p>
        </w:tc>
        <w:tc>
          <w:tcPr>
            <w:tcW w:w="249" w:type="dxa"/>
            <w:vMerge/>
            <w:tcBorders>
              <w:left w:val="nil"/>
              <w:bottom w:val="nil"/>
              <w:right w:val="nil"/>
            </w:tcBorders>
            <w:noWrap/>
          </w:tcPr>
          <w:p w:rsidR="00B958E6" w:rsidRDefault="00B958E6">
            <w:pPr>
              <w:rPr>
                <w:sz w:val="21"/>
                <w:szCs w:val="21"/>
                <w:lang w:eastAsia="sk-SK"/>
              </w:rPr>
            </w:pPr>
          </w:p>
        </w:tc>
        <w:tc>
          <w:tcPr>
            <w:tcW w:w="249" w:type="dxa"/>
            <w:vMerge/>
            <w:tcBorders>
              <w:left w:val="nil"/>
              <w:bottom w:val="nil"/>
              <w:right w:val="nil"/>
            </w:tcBorders>
            <w:noWrap/>
          </w:tcPr>
          <w:p w:rsidR="00B958E6" w:rsidRDefault="00B958E6">
            <w:pPr>
              <w:rPr>
                <w:sz w:val="21"/>
                <w:szCs w:val="21"/>
                <w:lang w:eastAsia="sk-SK"/>
              </w:rPr>
            </w:pPr>
          </w:p>
        </w:tc>
        <w:tc>
          <w:tcPr>
            <w:tcW w:w="249" w:type="dxa"/>
            <w:vMerge/>
            <w:tcBorders>
              <w:left w:val="nil"/>
              <w:bottom w:val="nil"/>
              <w:right w:val="nil"/>
            </w:tcBorders>
            <w:noWrap/>
          </w:tcPr>
          <w:p w:rsidR="00B958E6" w:rsidRDefault="00B958E6">
            <w:pPr>
              <w:rPr>
                <w:sz w:val="21"/>
                <w:szCs w:val="21"/>
                <w:lang w:eastAsia="sk-SK"/>
              </w:rPr>
            </w:pPr>
          </w:p>
        </w:tc>
        <w:tc>
          <w:tcPr>
            <w:tcW w:w="249" w:type="dxa"/>
            <w:vMerge/>
            <w:tcBorders>
              <w:left w:val="nil"/>
              <w:bottom w:val="nil"/>
              <w:right w:val="nil"/>
            </w:tcBorders>
            <w:noWrap/>
          </w:tcPr>
          <w:p w:rsidR="00B958E6" w:rsidRDefault="00B958E6">
            <w:pPr>
              <w:rPr>
                <w:sz w:val="21"/>
                <w:szCs w:val="21"/>
                <w:lang w:eastAsia="sk-SK"/>
              </w:rPr>
            </w:pPr>
          </w:p>
        </w:tc>
        <w:tc>
          <w:tcPr>
            <w:tcW w:w="249" w:type="dxa"/>
            <w:vMerge/>
            <w:tcBorders>
              <w:left w:val="nil"/>
              <w:bottom w:val="nil"/>
              <w:right w:val="nil"/>
            </w:tcBorders>
            <w:noWrap/>
          </w:tcPr>
          <w:p w:rsidR="00B958E6" w:rsidRDefault="00B958E6">
            <w:pPr>
              <w:rPr>
                <w:sz w:val="21"/>
                <w:szCs w:val="21"/>
                <w:lang w:eastAsia="sk-SK"/>
              </w:rPr>
            </w:pPr>
          </w:p>
        </w:tc>
        <w:tc>
          <w:tcPr>
            <w:tcW w:w="249" w:type="dxa"/>
            <w:vMerge/>
            <w:tcBorders>
              <w:left w:val="nil"/>
              <w:bottom w:val="nil"/>
              <w:right w:val="nil"/>
            </w:tcBorders>
            <w:noWrap/>
          </w:tcPr>
          <w:p w:rsidR="00B958E6" w:rsidRDefault="00B958E6">
            <w:pPr>
              <w:rPr>
                <w:sz w:val="21"/>
                <w:szCs w:val="21"/>
                <w:lang w:eastAsia="sk-SK"/>
              </w:rPr>
            </w:pPr>
          </w:p>
        </w:tc>
        <w:tc>
          <w:tcPr>
            <w:tcW w:w="249" w:type="dxa"/>
            <w:vMerge/>
            <w:tcBorders>
              <w:left w:val="nil"/>
              <w:bottom w:val="nil"/>
              <w:right w:val="nil"/>
            </w:tcBorders>
            <w:noWrap/>
          </w:tcPr>
          <w:p w:rsidR="00B958E6" w:rsidRDefault="00B958E6">
            <w:pPr>
              <w:rPr>
                <w:sz w:val="21"/>
                <w:szCs w:val="21"/>
                <w:lang w:eastAsia="sk-SK"/>
              </w:rPr>
            </w:pPr>
          </w:p>
        </w:tc>
        <w:tc>
          <w:tcPr>
            <w:tcW w:w="249" w:type="dxa"/>
            <w:vMerge/>
            <w:tcBorders>
              <w:left w:val="nil"/>
              <w:bottom w:val="nil"/>
              <w:right w:val="nil"/>
            </w:tcBorders>
            <w:noWrap/>
          </w:tcPr>
          <w:p w:rsidR="00B958E6" w:rsidRDefault="00B958E6">
            <w:pPr>
              <w:rPr>
                <w:sz w:val="21"/>
                <w:szCs w:val="21"/>
                <w:lang w:eastAsia="sk-SK"/>
              </w:rPr>
            </w:pPr>
          </w:p>
        </w:tc>
        <w:tc>
          <w:tcPr>
            <w:tcW w:w="249" w:type="dxa"/>
            <w:vMerge/>
            <w:tcBorders>
              <w:left w:val="nil"/>
              <w:bottom w:val="nil"/>
              <w:right w:val="nil"/>
            </w:tcBorders>
            <w:noWrap/>
          </w:tcPr>
          <w:p w:rsidR="00B958E6" w:rsidRDefault="00B958E6">
            <w:pPr>
              <w:rPr>
                <w:sz w:val="21"/>
                <w:szCs w:val="21"/>
                <w:lang w:eastAsia="sk-SK"/>
              </w:rPr>
            </w:pPr>
          </w:p>
        </w:tc>
        <w:tc>
          <w:tcPr>
            <w:tcW w:w="249" w:type="dxa"/>
            <w:vMerge/>
            <w:tcBorders>
              <w:left w:val="nil"/>
              <w:bottom w:val="nil"/>
              <w:right w:val="nil"/>
            </w:tcBorders>
            <w:noWrap/>
          </w:tcPr>
          <w:p w:rsidR="00B958E6" w:rsidRDefault="00B958E6">
            <w:pPr>
              <w:rPr>
                <w:sz w:val="21"/>
                <w:szCs w:val="21"/>
                <w:lang w:eastAsia="sk-SK"/>
              </w:rPr>
            </w:pPr>
          </w:p>
        </w:tc>
        <w:tc>
          <w:tcPr>
            <w:tcW w:w="249" w:type="dxa"/>
            <w:vMerge/>
            <w:tcBorders>
              <w:left w:val="nil"/>
              <w:bottom w:val="nil"/>
              <w:right w:val="nil"/>
            </w:tcBorders>
            <w:noWrap/>
          </w:tcPr>
          <w:p w:rsidR="00B958E6" w:rsidRDefault="00B958E6">
            <w:pPr>
              <w:rPr>
                <w:sz w:val="21"/>
                <w:szCs w:val="21"/>
                <w:lang w:eastAsia="sk-SK"/>
              </w:rPr>
            </w:pPr>
          </w:p>
        </w:tc>
        <w:tc>
          <w:tcPr>
            <w:tcW w:w="249" w:type="dxa"/>
            <w:vMerge/>
            <w:tcBorders>
              <w:left w:val="nil"/>
              <w:bottom w:val="nil"/>
              <w:right w:val="nil"/>
            </w:tcBorders>
            <w:noWrap/>
          </w:tcPr>
          <w:p w:rsidR="00B958E6" w:rsidRDefault="00B958E6">
            <w:pPr>
              <w:rPr>
                <w:sz w:val="21"/>
                <w:szCs w:val="21"/>
                <w:lang w:eastAsia="sk-SK"/>
              </w:rPr>
            </w:pPr>
          </w:p>
        </w:tc>
        <w:tc>
          <w:tcPr>
            <w:tcW w:w="249" w:type="dxa"/>
            <w:vMerge/>
            <w:tcBorders>
              <w:left w:val="nil"/>
              <w:bottom w:val="nil"/>
              <w:right w:val="nil"/>
            </w:tcBorders>
            <w:noWrap/>
          </w:tcPr>
          <w:p w:rsidR="00B958E6" w:rsidRDefault="00B958E6">
            <w:pPr>
              <w:rPr>
                <w:sz w:val="21"/>
                <w:szCs w:val="21"/>
                <w:lang w:eastAsia="sk-SK"/>
              </w:rPr>
            </w:pPr>
          </w:p>
        </w:tc>
        <w:tc>
          <w:tcPr>
            <w:tcW w:w="257" w:type="dxa"/>
            <w:vMerge/>
            <w:tcBorders>
              <w:left w:val="nil"/>
              <w:bottom w:val="nil"/>
              <w:right w:val="nil"/>
            </w:tcBorders>
            <w:noWrap/>
          </w:tcPr>
          <w:p w:rsidR="00B958E6" w:rsidRDefault="00B958E6">
            <w:pPr>
              <w:rPr>
                <w:sz w:val="21"/>
                <w:szCs w:val="21"/>
                <w:lang w:eastAsia="sk-SK"/>
              </w:rPr>
            </w:pPr>
          </w:p>
        </w:tc>
        <w:tc>
          <w:tcPr>
            <w:tcW w:w="241" w:type="dxa"/>
            <w:vMerge/>
            <w:tcBorders>
              <w:left w:val="nil"/>
              <w:bottom w:val="nil"/>
              <w:right w:val="nil"/>
            </w:tcBorders>
            <w:noWrap/>
          </w:tcPr>
          <w:p w:rsidR="00B958E6" w:rsidRDefault="00B958E6">
            <w:pPr>
              <w:rPr>
                <w:sz w:val="21"/>
                <w:szCs w:val="21"/>
                <w:lang w:eastAsia="sk-SK"/>
              </w:rPr>
            </w:pPr>
          </w:p>
        </w:tc>
      </w:tr>
      <w:tr w:rsidR="00B958E6">
        <w:trPr>
          <w:trHeight w:val="57"/>
          <w:jc w:val="center"/>
        </w:trPr>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N</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F</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rsidP="00B12E2C">
            <w:pPr>
              <w:rPr>
                <w:sz w:val="21"/>
                <w:szCs w:val="21"/>
                <w:lang w:eastAsia="sk-SK"/>
              </w:rPr>
            </w:pPr>
            <w:r>
              <w:rPr>
                <w:sz w:val="21"/>
                <w:szCs w:val="21"/>
                <w:lang w:eastAsia="sk-SK"/>
              </w:rPr>
              <w:t>Š</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a.</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s.</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p>
        </w:tc>
        <w:tc>
          <w:tcPr>
            <w:tcW w:w="249" w:type="dxa"/>
            <w:tcBorders>
              <w:top w:val="single" w:sz="4" w:space="0" w:color="auto"/>
              <w:left w:val="single" w:sz="6" w:space="0" w:color="auto"/>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gridSpan w:val="2"/>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r>
      <w:tr w:rsidR="00B958E6">
        <w:trPr>
          <w:trHeight w:val="57"/>
          <w:jc w:val="center"/>
        </w:trPr>
        <w:tc>
          <w:tcPr>
            <w:tcW w:w="249" w:type="dxa"/>
            <w:tcBorders>
              <w:top w:val="single" w:sz="6"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gridSpan w:val="2"/>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57"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1"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r>
      <w:tr w:rsidR="00B958E6">
        <w:trPr>
          <w:trHeight w:val="57"/>
          <w:jc w:val="center"/>
        </w:trPr>
        <w:tc>
          <w:tcPr>
            <w:tcW w:w="8964" w:type="dxa"/>
            <w:gridSpan w:val="37"/>
            <w:tcBorders>
              <w:top w:val="nil"/>
              <w:left w:val="nil"/>
              <w:bottom w:val="nil"/>
              <w:right w:val="nil"/>
            </w:tcBorders>
            <w:noWrap/>
          </w:tcPr>
          <w:p w:rsidR="00B958E6" w:rsidRDefault="00B958E6">
            <w:pPr>
              <w:rPr>
                <w:b/>
                <w:bCs/>
                <w:sz w:val="21"/>
                <w:szCs w:val="21"/>
                <w:lang w:eastAsia="sk-SK"/>
              </w:rPr>
            </w:pPr>
            <w:r>
              <w:rPr>
                <w:b/>
                <w:bCs/>
                <w:sz w:val="21"/>
                <w:szCs w:val="21"/>
                <w:lang w:eastAsia="sk-SK"/>
              </w:rPr>
              <w:t>Sídlo účtovnej jednotky</w:t>
            </w:r>
          </w:p>
        </w:tc>
      </w:tr>
      <w:tr w:rsidR="00B958E6">
        <w:trPr>
          <w:trHeight w:val="57"/>
          <w:jc w:val="center"/>
        </w:trPr>
        <w:tc>
          <w:tcPr>
            <w:tcW w:w="6723" w:type="dxa"/>
            <w:gridSpan w:val="28"/>
            <w:tcBorders>
              <w:top w:val="nil"/>
              <w:left w:val="nil"/>
              <w:bottom w:val="nil"/>
              <w:right w:val="nil"/>
            </w:tcBorders>
            <w:noWrap/>
          </w:tcPr>
          <w:p w:rsidR="00B958E6" w:rsidRDefault="00B958E6">
            <w:pPr>
              <w:rPr>
                <w:b/>
                <w:bCs/>
                <w:sz w:val="21"/>
                <w:szCs w:val="21"/>
                <w:lang w:eastAsia="sk-SK"/>
              </w:rPr>
            </w:pPr>
            <w:r>
              <w:rPr>
                <w:b/>
                <w:bCs/>
                <w:sz w:val="21"/>
                <w:szCs w:val="21"/>
                <w:lang w:eastAsia="sk-SK"/>
              </w:rPr>
              <w:t xml:space="preserve">Ulica </w:t>
            </w:r>
          </w:p>
        </w:tc>
        <w:tc>
          <w:tcPr>
            <w:tcW w:w="249" w:type="dxa"/>
            <w:tcBorders>
              <w:top w:val="nil"/>
              <w:left w:val="nil"/>
              <w:bottom w:val="nil"/>
              <w:right w:val="nil"/>
            </w:tcBorders>
          </w:tcPr>
          <w:p w:rsidR="00B958E6" w:rsidRDefault="00B958E6">
            <w:pPr>
              <w:rPr>
                <w:b/>
                <w:bCs/>
                <w:sz w:val="21"/>
                <w:szCs w:val="21"/>
                <w:lang w:eastAsia="sk-SK"/>
              </w:rPr>
            </w:pPr>
          </w:p>
        </w:tc>
        <w:tc>
          <w:tcPr>
            <w:tcW w:w="1992" w:type="dxa"/>
            <w:gridSpan w:val="8"/>
            <w:tcBorders>
              <w:top w:val="nil"/>
              <w:left w:val="nil"/>
              <w:bottom w:val="nil"/>
              <w:right w:val="nil"/>
            </w:tcBorders>
          </w:tcPr>
          <w:p w:rsidR="00B958E6" w:rsidRDefault="00B958E6">
            <w:pPr>
              <w:rPr>
                <w:b/>
                <w:bCs/>
                <w:sz w:val="21"/>
                <w:szCs w:val="21"/>
                <w:lang w:eastAsia="sk-SK"/>
              </w:rPr>
            </w:pPr>
            <w:r>
              <w:rPr>
                <w:b/>
                <w:bCs/>
                <w:sz w:val="21"/>
                <w:szCs w:val="21"/>
                <w:lang w:eastAsia="sk-SK"/>
              </w:rPr>
              <w:t>Číslo</w:t>
            </w:r>
          </w:p>
        </w:tc>
      </w:tr>
      <w:tr w:rsidR="00B958E6">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N</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K</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gridSpan w:val="2"/>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left w:val="single" w:sz="4" w:space="0" w:color="auto"/>
              <w:right w:val="single" w:sz="4" w:space="0" w:color="auto"/>
            </w:tcBorders>
            <w:noWrap/>
          </w:tcPr>
          <w:p w:rsidR="00B958E6" w:rsidRDefault="00B958E6">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5</w:t>
            </w:r>
          </w:p>
        </w:tc>
      </w:tr>
      <w:tr w:rsidR="00B958E6">
        <w:trPr>
          <w:trHeight w:val="57"/>
          <w:jc w:val="center"/>
        </w:trPr>
        <w:tc>
          <w:tcPr>
            <w:tcW w:w="8964" w:type="dxa"/>
            <w:gridSpan w:val="37"/>
            <w:tcBorders>
              <w:top w:val="nil"/>
              <w:left w:val="nil"/>
              <w:bottom w:val="nil"/>
              <w:right w:val="nil"/>
            </w:tcBorders>
            <w:noWrap/>
          </w:tcPr>
          <w:p w:rsidR="00B958E6" w:rsidRDefault="00B958E6">
            <w:pPr>
              <w:rPr>
                <w:sz w:val="21"/>
                <w:szCs w:val="21"/>
                <w:lang w:eastAsia="sk-SK"/>
              </w:rPr>
            </w:pPr>
          </w:p>
        </w:tc>
      </w:tr>
      <w:tr w:rsidR="00B958E6">
        <w:trPr>
          <w:trHeight w:val="57"/>
          <w:jc w:val="center"/>
        </w:trPr>
        <w:tc>
          <w:tcPr>
            <w:tcW w:w="1245" w:type="dxa"/>
            <w:gridSpan w:val="5"/>
            <w:tcBorders>
              <w:top w:val="nil"/>
              <w:left w:val="nil"/>
              <w:bottom w:val="nil"/>
              <w:right w:val="nil"/>
            </w:tcBorders>
            <w:noWrap/>
          </w:tcPr>
          <w:p w:rsidR="00B958E6" w:rsidRDefault="00B958E6">
            <w:pPr>
              <w:rPr>
                <w:sz w:val="21"/>
                <w:szCs w:val="21"/>
                <w:lang w:eastAsia="sk-SK"/>
              </w:rPr>
            </w:pPr>
            <w:r>
              <w:rPr>
                <w:b/>
                <w:bCs/>
                <w:sz w:val="21"/>
                <w:szCs w:val="21"/>
                <w:lang w:eastAsia="sk-SK"/>
              </w:rPr>
              <w:t xml:space="preserve">PSČ </w:t>
            </w:r>
          </w:p>
        </w:tc>
        <w:tc>
          <w:tcPr>
            <w:tcW w:w="249" w:type="dxa"/>
            <w:tcBorders>
              <w:top w:val="nil"/>
              <w:left w:val="nil"/>
              <w:bottom w:val="nil"/>
              <w:right w:val="nil"/>
            </w:tcBorders>
          </w:tcPr>
          <w:p w:rsidR="00B958E6" w:rsidRDefault="00B958E6">
            <w:pPr>
              <w:rPr>
                <w:sz w:val="21"/>
                <w:szCs w:val="21"/>
                <w:lang w:eastAsia="sk-SK"/>
              </w:rPr>
            </w:pPr>
          </w:p>
        </w:tc>
        <w:tc>
          <w:tcPr>
            <w:tcW w:w="249" w:type="dxa"/>
            <w:tcBorders>
              <w:top w:val="nil"/>
              <w:left w:val="nil"/>
              <w:bottom w:val="nil"/>
              <w:right w:val="nil"/>
            </w:tcBorders>
          </w:tcPr>
          <w:p w:rsidR="00B958E6" w:rsidRDefault="00B958E6">
            <w:pPr>
              <w:rPr>
                <w:sz w:val="21"/>
                <w:szCs w:val="21"/>
                <w:lang w:eastAsia="sk-SK"/>
              </w:rPr>
            </w:pPr>
          </w:p>
        </w:tc>
        <w:tc>
          <w:tcPr>
            <w:tcW w:w="7221" w:type="dxa"/>
            <w:gridSpan w:val="30"/>
            <w:tcBorders>
              <w:top w:val="nil"/>
              <w:left w:val="nil"/>
              <w:bottom w:val="nil"/>
              <w:right w:val="nil"/>
            </w:tcBorders>
          </w:tcPr>
          <w:p w:rsidR="00B958E6" w:rsidRDefault="00B958E6">
            <w:pPr>
              <w:rPr>
                <w:sz w:val="21"/>
                <w:szCs w:val="21"/>
                <w:lang w:eastAsia="sk-SK"/>
              </w:rPr>
            </w:pPr>
            <w:r>
              <w:rPr>
                <w:b/>
                <w:bCs/>
                <w:sz w:val="21"/>
                <w:szCs w:val="21"/>
                <w:lang w:eastAsia="sk-SK"/>
              </w:rPr>
              <w:t>Názov obce</w:t>
            </w:r>
          </w:p>
        </w:tc>
      </w:tr>
      <w:tr w:rsidR="00B958E6">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8</w:t>
            </w:r>
          </w:p>
        </w:tc>
        <w:tc>
          <w:tcPr>
            <w:tcW w:w="249" w:type="dxa"/>
            <w:tcBorders>
              <w:left w:val="single" w:sz="4" w:space="0" w:color="auto"/>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B</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T</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A</w:t>
            </w:r>
          </w:p>
        </w:tc>
        <w:tc>
          <w:tcPr>
            <w:tcW w:w="249" w:type="dxa"/>
            <w:gridSpan w:val="2"/>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r>
      <w:tr w:rsidR="00B958E6">
        <w:trPr>
          <w:trHeight w:val="57"/>
          <w:jc w:val="center"/>
        </w:trPr>
        <w:tc>
          <w:tcPr>
            <w:tcW w:w="8964" w:type="dxa"/>
            <w:gridSpan w:val="37"/>
            <w:tcBorders>
              <w:top w:val="nil"/>
              <w:left w:val="nil"/>
              <w:bottom w:val="nil"/>
              <w:right w:val="nil"/>
            </w:tcBorders>
            <w:noWrap/>
          </w:tcPr>
          <w:p w:rsidR="00B958E6" w:rsidRDefault="00B958E6">
            <w:pPr>
              <w:rPr>
                <w:sz w:val="21"/>
                <w:szCs w:val="21"/>
                <w:lang w:eastAsia="sk-SK"/>
              </w:rPr>
            </w:pPr>
          </w:p>
        </w:tc>
      </w:tr>
      <w:tr w:rsidR="00B958E6">
        <w:trPr>
          <w:trHeight w:val="57"/>
          <w:jc w:val="center"/>
        </w:trPr>
        <w:tc>
          <w:tcPr>
            <w:tcW w:w="3237" w:type="dxa"/>
            <w:gridSpan w:val="13"/>
            <w:tcBorders>
              <w:top w:val="nil"/>
              <w:left w:val="nil"/>
              <w:bottom w:val="nil"/>
              <w:right w:val="nil"/>
            </w:tcBorders>
            <w:noWrap/>
          </w:tcPr>
          <w:p w:rsidR="00B958E6" w:rsidRDefault="00B958E6">
            <w:pPr>
              <w:rPr>
                <w:b/>
                <w:bCs/>
                <w:sz w:val="21"/>
                <w:szCs w:val="21"/>
                <w:lang w:eastAsia="sk-SK"/>
              </w:rPr>
            </w:pPr>
            <w:r>
              <w:rPr>
                <w:b/>
                <w:bCs/>
                <w:sz w:val="21"/>
                <w:szCs w:val="21"/>
                <w:lang w:eastAsia="sk-SK"/>
              </w:rPr>
              <w:t>Číslo telefónu</w:t>
            </w:r>
          </w:p>
        </w:tc>
        <w:tc>
          <w:tcPr>
            <w:tcW w:w="249" w:type="dxa"/>
            <w:tcBorders>
              <w:top w:val="nil"/>
              <w:left w:val="nil"/>
              <w:bottom w:val="nil"/>
              <w:right w:val="nil"/>
            </w:tcBorders>
          </w:tcPr>
          <w:p w:rsidR="00B958E6" w:rsidRDefault="00B958E6">
            <w:pPr>
              <w:rPr>
                <w:sz w:val="21"/>
                <w:szCs w:val="21"/>
                <w:lang w:eastAsia="sk-SK"/>
              </w:rPr>
            </w:pPr>
          </w:p>
        </w:tc>
        <w:tc>
          <w:tcPr>
            <w:tcW w:w="249" w:type="dxa"/>
            <w:tcBorders>
              <w:top w:val="nil"/>
              <w:left w:val="nil"/>
              <w:bottom w:val="nil"/>
              <w:right w:val="nil"/>
            </w:tcBorders>
          </w:tcPr>
          <w:p w:rsidR="00B958E6" w:rsidRDefault="00B958E6">
            <w:pPr>
              <w:rPr>
                <w:sz w:val="21"/>
                <w:szCs w:val="21"/>
                <w:lang w:eastAsia="sk-SK"/>
              </w:rPr>
            </w:pPr>
          </w:p>
        </w:tc>
        <w:tc>
          <w:tcPr>
            <w:tcW w:w="3237" w:type="dxa"/>
            <w:gridSpan w:val="14"/>
            <w:tcBorders>
              <w:top w:val="nil"/>
              <w:left w:val="nil"/>
              <w:bottom w:val="nil"/>
              <w:right w:val="nil"/>
            </w:tcBorders>
          </w:tcPr>
          <w:p w:rsidR="00B958E6" w:rsidRDefault="00B958E6">
            <w:pPr>
              <w:rPr>
                <w:b/>
                <w:bCs/>
                <w:sz w:val="21"/>
                <w:szCs w:val="21"/>
                <w:lang w:eastAsia="sk-SK"/>
              </w:rPr>
            </w:pPr>
            <w:r>
              <w:rPr>
                <w:b/>
                <w:bCs/>
                <w:sz w:val="21"/>
                <w:szCs w:val="21"/>
                <w:lang w:eastAsia="sk-SK"/>
              </w:rPr>
              <w:t>Číslo faxu</w:t>
            </w:r>
          </w:p>
        </w:tc>
        <w:tc>
          <w:tcPr>
            <w:tcW w:w="249" w:type="dxa"/>
            <w:tcBorders>
              <w:top w:val="nil"/>
              <w:left w:val="nil"/>
              <w:bottom w:val="nil"/>
              <w:right w:val="nil"/>
            </w:tcBorders>
          </w:tcPr>
          <w:p w:rsidR="00B958E6" w:rsidRDefault="00B958E6">
            <w:pPr>
              <w:rPr>
                <w:sz w:val="21"/>
                <w:szCs w:val="21"/>
                <w:lang w:eastAsia="sk-SK"/>
              </w:rPr>
            </w:pPr>
          </w:p>
        </w:tc>
        <w:tc>
          <w:tcPr>
            <w:tcW w:w="249" w:type="dxa"/>
            <w:tcBorders>
              <w:top w:val="nil"/>
              <w:left w:val="nil"/>
              <w:bottom w:val="nil"/>
              <w:right w:val="nil"/>
            </w:tcBorders>
          </w:tcPr>
          <w:p w:rsidR="00B958E6" w:rsidRDefault="00B958E6">
            <w:pPr>
              <w:rPr>
                <w:sz w:val="21"/>
                <w:szCs w:val="21"/>
                <w:lang w:eastAsia="sk-SK"/>
              </w:rPr>
            </w:pPr>
          </w:p>
        </w:tc>
        <w:tc>
          <w:tcPr>
            <w:tcW w:w="249" w:type="dxa"/>
            <w:tcBorders>
              <w:top w:val="nil"/>
              <w:left w:val="nil"/>
              <w:bottom w:val="nil"/>
              <w:right w:val="nil"/>
            </w:tcBorders>
          </w:tcPr>
          <w:p w:rsidR="00B958E6" w:rsidRDefault="00B958E6">
            <w:pPr>
              <w:rPr>
                <w:sz w:val="21"/>
                <w:szCs w:val="21"/>
                <w:lang w:eastAsia="sk-SK"/>
              </w:rPr>
            </w:pPr>
          </w:p>
        </w:tc>
        <w:tc>
          <w:tcPr>
            <w:tcW w:w="249" w:type="dxa"/>
            <w:tcBorders>
              <w:top w:val="nil"/>
              <w:left w:val="nil"/>
              <w:bottom w:val="nil"/>
              <w:right w:val="nil"/>
            </w:tcBorders>
          </w:tcPr>
          <w:p w:rsidR="00B958E6" w:rsidRDefault="00B958E6">
            <w:pPr>
              <w:rPr>
                <w:sz w:val="21"/>
                <w:szCs w:val="21"/>
                <w:lang w:eastAsia="sk-SK"/>
              </w:rPr>
            </w:pPr>
          </w:p>
        </w:tc>
        <w:tc>
          <w:tcPr>
            <w:tcW w:w="249" w:type="dxa"/>
            <w:tcBorders>
              <w:top w:val="nil"/>
              <w:left w:val="nil"/>
              <w:bottom w:val="nil"/>
              <w:right w:val="nil"/>
            </w:tcBorders>
          </w:tcPr>
          <w:p w:rsidR="00B958E6" w:rsidRDefault="00B958E6">
            <w:pPr>
              <w:rPr>
                <w:sz w:val="21"/>
                <w:szCs w:val="21"/>
                <w:lang w:eastAsia="sk-SK"/>
              </w:rPr>
            </w:pPr>
          </w:p>
        </w:tc>
        <w:tc>
          <w:tcPr>
            <w:tcW w:w="249" w:type="dxa"/>
            <w:tcBorders>
              <w:top w:val="nil"/>
              <w:left w:val="nil"/>
              <w:bottom w:val="nil"/>
              <w:right w:val="nil"/>
            </w:tcBorders>
          </w:tcPr>
          <w:p w:rsidR="00B958E6" w:rsidRDefault="00B958E6">
            <w:pPr>
              <w:rPr>
                <w:sz w:val="21"/>
                <w:szCs w:val="21"/>
                <w:lang w:eastAsia="sk-SK"/>
              </w:rPr>
            </w:pPr>
          </w:p>
        </w:tc>
        <w:tc>
          <w:tcPr>
            <w:tcW w:w="257" w:type="dxa"/>
            <w:tcBorders>
              <w:top w:val="nil"/>
              <w:left w:val="nil"/>
              <w:bottom w:val="nil"/>
              <w:right w:val="nil"/>
            </w:tcBorders>
          </w:tcPr>
          <w:p w:rsidR="00B958E6" w:rsidRDefault="00B958E6">
            <w:pPr>
              <w:rPr>
                <w:sz w:val="21"/>
                <w:szCs w:val="21"/>
                <w:lang w:eastAsia="sk-SK"/>
              </w:rPr>
            </w:pPr>
          </w:p>
        </w:tc>
        <w:tc>
          <w:tcPr>
            <w:tcW w:w="241" w:type="dxa"/>
            <w:tcBorders>
              <w:top w:val="nil"/>
              <w:left w:val="nil"/>
              <w:bottom w:val="nil"/>
              <w:right w:val="nil"/>
            </w:tcBorders>
          </w:tcPr>
          <w:p w:rsidR="00B958E6" w:rsidRDefault="00B958E6">
            <w:pPr>
              <w:rPr>
                <w:sz w:val="21"/>
                <w:szCs w:val="21"/>
                <w:lang w:eastAsia="sk-SK"/>
              </w:rPr>
            </w:pPr>
          </w:p>
        </w:tc>
      </w:tr>
      <w:tr w:rsidR="00B958E6">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7</w:t>
            </w:r>
          </w:p>
        </w:tc>
        <w:tc>
          <w:tcPr>
            <w:tcW w:w="249" w:type="dxa"/>
            <w:tcBorders>
              <w:top w:val="nil"/>
              <w:left w:val="nil"/>
              <w:bottom w:val="nil"/>
              <w:right w:val="nil"/>
            </w:tcBorders>
            <w:noWrap/>
          </w:tcPr>
          <w:p w:rsidR="00B958E6" w:rsidRDefault="00B958E6">
            <w:pPr>
              <w:jc w:val="cente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gridSpan w:val="2"/>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nil"/>
              <w:right w:val="nil"/>
            </w:tcBorders>
            <w:noWrap/>
          </w:tcPr>
          <w:p w:rsidR="00B958E6" w:rsidRDefault="00B958E6">
            <w:pPr>
              <w:jc w:val="cente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nil"/>
            </w:tcBorders>
            <w:noWrap/>
          </w:tcPr>
          <w:p w:rsidR="00B958E6" w:rsidRDefault="00B958E6">
            <w:pPr>
              <w:jc w:val="center"/>
              <w:rPr>
                <w:sz w:val="21"/>
                <w:szCs w:val="21"/>
                <w:lang w:eastAsia="sk-SK"/>
              </w:rPr>
            </w:pPr>
          </w:p>
        </w:tc>
        <w:tc>
          <w:tcPr>
            <w:tcW w:w="249" w:type="dxa"/>
            <w:tcBorders>
              <w:top w:val="nil"/>
              <w:left w:val="single" w:sz="4" w:space="0" w:color="auto"/>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57" w:type="dxa"/>
            <w:tcBorders>
              <w:top w:val="nil"/>
              <w:left w:val="nil"/>
              <w:bottom w:val="nil"/>
              <w:right w:val="nil"/>
            </w:tcBorders>
            <w:noWrap/>
          </w:tcPr>
          <w:p w:rsidR="00B958E6" w:rsidRDefault="00B958E6">
            <w:pPr>
              <w:rPr>
                <w:sz w:val="21"/>
                <w:szCs w:val="21"/>
                <w:lang w:eastAsia="sk-SK"/>
              </w:rPr>
            </w:pPr>
          </w:p>
        </w:tc>
        <w:tc>
          <w:tcPr>
            <w:tcW w:w="241" w:type="dxa"/>
            <w:tcBorders>
              <w:top w:val="nil"/>
              <w:left w:val="nil"/>
              <w:bottom w:val="nil"/>
              <w:right w:val="nil"/>
            </w:tcBorders>
            <w:noWrap/>
          </w:tcPr>
          <w:p w:rsidR="00B958E6" w:rsidRDefault="00B958E6">
            <w:pPr>
              <w:rPr>
                <w:sz w:val="21"/>
                <w:szCs w:val="21"/>
                <w:lang w:eastAsia="sk-SK"/>
              </w:rPr>
            </w:pPr>
          </w:p>
        </w:tc>
      </w:tr>
      <w:tr w:rsidR="00B958E6">
        <w:trPr>
          <w:trHeight w:val="57"/>
          <w:jc w:val="center"/>
        </w:trPr>
        <w:tc>
          <w:tcPr>
            <w:tcW w:w="8964" w:type="dxa"/>
            <w:gridSpan w:val="37"/>
            <w:tcBorders>
              <w:top w:val="nil"/>
              <w:left w:val="nil"/>
              <w:bottom w:val="nil"/>
              <w:right w:val="nil"/>
            </w:tcBorders>
            <w:noWrap/>
          </w:tcPr>
          <w:p w:rsidR="00B958E6" w:rsidRDefault="00B958E6">
            <w:pPr>
              <w:rPr>
                <w:sz w:val="21"/>
                <w:szCs w:val="21"/>
                <w:lang w:eastAsia="sk-SK"/>
              </w:rPr>
            </w:pPr>
          </w:p>
        </w:tc>
      </w:tr>
      <w:tr w:rsidR="00B958E6">
        <w:trPr>
          <w:trHeight w:val="57"/>
          <w:jc w:val="center"/>
        </w:trPr>
        <w:tc>
          <w:tcPr>
            <w:tcW w:w="8964" w:type="dxa"/>
            <w:gridSpan w:val="37"/>
            <w:tcBorders>
              <w:top w:val="nil"/>
              <w:left w:val="nil"/>
              <w:bottom w:val="nil"/>
              <w:right w:val="nil"/>
            </w:tcBorders>
            <w:noWrap/>
          </w:tcPr>
          <w:p w:rsidR="00B958E6" w:rsidRDefault="00B958E6">
            <w:pPr>
              <w:rPr>
                <w:sz w:val="21"/>
                <w:szCs w:val="21"/>
                <w:lang w:eastAsia="sk-SK"/>
              </w:rPr>
            </w:pPr>
            <w:r>
              <w:rPr>
                <w:b/>
                <w:bCs/>
                <w:sz w:val="21"/>
                <w:szCs w:val="21"/>
                <w:lang w:eastAsia="sk-SK"/>
              </w:rPr>
              <w:t>E-mailová adresa</w:t>
            </w:r>
          </w:p>
        </w:tc>
      </w:tr>
      <w:tr w:rsidR="00B958E6">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P</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N</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B958E6" w:rsidRPr="00B12E2C" w:rsidRDefault="00B958E6">
            <w:pPr>
              <w:jc w:val="center"/>
              <w:rPr>
                <w:sz w:val="21"/>
                <w:szCs w:val="21"/>
                <w:lang w:val="en-GB" w:eastAsia="sk-SK"/>
              </w:rPr>
            </w:pPr>
            <w:r>
              <w:rPr>
                <w:sz w:val="21"/>
                <w:szCs w:val="21"/>
                <w:lang w:val="en-GB" w:eastAsia="sk-SK"/>
              </w:rPr>
              <w:t>@</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G</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F</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B</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A</w:t>
            </w:r>
          </w:p>
        </w:tc>
        <w:tc>
          <w:tcPr>
            <w:tcW w:w="249" w:type="dxa"/>
            <w:gridSpan w:val="2"/>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G</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U</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P</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K</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r>
      <w:tr w:rsidR="00B958E6">
        <w:trPr>
          <w:trHeight w:val="57"/>
          <w:jc w:val="center"/>
        </w:trPr>
        <w:tc>
          <w:tcPr>
            <w:tcW w:w="8964" w:type="dxa"/>
            <w:gridSpan w:val="37"/>
            <w:tcBorders>
              <w:top w:val="nil"/>
              <w:left w:val="nil"/>
              <w:bottom w:val="single" w:sz="4" w:space="0" w:color="auto"/>
              <w:right w:val="nil"/>
            </w:tcBorders>
            <w:noWrap/>
          </w:tcPr>
          <w:p w:rsidR="00B958E6" w:rsidRDefault="00B958E6">
            <w:pPr>
              <w:rPr>
                <w:sz w:val="21"/>
                <w:szCs w:val="21"/>
                <w:lang w:eastAsia="sk-SK"/>
              </w:rPr>
            </w:pPr>
          </w:p>
        </w:tc>
      </w:tr>
      <w:tr w:rsidR="00B958E6">
        <w:trPr>
          <w:cantSplit/>
          <w:trHeight w:val="850"/>
          <w:jc w:val="center"/>
        </w:trPr>
        <w:tc>
          <w:tcPr>
            <w:tcW w:w="2241" w:type="dxa"/>
            <w:gridSpan w:val="9"/>
            <w:tcBorders>
              <w:top w:val="single" w:sz="4" w:space="0" w:color="auto"/>
              <w:left w:val="single" w:sz="4" w:space="0" w:color="auto"/>
              <w:bottom w:val="single" w:sz="4" w:space="0" w:color="auto"/>
              <w:right w:val="single" w:sz="4" w:space="0" w:color="000000"/>
            </w:tcBorders>
            <w:noWrap/>
          </w:tcPr>
          <w:p w:rsidR="00B958E6" w:rsidRDefault="00B958E6" w:rsidP="00271D09">
            <w:pPr>
              <w:rPr>
                <w:sz w:val="21"/>
                <w:szCs w:val="21"/>
                <w:lang w:eastAsia="sk-SK"/>
              </w:rPr>
            </w:pPr>
            <w:r>
              <w:rPr>
                <w:sz w:val="21"/>
                <w:szCs w:val="21"/>
                <w:lang w:eastAsia="sk-SK"/>
              </w:rPr>
              <w:t xml:space="preserve"> Zostavené dňa:</w:t>
            </w:r>
            <w:r>
              <w:rPr>
                <w:sz w:val="21"/>
                <w:szCs w:val="21"/>
                <w:lang w:eastAsia="sk-SK"/>
              </w:rPr>
              <w:br/>
              <w:t xml:space="preserve">  </w:t>
            </w:r>
            <w:r w:rsidR="00271D09">
              <w:rPr>
                <w:sz w:val="21"/>
                <w:szCs w:val="21"/>
                <w:lang w:eastAsia="sk-SK"/>
              </w:rPr>
              <w:t>13</w:t>
            </w:r>
            <w:r>
              <w:rPr>
                <w:sz w:val="21"/>
                <w:szCs w:val="21"/>
                <w:lang w:eastAsia="sk-SK"/>
              </w:rPr>
              <w:t>.03.201</w:t>
            </w:r>
            <w:r w:rsidR="00271D09">
              <w:rPr>
                <w:sz w:val="21"/>
                <w:szCs w:val="21"/>
                <w:lang w:eastAsia="sk-SK"/>
              </w:rPr>
              <w:t>9</w:t>
            </w:r>
            <w:r>
              <w:rPr>
                <w:sz w:val="21"/>
                <w:szCs w:val="21"/>
                <w:lang w:eastAsia="sk-SK"/>
              </w:rPr>
              <w:t xml:space="preserve">  </w:t>
            </w:r>
          </w:p>
        </w:tc>
        <w:tc>
          <w:tcPr>
            <w:tcW w:w="1992" w:type="dxa"/>
            <w:gridSpan w:val="8"/>
            <w:vMerge w:val="restart"/>
            <w:tcBorders>
              <w:top w:val="single" w:sz="4" w:space="0" w:color="auto"/>
              <w:left w:val="single" w:sz="4" w:space="0" w:color="auto"/>
              <w:right w:val="single" w:sz="4" w:space="0" w:color="000000"/>
            </w:tcBorders>
          </w:tcPr>
          <w:p w:rsidR="00B958E6" w:rsidRDefault="00B958E6">
            <w:pPr>
              <w:rPr>
                <w:sz w:val="21"/>
                <w:szCs w:val="21"/>
                <w:lang w:eastAsia="sk-SK"/>
              </w:rPr>
            </w:pPr>
            <w:r>
              <w:rPr>
                <w:sz w:val="21"/>
                <w:szCs w:val="21"/>
                <w:lang w:eastAsia="sk-SK"/>
              </w:rPr>
              <w:t>Podpisový záznam osoby zodpovednej za vedenie účtovníctva:</w:t>
            </w:r>
            <w:r>
              <w:rPr>
                <w:sz w:val="21"/>
                <w:szCs w:val="21"/>
                <w:lang w:eastAsia="sk-SK"/>
              </w:rPr>
              <w:br/>
            </w:r>
          </w:p>
        </w:tc>
        <w:tc>
          <w:tcPr>
            <w:tcW w:w="2241" w:type="dxa"/>
            <w:gridSpan w:val="10"/>
            <w:vMerge w:val="restart"/>
            <w:tcBorders>
              <w:top w:val="single" w:sz="4" w:space="0" w:color="auto"/>
              <w:left w:val="single" w:sz="4" w:space="0" w:color="auto"/>
              <w:right w:val="single" w:sz="4" w:space="0" w:color="000000"/>
            </w:tcBorders>
          </w:tcPr>
          <w:p w:rsidR="00B958E6" w:rsidRDefault="00B958E6">
            <w:pPr>
              <w:rPr>
                <w:sz w:val="21"/>
                <w:szCs w:val="21"/>
                <w:lang w:eastAsia="sk-SK"/>
              </w:rPr>
            </w:pPr>
            <w:r>
              <w:rPr>
                <w:sz w:val="21"/>
                <w:szCs w:val="21"/>
                <w:lang w:eastAsia="sk-SK"/>
              </w:rPr>
              <w:t>Podpisový záznam osoby zodpovednej za zostavenie účtovnej závierky:</w:t>
            </w:r>
            <w:r>
              <w:rPr>
                <w:sz w:val="21"/>
                <w:szCs w:val="21"/>
                <w:lang w:eastAsia="sk-SK"/>
              </w:rPr>
              <w:br/>
            </w:r>
          </w:p>
        </w:tc>
        <w:tc>
          <w:tcPr>
            <w:tcW w:w="2490" w:type="dxa"/>
            <w:gridSpan w:val="10"/>
            <w:vMerge w:val="restart"/>
            <w:tcBorders>
              <w:top w:val="single" w:sz="4" w:space="0" w:color="auto"/>
              <w:left w:val="single" w:sz="4" w:space="0" w:color="auto"/>
              <w:right w:val="single" w:sz="4" w:space="0" w:color="000000"/>
            </w:tcBorders>
          </w:tcPr>
          <w:p w:rsidR="00B958E6" w:rsidRDefault="00B958E6">
            <w:pPr>
              <w:rPr>
                <w:sz w:val="21"/>
                <w:szCs w:val="21"/>
                <w:lang w:eastAsia="sk-SK"/>
              </w:rPr>
            </w:pPr>
            <w:r>
              <w:rPr>
                <w:sz w:val="21"/>
                <w:szCs w:val="21"/>
                <w:lang w:eastAsia="sk-SK"/>
              </w:rPr>
              <w:t>Podpisový záznam člena štatutárneho orgánu účtovnej jednotky alebo fyzickej osoby, ktorá je účtovnou jednotkou:</w:t>
            </w:r>
            <w:r>
              <w:rPr>
                <w:sz w:val="21"/>
                <w:szCs w:val="21"/>
                <w:lang w:eastAsia="sk-SK"/>
              </w:rPr>
              <w:br/>
            </w:r>
          </w:p>
        </w:tc>
      </w:tr>
      <w:tr w:rsidR="00B958E6">
        <w:trPr>
          <w:cantSplit/>
          <w:trHeight w:val="848"/>
          <w:jc w:val="center"/>
        </w:trPr>
        <w:tc>
          <w:tcPr>
            <w:tcW w:w="2241" w:type="dxa"/>
            <w:gridSpan w:val="9"/>
            <w:tcBorders>
              <w:top w:val="single" w:sz="4" w:space="0" w:color="auto"/>
              <w:left w:val="single" w:sz="4" w:space="0" w:color="auto"/>
              <w:bottom w:val="single" w:sz="4" w:space="0" w:color="000000"/>
              <w:right w:val="single" w:sz="4" w:space="0" w:color="000000"/>
            </w:tcBorders>
            <w:noWrap/>
          </w:tcPr>
          <w:p w:rsidR="00B958E6" w:rsidRDefault="00B958E6">
            <w:pPr>
              <w:rPr>
                <w:sz w:val="21"/>
                <w:szCs w:val="21"/>
                <w:lang w:eastAsia="sk-SK"/>
              </w:rPr>
            </w:pPr>
            <w:r>
              <w:rPr>
                <w:sz w:val="21"/>
                <w:szCs w:val="21"/>
                <w:lang w:eastAsia="sk-SK"/>
              </w:rPr>
              <w:t xml:space="preserve"> Schválené dňa:</w:t>
            </w:r>
            <w:r>
              <w:rPr>
                <w:sz w:val="21"/>
                <w:szCs w:val="21"/>
                <w:lang w:eastAsia="sk-SK"/>
              </w:rPr>
              <w:br/>
            </w:r>
          </w:p>
        </w:tc>
        <w:tc>
          <w:tcPr>
            <w:tcW w:w="1992" w:type="dxa"/>
            <w:gridSpan w:val="8"/>
            <w:vMerge/>
            <w:tcBorders>
              <w:left w:val="single" w:sz="4" w:space="0" w:color="auto"/>
              <w:bottom w:val="single" w:sz="4" w:space="0" w:color="000000"/>
              <w:right w:val="single" w:sz="4" w:space="0" w:color="000000"/>
            </w:tcBorders>
          </w:tcPr>
          <w:p w:rsidR="00B958E6" w:rsidRDefault="00B958E6">
            <w:pPr>
              <w:rPr>
                <w:sz w:val="21"/>
                <w:szCs w:val="21"/>
                <w:lang w:eastAsia="sk-SK"/>
              </w:rPr>
            </w:pPr>
          </w:p>
        </w:tc>
        <w:tc>
          <w:tcPr>
            <w:tcW w:w="2241" w:type="dxa"/>
            <w:gridSpan w:val="10"/>
            <w:vMerge/>
            <w:tcBorders>
              <w:left w:val="single" w:sz="4" w:space="0" w:color="auto"/>
              <w:bottom w:val="single" w:sz="4" w:space="0" w:color="000000"/>
              <w:right w:val="single" w:sz="4" w:space="0" w:color="000000"/>
            </w:tcBorders>
          </w:tcPr>
          <w:p w:rsidR="00B958E6" w:rsidRDefault="00B958E6">
            <w:pPr>
              <w:rPr>
                <w:sz w:val="21"/>
                <w:szCs w:val="21"/>
                <w:lang w:eastAsia="sk-SK"/>
              </w:rPr>
            </w:pPr>
          </w:p>
        </w:tc>
        <w:tc>
          <w:tcPr>
            <w:tcW w:w="2490" w:type="dxa"/>
            <w:gridSpan w:val="10"/>
            <w:vMerge/>
            <w:tcBorders>
              <w:left w:val="single" w:sz="4" w:space="0" w:color="auto"/>
              <w:bottom w:val="single" w:sz="4" w:space="0" w:color="000000"/>
              <w:right w:val="single" w:sz="4" w:space="0" w:color="000000"/>
            </w:tcBorders>
          </w:tcPr>
          <w:p w:rsidR="00B958E6" w:rsidRDefault="00B958E6">
            <w:pPr>
              <w:rPr>
                <w:sz w:val="21"/>
                <w:szCs w:val="21"/>
                <w:lang w:eastAsia="sk-SK"/>
              </w:rPr>
            </w:pPr>
          </w:p>
        </w:tc>
      </w:tr>
      <w:tr w:rsidR="00B958E6">
        <w:trPr>
          <w:trHeight w:hRule="exact" w:val="57"/>
          <w:jc w:val="center"/>
        </w:trPr>
        <w:tc>
          <w:tcPr>
            <w:tcW w:w="2241" w:type="dxa"/>
            <w:gridSpan w:val="9"/>
            <w:tcBorders>
              <w:top w:val="single" w:sz="4" w:space="0" w:color="000000"/>
            </w:tcBorders>
            <w:noWrap/>
          </w:tcPr>
          <w:p w:rsidR="00B958E6" w:rsidRDefault="00B958E6">
            <w:pPr>
              <w:rPr>
                <w:sz w:val="21"/>
                <w:szCs w:val="21"/>
              </w:rPr>
            </w:pPr>
          </w:p>
        </w:tc>
        <w:tc>
          <w:tcPr>
            <w:tcW w:w="1992" w:type="dxa"/>
            <w:gridSpan w:val="8"/>
            <w:tcBorders>
              <w:top w:val="single" w:sz="4" w:space="0" w:color="000000"/>
            </w:tcBorders>
          </w:tcPr>
          <w:p w:rsidR="00B958E6" w:rsidRDefault="00B958E6">
            <w:pPr>
              <w:rPr>
                <w:sz w:val="21"/>
                <w:szCs w:val="21"/>
                <w:lang w:eastAsia="sk-SK"/>
              </w:rPr>
            </w:pPr>
          </w:p>
        </w:tc>
        <w:tc>
          <w:tcPr>
            <w:tcW w:w="2241" w:type="dxa"/>
            <w:gridSpan w:val="10"/>
            <w:tcBorders>
              <w:top w:val="single" w:sz="4" w:space="0" w:color="000000"/>
            </w:tcBorders>
          </w:tcPr>
          <w:p w:rsidR="00B958E6" w:rsidRDefault="00B958E6">
            <w:pPr>
              <w:rPr>
                <w:sz w:val="21"/>
                <w:szCs w:val="21"/>
                <w:lang w:eastAsia="sk-SK"/>
              </w:rPr>
            </w:pPr>
          </w:p>
        </w:tc>
        <w:tc>
          <w:tcPr>
            <w:tcW w:w="2490" w:type="dxa"/>
            <w:gridSpan w:val="10"/>
            <w:tcBorders>
              <w:top w:val="single" w:sz="4" w:space="0" w:color="000000"/>
            </w:tcBorders>
          </w:tcPr>
          <w:p w:rsidR="00B958E6" w:rsidRDefault="00B958E6">
            <w:pPr>
              <w:rPr>
                <w:sz w:val="21"/>
                <w:szCs w:val="21"/>
                <w:lang w:eastAsia="sk-SK"/>
              </w:rPr>
            </w:pPr>
          </w:p>
        </w:tc>
      </w:tr>
      <w:tr w:rsidR="00B958E6">
        <w:trPr>
          <w:trHeight w:val="58"/>
          <w:jc w:val="center"/>
        </w:trPr>
        <w:tc>
          <w:tcPr>
            <w:tcW w:w="1743" w:type="dxa"/>
            <w:gridSpan w:val="7"/>
            <w:tcBorders>
              <w:right w:val="single" w:sz="4" w:space="0" w:color="000000"/>
            </w:tcBorders>
            <w:noWrap/>
          </w:tcPr>
          <w:p w:rsidR="00B958E6" w:rsidRDefault="00B958E6">
            <w:pPr>
              <w:rPr>
                <w:sz w:val="21"/>
                <w:szCs w:val="21"/>
                <w:lang w:eastAsia="sk-SK"/>
              </w:rPr>
            </w:pPr>
            <w:r>
              <w:rPr>
                <w:sz w:val="21"/>
                <w:szCs w:val="21"/>
              </w:rPr>
              <w:t xml:space="preserve">*) Vyznačuje sa </w:t>
            </w:r>
          </w:p>
        </w:tc>
        <w:tc>
          <w:tcPr>
            <w:tcW w:w="249" w:type="dxa"/>
            <w:tcBorders>
              <w:top w:val="single" w:sz="4" w:space="0" w:color="000000"/>
              <w:left w:val="single" w:sz="4" w:space="0" w:color="000000"/>
              <w:bottom w:val="single" w:sz="4" w:space="0" w:color="000000"/>
              <w:right w:val="single" w:sz="4" w:space="0" w:color="000000"/>
            </w:tcBorders>
          </w:tcPr>
          <w:p w:rsidR="00B958E6" w:rsidRDefault="00B958E6">
            <w:pPr>
              <w:jc w:val="center"/>
              <w:rPr>
                <w:sz w:val="21"/>
                <w:szCs w:val="21"/>
                <w:lang w:eastAsia="sk-SK"/>
              </w:rPr>
            </w:pPr>
            <w:r>
              <w:rPr>
                <w:sz w:val="21"/>
                <w:szCs w:val="21"/>
                <w:lang w:eastAsia="sk-SK"/>
              </w:rPr>
              <w:t>x</w:t>
            </w:r>
          </w:p>
        </w:tc>
        <w:tc>
          <w:tcPr>
            <w:tcW w:w="249" w:type="dxa"/>
            <w:tcBorders>
              <w:left w:val="single" w:sz="4" w:space="0" w:color="000000"/>
            </w:tcBorders>
          </w:tcPr>
          <w:p w:rsidR="00B958E6" w:rsidRDefault="00B958E6">
            <w:pPr>
              <w:rPr>
                <w:sz w:val="21"/>
                <w:szCs w:val="21"/>
                <w:lang w:eastAsia="sk-SK"/>
              </w:rPr>
            </w:pPr>
          </w:p>
        </w:tc>
        <w:tc>
          <w:tcPr>
            <w:tcW w:w="1992" w:type="dxa"/>
            <w:gridSpan w:val="8"/>
          </w:tcPr>
          <w:p w:rsidR="00B958E6" w:rsidRDefault="00B958E6">
            <w:pPr>
              <w:rPr>
                <w:sz w:val="21"/>
                <w:szCs w:val="21"/>
                <w:lang w:eastAsia="sk-SK"/>
              </w:rPr>
            </w:pPr>
          </w:p>
        </w:tc>
        <w:tc>
          <w:tcPr>
            <w:tcW w:w="2241" w:type="dxa"/>
            <w:gridSpan w:val="10"/>
          </w:tcPr>
          <w:p w:rsidR="00B958E6" w:rsidRDefault="00B958E6">
            <w:pPr>
              <w:rPr>
                <w:sz w:val="21"/>
                <w:szCs w:val="21"/>
                <w:lang w:eastAsia="sk-SK"/>
              </w:rPr>
            </w:pPr>
          </w:p>
        </w:tc>
        <w:tc>
          <w:tcPr>
            <w:tcW w:w="2490" w:type="dxa"/>
            <w:gridSpan w:val="10"/>
          </w:tcPr>
          <w:p w:rsidR="00B958E6" w:rsidRDefault="00B958E6">
            <w:pPr>
              <w:rPr>
                <w:sz w:val="21"/>
                <w:szCs w:val="21"/>
                <w:lang w:eastAsia="sk-SK"/>
              </w:rPr>
            </w:pPr>
          </w:p>
        </w:tc>
      </w:tr>
    </w:tbl>
    <w:p w:rsidR="00B958E6" w:rsidRDefault="00B958E6">
      <w:pPr>
        <w:pStyle w:val="Nzov"/>
        <w:spacing w:after="60"/>
        <w:jc w:val="left"/>
        <w:rPr>
          <w:sz w:val="21"/>
          <w:szCs w:val="21"/>
        </w:rPr>
      </w:pPr>
    </w:p>
    <w:p w:rsidR="00B958E6" w:rsidRDefault="00B958E6" w:rsidP="00A460B1">
      <w:pPr>
        <w:pStyle w:val="xl34"/>
        <w:pBdr>
          <w:left w:val="none" w:sz="0" w:space="0" w:color="auto"/>
          <w:bottom w:val="none" w:sz="0" w:space="0" w:color="auto"/>
          <w:right w:val="none" w:sz="0" w:space="0" w:color="auto"/>
        </w:pBdr>
        <w:spacing w:before="0" w:after="0"/>
        <w:ind w:right="255"/>
        <w:jc w:val="both"/>
        <w:rPr>
          <w:u w:val="single"/>
        </w:rPr>
      </w:pPr>
      <w:r>
        <w:br w:type="page"/>
      </w:r>
    </w:p>
    <w:p w:rsidR="00B958E6" w:rsidRDefault="00B958E6">
      <w:pPr>
        <w:jc w:val="both"/>
        <w:rPr>
          <w:b/>
          <w:bCs/>
        </w:rPr>
      </w:pPr>
    </w:p>
    <w:p w:rsidR="00B958E6" w:rsidRDefault="00B958E6">
      <w:pPr>
        <w:jc w:val="both"/>
        <w:rPr>
          <w:b/>
          <w:bCs/>
        </w:rPr>
      </w:pPr>
    </w:p>
    <w:p w:rsidR="00B958E6" w:rsidRDefault="00B958E6">
      <w:pPr>
        <w:jc w:val="both"/>
        <w:rPr>
          <w:b/>
          <w:bCs/>
        </w:rPr>
      </w:pPr>
      <w:r>
        <w:rPr>
          <w:b/>
          <w:bCs/>
        </w:rPr>
        <w:t>A.</w:t>
      </w:r>
      <w:r>
        <w:rPr>
          <w:b/>
          <w:bCs/>
        </w:rPr>
        <w:tab/>
        <w:t>VŠEOBECNÉ INFORMÁCIE O ÚČTOVNEJ JEDNOTKE</w:t>
      </w:r>
    </w:p>
    <w:p w:rsidR="00B958E6" w:rsidRDefault="00B958E6">
      <w:pPr>
        <w:jc w:val="both"/>
        <w:rPr>
          <w:b/>
          <w:bCs/>
          <w:sz w:val="16"/>
          <w:szCs w:val="16"/>
          <w:u w:val="single"/>
        </w:rPr>
      </w:pPr>
    </w:p>
    <w:p w:rsidR="00B958E6" w:rsidRDefault="00B958E6">
      <w:pPr>
        <w:jc w:val="both"/>
        <w:rPr>
          <w:b/>
          <w:bCs/>
          <w:sz w:val="16"/>
          <w:szCs w:val="16"/>
          <w:u w:val="single"/>
        </w:rPr>
      </w:pPr>
    </w:p>
    <w:p w:rsidR="00B958E6" w:rsidRDefault="00B958E6">
      <w:pPr>
        <w:tabs>
          <w:tab w:val="left" w:pos="426"/>
        </w:tabs>
        <w:jc w:val="both"/>
        <w:rPr>
          <w:b/>
          <w:bCs/>
        </w:rPr>
      </w:pPr>
      <w:r>
        <w:rPr>
          <w:b/>
          <w:bCs/>
        </w:rPr>
        <w:t xml:space="preserve">a) </w:t>
      </w:r>
      <w:r>
        <w:rPr>
          <w:b/>
          <w:bCs/>
        </w:rPr>
        <w:tab/>
      </w:r>
    </w:p>
    <w:p w:rsidR="00B958E6" w:rsidRDefault="00B958E6">
      <w:pPr>
        <w:jc w:val="both"/>
        <w:rPr>
          <w:sz w:val="16"/>
          <w:szCs w:val="16"/>
        </w:rPr>
      </w:pPr>
    </w:p>
    <w:tbl>
      <w:tblPr>
        <w:tblW w:w="0" w:type="auto"/>
        <w:tblInd w:w="-106" w:type="dxa"/>
        <w:tblLayout w:type="fixed"/>
        <w:tblLook w:val="0000" w:firstRow="0" w:lastRow="0" w:firstColumn="0" w:lastColumn="0" w:noHBand="0" w:noVBand="0"/>
      </w:tblPr>
      <w:tblGrid>
        <w:gridCol w:w="3183"/>
        <w:gridCol w:w="6135"/>
      </w:tblGrid>
      <w:tr w:rsidR="00B958E6">
        <w:tc>
          <w:tcPr>
            <w:tcW w:w="3183" w:type="dxa"/>
            <w:tcBorders>
              <w:top w:val="single" w:sz="4" w:space="0" w:color="000000"/>
              <w:left w:val="single" w:sz="4" w:space="0" w:color="000000"/>
              <w:bottom w:val="single" w:sz="4" w:space="0" w:color="000000"/>
            </w:tcBorders>
          </w:tcPr>
          <w:p w:rsidR="00B958E6" w:rsidRDefault="00B958E6">
            <w:pPr>
              <w:tabs>
                <w:tab w:val="left" w:pos="6663"/>
              </w:tabs>
              <w:snapToGrid w:val="0"/>
              <w:jc w:val="both"/>
              <w:rPr>
                <w:b/>
                <w:bCs/>
              </w:rPr>
            </w:pPr>
            <w:r>
              <w:rPr>
                <w:b/>
                <w:bCs/>
              </w:rPr>
              <w:t>Obchodné meno</w:t>
            </w:r>
          </w:p>
        </w:tc>
        <w:tc>
          <w:tcPr>
            <w:tcW w:w="6135" w:type="dxa"/>
            <w:tcBorders>
              <w:top w:val="single" w:sz="4" w:space="0" w:color="000000"/>
              <w:left w:val="single" w:sz="4" w:space="0" w:color="000000"/>
              <w:bottom w:val="single" w:sz="4" w:space="0" w:color="000000"/>
              <w:right w:val="single" w:sz="4" w:space="0" w:color="000000"/>
            </w:tcBorders>
          </w:tcPr>
          <w:p w:rsidR="00B958E6" w:rsidRDefault="00B958E6">
            <w:pPr>
              <w:tabs>
                <w:tab w:val="left" w:pos="6663"/>
              </w:tabs>
              <w:snapToGrid w:val="0"/>
              <w:jc w:val="both"/>
            </w:pPr>
            <w:r>
              <w:t>NFŠ, a.s.</w:t>
            </w:r>
          </w:p>
        </w:tc>
      </w:tr>
      <w:tr w:rsidR="00B958E6">
        <w:tc>
          <w:tcPr>
            <w:tcW w:w="3183" w:type="dxa"/>
            <w:tcBorders>
              <w:left w:val="single" w:sz="4" w:space="0" w:color="000000"/>
              <w:bottom w:val="single" w:sz="4" w:space="0" w:color="000000"/>
            </w:tcBorders>
          </w:tcPr>
          <w:p w:rsidR="00B958E6" w:rsidRDefault="00B958E6">
            <w:pPr>
              <w:tabs>
                <w:tab w:val="left" w:pos="6663"/>
              </w:tabs>
              <w:snapToGrid w:val="0"/>
              <w:jc w:val="both"/>
              <w:rPr>
                <w:b/>
                <w:bCs/>
              </w:rPr>
            </w:pPr>
            <w:r>
              <w:rPr>
                <w:b/>
                <w:bCs/>
              </w:rPr>
              <w:t>Právna forma</w:t>
            </w:r>
          </w:p>
        </w:tc>
        <w:tc>
          <w:tcPr>
            <w:tcW w:w="6135" w:type="dxa"/>
            <w:tcBorders>
              <w:left w:val="single" w:sz="4" w:space="0" w:color="000000"/>
              <w:bottom w:val="single" w:sz="4" w:space="0" w:color="000000"/>
              <w:right w:val="single" w:sz="4" w:space="0" w:color="000000"/>
            </w:tcBorders>
          </w:tcPr>
          <w:p w:rsidR="00B958E6" w:rsidRDefault="00B958E6">
            <w:pPr>
              <w:tabs>
                <w:tab w:val="left" w:pos="6663"/>
              </w:tabs>
              <w:snapToGrid w:val="0"/>
              <w:jc w:val="both"/>
            </w:pPr>
            <w:r>
              <w:t>Akciová spoločnosť</w:t>
            </w:r>
          </w:p>
        </w:tc>
      </w:tr>
      <w:tr w:rsidR="00B958E6">
        <w:tc>
          <w:tcPr>
            <w:tcW w:w="3183" w:type="dxa"/>
            <w:tcBorders>
              <w:left w:val="single" w:sz="4" w:space="0" w:color="000000"/>
              <w:bottom w:val="single" w:sz="4" w:space="0" w:color="000000"/>
            </w:tcBorders>
          </w:tcPr>
          <w:p w:rsidR="00B958E6" w:rsidRDefault="00B958E6">
            <w:pPr>
              <w:tabs>
                <w:tab w:val="left" w:pos="6663"/>
              </w:tabs>
              <w:snapToGrid w:val="0"/>
              <w:jc w:val="both"/>
              <w:rPr>
                <w:b/>
                <w:bCs/>
              </w:rPr>
            </w:pPr>
            <w:r>
              <w:rPr>
                <w:b/>
                <w:bCs/>
              </w:rPr>
              <w:t>Sídlo</w:t>
            </w:r>
          </w:p>
        </w:tc>
        <w:tc>
          <w:tcPr>
            <w:tcW w:w="6135" w:type="dxa"/>
            <w:tcBorders>
              <w:left w:val="single" w:sz="4" w:space="0" w:color="000000"/>
              <w:bottom w:val="single" w:sz="4" w:space="0" w:color="000000"/>
              <w:right w:val="single" w:sz="4" w:space="0" w:color="000000"/>
            </w:tcBorders>
          </w:tcPr>
          <w:p w:rsidR="00B958E6" w:rsidRDefault="00B958E6">
            <w:pPr>
              <w:tabs>
                <w:tab w:val="left" w:pos="6663"/>
              </w:tabs>
              <w:snapToGrid w:val="0"/>
              <w:jc w:val="both"/>
            </w:pPr>
            <w:r>
              <w:t>Sasinkova 5, 811 08  Bratislava</w:t>
            </w:r>
          </w:p>
        </w:tc>
      </w:tr>
      <w:tr w:rsidR="00B958E6">
        <w:tc>
          <w:tcPr>
            <w:tcW w:w="3183" w:type="dxa"/>
            <w:tcBorders>
              <w:left w:val="single" w:sz="4" w:space="0" w:color="000000"/>
              <w:bottom w:val="single" w:sz="4" w:space="0" w:color="000000"/>
            </w:tcBorders>
          </w:tcPr>
          <w:p w:rsidR="00B958E6" w:rsidRDefault="00B958E6">
            <w:pPr>
              <w:tabs>
                <w:tab w:val="left" w:pos="6663"/>
              </w:tabs>
              <w:snapToGrid w:val="0"/>
              <w:jc w:val="both"/>
              <w:rPr>
                <w:b/>
                <w:bCs/>
              </w:rPr>
            </w:pPr>
            <w:r>
              <w:rPr>
                <w:b/>
                <w:bCs/>
              </w:rPr>
              <w:t>Dátum založenia</w:t>
            </w:r>
          </w:p>
        </w:tc>
        <w:tc>
          <w:tcPr>
            <w:tcW w:w="6135" w:type="dxa"/>
            <w:tcBorders>
              <w:left w:val="single" w:sz="4" w:space="0" w:color="000000"/>
              <w:bottom w:val="single" w:sz="4" w:space="0" w:color="000000"/>
              <w:right w:val="single" w:sz="4" w:space="0" w:color="000000"/>
            </w:tcBorders>
          </w:tcPr>
          <w:p w:rsidR="00B958E6" w:rsidRDefault="00B958E6">
            <w:pPr>
              <w:tabs>
                <w:tab w:val="left" w:pos="6663"/>
              </w:tabs>
              <w:snapToGrid w:val="0"/>
              <w:jc w:val="both"/>
            </w:pPr>
            <w:r>
              <w:t>16.12.2015</w:t>
            </w:r>
          </w:p>
        </w:tc>
      </w:tr>
      <w:tr w:rsidR="00B958E6">
        <w:tc>
          <w:tcPr>
            <w:tcW w:w="3183" w:type="dxa"/>
            <w:tcBorders>
              <w:left w:val="single" w:sz="4" w:space="0" w:color="000000"/>
              <w:bottom w:val="single" w:sz="4" w:space="0" w:color="000000"/>
            </w:tcBorders>
          </w:tcPr>
          <w:p w:rsidR="00B958E6" w:rsidRDefault="00B958E6">
            <w:pPr>
              <w:tabs>
                <w:tab w:val="left" w:pos="6663"/>
              </w:tabs>
              <w:snapToGrid w:val="0"/>
              <w:rPr>
                <w:b/>
                <w:bCs/>
              </w:rPr>
            </w:pPr>
            <w:r>
              <w:rPr>
                <w:b/>
                <w:bCs/>
              </w:rPr>
              <w:t xml:space="preserve">Dátum vzniku </w:t>
            </w:r>
          </w:p>
        </w:tc>
        <w:tc>
          <w:tcPr>
            <w:tcW w:w="6135" w:type="dxa"/>
            <w:tcBorders>
              <w:left w:val="single" w:sz="4" w:space="0" w:color="000000"/>
              <w:bottom w:val="single" w:sz="4" w:space="0" w:color="000000"/>
              <w:right w:val="single" w:sz="4" w:space="0" w:color="000000"/>
            </w:tcBorders>
          </w:tcPr>
          <w:p w:rsidR="00B958E6" w:rsidRDefault="00B958E6">
            <w:pPr>
              <w:tabs>
                <w:tab w:val="left" w:pos="6663"/>
              </w:tabs>
              <w:snapToGrid w:val="0"/>
              <w:jc w:val="both"/>
            </w:pPr>
            <w:r>
              <w:t>01.01.2016</w:t>
            </w:r>
          </w:p>
        </w:tc>
      </w:tr>
      <w:tr w:rsidR="00B958E6">
        <w:tc>
          <w:tcPr>
            <w:tcW w:w="3183" w:type="dxa"/>
            <w:tcBorders>
              <w:left w:val="single" w:sz="4" w:space="0" w:color="000000"/>
              <w:bottom w:val="single" w:sz="4" w:space="0" w:color="000000"/>
            </w:tcBorders>
          </w:tcPr>
          <w:p w:rsidR="00B958E6" w:rsidRDefault="00B958E6">
            <w:pPr>
              <w:tabs>
                <w:tab w:val="left" w:pos="6663"/>
              </w:tabs>
              <w:snapToGrid w:val="0"/>
              <w:jc w:val="both"/>
              <w:rPr>
                <w:b/>
                <w:bCs/>
              </w:rPr>
            </w:pPr>
            <w:r>
              <w:rPr>
                <w:b/>
                <w:bCs/>
              </w:rPr>
              <w:t>Zápis v OR OS BA I</w:t>
            </w:r>
          </w:p>
        </w:tc>
        <w:tc>
          <w:tcPr>
            <w:tcW w:w="6135" w:type="dxa"/>
            <w:tcBorders>
              <w:left w:val="single" w:sz="4" w:space="0" w:color="000000"/>
              <w:bottom w:val="single" w:sz="4" w:space="0" w:color="000000"/>
              <w:right w:val="single" w:sz="4" w:space="0" w:color="000000"/>
            </w:tcBorders>
          </w:tcPr>
          <w:p w:rsidR="00B958E6" w:rsidRDefault="00B958E6">
            <w:pPr>
              <w:tabs>
                <w:tab w:val="left" w:pos="6663"/>
              </w:tabs>
              <w:snapToGrid w:val="0"/>
              <w:jc w:val="both"/>
            </w:pPr>
            <w:r>
              <w:t>Oddiel: Sa, Vložka číslo: 6301/B</w:t>
            </w:r>
          </w:p>
        </w:tc>
      </w:tr>
      <w:tr w:rsidR="00B958E6">
        <w:tc>
          <w:tcPr>
            <w:tcW w:w="3183" w:type="dxa"/>
            <w:tcBorders>
              <w:left w:val="single" w:sz="4" w:space="0" w:color="000000"/>
              <w:bottom w:val="single" w:sz="4" w:space="0" w:color="000000"/>
            </w:tcBorders>
          </w:tcPr>
          <w:p w:rsidR="00B958E6" w:rsidRDefault="00B958E6">
            <w:pPr>
              <w:tabs>
                <w:tab w:val="left" w:pos="6663"/>
              </w:tabs>
              <w:snapToGrid w:val="0"/>
              <w:jc w:val="both"/>
              <w:rPr>
                <w:b/>
                <w:bCs/>
              </w:rPr>
            </w:pPr>
            <w:r>
              <w:rPr>
                <w:b/>
                <w:bCs/>
              </w:rPr>
              <w:t>IČO</w:t>
            </w:r>
          </w:p>
        </w:tc>
        <w:tc>
          <w:tcPr>
            <w:tcW w:w="6135" w:type="dxa"/>
            <w:tcBorders>
              <w:left w:val="single" w:sz="4" w:space="0" w:color="000000"/>
              <w:bottom w:val="single" w:sz="4" w:space="0" w:color="000000"/>
              <w:right w:val="single" w:sz="4" w:space="0" w:color="000000"/>
            </w:tcBorders>
          </w:tcPr>
          <w:p w:rsidR="00B958E6" w:rsidRDefault="00B958E6">
            <w:pPr>
              <w:tabs>
                <w:tab w:val="left" w:pos="6663"/>
              </w:tabs>
              <w:snapToGrid w:val="0"/>
              <w:jc w:val="both"/>
            </w:pPr>
            <w:r>
              <w:t>50110055</w:t>
            </w:r>
          </w:p>
        </w:tc>
      </w:tr>
      <w:tr w:rsidR="00B958E6">
        <w:tc>
          <w:tcPr>
            <w:tcW w:w="3183" w:type="dxa"/>
            <w:tcBorders>
              <w:left w:val="single" w:sz="4" w:space="0" w:color="000000"/>
              <w:bottom w:val="single" w:sz="4" w:space="0" w:color="000000"/>
            </w:tcBorders>
          </w:tcPr>
          <w:p w:rsidR="00B958E6" w:rsidRDefault="00B958E6">
            <w:pPr>
              <w:tabs>
                <w:tab w:val="left" w:pos="6663"/>
              </w:tabs>
              <w:snapToGrid w:val="0"/>
              <w:jc w:val="both"/>
              <w:rPr>
                <w:b/>
                <w:bCs/>
              </w:rPr>
            </w:pPr>
            <w:r>
              <w:rPr>
                <w:b/>
                <w:bCs/>
              </w:rPr>
              <w:t xml:space="preserve">Hlavný predmet činnosti          </w:t>
            </w:r>
          </w:p>
        </w:tc>
        <w:tc>
          <w:tcPr>
            <w:tcW w:w="6135" w:type="dxa"/>
            <w:tcBorders>
              <w:left w:val="single" w:sz="4" w:space="0" w:color="000000"/>
              <w:bottom w:val="single" w:sz="4" w:space="0" w:color="000000"/>
              <w:right w:val="single" w:sz="4" w:space="0" w:color="000000"/>
            </w:tcBorders>
          </w:tcPr>
          <w:p w:rsidR="00B958E6" w:rsidRDefault="00B958E6" w:rsidP="00A46A38">
            <w:pPr>
              <w:pStyle w:val="Zkladntext"/>
              <w:suppressAutoHyphens w:val="0"/>
            </w:pPr>
            <w:r>
              <w:t>Výstavba neobytných budov</w:t>
            </w:r>
          </w:p>
        </w:tc>
      </w:tr>
    </w:tbl>
    <w:p w:rsidR="00B958E6" w:rsidRDefault="00B958E6">
      <w:pPr>
        <w:pStyle w:val="BodyText21"/>
        <w:widowControl/>
        <w:tabs>
          <w:tab w:val="left" w:pos="426"/>
          <w:tab w:val="left" w:pos="6521"/>
        </w:tabs>
        <w:spacing w:before="0"/>
        <w:ind w:left="0"/>
        <w:jc w:val="both"/>
      </w:pPr>
    </w:p>
    <w:p w:rsidR="00B958E6" w:rsidRDefault="00B958E6">
      <w:pPr>
        <w:pStyle w:val="BodyText21"/>
        <w:widowControl/>
        <w:tabs>
          <w:tab w:val="left" w:pos="426"/>
          <w:tab w:val="left" w:pos="6521"/>
        </w:tabs>
        <w:spacing w:before="0"/>
        <w:ind w:left="0"/>
        <w:jc w:val="both"/>
      </w:pPr>
      <w:r w:rsidRPr="009C38EE">
        <w:t>Spoločnosť NFŠ, a.s. vznikla rozdelením dňa 01.01.2016 ako právny nástupca spoločnosti Národný futbalový štadión a.s., ktorá dňa 01.01.2016 bola zrušená bez likvidácie.</w:t>
      </w:r>
    </w:p>
    <w:p w:rsidR="00B958E6" w:rsidRDefault="00B958E6">
      <w:pPr>
        <w:pStyle w:val="BodyText21"/>
        <w:widowControl/>
        <w:tabs>
          <w:tab w:val="left" w:pos="426"/>
          <w:tab w:val="left" w:pos="6521"/>
        </w:tabs>
        <w:spacing w:before="0"/>
        <w:ind w:left="0"/>
        <w:jc w:val="both"/>
      </w:pPr>
    </w:p>
    <w:p w:rsidR="00B958E6" w:rsidRDefault="00B958E6">
      <w:pPr>
        <w:pStyle w:val="BodyText21"/>
        <w:widowControl/>
        <w:tabs>
          <w:tab w:val="left" w:pos="426"/>
          <w:tab w:val="left" w:pos="6521"/>
        </w:tabs>
        <w:spacing w:before="0"/>
        <w:ind w:left="0"/>
        <w:jc w:val="both"/>
      </w:pPr>
    </w:p>
    <w:p w:rsidR="00B958E6" w:rsidRDefault="00B958E6">
      <w:pPr>
        <w:pStyle w:val="BodyText21"/>
        <w:widowControl/>
        <w:tabs>
          <w:tab w:val="left" w:pos="426"/>
          <w:tab w:val="left" w:pos="6521"/>
        </w:tabs>
        <w:spacing w:before="0"/>
        <w:ind w:left="0"/>
        <w:jc w:val="both"/>
        <w:rPr>
          <w:b/>
          <w:bCs/>
          <w:lang w:val="sk-SK"/>
        </w:rPr>
      </w:pPr>
      <w:r>
        <w:rPr>
          <w:b/>
          <w:bCs/>
          <w:lang w:val="sk-SK"/>
        </w:rPr>
        <w:t>b)</w:t>
      </w:r>
      <w:r>
        <w:rPr>
          <w:b/>
          <w:bCs/>
          <w:lang w:val="sk-SK"/>
        </w:rPr>
        <w:tab/>
        <w:t>Opis hospodárskej činnosti účtovnej jednotky</w:t>
      </w:r>
    </w:p>
    <w:p w:rsidR="00B958E6" w:rsidRDefault="00B958E6">
      <w:pPr>
        <w:pStyle w:val="Zarkazkladnhotextu"/>
        <w:tabs>
          <w:tab w:val="left" w:pos="6521"/>
        </w:tabs>
        <w:spacing w:before="0"/>
        <w:ind w:left="0"/>
        <w:jc w:val="both"/>
        <w:rPr>
          <w:b/>
          <w:bCs/>
          <w:sz w:val="22"/>
          <w:szCs w:val="22"/>
          <w:lang w:val="sk-SK"/>
        </w:rPr>
      </w:pPr>
      <w:r>
        <w:rPr>
          <w:b/>
          <w:bCs/>
          <w:sz w:val="22"/>
          <w:szCs w:val="22"/>
          <w:lang w:val="sk-SK"/>
        </w:rPr>
        <w:t>Predmet činnosti na základe obchodného registra:</w:t>
      </w: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5"/>
              </w:numPr>
              <w:rPr>
                <w:color w:val="000000"/>
                <w:lang w:eastAsia="sk-SK"/>
              </w:rPr>
            </w:pPr>
            <w:r w:rsidRPr="007D139C">
              <w:rPr>
                <w:color w:val="000000"/>
                <w:lang w:eastAsia="sk-SK"/>
              </w:rPr>
              <w:t xml:space="preserve">činnosť podnikateľských, organizačných a ekonomických poradcov </w:t>
            </w:r>
          </w:p>
        </w:tc>
        <w:tc>
          <w:tcPr>
            <w:tcW w:w="1650" w:type="pct"/>
          </w:tcPr>
          <w:p w:rsidR="00B958E6" w:rsidRPr="00A50560" w:rsidRDefault="00B958E6" w:rsidP="006A67C9">
            <w:pPr>
              <w:rPr>
                <w:color w:val="000000"/>
                <w:lang w:eastAsia="sk-SK"/>
              </w:rPr>
            </w:pPr>
            <w:r w:rsidRPr="00A50560">
              <w:rPr>
                <w:color w:val="000000"/>
                <w:lang w:eastAsia="sk-SK"/>
              </w:rPr>
              <w:t xml:space="preserve">  </w:t>
            </w: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5"/>
              </w:numPr>
              <w:rPr>
                <w:color w:val="000000"/>
                <w:lang w:eastAsia="sk-SK"/>
              </w:rPr>
            </w:pPr>
            <w:r w:rsidRPr="007D139C">
              <w:rPr>
                <w:color w:val="000000"/>
                <w:lang w:eastAsia="sk-SK"/>
              </w:rPr>
              <w:t xml:space="preserve">organizovanie športových, kultúrnych a spoločenských podujatí </w:t>
            </w:r>
          </w:p>
        </w:tc>
        <w:tc>
          <w:tcPr>
            <w:tcW w:w="1650" w:type="pct"/>
          </w:tcPr>
          <w:p w:rsidR="00B958E6" w:rsidRPr="00A50560" w:rsidRDefault="00B958E6" w:rsidP="006A67C9">
            <w:pPr>
              <w:rPr>
                <w:color w:val="000000"/>
                <w:lang w:eastAsia="sk-SK"/>
              </w:rPr>
            </w:pP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5"/>
              </w:numPr>
              <w:rPr>
                <w:color w:val="000000"/>
                <w:lang w:eastAsia="sk-SK"/>
              </w:rPr>
            </w:pPr>
            <w:r w:rsidRPr="007D139C">
              <w:rPr>
                <w:color w:val="000000"/>
                <w:lang w:eastAsia="sk-SK"/>
              </w:rPr>
              <w:t xml:space="preserve">prípravné práce k realizácii stavby </w:t>
            </w:r>
          </w:p>
        </w:tc>
        <w:tc>
          <w:tcPr>
            <w:tcW w:w="1650" w:type="pct"/>
          </w:tcPr>
          <w:p w:rsidR="00B958E6" w:rsidRPr="00A50560" w:rsidRDefault="00B958E6" w:rsidP="006A67C9">
            <w:pPr>
              <w:rPr>
                <w:color w:val="000000"/>
                <w:lang w:eastAsia="sk-SK"/>
              </w:rPr>
            </w:pPr>
            <w:r w:rsidRPr="00A50560">
              <w:rPr>
                <w:color w:val="000000"/>
                <w:lang w:eastAsia="sk-SK"/>
              </w:rPr>
              <w:t xml:space="preserve">  </w:t>
            </w: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Prenájom bytových a nebytových priestorov a poskytovanie súvisiacich služieb </w:t>
            </w:r>
          </w:p>
        </w:tc>
        <w:tc>
          <w:tcPr>
            <w:tcW w:w="1650" w:type="pct"/>
          </w:tcPr>
          <w:p w:rsidR="00B958E6" w:rsidRPr="00A50560" w:rsidRDefault="00B958E6" w:rsidP="006A67C9">
            <w:pPr>
              <w:rPr>
                <w:color w:val="000000"/>
                <w:lang w:eastAsia="sk-SK"/>
              </w:rPr>
            </w:pPr>
            <w:r w:rsidRPr="00A50560">
              <w:rPr>
                <w:color w:val="000000"/>
                <w:lang w:eastAsia="sk-SK"/>
              </w:rPr>
              <w:t xml:space="preserve">  </w:t>
            </w: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rHeight w:val="223"/>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uskutočňovanie stavieb a ich zmien </w:t>
            </w:r>
          </w:p>
        </w:tc>
        <w:tc>
          <w:tcPr>
            <w:tcW w:w="1650" w:type="pct"/>
          </w:tcPr>
          <w:p w:rsidR="00B958E6" w:rsidRPr="00A50560" w:rsidRDefault="00B958E6" w:rsidP="006A67C9">
            <w:pPr>
              <w:rPr>
                <w:color w:val="000000"/>
                <w:lang w:eastAsia="sk-SK"/>
              </w:rPr>
            </w:pPr>
            <w:r w:rsidRPr="00A50560">
              <w:rPr>
                <w:color w:val="000000"/>
                <w:lang w:eastAsia="sk-SK"/>
              </w:rPr>
              <w:t xml:space="preserve">  </w:t>
            </w: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reklamná a marketingová činnosť </w:t>
            </w:r>
          </w:p>
        </w:tc>
        <w:tc>
          <w:tcPr>
            <w:tcW w:w="1650" w:type="pct"/>
          </w:tcPr>
          <w:p w:rsidR="00B958E6" w:rsidRPr="00A50560" w:rsidRDefault="00B958E6" w:rsidP="006A67C9">
            <w:pPr>
              <w:rPr>
                <w:color w:val="000000"/>
                <w:lang w:eastAsia="sk-SK"/>
              </w:rPr>
            </w:pP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dokončovacie stavebné práce pri realizácii exteriérov a interiérov </w:t>
            </w:r>
          </w:p>
        </w:tc>
        <w:tc>
          <w:tcPr>
            <w:tcW w:w="1650" w:type="pct"/>
          </w:tcPr>
          <w:p w:rsidR="00B958E6" w:rsidRPr="00A50560" w:rsidRDefault="00B958E6" w:rsidP="006A67C9">
            <w:pPr>
              <w:rPr>
                <w:color w:val="000000"/>
                <w:lang w:eastAsia="sk-SK"/>
              </w:rPr>
            </w:pPr>
            <w:r w:rsidRPr="00A50560">
              <w:rPr>
                <w:color w:val="000000"/>
                <w:lang w:eastAsia="sk-SK"/>
              </w:rPr>
              <w:t xml:space="preserve">  </w:t>
            </w: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kúpa tovaru na účely jeho predaja konečnému spotrebiteľovi (maloobchod) alebo iným prevádzkovateľom živnosti (veľkoobchod) </w:t>
            </w:r>
          </w:p>
        </w:tc>
        <w:tc>
          <w:tcPr>
            <w:tcW w:w="1650" w:type="pct"/>
          </w:tcPr>
          <w:p w:rsidR="00B958E6" w:rsidRPr="00A50560" w:rsidRDefault="00B958E6" w:rsidP="006A67C9">
            <w:pPr>
              <w:rPr>
                <w:color w:val="000000"/>
                <w:lang w:eastAsia="sk-SK"/>
              </w:rPr>
            </w:pPr>
            <w:r w:rsidRPr="00A50560">
              <w:rPr>
                <w:color w:val="000000"/>
                <w:lang w:eastAsia="sk-SK"/>
              </w:rPr>
              <w:t xml:space="preserve">  </w:t>
            </w: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prenájom nehnuteľností spojený s poskytovaním iných než základných služieb spojených s prenájmom </w:t>
            </w:r>
          </w:p>
        </w:tc>
        <w:tc>
          <w:tcPr>
            <w:tcW w:w="1650" w:type="pct"/>
          </w:tcPr>
          <w:p w:rsidR="00B958E6" w:rsidRPr="00A50560" w:rsidRDefault="00B958E6" w:rsidP="006A67C9">
            <w:pPr>
              <w:rPr>
                <w:color w:val="000000"/>
                <w:lang w:eastAsia="sk-SK"/>
              </w:rPr>
            </w:pP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sprostredkovateľská činnosť v rozsahu voľnej živnosti </w:t>
            </w:r>
          </w:p>
        </w:tc>
        <w:tc>
          <w:tcPr>
            <w:tcW w:w="1650" w:type="pct"/>
          </w:tcPr>
          <w:p w:rsidR="00B958E6" w:rsidRPr="00A50560" w:rsidRDefault="00B958E6" w:rsidP="006A67C9">
            <w:pPr>
              <w:rPr>
                <w:color w:val="000000"/>
                <w:lang w:eastAsia="sk-SK"/>
              </w:rPr>
            </w:pP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Vydávanie neperiodickej tlače v rozsahu voľnej živnosti </w:t>
            </w:r>
          </w:p>
        </w:tc>
        <w:tc>
          <w:tcPr>
            <w:tcW w:w="1650" w:type="pct"/>
          </w:tcPr>
          <w:p w:rsidR="00B958E6" w:rsidRPr="00A50560" w:rsidRDefault="00B958E6" w:rsidP="006A67C9">
            <w:pPr>
              <w:rPr>
                <w:color w:val="000000"/>
                <w:lang w:eastAsia="sk-SK"/>
              </w:rPr>
            </w:pP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Správa a údržba bytového a nebytového fondu v rozsahu voľných živností </w:t>
            </w:r>
          </w:p>
        </w:tc>
        <w:tc>
          <w:tcPr>
            <w:tcW w:w="1650" w:type="pct"/>
          </w:tcPr>
          <w:p w:rsidR="00B958E6" w:rsidRPr="00A50560" w:rsidRDefault="00B958E6" w:rsidP="006A67C9">
            <w:pPr>
              <w:rPr>
                <w:color w:val="000000"/>
                <w:lang w:eastAsia="sk-SK"/>
              </w:rPr>
            </w:pP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prenájom dopravných prostriedkov </w:t>
            </w:r>
          </w:p>
        </w:tc>
        <w:tc>
          <w:tcPr>
            <w:tcW w:w="1650" w:type="pct"/>
          </w:tcPr>
          <w:p w:rsidR="00B958E6" w:rsidRPr="00A50560" w:rsidRDefault="00B958E6" w:rsidP="006A67C9">
            <w:pPr>
              <w:rPr>
                <w:color w:val="000000"/>
                <w:lang w:eastAsia="sk-SK"/>
              </w:rPr>
            </w:pPr>
            <w:r w:rsidRPr="00A50560">
              <w:rPr>
                <w:color w:val="000000"/>
                <w:lang w:eastAsia="sk-SK"/>
              </w:rPr>
              <w:t xml:space="preserve">  </w:t>
            </w: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finančný leasing </w:t>
            </w:r>
          </w:p>
        </w:tc>
        <w:tc>
          <w:tcPr>
            <w:tcW w:w="1650" w:type="pct"/>
          </w:tcPr>
          <w:p w:rsidR="00B958E6" w:rsidRPr="00A50560" w:rsidRDefault="00B958E6" w:rsidP="006A67C9">
            <w:pPr>
              <w:rPr>
                <w:color w:val="000000"/>
                <w:lang w:eastAsia="sk-SK"/>
              </w:rPr>
            </w:pP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poskytovanie úverov alebo pôžičiek z peňažných zdrojov získaných výlučne bez verejnej výzvy a bez verejnej ponuky majetkových hodnôt </w:t>
            </w:r>
          </w:p>
        </w:tc>
        <w:tc>
          <w:tcPr>
            <w:tcW w:w="1650" w:type="pct"/>
          </w:tcPr>
          <w:p w:rsidR="00B958E6" w:rsidRPr="00A50560" w:rsidRDefault="00B958E6" w:rsidP="006A67C9">
            <w:pPr>
              <w:rPr>
                <w:color w:val="000000"/>
                <w:lang w:eastAsia="sk-SK"/>
              </w:rPr>
            </w:pPr>
            <w:r w:rsidRPr="00A50560">
              <w:rPr>
                <w:color w:val="000000"/>
                <w:lang w:eastAsia="sk-SK"/>
              </w:rPr>
              <w:t xml:space="preserve">  </w:t>
            </w: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lastRenderedPageBreak/>
              <w:t xml:space="preserve">sprostredkovanie predaja, prenájmu a kúpy nehnuteľností (realitná činnosť) </w:t>
            </w:r>
          </w:p>
        </w:tc>
        <w:tc>
          <w:tcPr>
            <w:tcW w:w="1650" w:type="pct"/>
          </w:tcPr>
          <w:p w:rsidR="00B958E6" w:rsidRPr="00A50560" w:rsidRDefault="00B958E6" w:rsidP="006A67C9">
            <w:pPr>
              <w:rPr>
                <w:color w:val="000000"/>
                <w:lang w:eastAsia="sk-SK"/>
              </w:rPr>
            </w:pPr>
            <w:r w:rsidRPr="00A50560">
              <w:rPr>
                <w:color w:val="000000"/>
                <w:lang w:eastAsia="sk-SK"/>
              </w:rPr>
              <w:t xml:space="preserve">  </w:t>
            </w: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Obchodné poradenstvo v rozsahu voľnej živnosti </w:t>
            </w:r>
          </w:p>
        </w:tc>
        <w:tc>
          <w:tcPr>
            <w:tcW w:w="1650" w:type="pct"/>
          </w:tcPr>
          <w:p w:rsidR="00B958E6" w:rsidRPr="00A50560" w:rsidRDefault="00B958E6" w:rsidP="006A67C9">
            <w:pPr>
              <w:rPr>
                <w:color w:val="000000"/>
                <w:lang w:eastAsia="sk-SK"/>
              </w:rPr>
            </w:pP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faktoring a forfaiting v rozsahu voľnej živnosti </w:t>
            </w:r>
          </w:p>
        </w:tc>
        <w:tc>
          <w:tcPr>
            <w:tcW w:w="1650" w:type="pct"/>
          </w:tcPr>
          <w:p w:rsidR="00B958E6" w:rsidRPr="00A50560" w:rsidRDefault="00B958E6" w:rsidP="006A67C9">
            <w:pPr>
              <w:rPr>
                <w:color w:val="000000"/>
                <w:lang w:eastAsia="sk-SK"/>
              </w:rPr>
            </w:pP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prieskum trhu </w:t>
            </w:r>
          </w:p>
        </w:tc>
        <w:tc>
          <w:tcPr>
            <w:tcW w:w="1650" w:type="pct"/>
          </w:tcPr>
          <w:p w:rsidR="00B958E6" w:rsidRPr="00A50560" w:rsidRDefault="00B958E6" w:rsidP="006A67C9">
            <w:pPr>
              <w:rPr>
                <w:color w:val="000000"/>
                <w:lang w:eastAsia="sk-SK"/>
              </w:rPr>
            </w:pP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nákup a predaj výpočtovej a kancelárskej techniky </w:t>
            </w:r>
          </w:p>
        </w:tc>
        <w:tc>
          <w:tcPr>
            <w:tcW w:w="1650" w:type="pct"/>
          </w:tcPr>
          <w:p w:rsidR="00B958E6" w:rsidRPr="00A50560" w:rsidRDefault="00B958E6" w:rsidP="006A67C9">
            <w:pPr>
              <w:rPr>
                <w:color w:val="000000"/>
                <w:lang w:eastAsia="sk-SK"/>
              </w:rPr>
            </w:pP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prenájom strojov, prístrojov a zariadení </w:t>
            </w:r>
          </w:p>
        </w:tc>
        <w:tc>
          <w:tcPr>
            <w:tcW w:w="1650" w:type="pct"/>
          </w:tcPr>
          <w:p w:rsidR="00B958E6" w:rsidRPr="00A50560" w:rsidRDefault="00B958E6" w:rsidP="006A67C9">
            <w:pPr>
              <w:rPr>
                <w:color w:val="000000"/>
                <w:lang w:eastAsia="sk-SK"/>
              </w:rPr>
            </w:pP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technicko - organizačne zabezpečenie školení, kurzov, seminárov, vzdelávacích podujatí v rozsahu voľnej živnosti </w:t>
            </w:r>
          </w:p>
        </w:tc>
        <w:tc>
          <w:tcPr>
            <w:tcW w:w="1650" w:type="pct"/>
          </w:tcPr>
          <w:p w:rsidR="00B958E6" w:rsidRPr="00A50560" w:rsidRDefault="00B958E6" w:rsidP="006A67C9">
            <w:pPr>
              <w:rPr>
                <w:color w:val="000000"/>
                <w:lang w:eastAsia="sk-SK"/>
              </w:rPr>
            </w:pPr>
          </w:p>
        </w:tc>
      </w:tr>
    </w:tbl>
    <w:p w:rsidR="00B958E6" w:rsidRDefault="00B958E6" w:rsidP="007D139C"/>
    <w:p w:rsidR="00B958E6" w:rsidRDefault="00B958E6">
      <w:pPr>
        <w:pStyle w:val="Zarkazkladnhotextu"/>
        <w:tabs>
          <w:tab w:val="left" w:pos="426"/>
          <w:tab w:val="left" w:pos="6521"/>
        </w:tabs>
        <w:spacing w:before="0"/>
        <w:ind w:left="0"/>
        <w:jc w:val="both"/>
        <w:rPr>
          <w:b/>
          <w:bCs/>
          <w:lang w:val="sk-SK"/>
        </w:rPr>
      </w:pPr>
      <w:r>
        <w:rPr>
          <w:b/>
          <w:bCs/>
          <w:lang w:val="sk-SK"/>
        </w:rPr>
        <w:t>c)</w:t>
      </w:r>
      <w:r>
        <w:rPr>
          <w:b/>
          <w:bCs/>
          <w:lang w:val="sk-SK"/>
        </w:rPr>
        <w:tab/>
        <w:t xml:space="preserve">Zamestnanci </w:t>
      </w:r>
    </w:p>
    <w:p w:rsidR="00B958E6" w:rsidRDefault="00B958E6">
      <w:pPr>
        <w:pStyle w:val="Zarkazkladnhotextu"/>
        <w:tabs>
          <w:tab w:val="left" w:pos="426"/>
          <w:tab w:val="left" w:pos="6521"/>
        </w:tabs>
        <w:spacing w:before="0"/>
        <w:ind w:left="0"/>
        <w:jc w:val="both"/>
        <w:rPr>
          <w:b/>
          <w:bCs/>
          <w:lang w:val="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60"/>
        <w:gridCol w:w="2694"/>
        <w:gridCol w:w="2927"/>
      </w:tblGrid>
      <w:tr w:rsidR="00B958E6">
        <w:trPr>
          <w:jc w:val="center"/>
        </w:trPr>
        <w:tc>
          <w:tcPr>
            <w:tcW w:w="3652" w:type="dxa"/>
            <w:vAlign w:val="center"/>
          </w:tcPr>
          <w:p w:rsidR="00B958E6" w:rsidRDefault="00B958E6">
            <w:pPr>
              <w:pStyle w:val="TopHeader"/>
              <w:rPr>
                <w:rFonts w:ascii="Times New Roman" w:hAnsi="Times New Roman" w:cs="Times New Roman"/>
              </w:rPr>
            </w:pPr>
            <w:r>
              <w:rPr>
                <w:rFonts w:ascii="Times New Roman" w:hAnsi="Times New Roman" w:cs="Times New Roman"/>
              </w:rPr>
              <w:t>Názov položky</w:t>
            </w:r>
          </w:p>
        </w:tc>
        <w:tc>
          <w:tcPr>
            <w:tcW w:w="2616" w:type="dxa"/>
            <w:vAlign w:val="center"/>
          </w:tcPr>
          <w:p w:rsidR="00B958E6" w:rsidRDefault="00B958E6">
            <w:pPr>
              <w:pStyle w:val="TopHeader"/>
              <w:rPr>
                <w:rFonts w:ascii="Times New Roman" w:hAnsi="Times New Roman" w:cs="Times New Roman"/>
              </w:rPr>
            </w:pPr>
            <w:r>
              <w:rPr>
                <w:rFonts w:ascii="Times New Roman" w:hAnsi="Times New Roman" w:cs="Times New Roman"/>
              </w:rPr>
              <w:t>Bežné účtovné obdobie</w:t>
            </w:r>
          </w:p>
        </w:tc>
        <w:tc>
          <w:tcPr>
            <w:tcW w:w="2843" w:type="dxa"/>
            <w:vAlign w:val="center"/>
          </w:tcPr>
          <w:p w:rsidR="00B958E6" w:rsidRDefault="00B958E6">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jc w:val="center"/>
        </w:trPr>
        <w:tc>
          <w:tcPr>
            <w:tcW w:w="3652" w:type="dxa"/>
            <w:vAlign w:val="center"/>
          </w:tcPr>
          <w:p w:rsidR="00B958E6" w:rsidRDefault="00B958E6">
            <w:r>
              <w:t>Priemerný prepočítaný počet zamestnancov</w:t>
            </w:r>
          </w:p>
        </w:tc>
        <w:tc>
          <w:tcPr>
            <w:tcW w:w="2616" w:type="dxa"/>
          </w:tcPr>
          <w:p w:rsidR="00B958E6" w:rsidRPr="00924AD2" w:rsidRDefault="00B958E6">
            <w:pPr>
              <w:spacing w:line="360" w:lineRule="auto"/>
              <w:jc w:val="center"/>
            </w:pPr>
            <w:r>
              <w:t>0</w:t>
            </w:r>
          </w:p>
        </w:tc>
        <w:tc>
          <w:tcPr>
            <w:tcW w:w="2843" w:type="dxa"/>
          </w:tcPr>
          <w:p w:rsidR="00B958E6" w:rsidRPr="00B548CC" w:rsidRDefault="00B958E6" w:rsidP="009512F1">
            <w:pPr>
              <w:spacing w:line="360" w:lineRule="auto"/>
              <w:jc w:val="center"/>
            </w:pPr>
            <w:r>
              <w:t>0</w:t>
            </w:r>
          </w:p>
        </w:tc>
      </w:tr>
      <w:tr w:rsidR="00B958E6">
        <w:trPr>
          <w:trHeight w:val="285"/>
          <w:jc w:val="center"/>
        </w:trPr>
        <w:tc>
          <w:tcPr>
            <w:tcW w:w="3652" w:type="dxa"/>
            <w:vAlign w:val="center"/>
          </w:tcPr>
          <w:p w:rsidR="00B958E6" w:rsidRDefault="00B958E6">
            <w:r>
              <w:t>Stav zamestnancov ku dňu, ku ktorému sa zostavuje účtovná závierka, z toho:</w:t>
            </w:r>
          </w:p>
        </w:tc>
        <w:tc>
          <w:tcPr>
            <w:tcW w:w="2616" w:type="dxa"/>
          </w:tcPr>
          <w:p w:rsidR="00B958E6" w:rsidRPr="00924AD2" w:rsidRDefault="00B958E6">
            <w:pPr>
              <w:spacing w:line="360" w:lineRule="auto"/>
              <w:jc w:val="center"/>
            </w:pPr>
            <w:r>
              <w:t>0</w:t>
            </w:r>
          </w:p>
        </w:tc>
        <w:tc>
          <w:tcPr>
            <w:tcW w:w="2843" w:type="dxa"/>
          </w:tcPr>
          <w:p w:rsidR="00B958E6" w:rsidRPr="00213A27" w:rsidRDefault="00B958E6" w:rsidP="00213A27">
            <w:pPr>
              <w:jc w:val="center"/>
              <w:rPr>
                <w:highlight w:val="red"/>
              </w:rPr>
            </w:pPr>
            <w:r w:rsidRPr="00213A27">
              <w:t>0</w:t>
            </w:r>
          </w:p>
        </w:tc>
      </w:tr>
      <w:tr w:rsidR="00B958E6">
        <w:trPr>
          <w:trHeight w:val="285"/>
          <w:jc w:val="center"/>
        </w:trPr>
        <w:tc>
          <w:tcPr>
            <w:tcW w:w="3652" w:type="dxa"/>
            <w:vAlign w:val="center"/>
          </w:tcPr>
          <w:p w:rsidR="00B958E6" w:rsidRDefault="00B958E6">
            <w:pPr>
              <w:rPr>
                <w:highlight w:val="green"/>
              </w:rPr>
            </w:pPr>
            <w:r>
              <w:t>počet vedúcich zamestnancov</w:t>
            </w:r>
          </w:p>
        </w:tc>
        <w:tc>
          <w:tcPr>
            <w:tcW w:w="2616" w:type="dxa"/>
          </w:tcPr>
          <w:p w:rsidR="00B958E6" w:rsidRPr="00924AD2" w:rsidRDefault="00B958E6">
            <w:pPr>
              <w:spacing w:line="360" w:lineRule="auto"/>
              <w:jc w:val="center"/>
            </w:pPr>
            <w:r>
              <w:t>0</w:t>
            </w:r>
          </w:p>
        </w:tc>
        <w:tc>
          <w:tcPr>
            <w:tcW w:w="2843" w:type="dxa"/>
          </w:tcPr>
          <w:p w:rsidR="00B958E6" w:rsidRPr="00AF73F0" w:rsidRDefault="00B958E6" w:rsidP="009512F1">
            <w:pPr>
              <w:spacing w:line="360" w:lineRule="auto"/>
              <w:jc w:val="center"/>
              <w:rPr>
                <w:highlight w:val="red"/>
              </w:rPr>
            </w:pPr>
            <w:r w:rsidRPr="00213A27">
              <w:t>0</w:t>
            </w:r>
          </w:p>
        </w:tc>
      </w:tr>
    </w:tbl>
    <w:p w:rsidR="00B958E6" w:rsidRDefault="00B958E6">
      <w:pPr>
        <w:pStyle w:val="Zarkazkladnhotextu"/>
        <w:tabs>
          <w:tab w:val="left" w:pos="426"/>
          <w:tab w:val="left" w:pos="6521"/>
        </w:tabs>
        <w:spacing w:before="0"/>
        <w:ind w:left="0"/>
        <w:jc w:val="both"/>
        <w:rPr>
          <w:b/>
          <w:bCs/>
          <w:lang w:val="sk-SK"/>
        </w:rPr>
      </w:pPr>
    </w:p>
    <w:p w:rsidR="00B958E6" w:rsidRDefault="00B958E6">
      <w:pPr>
        <w:pStyle w:val="BodyText21"/>
        <w:widowControl/>
        <w:tabs>
          <w:tab w:val="left" w:pos="426"/>
          <w:tab w:val="left" w:pos="6521"/>
        </w:tabs>
        <w:spacing w:before="0"/>
        <w:ind w:left="0"/>
        <w:jc w:val="both"/>
        <w:rPr>
          <w:b/>
          <w:bCs/>
          <w:lang w:val="sk-SK"/>
        </w:rPr>
      </w:pPr>
      <w:r>
        <w:rPr>
          <w:b/>
          <w:bCs/>
          <w:lang w:val="sk-SK"/>
        </w:rPr>
        <w:t>d)</w:t>
      </w:r>
      <w:r>
        <w:rPr>
          <w:b/>
          <w:bCs/>
          <w:lang w:val="sk-SK"/>
        </w:rPr>
        <w:tab/>
        <w:t xml:space="preserve">Neobmedzené ručenie        </w:t>
      </w:r>
    </w:p>
    <w:p w:rsidR="00B958E6" w:rsidRDefault="00B958E6">
      <w:pPr>
        <w:pStyle w:val="Index"/>
        <w:suppressLineNumbers w:val="0"/>
        <w:suppressAutoHyphens w:val="0"/>
        <w:autoSpaceDE w:val="0"/>
        <w:autoSpaceDN w:val="0"/>
        <w:adjustRightInd w:val="0"/>
      </w:pPr>
      <w:r>
        <w:t xml:space="preserve">účtovná jednotka nie je neobmedzene ručiacim spoločníkom v iných účtovných jednotkách podľa § 56 ods. 5 Obchodného zákonníka. </w:t>
      </w:r>
    </w:p>
    <w:p w:rsidR="00B958E6" w:rsidRDefault="00B958E6">
      <w:pPr>
        <w:pStyle w:val="BodyText21"/>
        <w:widowControl/>
        <w:tabs>
          <w:tab w:val="left" w:pos="426"/>
          <w:tab w:val="left" w:pos="6521"/>
        </w:tabs>
        <w:spacing w:before="0"/>
        <w:ind w:left="0"/>
        <w:jc w:val="both"/>
        <w:rPr>
          <w:b/>
          <w:bCs/>
          <w:lang w:val="sk-SK"/>
        </w:rPr>
      </w:pPr>
      <w:r>
        <w:rPr>
          <w:b/>
          <w:bCs/>
          <w:lang w:val="sk-SK"/>
        </w:rPr>
        <w:t xml:space="preserve">           </w:t>
      </w:r>
    </w:p>
    <w:p w:rsidR="00B958E6" w:rsidRDefault="00B958E6">
      <w:pPr>
        <w:pStyle w:val="BodyText21"/>
        <w:widowControl/>
        <w:tabs>
          <w:tab w:val="left" w:pos="426"/>
          <w:tab w:val="left" w:pos="6521"/>
        </w:tabs>
        <w:spacing w:before="0"/>
        <w:ind w:left="0"/>
        <w:jc w:val="both"/>
        <w:rPr>
          <w:b/>
          <w:bCs/>
          <w:lang w:val="sk-SK"/>
        </w:rPr>
      </w:pPr>
      <w:r>
        <w:rPr>
          <w:b/>
          <w:bCs/>
          <w:lang w:val="sk-SK"/>
        </w:rPr>
        <w:t>e)</w:t>
      </w:r>
      <w:r>
        <w:rPr>
          <w:b/>
          <w:bCs/>
          <w:lang w:val="sk-SK"/>
        </w:rPr>
        <w:tab/>
        <w:t>Právny dôvod na zostavenie účtovnej závierky</w:t>
      </w:r>
    </w:p>
    <w:p w:rsidR="00B958E6" w:rsidRDefault="00B958E6" w:rsidP="00100E86">
      <w:pPr>
        <w:pStyle w:val="Zkladntext"/>
      </w:pPr>
      <w:r>
        <w:t>Účtovná závierka spoločnosti k 31. decembru 201</w:t>
      </w:r>
      <w:r w:rsidR="00271D09">
        <w:t>8</w:t>
      </w:r>
      <w:r>
        <w:t xml:space="preserve"> je zostavená ako riadna účtovná závierka podľa § 17 ods. 6 zákona č. 431/2002 Z. z. o účtovníctve v znení neskorších predpisov za účtovné obdobie od 1. januára 201</w:t>
      </w:r>
      <w:r w:rsidR="00271D09">
        <w:t>8 do 31. decembra 2018.</w:t>
      </w:r>
    </w:p>
    <w:p w:rsidR="00B958E6" w:rsidRDefault="00B958E6">
      <w:pPr>
        <w:pStyle w:val="BodyText21"/>
        <w:widowControl/>
        <w:tabs>
          <w:tab w:val="left" w:pos="360"/>
        </w:tabs>
        <w:spacing w:before="0"/>
        <w:ind w:left="0"/>
        <w:jc w:val="both"/>
        <w:rPr>
          <w:b/>
          <w:bCs/>
        </w:rPr>
      </w:pPr>
    </w:p>
    <w:p w:rsidR="00B958E6" w:rsidRDefault="00B958E6">
      <w:pPr>
        <w:tabs>
          <w:tab w:val="left" w:pos="426"/>
        </w:tabs>
        <w:jc w:val="both"/>
        <w:rPr>
          <w:b/>
          <w:bCs/>
          <w:color w:val="FF0000"/>
        </w:rPr>
      </w:pPr>
      <w:r>
        <w:rPr>
          <w:b/>
          <w:bCs/>
        </w:rPr>
        <w:t>f)</w:t>
      </w:r>
      <w:r>
        <w:rPr>
          <w:b/>
          <w:bCs/>
        </w:rPr>
        <w:tab/>
        <w:t>Schválen</w:t>
      </w:r>
      <w:r w:rsidR="00271D09">
        <w:rPr>
          <w:b/>
          <w:bCs/>
        </w:rPr>
        <w:t>ie účtovnej závierky za rok 2017</w:t>
      </w:r>
      <w:r>
        <w:rPr>
          <w:b/>
          <w:bCs/>
          <w:color w:val="FF0000"/>
        </w:rPr>
        <w:t xml:space="preserve"> </w:t>
      </w:r>
    </w:p>
    <w:p w:rsidR="00B958E6" w:rsidRDefault="00B958E6">
      <w:pPr>
        <w:tabs>
          <w:tab w:val="left" w:pos="426"/>
        </w:tabs>
        <w:jc w:val="both"/>
      </w:pPr>
      <w:r w:rsidRPr="00921354">
        <w:t xml:space="preserve">       </w:t>
      </w:r>
      <w:r w:rsidR="00271D09">
        <w:t>18</w:t>
      </w:r>
      <w:r>
        <w:t>.</w:t>
      </w:r>
      <w:r w:rsidR="00271D09">
        <w:t>12.2018</w:t>
      </w:r>
    </w:p>
    <w:p w:rsidR="00B958E6" w:rsidRDefault="00B958E6">
      <w:pPr>
        <w:tabs>
          <w:tab w:val="left" w:pos="426"/>
        </w:tabs>
        <w:jc w:val="both"/>
      </w:pPr>
    </w:p>
    <w:p w:rsidR="00B958E6" w:rsidRDefault="00B958E6" w:rsidP="004B6EDA">
      <w:pPr>
        <w:numPr>
          <w:ilvl w:val="0"/>
          <w:numId w:val="29"/>
        </w:numPr>
        <w:tabs>
          <w:tab w:val="clear" w:pos="810"/>
          <w:tab w:val="num" w:pos="426"/>
        </w:tabs>
        <w:ind w:left="426" w:hanging="426"/>
        <w:jc w:val="both"/>
        <w:rPr>
          <w:b/>
          <w:bCs/>
        </w:rPr>
      </w:pPr>
      <w:r w:rsidRPr="009A343D">
        <w:rPr>
          <w:b/>
          <w:bCs/>
        </w:rPr>
        <w:t xml:space="preserve">Zverejnenie účtovnej závierky za predchádzajúce obdobie: </w:t>
      </w:r>
    </w:p>
    <w:p w:rsidR="00B958E6" w:rsidRDefault="00B958E6" w:rsidP="004B6EDA">
      <w:pPr>
        <w:tabs>
          <w:tab w:val="left" w:pos="426"/>
        </w:tabs>
        <w:ind w:left="426"/>
        <w:jc w:val="both"/>
      </w:pPr>
      <w:r w:rsidRPr="004B6EDA">
        <w:t xml:space="preserve">Účtovná závierka </w:t>
      </w:r>
      <w:r>
        <w:t>s</w:t>
      </w:r>
      <w:r w:rsidRPr="004B6EDA">
        <w:t>poločnosti k 31. decembru 201</w:t>
      </w:r>
      <w:r w:rsidR="00271D09">
        <w:t>7</w:t>
      </w:r>
      <w:r w:rsidR="00F80D83">
        <w:t xml:space="preserve"> bola uložená do registra účtovných závierok 18.12.2018. Správa</w:t>
      </w:r>
      <w:r w:rsidRPr="004B6EDA">
        <w:t xml:space="preserve"> audítora o overení účtovnej závierky</w:t>
      </w:r>
      <w:r w:rsidR="00F80D83">
        <w:t xml:space="preserve"> k 31.12.2017</w:t>
      </w:r>
      <w:r>
        <w:t xml:space="preserve"> a výročnou správou s dodatkom správy audítora o overení súladu výročnej správy s účtovnou závierkou nebola uložená d</w:t>
      </w:r>
      <w:r w:rsidR="00F80D83">
        <w:t xml:space="preserve">o registra účtovných závierok </w:t>
      </w:r>
    </w:p>
    <w:p w:rsidR="00B958E6" w:rsidRDefault="00B958E6" w:rsidP="004B6EDA">
      <w:pPr>
        <w:tabs>
          <w:tab w:val="left" w:pos="426"/>
        </w:tabs>
        <w:ind w:left="426"/>
        <w:jc w:val="both"/>
      </w:pPr>
    </w:p>
    <w:p w:rsidR="00B958E6" w:rsidRDefault="00B958E6" w:rsidP="00CF3CB2">
      <w:pPr>
        <w:tabs>
          <w:tab w:val="left" w:pos="426"/>
        </w:tabs>
        <w:jc w:val="both"/>
      </w:pPr>
    </w:p>
    <w:p w:rsidR="00B958E6" w:rsidRPr="00190ED9" w:rsidRDefault="00B958E6" w:rsidP="00190ED9">
      <w:pPr>
        <w:tabs>
          <w:tab w:val="left" w:pos="426"/>
        </w:tabs>
        <w:ind w:left="426" w:hanging="426"/>
        <w:jc w:val="both"/>
        <w:rPr>
          <w:b/>
          <w:bCs/>
        </w:rPr>
      </w:pPr>
      <w:r w:rsidRPr="00190ED9">
        <w:rPr>
          <w:b/>
          <w:bCs/>
        </w:rPr>
        <w:t>h)</w:t>
      </w:r>
      <w:r w:rsidRPr="00190ED9">
        <w:rPr>
          <w:b/>
          <w:bCs/>
        </w:rPr>
        <w:tab/>
        <w:t>Schválenie audítora</w:t>
      </w:r>
    </w:p>
    <w:p w:rsidR="00B958E6" w:rsidRDefault="00B958E6" w:rsidP="00190ED9">
      <w:pPr>
        <w:tabs>
          <w:tab w:val="left" w:pos="426"/>
        </w:tabs>
        <w:ind w:left="426" w:hanging="426"/>
        <w:jc w:val="both"/>
      </w:pPr>
      <w:r>
        <w:t xml:space="preserve">       Valné zhromaždenie akcionára dňa 19.12.2016 schválilo spoločnosť Dunajská audítorská spoločnosť, spol. s r.o. v skrátenej forme DAS, spol. s r.o. ako audítora na overenie účtovnej závierky na účtovné obdobia rokov 2016, 2017 a 2018.</w:t>
      </w:r>
    </w:p>
    <w:p w:rsidR="00B958E6" w:rsidRPr="004B6EDA" w:rsidRDefault="00B958E6" w:rsidP="00190ED9">
      <w:pPr>
        <w:tabs>
          <w:tab w:val="left" w:pos="426"/>
        </w:tabs>
        <w:ind w:left="426" w:hanging="426"/>
        <w:jc w:val="both"/>
      </w:pPr>
    </w:p>
    <w:p w:rsidR="00B958E6" w:rsidRPr="004B6EDA" w:rsidRDefault="00B958E6">
      <w:pPr>
        <w:tabs>
          <w:tab w:val="left" w:pos="-3174"/>
          <w:tab w:val="left" w:pos="2921"/>
        </w:tabs>
        <w:ind w:left="-180"/>
        <w:jc w:val="both"/>
      </w:pPr>
    </w:p>
    <w:p w:rsidR="00B958E6" w:rsidRDefault="00B958E6">
      <w:pPr>
        <w:tabs>
          <w:tab w:val="left" w:pos="0"/>
        </w:tabs>
        <w:jc w:val="both"/>
        <w:rPr>
          <w:b/>
          <w:bCs/>
        </w:rPr>
      </w:pPr>
      <w:r>
        <w:rPr>
          <w:b/>
          <w:bCs/>
        </w:rPr>
        <w:lastRenderedPageBreak/>
        <w:t xml:space="preserve">B.       INFORMÁCIE O ČLENOCH ŠTATUTÁRNYCH ORGÁNOV, DOZORNÝCH                               </w:t>
      </w:r>
    </w:p>
    <w:p w:rsidR="00B958E6" w:rsidRDefault="00B958E6">
      <w:pPr>
        <w:tabs>
          <w:tab w:val="left" w:pos="0"/>
        </w:tabs>
        <w:jc w:val="both"/>
        <w:rPr>
          <w:b/>
          <w:bCs/>
        </w:rPr>
      </w:pPr>
      <w:r>
        <w:rPr>
          <w:b/>
          <w:bCs/>
        </w:rPr>
        <w:t xml:space="preserve">           ORGÁNOV A AKCIONÁROCH</w:t>
      </w:r>
    </w:p>
    <w:p w:rsidR="00B958E6" w:rsidRDefault="00B958E6">
      <w:pPr>
        <w:tabs>
          <w:tab w:val="left" w:pos="-3174"/>
          <w:tab w:val="left" w:pos="2921"/>
        </w:tabs>
        <w:ind w:left="-180"/>
        <w:jc w:val="both"/>
        <w:rPr>
          <w:b/>
          <w:bCs/>
        </w:rPr>
      </w:pPr>
    </w:p>
    <w:p w:rsidR="00B958E6" w:rsidRDefault="00B958E6">
      <w:pPr>
        <w:tabs>
          <w:tab w:val="left" w:pos="-3174"/>
          <w:tab w:val="left" w:pos="2921"/>
        </w:tabs>
        <w:ind w:left="-180"/>
        <w:jc w:val="both"/>
        <w:rPr>
          <w:b/>
          <w:bCs/>
        </w:rPr>
      </w:pPr>
      <w:r>
        <w:rPr>
          <w:b/>
          <w:bCs/>
        </w:rPr>
        <w:t xml:space="preserve">    a) Členovia orgánov spoločnosti:</w:t>
      </w:r>
    </w:p>
    <w:p w:rsidR="00B958E6" w:rsidRDefault="00B958E6">
      <w:pPr>
        <w:tabs>
          <w:tab w:val="left" w:pos="6521"/>
        </w:tabs>
        <w:jc w:val="both"/>
        <w:rPr>
          <w:sz w:val="16"/>
          <w:szCs w:val="16"/>
        </w:rPr>
      </w:pPr>
    </w:p>
    <w:p w:rsidR="00B958E6" w:rsidRDefault="00B958E6">
      <w:pPr>
        <w:tabs>
          <w:tab w:val="left" w:pos="6521"/>
        </w:tabs>
        <w:jc w:val="both"/>
        <w:rPr>
          <w:sz w:val="16"/>
          <w:szCs w:val="16"/>
        </w:rPr>
      </w:pPr>
    </w:p>
    <w:tbl>
      <w:tblPr>
        <w:tblW w:w="9941" w:type="dxa"/>
        <w:tblInd w:w="-68" w:type="dxa"/>
        <w:tblLayout w:type="fixed"/>
        <w:tblCellMar>
          <w:left w:w="70" w:type="dxa"/>
          <w:right w:w="70" w:type="dxa"/>
        </w:tblCellMar>
        <w:tblLook w:val="0000" w:firstRow="0" w:lastRow="0" w:firstColumn="0" w:lastColumn="0" w:noHBand="0" w:noVBand="0"/>
      </w:tblPr>
      <w:tblGrid>
        <w:gridCol w:w="2027"/>
        <w:gridCol w:w="1734"/>
        <w:gridCol w:w="3000"/>
        <w:gridCol w:w="3180"/>
      </w:tblGrid>
      <w:tr w:rsidR="00B958E6">
        <w:tc>
          <w:tcPr>
            <w:tcW w:w="2027" w:type="dxa"/>
            <w:tcBorders>
              <w:top w:val="single" w:sz="4" w:space="0" w:color="000000"/>
              <w:left w:val="single" w:sz="4" w:space="0" w:color="000000"/>
              <w:bottom w:val="single" w:sz="4" w:space="0" w:color="000000"/>
            </w:tcBorders>
          </w:tcPr>
          <w:p w:rsidR="00B958E6" w:rsidRDefault="00B958E6">
            <w:pPr>
              <w:tabs>
                <w:tab w:val="left" w:pos="6521"/>
              </w:tabs>
              <w:snapToGrid w:val="0"/>
              <w:jc w:val="center"/>
              <w:rPr>
                <w:b/>
                <w:bCs/>
              </w:rPr>
            </w:pPr>
            <w:r>
              <w:rPr>
                <w:b/>
                <w:bCs/>
              </w:rPr>
              <w:t>Štatutárny orgán</w:t>
            </w:r>
          </w:p>
        </w:tc>
        <w:tc>
          <w:tcPr>
            <w:tcW w:w="1734" w:type="dxa"/>
            <w:tcBorders>
              <w:top w:val="single" w:sz="4" w:space="0" w:color="000000"/>
              <w:left w:val="single" w:sz="4" w:space="0" w:color="000000"/>
              <w:bottom w:val="single" w:sz="4" w:space="0" w:color="000000"/>
            </w:tcBorders>
          </w:tcPr>
          <w:p w:rsidR="00B958E6" w:rsidRDefault="00B958E6">
            <w:pPr>
              <w:tabs>
                <w:tab w:val="left" w:pos="6521"/>
              </w:tabs>
              <w:snapToGrid w:val="0"/>
              <w:jc w:val="center"/>
              <w:rPr>
                <w:b/>
                <w:bCs/>
              </w:rPr>
            </w:pPr>
            <w:r>
              <w:rPr>
                <w:b/>
                <w:bCs/>
              </w:rPr>
              <w:t>Funkcia</w:t>
            </w:r>
          </w:p>
        </w:tc>
        <w:tc>
          <w:tcPr>
            <w:tcW w:w="3000" w:type="dxa"/>
            <w:tcBorders>
              <w:top w:val="single" w:sz="4" w:space="0" w:color="000000"/>
              <w:left w:val="single" w:sz="4" w:space="0" w:color="000000"/>
              <w:bottom w:val="single" w:sz="4" w:space="0" w:color="000000"/>
            </w:tcBorders>
          </w:tcPr>
          <w:p w:rsidR="00B958E6" w:rsidRDefault="00B958E6">
            <w:pPr>
              <w:tabs>
                <w:tab w:val="left" w:pos="6521"/>
              </w:tabs>
              <w:snapToGrid w:val="0"/>
              <w:jc w:val="center"/>
              <w:rPr>
                <w:b/>
                <w:bCs/>
              </w:rPr>
            </w:pPr>
            <w:r>
              <w:rPr>
                <w:b/>
                <w:bCs/>
              </w:rPr>
              <w:t>Meno</w:t>
            </w:r>
          </w:p>
        </w:tc>
        <w:tc>
          <w:tcPr>
            <w:tcW w:w="3180" w:type="dxa"/>
            <w:tcBorders>
              <w:top w:val="single" w:sz="4" w:space="0" w:color="000000"/>
              <w:left w:val="single" w:sz="4" w:space="0" w:color="000000"/>
              <w:bottom w:val="single" w:sz="4" w:space="0" w:color="000000"/>
              <w:right w:val="single" w:sz="4" w:space="0" w:color="000000"/>
            </w:tcBorders>
          </w:tcPr>
          <w:p w:rsidR="00B958E6" w:rsidRDefault="00B958E6">
            <w:pPr>
              <w:tabs>
                <w:tab w:val="left" w:pos="6521"/>
              </w:tabs>
              <w:snapToGrid w:val="0"/>
              <w:jc w:val="center"/>
              <w:rPr>
                <w:b/>
                <w:bCs/>
              </w:rPr>
            </w:pPr>
            <w:r>
              <w:rPr>
                <w:b/>
                <w:bCs/>
              </w:rPr>
              <w:t>Dátum nástupu</w:t>
            </w:r>
          </w:p>
        </w:tc>
      </w:tr>
      <w:tr w:rsidR="00B958E6">
        <w:tc>
          <w:tcPr>
            <w:tcW w:w="2027" w:type="dxa"/>
            <w:tcBorders>
              <w:left w:val="single" w:sz="4" w:space="0" w:color="000000"/>
              <w:bottom w:val="single" w:sz="4" w:space="0" w:color="000000"/>
            </w:tcBorders>
          </w:tcPr>
          <w:p w:rsidR="00B958E6" w:rsidRDefault="00B958E6">
            <w:pPr>
              <w:tabs>
                <w:tab w:val="left" w:pos="6521"/>
              </w:tabs>
              <w:snapToGrid w:val="0"/>
              <w:jc w:val="both"/>
            </w:pPr>
            <w:r>
              <w:t>Predseda predstavenstva</w:t>
            </w:r>
          </w:p>
        </w:tc>
        <w:tc>
          <w:tcPr>
            <w:tcW w:w="1734" w:type="dxa"/>
            <w:tcBorders>
              <w:left w:val="single" w:sz="4" w:space="0" w:color="000000"/>
              <w:bottom w:val="single" w:sz="4" w:space="0" w:color="000000"/>
            </w:tcBorders>
          </w:tcPr>
          <w:p w:rsidR="00B958E6" w:rsidRDefault="00B958E6">
            <w:pPr>
              <w:tabs>
                <w:tab w:val="left" w:pos="6521"/>
              </w:tabs>
              <w:snapToGrid w:val="0"/>
              <w:jc w:val="both"/>
            </w:pPr>
          </w:p>
        </w:tc>
        <w:tc>
          <w:tcPr>
            <w:tcW w:w="3000" w:type="dxa"/>
            <w:tcBorders>
              <w:left w:val="single" w:sz="4" w:space="0" w:color="000000"/>
              <w:bottom w:val="single" w:sz="4" w:space="0" w:color="000000"/>
            </w:tcBorders>
          </w:tcPr>
          <w:p w:rsidR="00B958E6" w:rsidRDefault="00B958E6">
            <w:pPr>
              <w:tabs>
                <w:tab w:val="left" w:pos="6521"/>
              </w:tabs>
              <w:snapToGrid w:val="0"/>
              <w:jc w:val="both"/>
            </w:pPr>
            <w:r>
              <w:t xml:space="preserve">PHDr. Pavel Komorník, </w:t>
            </w:r>
          </w:p>
        </w:tc>
        <w:tc>
          <w:tcPr>
            <w:tcW w:w="3180" w:type="dxa"/>
            <w:tcBorders>
              <w:left w:val="single" w:sz="4" w:space="0" w:color="000000"/>
              <w:bottom w:val="single" w:sz="4" w:space="0" w:color="000000"/>
              <w:right w:val="single" w:sz="4" w:space="0" w:color="000000"/>
            </w:tcBorders>
          </w:tcPr>
          <w:p w:rsidR="00B958E6" w:rsidRDefault="00B958E6">
            <w:pPr>
              <w:tabs>
                <w:tab w:val="left" w:pos="6521"/>
              </w:tabs>
              <w:snapToGrid w:val="0"/>
              <w:jc w:val="right"/>
            </w:pPr>
            <w:r>
              <w:t>01.01.2016</w:t>
            </w:r>
          </w:p>
        </w:tc>
      </w:tr>
      <w:tr w:rsidR="00B958E6">
        <w:tc>
          <w:tcPr>
            <w:tcW w:w="2027" w:type="dxa"/>
            <w:tcBorders>
              <w:left w:val="single" w:sz="4" w:space="0" w:color="000000"/>
              <w:bottom w:val="single" w:sz="4" w:space="0" w:color="000000"/>
            </w:tcBorders>
          </w:tcPr>
          <w:p w:rsidR="00B958E6" w:rsidRDefault="00B958E6" w:rsidP="007D2E19">
            <w:pPr>
              <w:tabs>
                <w:tab w:val="left" w:pos="6521"/>
              </w:tabs>
              <w:snapToGrid w:val="0"/>
              <w:jc w:val="both"/>
            </w:pPr>
            <w:r>
              <w:t>Člen predstavenstva</w:t>
            </w:r>
          </w:p>
        </w:tc>
        <w:tc>
          <w:tcPr>
            <w:tcW w:w="1734" w:type="dxa"/>
            <w:tcBorders>
              <w:left w:val="single" w:sz="4" w:space="0" w:color="000000"/>
              <w:bottom w:val="single" w:sz="4" w:space="0" w:color="000000"/>
            </w:tcBorders>
          </w:tcPr>
          <w:p w:rsidR="00B958E6" w:rsidRDefault="00B958E6" w:rsidP="007D2E19">
            <w:pPr>
              <w:tabs>
                <w:tab w:val="left" w:pos="6521"/>
              </w:tabs>
              <w:snapToGrid w:val="0"/>
              <w:jc w:val="both"/>
            </w:pPr>
          </w:p>
        </w:tc>
        <w:tc>
          <w:tcPr>
            <w:tcW w:w="3000" w:type="dxa"/>
            <w:tcBorders>
              <w:left w:val="single" w:sz="4" w:space="0" w:color="000000"/>
              <w:bottom w:val="single" w:sz="4" w:space="0" w:color="000000"/>
            </w:tcBorders>
          </w:tcPr>
          <w:p w:rsidR="00B958E6" w:rsidRDefault="00B958E6" w:rsidP="007D2E19">
            <w:pPr>
              <w:tabs>
                <w:tab w:val="left" w:pos="6521"/>
              </w:tabs>
              <w:snapToGrid w:val="0"/>
              <w:jc w:val="both"/>
            </w:pPr>
            <w:r>
              <w:t>Ing. Ladislava Haspel</w:t>
            </w:r>
          </w:p>
        </w:tc>
        <w:tc>
          <w:tcPr>
            <w:tcW w:w="3180" w:type="dxa"/>
            <w:tcBorders>
              <w:left w:val="single" w:sz="4" w:space="0" w:color="000000"/>
              <w:bottom w:val="single" w:sz="4" w:space="0" w:color="000000"/>
              <w:right w:val="single" w:sz="4" w:space="0" w:color="000000"/>
            </w:tcBorders>
          </w:tcPr>
          <w:p w:rsidR="00B958E6" w:rsidRDefault="00B958E6" w:rsidP="007D2E19">
            <w:pPr>
              <w:snapToGrid w:val="0"/>
              <w:jc w:val="right"/>
            </w:pPr>
            <w:r>
              <w:t>01.01.2016</w:t>
            </w:r>
          </w:p>
        </w:tc>
      </w:tr>
      <w:tr w:rsidR="00B958E6">
        <w:tc>
          <w:tcPr>
            <w:tcW w:w="2027" w:type="dxa"/>
            <w:tcBorders>
              <w:left w:val="single" w:sz="4" w:space="0" w:color="000000"/>
              <w:bottom w:val="single" w:sz="4" w:space="0" w:color="000000"/>
            </w:tcBorders>
          </w:tcPr>
          <w:p w:rsidR="00B958E6" w:rsidRDefault="00B958E6">
            <w:pPr>
              <w:tabs>
                <w:tab w:val="left" w:pos="6521"/>
              </w:tabs>
              <w:snapToGrid w:val="0"/>
              <w:jc w:val="both"/>
            </w:pPr>
          </w:p>
        </w:tc>
        <w:tc>
          <w:tcPr>
            <w:tcW w:w="1734" w:type="dxa"/>
            <w:tcBorders>
              <w:left w:val="single" w:sz="4" w:space="0" w:color="000000"/>
              <w:bottom w:val="single" w:sz="4" w:space="0" w:color="000000"/>
            </w:tcBorders>
          </w:tcPr>
          <w:p w:rsidR="00B958E6" w:rsidRDefault="00B958E6">
            <w:pPr>
              <w:tabs>
                <w:tab w:val="left" w:pos="6521"/>
              </w:tabs>
              <w:snapToGrid w:val="0"/>
              <w:jc w:val="both"/>
            </w:pPr>
          </w:p>
        </w:tc>
        <w:tc>
          <w:tcPr>
            <w:tcW w:w="3000" w:type="dxa"/>
            <w:tcBorders>
              <w:left w:val="single" w:sz="4" w:space="0" w:color="000000"/>
              <w:bottom w:val="single" w:sz="4" w:space="0" w:color="000000"/>
            </w:tcBorders>
          </w:tcPr>
          <w:p w:rsidR="00B958E6" w:rsidRDefault="00B958E6">
            <w:pPr>
              <w:tabs>
                <w:tab w:val="left" w:pos="6521"/>
              </w:tabs>
              <w:snapToGrid w:val="0"/>
              <w:jc w:val="both"/>
            </w:pPr>
          </w:p>
        </w:tc>
        <w:tc>
          <w:tcPr>
            <w:tcW w:w="3180" w:type="dxa"/>
            <w:tcBorders>
              <w:left w:val="single" w:sz="4" w:space="0" w:color="000000"/>
              <w:bottom w:val="single" w:sz="4" w:space="0" w:color="000000"/>
              <w:right w:val="single" w:sz="4" w:space="0" w:color="000000"/>
            </w:tcBorders>
          </w:tcPr>
          <w:p w:rsidR="00B958E6" w:rsidRDefault="00B958E6">
            <w:pPr>
              <w:snapToGrid w:val="0"/>
              <w:jc w:val="right"/>
            </w:pPr>
          </w:p>
        </w:tc>
      </w:tr>
      <w:tr w:rsidR="00B958E6">
        <w:tc>
          <w:tcPr>
            <w:tcW w:w="9941" w:type="dxa"/>
            <w:gridSpan w:val="4"/>
            <w:tcBorders>
              <w:left w:val="single" w:sz="4" w:space="0" w:color="000000"/>
              <w:bottom w:val="single" w:sz="4" w:space="0" w:color="000000"/>
              <w:right w:val="single" w:sz="4" w:space="0" w:color="000000"/>
            </w:tcBorders>
          </w:tcPr>
          <w:p w:rsidR="00B958E6" w:rsidRDefault="00B958E6">
            <w:pPr>
              <w:tabs>
                <w:tab w:val="left" w:pos="6521"/>
              </w:tabs>
              <w:snapToGrid w:val="0"/>
              <w:jc w:val="right"/>
            </w:pPr>
          </w:p>
        </w:tc>
      </w:tr>
      <w:tr w:rsidR="00B958E6">
        <w:tc>
          <w:tcPr>
            <w:tcW w:w="2027" w:type="dxa"/>
            <w:tcBorders>
              <w:left w:val="single" w:sz="4" w:space="0" w:color="000000"/>
              <w:bottom w:val="single" w:sz="4" w:space="0" w:color="000000"/>
            </w:tcBorders>
          </w:tcPr>
          <w:p w:rsidR="00B958E6" w:rsidRDefault="00B958E6">
            <w:pPr>
              <w:tabs>
                <w:tab w:val="left" w:pos="6521"/>
              </w:tabs>
              <w:snapToGrid w:val="0"/>
              <w:jc w:val="center"/>
              <w:rPr>
                <w:b/>
                <w:bCs/>
              </w:rPr>
            </w:pPr>
            <w:r>
              <w:rPr>
                <w:b/>
                <w:bCs/>
              </w:rPr>
              <w:t>Dozorný orgán</w:t>
            </w:r>
          </w:p>
        </w:tc>
        <w:tc>
          <w:tcPr>
            <w:tcW w:w="1734" w:type="dxa"/>
            <w:tcBorders>
              <w:left w:val="single" w:sz="4" w:space="0" w:color="000000"/>
              <w:bottom w:val="single" w:sz="4" w:space="0" w:color="000000"/>
            </w:tcBorders>
          </w:tcPr>
          <w:p w:rsidR="00B958E6" w:rsidRDefault="00B958E6">
            <w:pPr>
              <w:tabs>
                <w:tab w:val="left" w:pos="6521"/>
              </w:tabs>
              <w:snapToGrid w:val="0"/>
              <w:jc w:val="center"/>
              <w:rPr>
                <w:b/>
                <w:bCs/>
              </w:rPr>
            </w:pPr>
            <w:r>
              <w:rPr>
                <w:b/>
                <w:bCs/>
              </w:rPr>
              <w:t>Funkcia</w:t>
            </w:r>
          </w:p>
        </w:tc>
        <w:tc>
          <w:tcPr>
            <w:tcW w:w="3000" w:type="dxa"/>
            <w:tcBorders>
              <w:left w:val="single" w:sz="4" w:space="0" w:color="000000"/>
              <w:bottom w:val="single" w:sz="4" w:space="0" w:color="000000"/>
            </w:tcBorders>
          </w:tcPr>
          <w:p w:rsidR="00B958E6" w:rsidRDefault="00B958E6">
            <w:pPr>
              <w:tabs>
                <w:tab w:val="left" w:pos="6521"/>
              </w:tabs>
              <w:snapToGrid w:val="0"/>
              <w:jc w:val="center"/>
              <w:rPr>
                <w:b/>
                <w:bCs/>
              </w:rPr>
            </w:pPr>
            <w:r>
              <w:rPr>
                <w:b/>
                <w:bCs/>
              </w:rPr>
              <w:t>Meno</w:t>
            </w:r>
          </w:p>
        </w:tc>
        <w:tc>
          <w:tcPr>
            <w:tcW w:w="3180" w:type="dxa"/>
            <w:tcBorders>
              <w:left w:val="single" w:sz="4" w:space="0" w:color="000000"/>
              <w:bottom w:val="single" w:sz="4" w:space="0" w:color="000000"/>
              <w:right w:val="single" w:sz="4" w:space="0" w:color="000000"/>
            </w:tcBorders>
          </w:tcPr>
          <w:p w:rsidR="00B958E6" w:rsidRDefault="00B958E6">
            <w:pPr>
              <w:tabs>
                <w:tab w:val="left" w:pos="6521"/>
              </w:tabs>
              <w:snapToGrid w:val="0"/>
              <w:jc w:val="center"/>
              <w:rPr>
                <w:b/>
                <w:bCs/>
              </w:rPr>
            </w:pPr>
            <w:r>
              <w:rPr>
                <w:b/>
                <w:bCs/>
              </w:rPr>
              <w:t>Dátum nástupu</w:t>
            </w:r>
          </w:p>
        </w:tc>
      </w:tr>
      <w:tr w:rsidR="00B958E6">
        <w:tc>
          <w:tcPr>
            <w:tcW w:w="2027" w:type="dxa"/>
            <w:tcBorders>
              <w:left w:val="single" w:sz="4" w:space="0" w:color="000000"/>
              <w:bottom w:val="single" w:sz="4" w:space="0" w:color="000000"/>
            </w:tcBorders>
          </w:tcPr>
          <w:p w:rsidR="00B958E6" w:rsidRDefault="00B958E6">
            <w:pPr>
              <w:tabs>
                <w:tab w:val="left" w:pos="6521"/>
              </w:tabs>
              <w:snapToGrid w:val="0"/>
              <w:jc w:val="both"/>
            </w:pPr>
            <w:r>
              <w:t>Dozorná rada</w:t>
            </w:r>
          </w:p>
        </w:tc>
        <w:tc>
          <w:tcPr>
            <w:tcW w:w="1734" w:type="dxa"/>
            <w:tcBorders>
              <w:left w:val="single" w:sz="4" w:space="0" w:color="000000"/>
              <w:bottom w:val="single" w:sz="4" w:space="0" w:color="000000"/>
            </w:tcBorders>
          </w:tcPr>
          <w:p w:rsidR="00B958E6" w:rsidRDefault="00B958E6">
            <w:pPr>
              <w:tabs>
                <w:tab w:val="left" w:pos="6521"/>
              </w:tabs>
              <w:snapToGrid w:val="0"/>
              <w:jc w:val="both"/>
            </w:pPr>
          </w:p>
        </w:tc>
        <w:tc>
          <w:tcPr>
            <w:tcW w:w="3000" w:type="dxa"/>
            <w:tcBorders>
              <w:left w:val="single" w:sz="4" w:space="0" w:color="000000"/>
              <w:bottom w:val="single" w:sz="4" w:space="0" w:color="000000"/>
            </w:tcBorders>
          </w:tcPr>
          <w:p w:rsidR="00B958E6" w:rsidRDefault="00B958E6">
            <w:pPr>
              <w:tabs>
                <w:tab w:val="left" w:pos="6521"/>
              </w:tabs>
              <w:snapToGrid w:val="0"/>
              <w:jc w:val="both"/>
            </w:pPr>
            <w:r>
              <w:t>Ivan Kmotrík, PhD.</w:t>
            </w:r>
          </w:p>
        </w:tc>
        <w:tc>
          <w:tcPr>
            <w:tcW w:w="3180" w:type="dxa"/>
            <w:tcBorders>
              <w:left w:val="single" w:sz="4" w:space="0" w:color="000000"/>
              <w:bottom w:val="single" w:sz="4" w:space="0" w:color="000000"/>
              <w:right w:val="single" w:sz="4" w:space="0" w:color="000000"/>
            </w:tcBorders>
          </w:tcPr>
          <w:p w:rsidR="00B958E6" w:rsidRDefault="00B958E6">
            <w:pPr>
              <w:tabs>
                <w:tab w:val="left" w:pos="6521"/>
              </w:tabs>
              <w:snapToGrid w:val="0"/>
              <w:jc w:val="right"/>
            </w:pPr>
            <w:r>
              <w:t>01.01.2016</w:t>
            </w:r>
          </w:p>
        </w:tc>
      </w:tr>
      <w:tr w:rsidR="00B958E6">
        <w:tc>
          <w:tcPr>
            <w:tcW w:w="2027" w:type="dxa"/>
            <w:tcBorders>
              <w:left w:val="single" w:sz="4" w:space="0" w:color="000000"/>
              <w:bottom w:val="single" w:sz="4" w:space="0" w:color="000000"/>
            </w:tcBorders>
          </w:tcPr>
          <w:p w:rsidR="00B958E6" w:rsidRDefault="00B958E6">
            <w:pPr>
              <w:tabs>
                <w:tab w:val="left" w:pos="6521"/>
              </w:tabs>
              <w:snapToGrid w:val="0"/>
              <w:jc w:val="both"/>
            </w:pPr>
          </w:p>
        </w:tc>
        <w:tc>
          <w:tcPr>
            <w:tcW w:w="1734" w:type="dxa"/>
            <w:tcBorders>
              <w:left w:val="single" w:sz="4" w:space="0" w:color="000000"/>
              <w:bottom w:val="single" w:sz="4" w:space="0" w:color="000000"/>
            </w:tcBorders>
          </w:tcPr>
          <w:p w:rsidR="00B958E6" w:rsidRDefault="00B958E6">
            <w:pPr>
              <w:tabs>
                <w:tab w:val="left" w:pos="6521"/>
              </w:tabs>
              <w:snapToGrid w:val="0"/>
              <w:jc w:val="both"/>
            </w:pPr>
          </w:p>
        </w:tc>
        <w:tc>
          <w:tcPr>
            <w:tcW w:w="3000" w:type="dxa"/>
            <w:tcBorders>
              <w:left w:val="single" w:sz="4" w:space="0" w:color="000000"/>
              <w:bottom w:val="single" w:sz="4" w:space="0" w:color="000000"/>
            </w:tcBorders>
          </w:tcPr>
          <w:p w:rsidR="00B958E6" w:rsidRDefault="00B958E6">
            <w:pPr>
              <w:tabs>
                <w:tab w:val="left" w:pos="6521"/>
              </w:tabs>
              <w:snapToGrid w:val="0"/>
              <w:jc w:val="both"/>
            </w:pPr>
            <w:r>
              <w:t>Ivan Kmotrík</w:t>
            </w:r>
          </w:p>
        </w:tc>
        <w:tc>
          <w:tcPr>
            <w:tcW w:w="3180" w:type="dxa"/>
            <w:tcBorders>
              <w:left w:val="single" w:sz="4" w:space="0" w:color="000000"/>
              <w:bottom w:val="single" w:sz="4" w:space="0" w:color="000000"/>
              <w:right w:val="single" w:sz="4" w:space="0" w:color="000000"/>
            </w:tcBorders>
          </w:tcPr>
          <w:p w:rsidR="00B958E6" w:rsidRDefault="00B958E6">
            <w:pPr>
              <w:snapToGrid w:val="0"/>
              <w:jc w:val="right"/>
            </w:pPr>
            <w:r>
              <w:t>01.01.2016</w:t>
            </w:r>
          </w:p>
        </w:tc>
      </w:tr>
      <w:tr w:rsidR="00B958E6">
        <w:tc>
          <w:tcPr>
            <w:tcW w:w="2027" w:type="dxa"/>
            <w:tcBorders>
              <w:left w:val="single" w:sz="4" w:space="0" w:color="000000"/>
              <w:bottom w:val="single" w:sz="4" w:space="0" w:color="000000"/>
            </w:tcBorders>
          </w:tcPr>
          <w:p w:rsidR="00B958E6" w:rsidRDefault="00B958E6">
            <w:pPr>
              <w:tabs>
                <w:tab w:val="left" w:pos="6521"/>
              </w:tabs>
              <w:snapToGrid w:val="0"/>
              <w:jc w:val="both"/>
            </w:pPr>
          </w:p>
        </w:tc>
        <w:tc>
          <w:tcPr>
            <w:tcW w:w="1734" w:type="dxa"/>
            <w:tcBorders>
              <w:left w:val="single" w:sz="4" w:space="0" w:color="000000"/>
              <w:bottom w:val="single" w:sz="4" w:space="0" w:color="000000"/>
            </w:tcBorders>
          </w:tcPr>
          <w:p w:rsidR="00B958E6" w:rsidRDefault="00B958E6">
            <w:pPr>
              <w:tabs>
                <w:tab w:val="left" w:pos="6521"/>
              </w:tabs>
              <w:snapToGrid w:val="0"/>
              <w:jc w:val="both"/>
            </w:pPr>
          </w:p>
        </w:tc>
        <w:tc>
          <w:tcPr>
            <w:tcW w:w="3000" w:type="dxa"/>
            <w:tcBorders>
              <w:left w:val="single" w:sz="4" w:space="0" w:color="000000"/>
              <w:bottom w:val="single" w:sz="4" w:space="0" w:color="000000"/>
            </w:tcBorders>
          </w:tcPr>
          <w:p w:rsidR="00B958E6" w:rsidRDefault="00B958E6">
            <w:pPr>
              <w:tabs>
                <w:tab w:val="left" w:pos="6521"/>
              </w:tabs>
              <w:snapToGrid w:val="0"/>
              <w:jc w:val="both"/>
            </w:pPr>
            <w:r>
              <w:t>Ing. Peter Lakata</w:t>
            </w:r>
          </w:p>
        </w:tc>
        <w:tc>
          <w:tcPr>
            <w:tcW w:w="3180" w:type="dxa"/>
            <w:tcBorders>
              <w:left w:val="single" w:sz="4" w:space="0" w:color="000000"/>
              <w:bottom w:val="single" w:sz="4" w:space="0" w:color="000000"/>
              <w:right w:val="single" w:sz="4" w:space="0" w:color="000000"/>
            </w:tcBorders>
          </w:tcPr>
          <w:p w:rsidR="00B958E6" w:rsidRDefault="00B958E6">
            <w:pPr>
              <w:snapToGrid w:val="0"/>
              <w:jc w:val="right"/>
            </w:pPr>
            <w:r>
              <w:t>01.01.2016</w:t>
            </w:r>
          </w:p>
        </w:tc>
      </w:tr>
    </w:tbl>
    <w:p w:rsidR="00B958E6" w:rsidRDefault="00B958E6">
      <w:pPr>
        <w:pStyle w:val="BodyText21"/>
        <w:widowControl/>
        <w:tabs>
          <w:tab w:val="left" w:pos="426"/>
          <w:tab w:val="left" w:pos="6521"/>
        </w:tabs>
        <w:spacing w:before="0"/>
        <w:ind w:left="0" w:right="421"/>
        <w:jc w:val="both"/>
      </w:pPr>
    </w:p>
    <w:p w:rsidR="00B958E6" w:rsidRDefault="00B958E6">
      <w:pPr>
        <w:pStyle w:val="BodyText21"/>
        <w:widowControl/>
        <w:tabs>
          <w:tab w:val="left" w:pos="426"/>
          <w:tab w:val="left" w:pos="6521"/>
        </w:tabs>
        <w:spacing w:before="0"/>
        <w:ind w:left="0" w:right="421"/>
        <w:jc w:val="both"/>
      </w:pPr>
    </w:p>
    <w:p w:rsidR="00B958E6" w:rsidRDefault="00B958E6">
      <w:pPr>
        <w:pStyle w:val="BodyText21"/>
        <w:widowControl/>
        <w:tabs>
          <w:tab w:val="left" w:pos="426"/>
          <w:tab w:val="left" w:pos="6521"/>
        </w:tabs>
        <w:spacing w:before="0"/>
        <w:ind w:left="0"/>
        <w:jc w:val="both"/>
        <w:rPr>
          <w:b/>
          <w:bCs/>
          <w:lang w:val="sk-SK"/>
        </w:rPr>
      </w:pPr>
      <w:r>
        <w:rPr>
          <w:b/>
          <w:bCs/>
          <w:lang w:val="sk-SK"/>
        </w:rPr>
        <w:t xml:space="preserve">b) </w:t>
      </w:r>
      <w:r>
        <w:rPr>
          <w:b/>
          <w:bCs/>
          <w:lang w:val="sk-SK"/>
        </w:rPr>
        <w:tab/>
        <w:t>Štruktúra akcionárov a ich podiel na základnom imaní:</w:t>
      </w:r>
    </w:p>
    <w:p w:rsidR="00B958E6" w:rsidRDefault="00B958E6"/>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59"/>
        <w:gridCol w:w="1613"/>
        <w:gridCol w:w="1613"/>
        <w:gridCol w:w="1759"/>
        <w:gridCol w:w="1613"/>
      </w:tblGrid>
      <w:tr w:rsidR="00B958E6">
        <w:trPr>
          <w:cantSplit/>
          <w:trHeight w:val="231"/>
          <w:jc w:val="center"/>
        </w:trPr>
        <w:tc>
          <w:tcPr>
            <w:tcW w:w="2777" w:type="dxa"/>
            <w:vMerge w:val="restart"/>
            <w:vAlign w:val="center"/>
          </w:tcPr>
          <w:p w:rsidR="00B958E6" w:rsidRDefault="00B958E6">
            <w:pPr>
              <w:jc w:val="center"/>
              <w:rPr>
                <w:b/>
                <w:bCs/>
              </w:rPr>
            </w:pPr>
            <w:r>
              <w:rPr>
                <w:b/>
                <w:bCs/>
              </w:rPr>
              <w:t>Spoločník, akcionár</w:t>
            </w:r>
          </w:p>
        </w:tc>
        <w:tc>
          <w:tcPr>
            <w:tcW w:w="3134" w:type="dxa"/>
            <w:gridSpan w:val="2"/>
            <w:vAlign w:val="center"/>
          </w:tcPr>
          <w:p w:rsidR="00B958E6" w:rsidRDefault="00B958E6">
            <w:pPr>
              <w:jc w:val="center"/>
              <w:rPr>
                <w:b/>
                <w:bCs/>
              </w:rPr>
            </w:pPr>
            <w:r>
              <w:rPr>
                <w:b/>
                <w:bCs/>
              </w:rPr>
              <w:t>Výška podielu na základnom imaní</w:t>
            </w:r>
          </w:p>
        </w:tc>
        <w:tc>
          <w:tcPr>
            <w:tcW w:w="1709" w:type="dxa"/>
            <w:vMerge w:val="restart"/>
            <w:vAlign w:val="center"/>
          </w:tcPr>
          <w:p w:rsidR="00B958E6" w:rsidRDefault="00B958E6">
            <w:pPr>
              <w:jc w:val="center"/>
              <w:rPr>
                <w:b/>
                <w:bCs/>
              </w:rPr>
            </w:pPr>
            <w:r>
              <w:rPr>
                <w:b/>
                <w:bCs/>
              </w:rPr>
              <w:t>Podiel na hlasovacích právach v %</w:t>
            </w:r>
          </w:p>
        </w:tc>
        <w:tc>
          <w:tcPr>
            <w:tcW w:w="1567" w:type="dxa"/>
            <w:vMerge w:val="restart"/>
            <w:vAlign w:val="center"/>
          </w:tcPr>
          <w:p w:rsidR="00B958E6" w:rsidRDefault="00B958E6">
            <w:pPr>
              <w:jc w:val="center"/>
              <w:rPr>
                <w:b/>
                <w:bCs/>
              </w:rPr>
            </w:pPr>
            <w:r>
              <w:rPr>
                <w:b/>
                <w:bCs/>
              </w:rPr>
              <w:t>Iný podiel na ostatných položkách VI ako na ZI</w:t>
            </w:r>
          </w:p>
          <w:p w:rsidR="00B958E6" w:rsidRDefault="00B958E6">
            <w:pPr>
              <w:jc w:val="center"/>
              <w:rPr>
                <w:b/>
                <w:bCs/>
              </w:rPr>
            </w:pPr>
            <w:r>
              <w:rPr>
                <w:b/>
                <w:bCs/>
              </w:rPr>
              <w:t>v %</w:t>
            </w:r>
          </w:p>
        </w:tc>
      </w:tr>
      <w:tr w:rsidR="00B958E6">
        <w:trPr>
          <w:cantSplit/>
          <w:trHeight w:val="231"/>
          <w:jc w:val="center"/>
        </w:trPr>
        <w:tc>
          <w:tcPr>
            <w:tcW w:w="2777" w:type="dxa"/>
            <w:vMerge/>
          </w:tcPr>
          <w:p w:rsidR="00B958E6" w:rsidRDefault="00B958E6"/>
        </w:tc>
        <w:tc>
          <w:tcPr>
            <w:tcW w:w="1567" w:type="dxa"/>
            <w:vAlign w:val="center"/>
          </w:tcPr>
          <w:p w:rsidR="00B958E6" w:rsidRDefault="00B958E6">
            <w:pPr>
              <w:jc w:val="center"/>
              <w:rPr>
                <w:b/>
                <w:bCs/>
              </w:rPr>
            </w:pPr>
            <w:r>
              <w:rPr>
                <w:b/>
                <w:bCs/>
              </w:rPr>
              <w:t>absolútne</w:t>
            </w:r>
          </w:p>
        </w:tc>
        <w:tc>
          <w:tcPr>
            <w:tcW w:w="1567" w:type="dxa"/>
            <w:vAlign w:val="center"/>
          </w:tcPr>
          <w:p w:rsidR="00B958E6" w:rsidRDefault="00B958E6">
            <w:pPr>
              <w:jc w:val="center"/>
              <w:rPr>
                <w:b/>
                <w:bCs/>
              </w:rPr>
            </w:pPr>
            <w:r>
              <w:rPr>
                <w:b/>
                <w:bCs/>
              </w:rPr>
              <w:t>v %</w:t>
            </w:r>
          </w:p>
        </w:tc>
        <w:tc>
          <w:tcPr>
            <w:tcW w:w="1709" w:type="dxa"/>
            <w:vMerge/>
          </w:tcPr>
          <w:p w:rsidR="00B958E6" w:rsidRDefault="00B958E6"/>
        </w:tc>
        <w:tc>
          <w:tcPr>
            <w:tcW w:w="1567" w:type="dxa"/>
            <w:vMerge/>
          </w:tcPr>
          <w:p w:rsidR="00B958E6" w:rsidRDefault="00B958E6"/>
        </w:tc>
      </w:tr>
      <w:tr w:rsidR="00B958E6">
        <w:trPr>
          <w:trHeight w:val="278"/>
          <w:jc w:val="center"/>
        </w:trPr>
        <w:tc>
          <w:tcPr>
            <w:tcW w:w="2777" w:type="dxa"/>
          </w:tcPr>
          <w:p w:rsidR="00B958E6" w:rsidRDefault="00B958E6" w:rsidP="00213A27">
            <w:r>
              <w:t>ŠK Slovan Bratislava futbal  a.s.</w:t>
            </w:r>
          </w:p>
        </w:tc>
        <w:tc>
          <w:tcPr>
            <w:tcW w:w="1567" w:type="dxa"/>
            <w:vAlign w:val="bottom"/>
          </w:tcPr>
          <w:p w:rsidR="00B958E6" w:rsidRDefault="00B958E6">
            <w:pPr>
              <w:rPr>
                <w:lang w:eastAsia="sk-SK"/>
              </w:rPr>
            </w:pPr>
            <w:r>
              <w:rPr>
                <w:lang w:eastAsia="sk-SK"/>
              </w:rPr>
              <w:t>25 000</w:t>
            </w:r>
          </w:p>
        </w:tc>
        <w:tc>
          <w:tcPr>
            <w:tcW w:w="1567" w:type="dxa"/>
            <w:vAlign w:val="bottom"/>
          </w:tcPr>
          <w:p w:rsidR="00B958E6" w:rsidRDefault="00B958E6">
            <w:pPr>
              <w:rPr>
                <w:lang w:eastAsia="sk-SK"/>
              </w:rPr>
            </w:pPr>
            <w:r>
              <w:rPr>
                <w:lang w:eastAsia="sk-SK"/>
              </w:rPr>
              <w:t>100</w:t>
            </w:r>
          </w:p>
        </w:tc>
        <w:tc>
          <w:tcPr>
            <w:tcW w:w="1709" w:type="dxa"/>
          </w:tcPr>
          <w:p w:rsidR="00B958E6" w:rsidRDefault="00B958E6"/>
          <w:p w:rsidR="00B958E6" w:rsidRDefault="00B958E6">
            <w:r>
              <w:t>100</w:t>
            </w:r>
          </w:p>
        </w:tc>
        <w:tc>
          <w:tcPr>
            <w:tcW w:w="1567" w:type="dxa"/>
          </w:tcPr>
          <w:p w:rsidR="00B958E6" w:rsidRDefault="00B958E6"/>
          <w:p w:rsidR="00B958E6" w:rsidRDefault="00B958E6">
            <w:r>
              <w:t>100</w:t>
            </w:r>
          </w:p>
        </w:tc>
      </w:tr>
      <w:tr w:rsidR="00B958E6">
        <w:trPr>
          <w:trHeight w:val="278"/>
          <w:jc w:val="center"/>
        </w:trPr>
        <w:tc>
          <w:tcPr>
            <w:tcW w:w="2777" w:type="dxa"/>
          </w:tcPr>
          <w:p w:rsidR="00B958E6" w:rsidRDefault="00B958E6"/>
        </w:tc>
        <w:tc>
          <w:tcPr>
            <w:tcW w:w="1567" w:type="dxa"/>
            <w:vAlign w:val="bottom"/>
          </w:tcPr>
          <w:p w:rsidR="00B958E6" w:rsidRDefault="00B958E6">
            <w:pPr>
              <w:rPr>
                <w:lang w:eastAsia="sk-SK"/>
              </w:rPr>
            </w:pPr>
          </w:p>
        </w:tc>
        <w:tc>
          <w:tcPr>
            <w:tcW w:w="1567" w:type="dxa"/>
            <w:vAlign w:val="bottom"/>
          </w:tcPr>
          <w:p w:rsidR="00B958E6" w:rsidRDefault="00B958E6">
            <w:pPr>
              <w:rPr>
                <w:lang w:eastAsia="sk-SK"/>
              </w:rPr>
            </w:pPr>
          </w:p>
        </w:tc>
        <w:tc>
          <w:tcPr>
            <w:tcW w:w="1709" w:type="dxa"/>
          </w:tcPr>
          <w:p w:rsidR="00B958E6" w:rsidRDefault="00B958E6"/>
        </w:tc>
        <w:tc>
          <w:tcPr>
            <w:tcW w:w="1567" w:type="dxa"/>
          </w:tcPr>
          <w:p w:rsidR="00B958E6" w:rsidRDefault="00B958E6"/>
        </w:tc>
      </w:tr>
      <w:tr w:rsidR="00B958E6">
        <w:trPr>
          <w:trHeight w:val="278"/>
          <w:jc w:val="center"/>
        </w:trPr>
        <w:tc>
          <w:tcPr>
            <w:tcW w:w="2777" w:type="dxa"/>
          </w:tcPr>
          <w:p w:rsidR="00B958E6" w:rsidRDefault="00B958E6">
            <w:pPr>
              <w:rPr>
                <w:b/>
                <w:bCs/>
              </w:rPr>
            </w:pPr>
            <w:r>
              <w:rPr>
                <w:b/>
                <w:bCs/>
              </w:rPr>
              <w:t>Spolu</w:t>
            </w:r>
          </w:p>
        </w:tc>
        <w:tc>
          <w:tcPr>
            <w:tcW w:w="1567" w:type="dxa"/>
            <w:vAlign w:val="bottom"/>
          </w:tcPr>
          <w:p w:rsidR="00B958E6" w:rsidRDefault="00B958E6">
            <w:pPr>
              <w:rPr>
                <w:lang w:eastAsia="sk-SK"/>
              </w:rPr>
            </w:pPr>
            <w:r>
              <w:rPr>
                <w:lang w:eastAsia="sk-SK"/>
              </w:rPr>
              <w:t>25 000</w:t>
            </w:r>
          </w:p>
        </w:tc>
        <w:tc>
          <w:tcPr>
            <w:tcW w:w="1567" w:type="dxa"/>
            <w:vAlign w:val="bottom"/>
          </w:tcPr>
          <w:p w:rsidR="00B958E6" w:rsidRDefault="00B958E6">
            <w:pPr>
              <w:rPr>
                <w:lang w:eastAsia="sk-SK"/>
              </w:rPr>
            </w:pPr>
            <w:r>
              <w:rPr>
                <w:lang w:eastAsia="sk-SK"/>
              </w:rPr>
              <w:t>100</w:t>
            </w:r>
          </w:p>
        </w:tc>
        <w:tc>
          <w:tcPr>
            <w:tcW w:w="1709" w:type="dxa"/>
          </w:tcPr>
          <w:p w:rsidR="00B958E6" w:rsidRDefault="00B958E6">
            <w:r>
              <w:t>100</w:t>
            </w:r>
          </w:p>
        </w:tc>
        <w:tc>
          <w:tcPr>
            <w:tcW w:w="1567" w:type="dxa"/>
          </w:tcPr>
          <w:p w:rsidR="00B958E6" w:rsidRDefault="00B958E6">
            <w:r>
              <w:t>100</w:t>
            </w:r>
          </w:p>
        </w:tc>
      </w:tr>
    </w:tbl>
    <w:p w:rsidR="00B958E6" w:rsidRDefault="00B958E6"/>
    <w:p w:rsidR="00B958E6" w:rsidRDefault="00B958E6"/>
    <w:p w:rsidR="00B958E6" w:rsidRDefault="00B958E6">
      <w:pPr>
        <w:tabs>
          <w:tab w:val="left" w:pos="426"/>
        </w:tabs>
        <w:jc w:val="both"/>
        <w:rPr>
          <w:b/>
          <w:bCs/>
        </w:rPr>
      </w:pPr>
    </w:p>
    <w:p w:rsidR="00B958E6" w:rsidRDefault="00B958E6">
      <w:pPr>
        <w:tabs>
          <w:tab w:val="left" w:pos="426"/>
        </w:tabs>
        <w:jc w:val="both"/>
        <w:rPr>
          <w:b/>
          <w:bCs/>
        </w:rPr>
      </w:pPr>
      <w:r>
        <w:rPr>
          <w:b/>
          <w:bCs/>
        </w:rPr>
        <w:t>C.</w:t>
      </w:r>
      <w:r>
        <w:rPr>
          <w:b/>
          <w:bCs/>
        </w:rPr>
        <w:tab/>
      </w:r>
      <w:r>
        <w:rPr>
          <w:b/>
          <w:bCs/>
        </w:rPr>
        <w:tab/>
        <w:t>INFORMÁCIE O KONSOLIDOVANEJ ÚČTOVNEJ ZÁVIERKE</w:t>
      </w:r>
    </w:p>
    <w:p w:rsidR="00B958E6" w:rsidRDefault="00B958E6">
      <w:pPr>
        <w:tabs>
          <w:tab w:val="left" w:pos="426"/>
        </w:tabs>
        <w:jc w:val="both"/>
        <w:rPr>
          <w:b/>
          <w:bCs/>
        </w:rPr>
      </w:pPr>
      <w:r>
        <w:rPr>
          <w:b/>
          <w:bCs/>
        </w:rPr>
        <w:tab/>
      </w:r>
    </w:p>
    <w:p w:rsidR="00F80D83" w:rsidRPr="005C68A8" w:rsidRDefault="00B958E6" w:rsidP="00F80D83">
      <w:pPr>
        <w:tabs>
          <w:tab w:val="left" w:pos="426"/>
        </w:tabs>
        <w:jc w:val="both"/>
        <w:rPr>
          <w:b/>
          <w:bCs/>
        </w:rPr>
      </w:pPr>
      <w:r>
        <w:rPr>
          <w:b/>
          <w:bCs/>
        </w:rPr>
        <w:tab/>
      </w:r>
      <w:r w:rsidR="00F80D83" w:rsidRPr="005C68A8">
        <w:t>Spoločnosť</w:t>
      </w:r>
      <w:r w:rsidR="00F80D83">
        <w:t xml:space="preserve"> je súčasťou konsolidovaného celku, pričom spoločnosť ŠK Slovan Bratislava futbal a.s. ako materská spoločnosť </w:t>
      </w:r>
      <w:r w:rsidR="00F80D83" w:rsidRPr="005C68A8">
        <w:t xml:space="preserve">zostavuje </w:t>
      </w:r>
      <w:r w:rsidR="00F80D83">
        <w:t xml:space="preserve">dobrovoľne </w:t>
      </w:r>
      <w:r w:rsidR="00F80D83" w:rsidRPr="005C68A8">
        <w:t>konsolidovanú účtovnú závierku</w:t>
      </w:r>
      <w:r w:rsidR="00F80D83">
        <w:t xml:space="preserve"> tejto skupiny, do ktorej patria spoločnosti: NFŠ, a.s., Tehelné, a.s. a ŠK Slovan Bratislava fanshop, s.r.o..</w:t>
      </w:r>
    </w:p>
    <w:p w:rsidR="00B958E6" w:rsidRPr="005C68A8" w:rsidRDefault="00B958E6">
      <w:pPr>
        <w:tabs>
          <w:tab w:val="left" w:pos="426"/>
        </w:tabs>
        <w:jc w:val="both"/>
        <w:rPr>
          <w:b/>
          <w:bCs/>
        </w:rPr>
      </w:pPr>
    </w:p>
    <w:p w:rsidR="00B958E6" w:rsidRDefault="00B958E6">
      <w:pPr>
        <w:jc w:val="both"/>
        <w:rPr>
          <w:b/>
          <w:bCs/>
        </w:rPr>
      </w:pPr>
    </w:p>
    <w:p w:rsidR="00B958E6" w:rsidRPr="00D0109D" w:rsidRDefault="00B958E6" w:rsidP="00D0109D">
      <w:pPr>
        <w:numPr>
          <w:ilvl w:val="0"/>
          <w:numId w:val="31"/>
        </w:numPr>
        <w:tabs>
          <w:tab w:val="left" w:pos="426"/>
        </w:tabs>
        <w:suppressAutoHyphens w:val="0"/>
        <w:ind w:left="600" w:hanging="600"/>
        <w:rPr>
          <w:b/>
          <w:bCs/>
        </w:rPr>
      </w:pPr>
      <w:r w:rsidRPr="00D0109D">
        <w:rPr>
          <w:b/>
          <w:bCs/>
        </w:rPr>
        <w:t>INFORMÁCIE O PRIJATÝCH POSTUPOCH</w:t>
      </w:r>
    </w:p>
    <w:p w:rsidR="00B958E6" w:rsidRPr="00D0109D" w:rsidRDefault="00B958E6" w:rsidP="00D0109D">
      <w:pPr>
        <w:spacing w:line="207" w:lineRule="exact"/>
      </w:pPr>
    </w:p>
    <w:p w:rsidR="00B958E6" w:rsidRPr="00D0109D" w:rsidRDefault="00B958E6" w:rsidP="00D0109D">
      <w:pPr>
        <w:numPr>
          <w:ilvl w:val="0"/>
          <w:numId w:val="32"/>
        </w:numPr>
        <w:tabs>
          <w:tab w:val="left" w:pos="426"/>
        </w:tabs>
        <w:suppressAutoHyphens w:val="0"/>
        <w:ind w:left="960" w:hanging="960"/>
        <w:rPr>
          <w:b/>
          <w:bCs/>
        </w:rPr>
      </w:pPr>
      <w:r w:rsidRPr="00D0109D">
        <w:rPr>
          <w:b/>
          <w:bCs/>
        </w:rPr>
        <w:t>Východiská pre zostavenie účtovnej závierky</w:t>
      </w:r>
    </w:p>
    <w:p w:rsidR="00B958E6" w:rsidRPr="00D0109D" w:rsidRDefault="00B958E6" w:rsidP="00D0109D">
      <w:pPr>
        <w:spacing w:line="1" w:lineRule="exact"/>
      </w:pPr>
    </w:p>
    <w:p w:rsidR="00B958E6" w:rsidRPr="00D0109D" w:rsidRDefault="00B958E6" w:rsidP="00D0109D">
      <w:pPr>
        <w:spacing w:line="270" w:lineRule="auto"/>
        <w:ind w:left="680"/>
      </w:pPr>
    </w:p>
    <w:p w:rsidR="00B958E6" w:rsidRPr="00D0109D" w:rsidRDefault="00B958E6" w:rsidP="00D0109D">
      <w:pPr>
        <w:spacing w:line="270" w:lineRule="auto"/>
      </w:pPr>
      <w:r w:rsidRPr="00D0109D">
        <w:t>Účtovná závierka bola zostavená za predpokladu, že Spoločnosť bude nepretržite pokračovať vo svojej činnosti (going concern).</w:t>
      </w:r>
    </w:p>
    <w:p w:rsidR="00B958E6" w:rsidRPr="00D0109D" w:rsidRDefault="00B958E6" w:rsidP="00D0109D">
      <w:r w:rsidRPr="00D0109D">
        <w:t>Účtovné metódy a všeobecné účtovné zásady boli účtovnou jednotkou konzistentne aplikované.</w:t>
      </w:r>
    </w:p>
    <w:p w:rsidR="00B958E6" w:rsidRPr="00D0109D" w:rsidRDefault="00B958E6" w:rsidP="00D0109D">
      <w:pPr>
        <w:spacing w:line="200" w:lineRule="exact"/>
      </w:pPr>
    </w:p>
    <w:p w:rsidR="00B958E6" w:rsidRDefault="00B958E6" w:rsidP="00D0109D">
      <w:pPr>
        <w:spacing w:line="213" w:lineRule="exact"/>
      </w:pPr>
    </w:p>
    <w:p w:rsidR="00B958E6" w:rsidRDefault="00B958E6" w:rsidP="00D0109D">
      <w:pPr>
        <w:spacing w:line="213" w:lineRule="exact"/>
      </w:pPr>
    </w:p>
    <w:p w:rsidR="00B958E6" w:rsidRDefault="00B958E6" w:rsidP="00D0109D">
      <w:pPr>
        <w:spacing w:line="213" w:lineRule="exact"/>
      </w:pPr>
    </w:p>
    <w:p w:rsidR="00B958E6" w:rsidRPr="00D0109D" w:rsidRDefault="00B958E6" w:rsidP="00D0109D">
      <w:pPr>
        <w:spacing w:line="213" w:lineRule="exact"/>
      </w:pPr>
    </w:p>
    <w:p w:rsidR="00B958E6" w:rsidRPr="00D0109D" w:rsidRDefault="00B958E6" w:rsidP="00D0109D">
      <w:pPr>
        <w:numPr>
          <w:ilvl w:val="0"/>
          <w:numId w:val="33"/>
        </w:numPr>
        <w:tabs>
          <w:tab w:val="left" w:pos="426"/>
        </w:tabs>
        <w:suppressAutoHyphens w:val="0"/>
        <w:rPr>
          <w:b/>
          <w:bCs/>
        </w:rPr>
      </w:pPr>
      <w:r w:rsidRPr="00D0109D">
        <w:rPr>
          <w:b/>
          <w:bCs/>
        </w:rPr>
        <w:t>Informácie o charaktere a účele transakcií, ktoré sa neuvádzajú v súvahe</w:t>
      </w:r>
    </w:p>
    <w:p w:rsidR="00B958E6" w:rsidRPr="00D0109D" w:rsidRDefault="00B958E6" w:rsidP="00D0109D">
      <w:pPr>
        <w:spacing w:line="207" w:lineRule="exact"/>
      </w:pPr>
    </w:p>
    <w:p w:rsidR="00B958E6" w:rsidRPr="00A46F74" w:rsidRDefault="00B958E6" w:rsidP="00867069">
      <w:pPr>
        <w:spacing w:line="272" w:lineRule="auto"/>
        <w:jc w:val="both"/>
      </w:pPr>
      <w:r w:rsidRPr="00A46F74">
        <w:t xml:space="preserve">Spoločnosť vykazuje aj iné transakcie ako tie, ktoré sú vykázané v súvahe. </w:t>
      </w:r>
    </w:p>
    <w:p w:rsidR="00B958E6" w:rsidRPr="00A46F74" w:rsidRDefault="00B958E6" w:rsidP="00867069">
      <w:pPr>
        <w:spacing w:line="272" w:lineRule="auto"/>
        <w:jc w:val="both"/>
      </w:pPr>
      <w:r w:rsidRPr="00A46F74">
        <w:t>V roku 201</w:t>
      </w:r>
      <w:r w:rsidR="00F80D83">
        <w:t>8</w:t>
      </w:r>
      <w:r w:rsidRPr="00A46F74">
        <w:t xml:space="preserve"> bol spoločnosti poskytnutý dlhodobý úver na dofinancovanie výstavby objektu Národný futbalový štadaión od Tatra banky a UNI Credit Bank Czech Republik. Úver je zabezpečený záložným právom vydaným samotnou spoločnosťou NFŠ, a.s. a súčasne za spoločnosť poskytli ručenie záložným právom aj materská spoločnosť ŠK Slovan Bratislava futbal, a.s., sesterská spoločnosť Tehelné, a.s a</w:t>
      </w:r>
      <w:r w:rsidR="00A73B38">
        <w:t> </w:t>
      </w:r>
      <w:r w:rsidRPr="00A46F74">
        <w:t>spoločnosť</w:t>
      </w:r>
      <w:r w:rsidR="00A73B38">
        <w:t xml:space="preserve"> </w:t>
      </w:r>
      <w:r w:rsidRPr="00A46F74">
        <w:t>GRAFOBAL GROUP akciová spoločnosť.</w:t>
      </w:r>
    </w:p>
    <w:p w:rsidR="00B958E6" w:rsidRPr="00A46F74" w:rsidRDefault="00B958E6" w:rsidP="00867069">
      <w:pPr>
        <w:spacing w:line="272" w:lineRule="auto"/>
        <w:jc w:val="both"/>
      </w:pPr>
    </w:p>
    <w:p w:rsidR="00B958E6" w:rsidRPr="00A46F74" w:rsidRDefault="00B958E6" w:rsidP="00867069">
      <w:pPr>
        <w:spacing w:line="272" w:lineRule="auto"/>
        <w:jc w:val="both"/>
      </w:pPr>
      <w:r w:rsidRPr="00A46F74">
        <w:t>Spoločnosť NFŠ, a.s. ako záloh na zabezpečenie pohľadávky banky z titulu poskytnutého úveru poskytla všetok svoj hnuteľný a nehnuteľný majetok, ktorý je alebo v budúcnosti bude v jej vlatníctve, všetky jej práva na peňažné plnenie vrátane pohľadávok existujúcich aj budúcich.</w:t>
      </w:r>
    </w:p>
    <w:p w:rsidR="00B958E6" w:rsidRPr="00A46F74" w:rsidRDefault="00B958E6" w:rsidP="00867069">
      <w:pPr>
        <w:spacing w:line="272" w:lineRule="auto"/>
        <w:jc w:val="both"/>
      </w:pPr>
    </w:p>
    <w:p w:rsidR="00B958E6" w:rsidRDefault="00B958E6" w:rsidP="00867069">
      <w:pPr>
        <w:spacing w:line="272" w:lineRule="auto"/>
        <w:jc w:val="both"/>
      </w:pPr>
      <w:r w:rsidRPr="00A46F74">
        <w:t>Za spoločnosť NFŠ vydala ručenie jej materská spoločnosť ŠK Slovan Bratislava futbal, a.s., ktorá ručí  kmeňovými akciami NFŠ vo výške 100%. Ďalej materská spoločnosť spolu so spoločnosťami GRAFOBAL GROUP a.s. a Tehelné, a.s. ručia svojimi pohľadávkami voči NFŠ, a.s. existujúcimi v čase registrácie záložného práva v notárskom centrálnom registri a všetkými budúcimi</w:t>
      </w:r>
      <w:r>
        <w:t>.</w:t>
      </w:r>
    </w:p>
    <w:p w:rsidR="00B958E6" w:rsidRDefault="00B958E6" w:rsidP="00D0109D">
      <w:pPr>
        <w:spacing w:line="272" w:lineRule="auto"/>
      </w:pPr>
      <w:r>
        <w:t>Spoločnosti Tehelné,a.s. a GRAFOBAL GROUP a.s. vydali limitované ručenie za riadne a včasné splnenie záväzkov NFŠ voči bankám. GRAFOBAL GROUP a.s. ďalej uzatvoril Zmluvu o záruke za prekročené náklady, na základe ktorej sa zaväzuje v prípade prekročenia nákladov na výstavbu poskytnúť NFŠ dodatočné zdroje. Zároveň všetky vyššie menované spoločnosti spolu s dlžníkom NFŠ podpísali s bankami Zmluvu o podriadení nárokov v prospech prioritného dlhu, ktorým je pohľadávka banky z titulu poskytnutia úveru.</w:t>
      </w:r>
    </w:p>
    <w:p w:rsidR="00B958E6" w:rsidRDefault="00B958E6" w:rsidP="00D0109D">
      <w:pPr>
        <w:spacing w:line="272" w:lineRule="auto"/>
      </w:pPr>
    </w:p>
    <w:p w:rsidR="00B958E6" w:rsidRPr="00D0109D" w:rsidRDefault="00B958E6" w:rsidP="00D0109D">
      <w:pPr>
        <w:spacing w:line="272" w:lineRule="auto"/>
      </w:pPr>
    </w:p>
    <w:p w:rsidR="00B958E6" w:rsidRPr="00D0109D" w:rsidRDefault="00B958E6" w:rsidP="00D0109D">
      <w:pPr>
        <w:spacing w:line="152" w:lineRule="exact"/>
      </w:pPr>
    </w:p>
    <w:p w:rsidR="00B958E6" w:rsidRPr="00D0109D" w:rsidRDefault="00B958E6" w:rsidP="00D0109D">
      <w:pPr>
        <w:numPr>
          <w:ilvl w:val="0"/>
          <w:numId w:val="34"/>
        </w:numPr>
        <w:tabs>
          <w:tab w:val="left" w:pos="426"/>
        </w:tabs>
        <w:suppressAutoHyphens w:val="0"/>
        <w:rPr>
          <w:b/>
          <w:bCs/>
        </w:rPr>
      </w:pPr>
      <w:r w:rsidRPr="00D0109D">
        <w:rPr>
          <w:b/>
          <w:bCs/>
        </w:rPr>
        <w:t>Použitie odhadov a úsudkov</w:t>
      </w:r>
    </w:p>
    <w:p w:rsidR="00B958E6" w:rsidRDefault="00B958E6" w:rsidP="00D0109D">
      <w:pPr>
        <w:spacing w:line="247" w:lineRule="auto"/>
        <w:jc w:val="both"/>
      </w:pPr>
    </w:p>
    <w:p w:rsidR="00B958E6" w:rsidRPr="00D0109D" w:rsidRDefault="00B958E6" w:rsidP="00D0109D">
      <w:pPr>
        <w:spacing w:line="247" w:lineRule="auto"/>
        <w:jc w:val="both"/>
      </w:pPr>
      <w:r w:rsidRPr="00D0109D">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B958E6" w:rsidRPr="00D0109D" w:rsidRDefault="00B958E6" w:rsidP="00D0109D">
      <w:pPr>
        <w:spacing w:line="177" w:lineRule="exact"/>
      </w:pPr>
    </w:p>
    <w:p w:rsidR="00B958E6" w:rsidRPr="00D0109D" w:rsidRDefault="00B958E6" w:rsidP="00D0109D">
      <w:pPr>
        <w:spacing w:line="255" w:lineRule="auto"/>
        <w:jc w:val="both"/>
      </w:pPr>
      <w:r w:rsidRPr="00D0109D">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B958E6" w:rsidRPr="00D0109D" w:rsidRDefault="00B958E6" w:rsidP="00D0109D">
      <w:pPr>
        <w:spacing w:line="169" w:lineRule="exact"/>
      </w:pPr>
    </w:p>
    <w:p w:rsidR="00B958E6" w:rsidRPr="00D0109D" w:rsidRDefault="00B958E6" w:rsidP="00D0109D">
      <w:r w:rsidRPr="00D0109D">
        <w:rPr>
          <w:b/>
          <w:bCs/>
          <w:i/>
          <w:iCs/>
        </w:rPr>
        <w:t>Úsudky</w:t>
      </w:r>
    </w:p>
    <w:p w:rsidR="00B958E6" w:rsidRDefault="00B958E6" w:rsidP="00D0109D">
      <w:pPr>
        <w:spacing w:line="270" w:lineRule="auto"/>
      </w:pPr>
    </w:p>
    <w:p w:rsidR="00B958E6" w:rsidRPr="00D0109D" w:rsidRDefault="00B958E6" w:rsidP="00D0109D">
      <w:pPr>
        <w:spacing w:line="270" w:lineRule="auto"/>
      </w:pPr>
      <w:r w:rsidRPr="00D0109D">
        <w:t>V súvislosti s aplikáciou účtovných metód a účtovných zásad Spoločnosti nie sú potrebné také úsudky, ktoré by mali významný dopad na hodnoty vykázané v účtovnej závierke.</w:t>
      </w:r>
    </w:p>
    <w:p w:rsidR="00B958E6" w:rsidRPr="00D0109D" w:rsidRDefault="00B958E6" w:rsidP="00D0109D">
      <w:pPr>
        <w:spacing w:line="68" w:lineRule="exact"/>
      </w:pPr>
    </w:p>
    <w:p w:rsidR="00B958E6" w:rsidRDefault="00B958E6" w:rsidP="00D0109D">
      <w:pPr>
        <w:rPr>
          <w:b/>
          <w:bCs/>
          <w:i/>
          <w:iCs/>
        </w:rPr>
      </w:pPr>
    </w:p>
    <w:p w:rsidR="00B958E6" w:rsidRDefault="00B958E6" w:rsidP="00D0109D">
      <w:pPr>
        <w:rPr>
          <w:b/>
          <w:bCs/>
          <w:i/>
          <w:iCs/>
        </w:rPr>
      </w:pPr>
    </w:p>
    <w:p w:rsidR="00B958E6" w:rsidRPr="00D0109D" w:rsidRDefault="00B958E6" w:rsidP="00D0109D">
      <w:r w:rsidRPr="00D0109D">
        <w:rPr>
          <w:b/>
          <w:bCs/>
          <w:i/>
          <w:iCs/>
        </w:rPr>
        <w:t>Neistoty v odhadoch a predpokladoch</w:t>
      </w:r>
    </w:p>
    <w:p w:rsidR="00B958E6" w:rsidRDefault="00B958E6" w:rsidP="00D0109D">
      <w:pPr>
        <w:spacing w:line="270" w:lineRule="auto"/>
      </w:pPr>
    </w:p>
    <w:p w:rsidR="00B958E6" w:rsidRPr="00D0109D" w:rsidRDefault="00B958E6" w:rsidP="00D0109D">
      <w:pPr>
        <w:spacing w:line="270" w:lineRule="auto"/>
      </w:pPr>
      <w:r w:rsidRPr="00D0109D">
        <w:t xml:space="preserve">Spoločnosť </w:t>
      </w:r>
      <w:r>
        <w:t>n</w:t>
      </w:r>
      <w:r w:rsidRPr="00D0109D">
        <w:t>eidentifikovala takú neistotu v odhadoch a predpokladoch, pri ktorej by existovalo signifikantné riziko, že by mohla viesť k ich významnej úprave v nasledujúcom účtovnom období.</w:t>
      </w:r>
    </w:p>
    <w:p w:rsidR="00B958E6" w:rsidRDefault="00B958E6" w:rsidP="00D0109D">
      <w:pPr>
        <w:spacing w:line="200" w:lineRule="exact"/>
      </w:pPr>
    </w:p>
    <w:p w:rsidR="00B958E6" w:rsidRPr="00D0109D" w:rsidRDefault="00B958E6" w:rsidP="00D0109D">
      <w:pPr>
        <w:spacing w:line="200" w:lineRule="exact"/>
      </w:pPr>
    </w:p>
    <w:p w:rsidR="00B958E6" w:rsidRDefault="00B958E6" w:rsidP="00276523">
      <w:pPr>
        <w:numPr>
          <w:ilvl w:val="0"/>
          <w:numId w:val="35"/>
        </w:numPr>
        <w:tabs>
          <w:tab w:val="left" w:pos="426"/>
        </w:tabs>
        <w:suppressAutoHyphens w:val="0"/>
        <w:ind w:left="426" w:hanging="426"/>
        <w:rPr>
          <w:b/>
          <w:bCs/>
        </w:rPr>
      </w:pPr>
      <w:r w:rsidRPr="00D0109D">
        <w:rPr>
          <w:b/>
          <w:bCs/>
        </w:rPr>
        <w:t>Dlhodobý nehmotný majetok a dlhodobý hmotný majetok</w:t>
      </w:r>
    </w:p>
    <w:p w:rsidR="00B958E6" w:rsidRDefault="00B958E6" w:rsidP="00677C5E">
      <w:pPr>
        <w:tabs>
          <w:tab w:val="left" w:pos="426"/>
        </w:tabs>
        <w:suppressAutoHyphens w:val="0"/>
        <w:jc w:val="both"/>
      </w:pPr>
    </w:p>
    <w:p w:rsidR="00B958E6" w:rsidRPr="00BA7701" w:rsidRDefault="00B958E6" w:rsidP="00677C5E">
      <w:pPr>
        <w:tabs>
          <w:tab w:val="left" w:pos="426"/>
        </w:tabs>
        <w:suppressAutoHyphens w:val="0"/>
        <w:jc w:val="both"/>
      </w:pPr>
      <w:r w:rsidRPr="009C38EE">
        <w:t>Spoločnosť nadobudla dlhodobý hmotný majetok - obstaranie v reálnych cenách ako právny nástupca po zanikajúcej spoločnosti bez likvidície Národný futbalový štadión, a.s., ktorý vykazuje v otváracej súvahe k 01.01.2016.</w:t>
      </w:r>
    </w:p>
    <w:p w:rsidR="00B958E6" w:rsidRPr="00D0109D" w:rsidRDefault="00B958E6" w:rsidP="00D0109D">
      <w:pPr>
        <w:spacing w:line="1" w:lineRule="exact"/>
      </w:pPr>
    </w:p>
    <w:p w:rsidR="00B958E6" w:rsidRPr="00D0109D" w:rsidRDefault="00B958E6" w:rsidP="00D0109D">
      <w:pPr>
        <w:spacing w:line="270" w:lineRule="auto"/>
        <w:jc w:val="both"/>
      </w:pPr>
      <w:r w:rsidRPr="00D0109D">
        <w:t>Dlhodobý majetok nakupovaný sa oceňuje obstarávacou cenou, ktorá zahŕňa cenu obstarania a náklady súvisiace s obstaraním (clo, prepravu, montáž, poistné a pod.), zníženú o dobropisy, skontá, rabaty, zľavy z ceny, bonusy a pod.</w:t>
      </w:r>
    </w:p>
    <w:p w:rsidR="00B958E6" w:rsidRPr="00D0109D" w:rsidRDefault="00B958E6" w:rsidP="00D0109D">
      <w:pPr>
        <w:spacing w:line="155" w:lineRule="exact"/>
      </w:pPr>
    </w:p>
    <w:p w:rsidR="00B958E6" w:rsidRPr="00D0109D" w:rsidRDefault="00B958E6" w:rsidP="00D0109D">
      <w:pPr>
        <w:spacing w:line="247" w:lineRule="auto"/>
        <w:jc w:val="both"/>
      </w:pPr>
      <w:r w:rsidRPr="00D0109D">
        <w:t>Odpisy dlhodobého nehmotného majetku sú stanovené vychádzajúc z predpokladanej doby jeho používania a predpokladaného priebehu jeho opotrebenia. Odpisovať sa začína prvým dňom mesiaca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B958E6" w:rsidRPr="00D0109D" w:rsidRDefault="00B958E6" w:rsidP="00D0109D">
      <w:pPr>
        <w:spacing w:line="200" w:lineRule="exact"/>
      </w:pPr>
    </w:p>
    <w:p w:rsidR="00B958E6" w:rsidRPr="00D0109D" w:rsidRDefault="00B958E6" w:rsidP="00D0109D">
      <w:pPr>
        <w:spacing w:line="205" w:lineRule="exact"/>
      </w:pPr>
    </w:p>
    <w:tbl>
      <w:tblPr>
        <w:tblW w:w="0" w:type="auto"/>
        <w:tblInd w:w="2" w:type="dxa"/>
        <w:tblLayout w:type="fixed"/>
        <w:tblCellMar>
          <w:left w:w="0" w:type="dxa"/>
          <w:right w:w="0" w:type="dxa"/>
        </w:tblCellMar>
        <w:tblLook w:val="00A0" w:firstRow="1" w:lastRow="0" w:firstColumn="1" w:lastColumn="0" w:noHBand="0" w:noVBand="0"/>
      </w:tblPr>
      <w:tblGrid>
        <w:gridCol w:w="3100"/>
        <w:gridCol w:w="1900"/>
        <w:gridCol w:w="2000"/>
        <w:gridCol w:w="1800"/>
      </w:tblGrid>
      <w:tr w:rsidR="00B958E6" w:rsidRPr="00D0109D">
        <w:trPr>
          <w:trHeight w:val="234"/>
        </w:trPr>
        <w:tc>
          <w:tcPr>
            <w:tcW w:w="3100" w:type="dxa"/>
            <w:vAlign w:val="bottom"/>
          </w:tcPr>
          <w:p w:rsidR="00B958E6" w:rsidRPr="00D0109D" w:rsidRDefault="00B958E6" w:rsidP="0063351B"/>
        </w:tc>
        <w:tc>
          <w:tcPr>
            <w:tcW w:w="1900" w:type="dxa"/>
            <w:vAlign w:val="bottom"/>
          </w:tcPr>
          <w:p w:rsidR="00B958E6" w:rsidRPr="00D0109D" w:rsidRDefault="00B958E6" w:rsidP="0063351B">
            <w:pPr>
              <w:jc w:val="center"/>
            </w:pPr>
            <w:r w:rsidRPr="00D0109D">
              <w:t>Predpokladaná</w:t>
            </w:r>
          </w:p>
        </w:tc>
        <w:tc>
          <w:tcPr>
            <w:tcW w:w="2000" w:type="dxa"/>
            <w:vAlign w:val="bottom"/>
          </w:tcPr>
          <w:p w:rsidR="00B958E6" w:rsidRPr="00D0109D" w:rsidRDefault="00B958E6" w:rsidP="0063351B">
            <w:pPr>
              <w:jc w:val="center"/>
            </w:pPr>
            <w:r w:rsidRPr="00D0109D">
              <w:t>Metóda</w:t>
            </w:r>
          </w:p>
        </w:tc>
        <w:tc>
          <w:tcPr>
            <w:tcW w:w="1800" w:type="dxa"/>
            <w:vAlign w:val="bottom"/>
          </w:tcPr>
          <w:p w:rsidR="00B958E6" w:rsidRPr="00D0109D" w:rsidRDefault="00B958E6" w:rsidP="0063351B">
            <w:pPr>
              <w:ind w:left="10"/>
              <w:jc w:val="center"/>
            </w:pPr>
            <w:r w:rsidRPr="00D0109D">
              <w:rPr>
                <w:w w:val="98"/>
              </w:rPr>
              <w:t>Ročná odpisová</w:t>
            </w:r>
          </w:p>
        </w:tc>
      </w:tr>
      <w:tr w:rsidR="00B958E6" w:rsidRPr="00D0109D">
        <w:trPr>
          <w:trHeight w:val="223"/>
        </w:trPr>
        <w:tc>
          <w:tcPr>
            <w:tcW w:w="3100" w:type="dxa"/>
            <w:vAlign w:val="bottom"/>
          </w:tcPr>
          <w:p w:rsidR="00B958E6" w:rsidRPr="00D0109D" w:rsidRDefault="00B958E6" w:rsidP="0063351B"/>
        </w:tc>
        <w:tc>
          <w:tcPr>
            <w:tcW w:w="1900" w:type="dxa"/>
            <w:vAlign w:val="bottom"/>
          </w:tcPr>
          <w:p w:rsidR="00B958E6" w:rsidRPr="00D0109D" w:rsidRDefault="00B958E6" w:rsidP="0063351B">
            <w:pPr>
              <w:jc w:val="center"/>
            </w:pPr>
            <w:r w:rsidRPr="00D0109D">
              <w:t>doba používania</w:t>
            </w:r>
          </w:p>
        </w:tc>
        <w:tc>
          <w:tcPr>
            <w:tcW w:w="2000" w:type="dxa"/>
            <w:vAlign w:val="bottom"/>
          </w:tcPr>
          <w:p w:rsidR="00B958E6" w:rsidRPr="00D0109D" w:rsidRDefault="00B958E6" w:rsidP="0063351B">
            <w:pPr>
              <w:jc w:val="center"/>
            </w:pPr>
            <w:r w:rsidRPr="00D0109D">
              <w:t>odpisovania</w:t>
            </w:r>
          </w:p>
        </w:tc>
        <w:tc>
          <w:tcPr>
            <w:tcW w:w="1800" w:type="dxa"/>
            <w:vAlign w:val="bottom"/>
          </w:tcPr>
          <w:p w:rsidR="00B958E6" w:rsidRPr="00D0109D" w:rsidRDefault="00B958E6" w:rsidP="0063351B">
            <w:pPr>
              <w:ind w:left="10"/>
              <w:jc w:val="center"/>
            </w:pPr>
            <w:r w:rsidRPr="00D0109D">
              <w:rPr>
                <w:w w:val="99"/>
              </w:rPr>
              <w:t>sadzba v %</w:t>
            </w:r>
          </w:p>
        </w:tc>
      </w:tr>
      <w:tr w:rsidR="00B958E6" w:rsidRPr="00D0109D">
        <w:trPr>
          <w:trHeight w:val="223"/>
        </w:trPr>
        <w:tc>
          <w:tcPr>
            <w:tcW w:w="3100" w:type="dxa"/>
            <w:tcBorders>
              <w:bottom w:val="single" w:sz="8" w:space="0" w:color="auto"/>
            </w:tcBorders>
            <w:vAlign w:val="bottom"/>
          </w:tcPr>
          <w:p w:rsidR="00B958E6" w:rsidRPr="00D0109D" w:rsidRDefault="00B958E6" w:rsidP="0063351B"/>
        </w:tc>
        <w:tc>
          <w:tcPr>
            <w:tcW w:w="1900" w:type="dxa"/>
            <w:tcBorders>
              <w:bottom w:val="single" w:sz="8" w:space="0" w:color="auto"/>
            </w:tcBorders>
            <w:vAlign w:val="bottom"/>
          </w:tcPr>
          <w:p w:rsidR="00B958E6" w:rsidRPr="00D0109D" w:rsidRDefault="00B958E6" w:rsidP="0063351B">
            <w:pPr>
              <w:jc w:val="center"/>
            </w:pPr>
            <w:r w:rsidRPr="00D0109D">
              <w:t>v rokoch</w:t>
            </w:r>
          </w:p>
        </w:tc>
        <w:tc>
          <w:tcPr>
            <w:tcW w:w="2000" w:type="dxa"/>
            <w:tcBorders>
              <w:bottom w:val="single" w:sz="8" w:space="0" w:color="auto"/>
            </w:tcBorders>
            <w:vAlign w:val="bottom"/>
          </w:tcPr>
          <w:p w:rsidR="00B958E6" w:rsidRPr="00D0109D" w:rsidRDefault="00B958E6" w:rsidP="0063351B"/>
        </w:tc>
        <w:tc>
          <w:tcPr>
            <w:tcW w:w="1800" w:type="dxa"/>
            <w:tcBorders>
              <w:bottom w:val="single" w:sz="8" w:space="0" w:color="auto"/>
            </w:tcBorders>
            <w:vAlign w:val="bottom"/>
          </w:tcPr>
          <w:p w:rsidR="00B958E6" w:rsidRPr="00D0109D" w:rsidRDefault="00B958E6" w:rsidP="0063351B"/>
        </w:tc>
      </w:tr>
      <w:tr w:rsidR="00B958E6" w:rsidRPr="00D0109D">
        <w:trPr>
          <w:trHeight w:val="224"/>
        </w:trPr>
        <w:tc>
          <w:tcPr>
            <w:tcW w:w="3100" w:type="dxa"/>
            <w:vAlign w:val="bottom"/>
          </w:tcPr>
          <w:p w:rsidR="00B958E6" w:rsidRPr="00D0109D" w:rsidRDefault="00B958E6" w:rsidP="0063351B">
            <w:pPr>
              <w:ind w:left="40"/>
            </w:pPr>
            <w:r w:rsidRPr="00D0109D">
              <w:t>Aktivované náklady na vývoj</w:t>
            </w:r>
          </w:p>
        </w:tc>
        <w:tc>
          <w:tcPr>
            <w:tcW w:w="1900" w:type="dxa"/>
            <w:vAlign w:val="bottom"/>
          </w:tcPr>
          <w:p w:rsidR="00B958E6" w:rsidRPr="00D0109D" w:rsidRDefault="00B958E6" w:rsidP="0063351B"/>
        </w:tc>
        <w:tc>
          <w:tcPr>
            <w:tcW w:w="2000" w:type="dxa"/>
            <w:vAlign w:val="bottom"/>
          </w:tcPr>
          <w:p w:rsidR="00B958E6" w:rsidRPr="00D0109D" w:rsidRDefault="00B958E6" w:rsidP="0063351B"/>
        </w:tc>
        <w:tc>
          <w:tcPr>
            <w:tcW w:w="1800" w:type="dxa"/>
            <w:vAlign w:val="bottom"/>
          </w:tcPr>
          <w:p w:rsidR="00B958E6" w:rsidRPr="00D0109D" w:rsidRDefault="00B958E6" w:rsidP="0063351B"/>
        </w:tc>
      </w:tr>
      <w:tr w:rsidR="00B958E6" w:rsidRPr="00D0109D">
        <w:trPr>
          <w:trHeight w:val="234"/>
        </w:trPr>
        <w:tc>
          <w:tcPr>
            <w:tcW w:w="3100" w:type="dxa"/>
            <w:vAlign w:val="bottom"/>
          </w:tcPr>
          <w:p w:rsidR="00B958E6" w:rsidRPr="00D0109D" w:rsidRDefault="00B958E6" w:rsidP="0063351B">
            <w:pPr>
              <w:ind w:left="40"/>
            </w:pPr>
            <w:r w:rsidRPr="00D0109D">
              <w:t>Softvér</w:t>
            </w:r>
          </w:p>
        </w:tc>
        <w:tc>
          <w:tcPr>
            <w:tcW w:w="1900" w:type="dxa"/>
            <w:vAlign w:val="bottom"/>
          </w:tcPr>
          <w:p w:rsidR="00B958E6" w:rsidRPr="00D0109D" w:rsidRDefault="00B958E6" w:rsidP="0063351B">
            <w:pPr>
              <w:jc w:val="center"/>
            </w:pPr>
            <w:r>
              <w:t>4</w:t>
            </w:r>
          </w:p>
        </w:tc>
        <w:tc>
          <w:tcPr>
            <w:tcW w:w="2000" w:type="dxa"/>
            <w:vAlign w:val="bottom"/>
          </w:tcPr>
          <w:p w:rsidR="00B958E6" w:rsidRPr="00D0109D" w:rsidRDefault="00B958E6" w:rsidP="0063351B">
            <w:pPr>
              <w:jc w:val="center"/>
            </w:pPr>
            <w:r w:rsidRPr="00D0109D">
              <w:rPr>
                <w:w w:val="99"/>
              </w:rPr>
              <w:t>lineárna</w:t>
            </w:r>
          </w:p>
        </w:tc>
        <w:tc>
          <w:tcPr>
            <w:tcW w:w="1800" w:type="dxa"/>
            <w:vAlign w:val="bottom"/>
          </w:tcPr>
          <w:p w:rsidR="00B958E6" w:rsidRPr="00D0109D" w:rsidRDefault="00B958E6" w:rsidP="0063351B">
            <w:pPr>
              <w:ind w:left="10"/>
              <w:jc w:val="center"/>
            </w:pPr>
            <w:r>
              <w:t>25</w:t>
            </w:r>
          </w:p>
        </w:tc>
      </w:tr>
      <w:tr w:rsidR="00B958E6" w:rsidRPr="00D0109D">
        <w:trPr>
          <w:trHeight w:val="250"/>
        </w:trPr>
        <w:tc>
          <w:tcPr>
            <w:tcW w:w="3100" w:type="dxa"/>
            <w:vAlign w:val="bottom"/>
          </w:tcPr>
          <w:p w:rsidR="00B958E6" w:rsidRPr="00D0109D" w:rsidRDefault="00B958E6" w:rsidP="0063351B">
            <w:pPr>
              <w:ind w:left="40"/>
            </w:pPr>
            <w:r w:rsidRPr="00D0109D">
              <w:t>Oceniteľné práva (licencia)</w:t>
            </w:r>
          </w:p>
        </w:tc>
        <w:tc>
          <w:tcPr>
            <w:tcW w:w="1900" w:type="dxa"/>
            <w:vAlign w:val="bottom"/>
          </w:tcPr>
          <w:p w:rsidR="00B958E6" w:rsidRPr="00D0109D" w:rsidRDefault="00B958E6" w:rsidP="0063351B">
            <w:pPr>
              <w:jc w:val="center"/>
            </w:pPr>
            <w:r>
              <w:t>4</w:t>
            </w:r>
          </w:p>
        </w:tc>
        <w:tc>
          <w:tcPr>
            <w:tcW w:w="2000" w:type="dxa"/>
            <w:vAlign w:val="bottom"/>
          </w:tcPr>
          <w:p w:rsidR="00B958E6" w:rsidRPr="00D0109D" w:rsidRDefault="00B958E6" w:rsidP="0063351B">
            <w:pPr>
              <w:jc w:val="center"/>
            </w:pPr>
            <w:r w:rsidRPr="00D0109D">
              <w:rPr>
                <w:w w:val="99"/>
              </w:rPr>
              <w:t>lineárna</w:t>
            </w:r>
          </w:p>
        </w:tc>
        <w:tc>
          <w:tcPr>
            <w:tcW w:w="1800" w:type="dxa"/>
            <w:vAlign w:val="bottom"/>
          </w:tcPr>
          <w:p w:rsidR="00B958E6" w:rsidRPr="00D0109D" w:rsidRDefault="00B958E6" w:rsidP="0063351B">
            <w:pPr>
              <w:ind w:left="10"/>
              <w:jc w:val="center"/>
            </w:pPr>
            <w:r>
              <w:t>25</w:t>
            </w:r>
          </w:p>
        </w:tc>
      </w:tr>
      <w:tr w:rsidR="00B958E6" w:rsidRPr="00D0109D">
        <w:trPr>
          <w:trHeight w:val="246"/>
        </w:trPr>
        <w:tc>
          <w:tcPr>
            <w:tcW w:w="3100" w:type="dxa"/>
            <w:vAlign w:val="bottom"/>
          </w:tcPr>
          <w:p w:rsidR="00B958E6" w:rsidRPr="00D0109D" w:rsidRDefault="00B958E6" w:rsidP="0063351B">
            <w:pPr>
              <w:ind w:left="40"/>
            </w:pPr>
            <w:r w:rsidRPr="00D0109D">
              <w:t>Drobný dlhodobý nehmotný majetok</w:t>
            </w:r>
          </w:p>
        </w:tc>
        <w:tc>
          <w:tcPr>
            <w:tcW w:w="1900" w:type="dxa"/>
            <w:vAlign w:val="bottom"/>
          </w:tcPr>
          <w:p w:rsidR="00B958E6" w:rsidRPr="00D0109D" w:rsidRDefault="00B958E6" w:rsidP="0063351B">
            <w:pPr>
              <w:jc w:val="center"/>
            </w:pPr>
            <w:r w:rsidRPr="00D0109D">
              <w:rPr>
                <w:w w:val="99"/>
              </w:rPr>
              <w:t>rôzna</w:t>
            </w:r>
          </w:p>
        </w:tc>
        <w:tc>
          <w:tcPr>
            <w:tcW w:w="2000" w:type="dxa"/>
            <w:vAlign w:val="bottom"/>
          </w:tcPr>
          <w:p w:rsidR="00B958E6" w:rsidRPr="00D0109D" w:rsidRDefault="00B958E6" w:rsidP="0063351B">
            <w:pPr>
              <w:jc w:val="center"/>
            </w:pPr>
            <w:r w:rsidRPr="00D0109D">
              <w:rPr>
                <w:w w:val="99"/>
              </w:rPr>
              <w:t>jednorazový odpis</w:t>
            </w:r>
          </w:p>
        </w:tc>
        <w:tc>
          <w:tcPr>
            <w:tcW w:w="1800" w:type="dxa"/>
            <w:vAlign w:val="bottom"/>
          </w:tcPr>
          <w:p w:rsidR="00B958E6" w:rsidRPr="00D0109D" w:rsidRDefault="00B958E6" w:rsidP="0063351B">
            <w:pPr>
              <w:ind w:left="10"/>
              <w:jc w:val="center"/>
            </w:pPr>
            <w:r w:rsidRPr="00D0109D">
              <w:rPr>
                <w:w w:val="96"/>
              </w:rPr>
              <w:t>100</w:t>
            </w:r>
          </w:p>
        </w:tc>
      </w:tr>
    </w:tbl>
    <w:p w:rsidR="00B958E6" w:rsidRDefault="00B958E6" w:rsidP="00582AD3">
      <w:pPr>
        <w:spacing w:line="250" w:lineRule="auto"/>
        <w:jc w:val="both"/>
      </w:pPr>
    </w:p>
    <w:p w:rsidR="00B958E6" w:rsidRPr="004D1049" w:rsidRDefault="00B958E6" w:rsidP="00582AD3">
      <w:pPr>
        <w:spacing w:line="250" w:lineRule="auto"/>
        <w:jc w:val="both"/>
      </w:pPr>
      <w:r w:rsidRPr="004D1049">
        <w:t>Odpisy dlhodobého hmotného majetku sú stanovené vychádzajúc z predpokladanej doby jeho používania a predpokladaného priebehu jeho opotrebenia. Odpisovať sa začína prvým dňom mesiaca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58E6" w:rsidRDefault="00B958E6" w:rsidP="004D1049">
      <w:pPr>
        <w:spacing w:line="380" w:lineRule="exact"/>
      </w:pPr>
    </w:p>
    <w:p w:rsidR="00B958E6" w:rsidRDefault="00B958E6" w:rsidP="004D1049">
      <w:pPr>
        <w:spacing w:line="380" w:lineRule="exact"/>
      </w:pPr>
    </w:p>
    <w:p w:rsidR="00B958E6" w:rsidRDefault="00B958E6" w:rsidP="004D1049">
      <w:pPr>
        <w:spacing w:line="380" w:lineRule="exact"/>
      </w:pPr>
    </w:p>
    <w:p w:rsidR="00032BBE" w:rsidRDefault="00032BBE" w:rsidP="004D1049">
      <w:pPr>
        <w:spacing w:line="380" w:lineRule="exact"/>
      </w:pPr>
    </w:p>
    <w:p w:rsidR="00032BBE" w:rsidRDefault="00032BBE" w:rsidP="004D1049">
      <w:pPr>
        <w:spacing w:line="380" w:lineRule="exact"/>
      </w:pPr>
    </w:p>
    <w:p w:rsidR="00032BBE" w:rsidRDefault="00032BBE" w:rsidP="004D1049">
      <w:pPr>
        <w:spacing w:line="380" w:lineRule="exact"/>
      </w:pPr>
    </w:p>
    <w:p w:rsidR="00032BBE" w:rsidRDefault="00032BBE" w:rsidP="004D1049">
      <w:pPr>
        <w:spacing w:line="380" w:lineRule="exact"/>
      </w:pPr>
    </w:p>
    <w:p w:rsidR="00B958E6" w:rsidRPr="004D1049" w:rsidRDefault="00B958E6" w:rsidP="004D1049">
      <w:pPr>
        <w:spacing w:line="380" w:lineRule="exact"/>
      </w:pPr>
    </w:p>
    <w:tbl>
      <w:tblPr>
        <w:tblW w:w="0" w:type="auto"/>
        <w:tblInd w:w="2" w:type="dxa"/>
        <w:tblLayout w:type="fixed"/>
        <w:tblCellMar>
          <w:left w:w="0" w:type="dxa"/>
          <w:right w:w="0" w:type="dxa"/>
        </w:tblCellMar>
        <w:tblLook w:val="00A0" w:firstRow="1" w:lastRow="0" w:firstColumn="1" w:lastColumn="0" w:noHBand="0" w:noVBand="0"/>
      </w:tblPr>
      <w:tblGrid>
        <w:gridCol w:w="2860"/>
        <w:gridCol w:w="2380"/>
        <w:gridCol w:w="1820"/>
        <w:gridCol w:w="1740"/>
      </w:tblGrid>
      <w:tr w:rsidR="00B958E6" w:rsidRPr="004D1049">
        <w:trPr>
          <w:trHeight w:val="234"/>
        </w:trPr>
        <w:tc>
          <w:tcPr>
            <w:tcW w:w="2860" w:type="dxa"/>
            <w:vAlign w:val="bottom"/>
          </w:tcPr>
          <w:p w:rsidR="00B958E6" w:rsidRPr="004D1049" w:rsidRDefault="00B958E6" w:rsidP="0063351B"/>
        </w:tc>
        <w:tc>
          <w:tcPr>
            <w:tcW w:w="2380" w:type="dxa"/>
            <w:vAlign w:val="bottom"/>
          </w:tcPr>
          <w:p w:rsidR="00B958E6" w:rsidRPr="004D1049" w:rsidRDefault="00B958E6" w:rsidP="0063351B">
            <w:pPr>
              <w:ind w:left="50"/>
              <w:jc w:val="center"/>
            </w:pPr>
            <w:r w:rsidRPr="004D1049">
              <w:t>Predpokladaná</w:t>
            </w:r>
          </w:p>
        </w:tc>
        <w:tc>
          <w:tcPr>
            <w:tcW w:w="1820" w:type="dxa"/>
            <w:vAlign w:val="bottom"/>
          </w:tcPr>
          <w:p w:rsidR="00B958E6" w:rsidRPr="004D1049" w:rsidRDefault="00B958E6" w:rsidP="0063351B">
            <w:pPr>
              <w:ind w:right="10"/>
              <w:jc w:val="center"/>
            </w:pPr>
            <w:r w:rsidRPr="004D1049">
              <w:t>Metóda</w:t>
            </w:r>
          </w:p>
        </w:tc>
        <w:tc>
          <w:tcPr>
            <w:tcW w:w="1740" w:type="dxa"/>
            <w:vAlign w:val="bottom"/>
          </w:tcPr>
          <w:p w:rsidR="00B958E6" w:rsidRPr="004D1049" w:rsidRDefault="00B958E6" w:rsidP="0063351B">
            <w:pPr>
              <w:jc w:val="center"/>
            </w:pPr>
            <w:r w:rsidRPr="004D1049">
              <w:t>Ročná odpisová</w:t>
            </w:r>
          </w:p>
        </w:tc>
      </w:tr>
      <w:tr w:rsidR="00B958E6" w:rsidRPr="004D1049">
        <w:trPr>
          <w:trHeight w:val="250"/>
        </w:trPr>
        <w:tc>
          <w:tcPr>
            <w:tcW w:w="2860" w:type="dxa"/>
            <w:vAlign w:val="bottom"/>
          </w:tcPr>
          <w:p w:rsidR="00B958E6" w:rsidRPr="004D1049" w:rsidRDefault="00B958E6" w:rsidP="0063351B"/>
        </w:tc>
        <w:tc>
          <w:tcPr>
            <w:tcW w:w="2380" w:type="dxa"/>
            <w:vAlign w:val="bottom"/>
          </w:tcPr>
          <w:p w:rsidR="00B958E6" w:rsidRPr="004D1049" w:rsidRDefault="00B958E6" w:rsidP="0063351B">
            <w:pPr>
              <w:ind w:left="50"/>
              <w:jc w:val="center"/>
            </w:pPr>
            <w:r w:rsidRPr="004D1049">
              <w:t>doba používania v rokoch</w:t>
            </w:r>
          </w:p>
        </w:tc>
        <w:tc>
          <w:tcPr>
            <w:tcW w:w="1820" w:type="dxa"/>
            <w:vAlign w:val="bottom"/>
          </w:tcPr>
          <w:p w:rsidR="00B958E6" w:rsidRPr="004D1049" w:rsidRDefault="00B958E6" w:rsidP="0063351B">
            <w:pPr>
              <w:ind w:right="10"/>
              <w:jc w:val="center"/>
            </w:pPr>
            <w:r w:rsidRPr="004D1049">
              <w:t>odpisovania</w:t>
            </w:r>
          </w:p>
        </w:tc>
        <w:tc>
          <w:tcPr>
            <w:tcW w:w="1740" w:type="dxa"/>
            <w:vAlign w:val="bottom"/>
          </w:tcPr>
          <w:p w:rsidR="00B958E6" w:rsidRPr="004D1049" w:rsidRDefault="00B958E6" w:rsidP="0063351B">
            <w:pPr>
              <w:jc w:val="center"/>
            </w:pPr>
            <w:r w:rsidRPr="004D1049">
              <w:rPr>
                <w:w w:val="99"/>
              </w:rPr>
              <w:t>sadzba v %</w:t>
            </w:r>
          </w:p>
        </w:tc>
      </w:tr>
      <w:tr w:rsidR="00B958E6" w:rsidRPr="004D1049">
        <w:trPr>
          <w:trHeight w:val="34"/>
        </w:trPr>
        <w:tc>
          <w:tcPr>
            <w:tcW w:w="2860" w:type="dxa"/>
            <w:tcBorders>
              <w:bottom w:val="single" w:sz="8" w:space="0" w:color="auto"/>
            </w:tcBorders>
            <w:vAlign w:val="bottom"/>
          </w:tcPr>
          <w:p w:rsidR="00B958E6" w:rsidRPr="004D1049" w:rsidRDefault="00B958E6" w:rsidP="0063351B"/>
        </w:tc>
        <w:tc>
          <w:tcPr>
            <w:tcW w:w="2380" w:type="dxa"/>
            <w:tcBorders>
              <w:bottom w:val="single" w:sz="8" w:space="0" w:color="auto"/>
            </w:tcBorders>
            <w:vAlign w:val="bottom"/>
          </w:tcPr>
          <w:p w:rsidR="00B958E6" w:rsidRPr="004D1049" w:rsidRDefault="00B958E6" w:rsidP="0063351B"/>
        </w:tc>
        <w:tc>
          <w:tcPr>
            <w:tcW w:w="1820" w:type="dxa"/>
            <w:tcBorders>
              <w:bottom w:val="single" w:sz="8" w:space="0" w:color="auto"/>
            </w:tcBorders>
            <w:vAlign w:val="bottom"/>
          </w:tcPr>
          <w:p w:rsidR="00B958E6" w:rsidRPr="004D1049" w:rsidRDefault="00B958E6" w:rsidP="0063351B"/>
        </w:tc>
        <w:tc>
          <w:tcPr>
            <w:tcW w:w="1740" w:type="dxa"/>
            <w:tcBorders>
              <w:bottom w:val="single" w:sz="8" w:space="0" w:color="auto"/>
            </w:tcBorders>
            <w:vAlign w:val="bottom"/>
          </w:tcPr>
          <w:p w:rsidR="00B958E6" w:rsidRPr="004D1049" w:rsidRDefault="00B958E6" w:rsidP="0063351B"/>
        </w:tc>
      </w:tr>
      <w:tr w:rsidR="00B958E6" w:rsidRPr="004D1049">
        <w:trPr>
          <w:trHeight w:val="222"/>
        </w:trPr>
        <w:tc>
          <w:tcPr>
            <w:tcW w:w="2860" w:type="dxa"/>
            <w:vAlign w:val="bottom"/>
          </w:tcPr>
          <w:p w:rsidR="00B958E6" w:rsidRPr="004D1049" w:rsidRDefault="00B958E6" w:rsidP="0063351B">
            <w:pPr>
              <w:ind w:left="40"/>
            </w:pPr>
            <w:r w:rsidRPr="004D1049">
              <w:t>Stavby</w:t>
            </w:r>
          </w:p>
        </w:tc>
        <w:tc>
          <w:tcPr>
            <w:tcW w:w="2380" w:type="dxa"/>
            <w:vAlign w:val="bottom"/>
          </w:tcPr>
          <w:p w:rsidR="00B958E6" w:rsidRPr="004D1049" w:rsidRDefault="00B958E6" w:rsidP="00582AD3">
            <w:pPr>
              <w:ind w:right="870"/>
              <w:jc w:val="center"/>
            </w:pPr>
            <w:r>
              <w:t xml:space="preserve">             40</w:t>
            </w:r>
          </w:p>
        </w:tc>
        <w:tc>
          <w:tcPr>
            <w:tcW w:w="1820" w:type="dxa"/>
            <w:vAlign w:val="bottom"/>
          </w:tcPr>
          <w:p w:rsidR="00B958E6" w:rsidRPr="004D1049" w:rsidRDefault="00B958E6" w:rsidP="0063351B">
            <w:pPr>
              <w:jc w:val="center"/>
            </w:pPr>
            <w:r w:rsidRPr="004D1049">
              <w:rPr>
                <w:w w:val="99"/>
              </w:rPr>
              <w:t>lineárna</w:t>
            </w:r>
          </w:p>
        </w:tc>
        <w:tc>
          <w:tcPr>
            <w:tcW w:w="1740" w:type="dxa"/>
            <w:vAlign w:val="bottom"/>
          </w:tcPr>
          <w:p w:rsidR="00B958E6" w:rsidRPr="004D1049" w:rsidRDefault="00B958E6" w:rsidP="0063351B">
            <w:pPr>
              <w:jc w:val="center"/>
            </w:pPr>
            <w:r>
              <w:t>2,5</w:t>
            </w:r>
          </w:p>
        </w:tc>
      </w:tr>
      <w:tr w:rsidR="00B958E6" w:rsidRPr="004D1049">
        <w:trPr>
          <w:trHeight w:val="234"/>
        </w:trPr>
        <w:tc>
          <w:tcPr>
            <w:tcW w:w="2860" w:type="dxa"/>
            <w:vAlign w:val="bottom"/>
          </w:tcPr>
          <w:p w:rsidR="00B958E6" w:rsidRPr="004D1049" w:rsidRDefault="00B958E6" w:rsidP="0063351B">
            <w:pPr>
              <w:ind w:left="40"/>
            </w:pPr>
            <w:r w:rsidRPr="004D1049">
              <w:t>Stroje, prístroje a zariadenia</w:t>
            </w:r>
          </w:p>
        </w:tc>
        <w:tc>
          <w:tcPr>
            <w:tcW w:w="2380" w:type="dxa"/>
            <w:vAlign w:val="bottom"/>
          </w:tcPr>
          <w:p w:rsidR="00B958E6" w:rsidRPr="004D1049" w:rsidRDefault="00B958E6" w:rsidP="0063351B">
            <w:pPr>
              <w:ind w:left="50"/>
              <w:jc w:val="center"/>
            </w:pPr>
            <w:r w:rsidRPr="004D1049">
              <w:rPr>
                <w:w w:val="99"/>
              </w:rPr>
              <w:t>4 až 12</w:t>
            </w:r>
          </w:p>
        </w:tc>
        <w:tc>
          <w:tcPr>
            <w:tcW w:w="1820" w:type="dxa"/>
            <w:vAlign w:val="bottom"/>
          </w:tcPr>
          <w:p w:rsidR="00B958E6" w:rsidRPr="004D1049" w:rsidRDefault="00B958E6" w:rsidP="0063351B">
            <w:pPr>
              <w:jc w:val="center"/>
            </w:pPr>
            <w:r w:rsidRPr="004D1049">
              <w:rPr>
                <w:w w:val="99"/>
              </w:rPr>
              <w:t>lineárna</w:t>
            </w:r>
          </w:p>
        </w:tc>
        <w:tc>
          <w:tcPr>
            <w:tcW w:w="1740" w:type="dxa"/>
            <w:vAlign w:val="bottom"/>
          </w:tcPr>
          <w:p w:rsidR="00B958E6" w:rsidRPr="004D1049" w:rsidRDefault="00B958E6" w:rsidP="0063351B">
            <w:pPr>
              <w:jc w:val="center"/>
            </w:pPr>
            <w:r>
              <w:rPr>
                <w:w w:val="99"/>
              </w:rPr>
              <w:t>8,33</w:t>
            </w:r>
            <w:r w:rsidRPr="004D1049">
              <w:rPr>
                <w:w w:val="99"/>
              </w:rPr>
              <w:t xml:space="preserve"> až 25</w:t>
            </w:r>
          </w:p>
        </w:tc>
      </w:tr>
      <w:tr w:rsidR="00B958E6" w:rsidRPr="004D1049">
        <w:trPr>
          <w:trHeight w:val="251"/>
        </w:trPr>
        <w:tc>
          <w:tcPr>
            <w:tcW w:w="2860" w:type="dxa"/>
            <w:vAlign w:val="bottom"/>
          </w:tcPr>
          <w:p w:rsidR="00B958E6" w:rsidRPr="004D1049" w:rsidRDefault="00B958E6" w:rsidP="0063351B">
            <w:pPr>
              <w:ind w:left="40"/>
            </w:pPr>
            <w:r w:rsidRPr="004D1049">
              <w:t>Dopravné prostriedky</w:t>
            </w:r>
          </w:p>
        </w:tc>
        <w:tc>
          <w:tcPr>
            <w:tcW w:w="2380" w:type="dxa"/>
            <w:vAlign w:val="bottom"/>
          </w:tcPr>
          <w:p w:rsidR="00B958E6" w:rsidRPr="004D1049" w:rsidRDefault="00B958E6" w:rsidP="0063351B">
            <w:pPr>
              <w:ind w:right="990"/>
              <w:jc w:val="right"/>
            </w:pPr>
            <w:r w:rsidRPr="004D1049">
              <w:t>4</w:t>
            </w:r>
          </w:p>
        </w:tc>
        <w:tc>
          <w:tcPr>
            <w:tcW w:w="1820" w:type="dxa"/>
            <w:vAlign w:val="bottom"/>
          </w:tcPr>
          <w:p w:rsidR="00B958E6" w:rsidRPr="004D1049" w:rsidRDefault="00B958E6" w:rsidP="0063351B">
            <w:pPr>
              <w:jc w:val="center"/>
            </w:pPr>
            <w:r w:rsidRPr="004D1049">
              <w:t>lineárna</w:t>
            </w:r>
          </w:p>
        </w:tc>
        <w:tc>
          <w:tcPr>
            <w:tcW w:w="1740" w:type="dxa"/>
            <w:vAlign w:val="bottom"/>
          </w:tcPr>
          <w:p w:rsidR="00B958E6" w:rsidRPr="004D1049" w:rsidRDefault="00B958E6" w:rsidP="0063351B">
            <w:pPr>
              <w:jc w:val="center"/>
            </w:pPr>
            <w:r w:rsidRPr="004D1049">
              <w:rPr>
                <w:w w:val="99"/>
              </w:rPr>
              <w:t>25</w:t>
            </w:r>
          </w:p>
        </w:tc>
      </w:tr>
      <w:tr w:rsidR="00B958E6" w:rsidRPr="004D1049">
        <w:trPr>
          <w:trHeight w:val="250"/>
        </w:trPr>
        <w:tc>
          <w:tcPr>
            <w:tcW w:w="2860" w:type="dxa"/>
            <w:vAlign w:val="bottom"/>
          </w:tcPr>
          <w:p w:rsidR="00B958E6" w:rsidRPr="004D1049" w:rsidRDefault="00B958E6" w:rsidP="0063351B">
            <w:pPr>
              <w:ind w:left="40"/>
            </w:pPr>
            <w:r w:rsidRPr="004D1049">
              <w:t>Drobný dlhodobý hmotný majetok</w:t>
            </w:r>
          </w:p>
        </w:tc>
        <w:tc>
          <w:tcPr>
            <w:tcW w:w="2380" w:type="dxa"/>
            <w:vAlign w:val="bottom"/>
          </w:tcPr>
          <w:p w:rsidR="00B958E6" w:rsidRPr="004D1049" w:rsidRDefault="00B958E6" w:rsidP="0063351B">
            <w:pPr>
              <w:ind w:left="50"/>
              <w:jc w:val="center"/>
            </w:pPr>
            <w:r w:rsidRPr="004D1049">
              <w:rPr>
                <w:w w:val="99"/>
              </w:rPr>
              <w:t>rôzna</w:t>
            </w:r>
          </w:p>
        </w:tc>
        <w:tc>
          <w:tcPr>
            <w:tcW w:w="1820" w:type="dxa"/>
            <w:vAlign w:val="bottom"/>
          </w:tcPr>
          <w:p w:rsidR="00B958E6" w:rsidRPr="004D1049" w:rsidRDefault="00B958E6" w:rsidP="0063351B">
            <w:pPr>
              <w:ind w:right="10"/>
              <w:jc w:val="center"/>
            </w:pPr>
            <w:r w:rsidRPr="004D1049">
              <w:rPr>
                <w:w w:val="99"/>
              </w:rPr>
              <w:t>jednorazový odpis</w:t>
            </w:r>
          </w:p>
        </w:tc>
        <w:tc>
          <w:tcPr>
            <w:tcW w:w="1740" w:type="dxa"/>
            <w:vAlign w:val="bottom"/>
          </w:tcPr>
          <w:p w:rsidR="00B958E6" w:rsidRPr="004D1049" w:rsidRDefault="00B958E6" w:rsidP="0063351B">
            <w:pPr>
              <w:jc w:val="center"/>
            </w:pPr>
            <w:r w:rsidRPr="004D1049">
              <w:rPr>
                <w:w w:val="96"/>
              </w:rPr>
              <w:t>100</w:t>
            </w:r>
          </w:p>
        </w:tc>
      </w:tr>
    </w:tbl>
    <w:p w:rsidR="00B958E6" w:rsidRPr="004D1049" w:rsidRDefault="00B958E6" w:rsidP="004D1049">
      <w:pPr>
        <w:spacing w:line="200" w:lineRule="exact"/>
      </w:pPr>
    </w:p>
    <w:p w:rsidR="00B958E6" w:rsidRPr="004D1049" w:rsidRDefault="00B958E6" w:rsidP="004D1049">
      <w:pPr>
        <w:spacing w:line="230" w:lineRule="exact"/>
      </w:pPr>
      <w:r>
        <w:t>Odpisovaný nehmotný a hmotný majetok spoločnosť k 31.12.201</w:t>
      </w:r>
      <w:r w:rsidR="00A73B38">
        <w:t>8 nevykazuje, nakoľko v decembri zaradený majetok do užívania bude odpisovaný až od roku 2019.</w:t>
      </w:r>
    </w:p>
    <w:p w:rsidR="00B958E6" w:rsidRDefault="00B958E6" w:rsidP="00582AD3">
      <w:pPr>
        <w:ind w:left="284" w:hanging="284"/>
        <w:rPr>
          <w:b/>
          <w:bCs/>
          <w:i/>
          <w:iCs/>
        </w:rPr>
      </w:pPr>
    </w:p>
    <w:p w:rsidR="00B958E6" w:rsidRDefault="00B958E6" w:rsidP="00582AD3">
      <w:pPr>
        <w:ind w:left="284" w:hanging="284"/>
        <w:rPr>
          <w:b/>
          <w:bCs/>
          <w:i/>
          <w:iCs/>
        </w:rPr>
      </w:pPr>
    </w:p>
    <w:p w:rsidR="00B958E6" w:rsidRDefault="00B958E6" w:rsidP="00582AD3">
      <w:pPr>
        <w:ind w:left="284" w:hanging="284"/>
        <w:rPr>
          <w:b/>
          <w:bCs/>
          <w:i/>
          <w:iCs/>
        </w:rPr>
      </w:pPr>
    </w:p>
    <w:p w:rsidR="00B958E6" w:rsidRPr="004D1049" w:rsidRDefault="00B958E6" w:rsidP="00582AD3">
      <w:pPr>
        <w:ind w:left="284" w:hanging="284"/>
      </w:pPr>
      <w:r w:rsidRPr="004D1049">
        <w:rPr>
          <w:b/>
          <w:bCs/>
          <w:i/>
          <w:iCs/>
        </w:rPr>
        <w:t>Posúdenie zníženia hodnoty majetku</w:t>
      </w:r>
    </w:p>
    <w:p w:rsidR="00B958E6" w:rsidRPr="004D1049" w:rsidRDefault="00B958E6" w:rsidP="00582AD3">
      <w:pPr>
        <w:spacing w:line="206" w:lineRule="exact"/>
        <w:ind w:left="284" w:hanging="284"/>
      </w:pPr>
    </w:p>
    <w:p w:rsidR="00B958E6" w:rsidRPr="004D1049" w:rsidRDefault="00B958E6" w:rsidP="00582AD3">
      <w:pPr>
        <w:spacing w:line="255" w:lineRule="auto"/>
        <w:jc w:val="both"/>
      </w:pPr>
      <w:r w:rsidRPr="004D1049">
        <w:t>Opravné položky sa tvoria na základe zásady opatrnosti, ak j</w:t>
      </w:r>
      <w:r>
        <w:t xml:space="preserve">e opodstatnené predpokladať, že </w:t>
      </w:r>
      <w:r w:rsidRPr="004D1049">
        <w:t>došlo k zníženiu hodnoty majetku oproti jeho oceneniu v účtovníctve. Opravná položka sa účtuje v sume opodstatneného predpokladu zníženia hodnoty majetku oproti jeho oceneniu v účtovníctve.</w:t>
      </w:r>
    </w:p>
    <w:p w:rsidR="00B958E6" w:rsidRDefault="00B958E6" w:rsidP="00582AD3">
      <w:pPr>
        <w:spacing w:line="222" w:lineRule="exact"/>
        <w:ind w:left="284" w:hanging="284"/>
      </w:pPr>
    </w:p>
    <w:p w:rsidR="00B958E6" w:rsidRPr="004D1049" w:rsidRDefault="00B958E6" w:rsidP="00582AD3">
      <w:pPr>
        <w:spacing w:line="222" w:lineRule="exact"/>
        <w:ind w:left="284" w:hanging="284"/>
      </w:pPr>
    </w:p>
    <w:p w:rsidR="00B958E6" w:rsidRPr="004D1049" w:rsidRDefault="00B958E6" w:rsidP="00582AD3">
      <w:pPr>
        <w:numPr>
          <w:ilvl w:val="0"/>
          <w:numId w:val="36"/>
        </w:numPr>
        <w:tabs>
          <w:tab w:val="left" w:pos="426"/>
        </w:tabs>
        <w:suppressAutoHyphens w:val="0"/>
        <w:ind w:left="284" w:hanging="284"/>
        <w:rPr>
          <w:b/>
          <w:bCs/>
        </w:rPr>
      </w:pPr>
      <w:r w:rsidRPr="004D1049">
        <w:rPr>
          <w:b/>
          <w:bCs/>
        </w:rPr>
        <w:t>Dlhodobý finančný majetok</w:t>
      </w:r>
    </w:p>
    <w:p w:rsidR="00B958E6" w:rsidRDefault="00B958E6" w:rsidP="00D252F2">
      <w:pPr>
        <w:spacing w:line="255" w:lineRule="auto"/>
        <w:jc w:val="both"/>
      </w:pPr>
    </w:p>
    <w:p w:rsidR="00B958E6" w:rsidRPr="004D1049" w:rsidRDefault="00B958E6" w:rsidP="00D252F2">
      <w:pPr>
        <w:spacing w:line="255" w:lineRule="auto"/>
        <w:jc w:val="both"/>
      </w:pPr>
      <w:r w:rsidRPr="004D1049">
        <w:t>Ako dlhodobý finančný majetok</w:t>
      </w:r>
      <w:r>
        <w:t xml:space="preserve"> k 31.12.201</w:t>
      </w:r>
      <w:r w:rsidR="004C3FBA">
        <w:t>8</w:t>
      </w:r>
      <w:r w:rsidRPr="004D1049">
        <w:t xml:space="preserve"> </w:t>
      </w:r>
      <w:r>
        <w:t>s</w:t>
      </w:r>
      <w:r w:rsidRPr="004D1049">
        <w:t xml:space="preserve">poločnosť </w:t>
      </w:r>
      <w:r>
        <w:t>ne</w:t>
      </w:r>
      <w:r w:rsidRPr="004D1049">
        <w:t>vykazuje podielové cenné papiere a podiely v prepojených účtovných jednotkách, podielové cenné papiere a podiely s podielovou účasťou okrem v prepojených účtovných jednotkách a ostatné realizovateľné cenné papiere a podiely.</w:t>
      </w:r>
    </w:p>
    <w:p w:rsidR="00B958E6" w:rsidRPr="004D1049" w:rsidRDefault="00B958E6" w:rsidP="00582AD3">
      <w:pPr>
        <w:spacing w:line="168" w:lineRule="exact"/>
        <w:ind w:left="284" w:hanging="284"/>
      </w:pPr>
    </w:p>
    <w:p w:rsidR="00B958E6" w:rsidRPr="004D1049" w:rsidRDefault="00B958E6" w:rsidP="00D252F2">
      <w:pPr>
        <w:spacing w:line="250" w:lineRule="auto"/>
        <w:jc w:val="both"/>
      </w:pPr>
      <w:r w:rsidRPr="004D1049">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B958E6" w:rsidRPr="004D1049" w:rsidRDefault="00B958E6" w:rsidP="00582AD3">
      <w:pPr>
        <w:spacing w:line="380" w:lineRule="exact"/>
        <w:ind w:left="284" w:hanging="284"/>
      </w:pPr>
    </w:p>
    <w:p w:rsidR="00B958E6" w:rsidRPr="004D1049" w:rsidRDefault="00B958E6" w:rsidP="00D252F2">
      <w:r w:rsidRPr="004D1049">
        <w:t>Ku dňu, ku ktorému sa zostavuje účtovná závierka sa dlhodobý finančný majetok oceňuje takto:</w:t>
      </w:r>
    </w:p>
    <w:p w:rsidR="00B958E6" w:rsidRPr="004D1049" w:rsidRDefault="00B958E6" w:rsidP="00582AD3">
      <w:pPr>
        <w:spacing w:line="260" w:lineRule="exact"/>
        <w:ind w:left="284" w:hanging="284"/>
      </w:pPr>
    </w:p>
    <w:p w:rsidR="00B958E6" w:rsidRPr="004D1049" w:rsidRDefault="00B958E6" w:rsidP="00D252F2">
      <w:pPr>
        <w:tabs>
          <w:tab w:val="left" w:pos="1000"/>
        </w:tabs>
        <w:suppressAutoHyphens w:val="0"/>
        <w:spacing w:line="222" w:lineRule="auto"/>
      </w:pPr>
      <w:r w:rsidRPr="004D1049">
        <w:t>Podielové cenné papiere a podiely v dcérskych, spoločných a pridružených účtovných jednotkách: obstarávacou cenou upravenou o prípadné zníženie ich hodnoty oproti ich oceneniu v účtovníctve.</w:t>
      </w:r>
    </w:p>
    <w:p w:rsidR="00B958E6" w:rsidRPr="004D1049" w:rsidRDefault="00B958E6" w:rsidP="00582AD3">
      <w:pPr>
        <w:spacing w:line="386" w:lineRule="exact"/>
        <w:ind w:left="284" w:hanging="284"/>
      </w:pPr>
    </w:p>
    <w:p w:rsidR="00B958E6" w:rsidRPr="004D1049" w:rsidRDefault="00B958E6" w:rsidP="00D252F2">
      <w:pPr>
        <w:numPr>
          <w:ilvl w:val="0"/>
          <w:numId w:val="36"/>
        </w:numPr>
        <w:tabs>
          <w:tab w:val="left" w:pos="426"/>
        </w:tabs>
        <w:suppressAutoHyphens w:val="0"/>
        <w:ind w:left="1560" w:hanging="1560"/>
        <w:rPr>
          <w:b/>
          <w:bCs/>
        </w:rPr>
      </w:pPr>
      <w:r w:rsidRPr="004D1049">
        <w:rPr>
          <w:b/>
          <w:bCs/>
        </w:rPr>
        <w:t>Zásoby</w:t>
      </w:r>
    </w:p>
    <w:p w:rsidR="00B958E6" w:rsidRDefault="00B958E6" w:rsidP="00D252F2">
      <w:pPr>
        <w:spacing w:line="250" w:lineRule="auto"/>
        <w:jc w:val="both"/>
      </w:pPr>
    </w:p>
    <w:p w:rsidR="00B958E6" w:rsidRDefault="00B958E6" w:rsidP="00D252F2">
      <w:pPr>
        <w:spacing w:line="250" w:lineRule="auto"/>
        <w:jc w:val="both"/>
      </w:pPr>
      <w:r w:rsidRPr="004D1049">
        <w:t xml:space="preserve">Účtovná jednotka </w:t>
      </w:r>
      <w:r>
        <w:t>k 31.12.201</w:t>
      </w:r>
      <w:r w:rsidR="004C3FBA">
        <w:t>8</w:t>
      </w:r>
      <w:r>
        <w:t xml:space="preserve"> nevykazuje žiadne</w:t>
      </w:r>
      <w:r w:rsidRPr="004D1049">
        <w:t xml:space="preserve"> zásoby</w:t>
      </w:r>
      <w:r>
        <w:t xml:space="preserve">. </w:t>
      </w:r>
    </w:p>
    <w:p w:rsidR="00B958E6" w:rsidRPr="004D1049" w:rsidRDefault="00B958E6" w:rsidP="00D252F2">
      <w:pPr>
        <w:spacing w:line="250" w:lineRule="auto"/>
        <w:jc w:val="both"/>
      </w:pPr>
    </w:p>
    <w:p w:rsidR="00B958E6" w:rsidRPr="004D1049" w:rsidRDefault="00B958E6" w:rsidP="00582AD3">
      <w:pPr>
        <w:spacing w:line="172" w:lineRule="exact"/>
        <w:ind w:left="284" w:hanging="284"/>
      </w:pPr>
    </w:p>
    <w:p w:rsidR="00B958E6" w:rsidRPr="004D1049" w:rsidRDefault="00B958E6" w:rsidP="00D252F2">
      <w:pPr>
        <w:numPr>
          <w:ilvl w:val="0"/>
          <w:numId w:val="36"/>
        </w:numPr>
        <w:tabs>
          <w:tab w:val="left" w:pos="426"/>
        </w:tabs>
        <w:suppressAutoHyphens w:val="0"/>
        <w:ind w:left="1560" w:hanging="1560"/>
        <w:rPr>
          <w:b/>
          <w:bCs/>
        </w:rPr>
      </w:pPr>
      <w:r w:rsidRPr="004D1049">
        <w:rPr>
          <w:b/>
          <w:bCs/>
        </w:rPr>
        <w:t>Finančné účty</w:t>
      </w:r>
    </w:p>
    <w:p w:rsidR="00B958E6" w:rsidRPr="004D1049" w:rsidRDefault="00B958E6" w:rsidP="00582AD3">
      <w:pPr>
        <w:spacing w:line="1" w:lineRule="exact"/>
        <w:ind w:left="284" w:hanging="284"/>
      </w:pPr>
    </w:p>
    <w:p w:rsidR="00B958E6" w:rsidRDefault="00B958E6" w:rsidP="00D252F2">
      <w:pPr>
        <w:spacing w:line="270" w:lineRule="auto"/>
      </w:pPr>
    </w:p>
    <w:p w:rsidR="00B958E6" w:rsidRPr="004D1049" w:rsidRDefault="00B958E6" w:rsidP="00D252F2">
      <w:pPr>
        <w:spacing w:line="270" w:lineRule="auto"/>
      </w:pPr>
      <w:r w:rsidRPr="004D1049">
        <w:t>Finančné účty tvorí peňažná hotovosť, ceniny, zostatky bankových účtoch a oceňujú na sa menovitou hodnotou. Zníženie ich hodnoty sa vyjadruje opravnou položkou.</w:t>
      </w:r>
    </w:p>
    <w:p w:rsidR="00B958E6" w:rsidRDefault="00B958E6" w:rsidP="00582AD3">
      <w:pPr>
        <w:spacing w:line="362" w:lineRule="exact"/>
        <w:ind w:left="284" w:hanging="284"/>
      </w:pPr>
    </w:p>
    <w:p w:rsidR="00B958E6" w:rsidRPr="004D1049" w:rsidRDefault="00B958E6" w:rsidP="00582AD3">
      <w:pPr>
        <w:spacing w:line="362" w:lineRule="exact"/>
        <w:ind w:left="284" w:hanging="284"/>
      </w:pPr>
    </w:p>
    <w:p w:rsidR="00B958E6" w:rsidRPr="004D1049" w:rsidRDefault="00B958E6" w:rsidP="00D252F2">
      <w:pPr>
        <w:numPr>
          <w:ilvl w:val="0"/>
          <w:numId w:val="36"/>
        </w:numPr>
        <w:tabs>
          <w:tab w:val="left" w:pos="426"/>
        </w:tabs>
        <w:suppressAutoHyphens w:val="0"/>
        <w:rPr>
          <w:b/>
          <w:bCs/>
        </w:rPr>
      </w:pPr>
      <w:r w:rsidRPr="004D1049">
        <w:rPr>
          <w:b/>
          <w:bCs/>
        </w:rPr>
        <w:t>Náklady budúcich období a príjmy budúcich období</w:t>
      </w:r>
    </w:p>
    <w:p w:rsidR="00B958E6" w:rsidRDefault="00B958E6" w:rsidP="00D252F2">
      <w:pPr>
        <w:spacing w:line="272" w:lineRule="auto"/>
      </w:pPr>
    </w:p>
    <w:p w:rsidR="00B958E6" w:rsidRPr="004D1049" w:rsidRDefault="00B958E6" w:rsidP="00D252F2">
      <w:pPr>
        <w:spacing w:line="272" w:lineRule="auto"/>
      </w:pPr>
      <w:r w:rsidRPr="004D1049">
        <w:t>Náklady budúcich období a príjmy budúcich období sa vykazujú vo výške, ktorá je potrebná na dodržanie zásady vecnej a časovej súvislosti s účtovným obdobím.</w:t>
      </w:r>
    </w:p>
    <w:p w:rsidR="00B958E6" w:rsidRDefault="00B958E6" w:rsidP="00582AD3">
      <w:pPr>
        <w:spacing w:line="152" w:lineRule="exact"/>
        <w:ind w:left="284" w:hanging="284"/>
      </w:pPr>
    </w:p>
    <w:p w:rsidR="00B958E6" w:rsidRDefault="00B958E6" w:rsidP="00582AD3">
      <w:pPr>
        <w:spacing w:line="152" w:lineRule="exact"/>
        <w:ind w:left="284" w:hanging="284"/>
      </w:pPr>
    </w:p>
    <w:p w:rsidR="00B958E6" w:rsidRPr="004D1049" w:rsidRDefault="00B958E6" w:rsidP="00582AD3">
      <w:pPr>
        <w:spacing w:line="152" w:lineRule="exact"/>
        <w:ind w:left="284" w:hanging="284"/>
      </w:pPr>
    </w:p>
    <w:p w:rsidR="00B958E6" w:rsidRPr="004D1049" w:rsidRDefault="00B958E6" w:rsidP="00D06EF1">
      <w:pPr>
        <w:suppressAutoHyphens w:val="0"/>
        <w:ind w:left="426" w:hanging="426"/>
        <w:rPr>
          <w:b/>
          <w:bCs/>
        </w:rPr>
      </w:pPr>
      <w:r>
        <w:rPr>
          <w:b/>
          <w:bCs/>
        </w:rPr>
        <w:t xml:space="preserve">9.    </w:t>
      </w:r>
      <w:r w:rsidRPr="004D1049">
        <w:rPr>
          <w:b/>
          <w:bCs/>
        </w:rPr>
        <w:t>Zníženie hodnoty majetku a opravné položky</w:t>
      </w:r>
    </w:p>
    <w:p w:rsidR="00B958E6" w:rsidRDefault="00B958E6" w:rsidP="00D252F2">
      <w:pPr>
        <w:spacing w:line="250" w:lineRule="auto"/>
        <w:jc w:val="both"/>
      </w:pPr>
    </w:p>
    <w:p w:rsidR="00B958E6" w:rsidRPr="004D1049" w:rsidRDefault="00B958E6" w:rsidP="00D252F2">
      <w:pPr>
        <w:spacing w:line="250" w:lineRule="auto"/>
        <w:jc w:val="both"/>
      </w:pPr>
      <w:r w:rsidRPr="004D1049">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B958E6" w:rsidRDefault="00B958E6" w:rsidP="00582AD3">
      <w:pPr>
        <w:ind w:left="284" w:hanging="284"/>
        <w:jc w:val="both"/>
        <w:rPr>
          <w:b/>
          <w:bCs/>
        </w:rPr>
      </w:pPr>
    </w:p>
    <w:p w:rsidR="00B958E6" w:rsidRPr="00D252F2" w:rsidRDefault="00B958E6" w:rsidP="00D252F2">
      <w:r w:rsidRPr="00D252F2">
        <w:rPr>
          <w:b/>
          <w:bCs/>
          <w:i/>
          <w:iCs/>
        </w:rPr>
        <w:t>Zníženie hodnoty dlhodobého majetku a zásob</w:t>
      </w:r>
    </w:p>
    <w:p w:rsidR="00B958E6" w:rsidRDefault="00B958E6" w:rsidP="00D252F2">
      <w:pPr>
        <w:spacing w:line="255" w:lineRule="auto"/>
        <w:jc w:val="both"/>
      </w:pPr>
    </w:p>
    <w:p w:rsidR="00B958E6" w:rsidRPr="00D252F2" w:rsidRDefault="00B958E6" w:rsidP="00D252F2">
      <w:pPr>
        <w:spacing w:line="255" w:lineRule="auto"/>
        <w:jc w:val="both"/>
      </w:pPr>
      <w:r w:rsidRPr="00D252F2">
        <w:t>Ku každému d</w:t>
      </w:r>
      <w:r>
        <w:t>ňu, ku ktorému sa zostavuje ú</w:t>
      </w:r>
      <w:r w:rsidRPr="00D252F2">
        <w:t>čtovná závierka, je účtovná hodnota majetku Spoločnosti posudzovaná s cieľom zisti ť, či existujú indikátory, že by mohlo dôjsť k zníženiu hodnoty majetku. Ak takéto indikátory existujú, potom sa odhadnú predpokladané budúce ekonomické úžitky z daného majetku.</w:t>
      </w:r>
    </w:p>
    <w:p w:rsidR="00B958E6" w:rsidRPr="00D252F2" w:rsidRDefault="00B958E6" w:rsidP="00D252F2">
      <w:pPr>
        <w:spacing w:line="168" w:lineRule="exact"/>
      </w:pPr>
    </w:p>
    <w:p w:rsidR="00B958E6" w:rsidRPr="00D252F2" w:rsidRDefault="00B958E6" w:rsidP="00D252F2">
      <w:pPr>
        <w:spacing w:line="246" w:lineRule="auto"/>
        <w:jc w:val="both"/>
      </w:pPr>
      <w:r w:rsidRPr="00D252F2">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rsidR="00B958E6" w:rsidRPr="00D252F2" w:rsidRDefault="00B958E6" w:rsidP="00D252F2">
      <w:pPr>
        <w:spacing w:line="384" w:lineRule="exact"/>
      </w:pPr>
    </w:p>
    <w:p w:rsidR="00B958E6" w:rsidRPr="00D252F2" w:rsidRDefault="00B958E6" w:rsidP="00D252F2">
      <w:r w:rsidRPr="00D252F2">
        <w:rPr>
          <w:b/>
          <w:bCs/>
          <w:i/>
          <w:iCs/>
        </w:rPr>
        <w:t>Zníženie hodnoty finančného majetku a pohľadávok</w:t>
      </w:r>
    </w:p>
    <w:p w:rsidR="00B958E6" w:rsidRDefault="00B958E6" w:rsidP="00D252F2">
      <w:pPr>
        <w:spacing w:line="270" w:lineRule="auto"/>
        <w:jc w:val="both"/>
      </w:pPr>
    </w:p>
    <w:p w:rsidR="00B958E6" w:rsidRPr="00D252F2" w:rsidRDefault="00B958E6" w:rsidP="00D252F2">
      <w:pPr>
        <w:spacing w:line="270" w:lineRule="auto"/>
        <w:jc w:val="both"/>
      </w:pPr>
      <w:r w:rsidRPr="00D252F2">
        <w:t>Ku každému dňu, ku ktorému sa zostavuje účtovná závierka sa finančný majetok, ktorý nie je ocenený reálnou hodnotou posudzuje s cieľom zistiť, či existujú objektívne dôkazy zníženia jeho hodnoty.</w:t>
      </w:r>
    </w:p>
    <w:p w:rsidR="00B958E6" w:rsidRPr="00D252F2" w:rsidRDefault="00B958E6" w:rsidP="00D252F2">
      <w:pPr>
        <w:spacing w:line="155" w:lineRule="exact"/>
      </w:pPr>
    </w:p>
    <w:p w:rsidR="00B958E6" w:rsidRPr="00D252F2" w:rsidRDefault="00B958E6" w:rsidP="00D252F2">
      <w:pPr>
        <w:spacing w:line="247" w:lineRule="auto"/>
        <w:jc w:val="both"/>
      </w:pPr>
      <w:r w:rsidRPr="00D252F2">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w:t>
      </w:r>
      <w:r>
        <w:t>vyhlásený konkurz, alebo skutoč</w:t>
      </w:r>
      <w:r w:rsidRPr="00D252F2">
        <w:t>nosť, že pre cenný papier prestal existovať aktívny trh. Objektívnym dôkazom zníženia hodnoty investícií do majetkových cenných papierov je aj významné alebo dlhodobé zníženie ich reálnej hodnoty pod úroveň ich obstarávacej ceny.</w:t>
      </w:r>
    </w:p>
    <w:p w:rsidR="00B958E6" w:rsidRPr="00D252F2" w:rsidRDefault="00B958E6" w:rsidP="00D252F2">
      <w:pPr>
        <w:spacing w:line="177" w:lineRule="exact"/>
      </w:pPr>
    </w:p>
    <w:p w:rsidR="00B958E6" w:rsidRPr="00D252F2" w:rsidRDefault="00B958E6" w:rsidP="00D252F2">
      <w:pPr>
        <w:spacing w:line="250" w:lineRule="auto"/>
        <w:jc w:val="both"/>
      </w:pPr>
      <w:r w:rsidRPr="00D252F2">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rsidR="00B958E6" w:rsidRPr="00D252F2" w:rsidRDefault="00B958E6" w:rsidP="00D252F2">
      <w:pPr>
        <w:spacing w:line="172" w:lineRule="exact"/>
      </w:pPr>
    </w:p>
    <w:p w:rsidR="00B958E6" w:rsidRPr="00D252F2" w:rsidRDefault="00B958E6" w:rsidP="00D252F2">
      <w:pPr>
        <w:spacing w:line="272" w:lineRule="auto"/>
        <w:jc w:val="both"/>
      </w:pPr>
      <w:r w:rsidRPr="00D252F2">
        <w:t>Opravná položka sa zruší, ak následné zvýšenie predpokladaných budúcich ekonomických úžitkov možno objektívne spájať s udalosťou, ktorá nastala po vykázaní opravnej položky.</w:t>
      </w:r>
    </w:p>
    <w:p w:rsidR="00B958E6" w:rsidRPr="00D252F2" w:rsidRDefault="00B958E6" w:rsidP="00D252F2">
      <w:pPr>
        <w:spacing w:line="152" w:lineRule="exact"/>
      </w:pPr>
    </w:p>
    <w:p w:rsidR="00032BBE" w:rsidRDefault="00032BBE" w:rsidP="00D06EF1">
      <w:pPr>
        <w:ind w:left="567" w:hanging="567"/>
        <w:rPr>
          <w:b/>
          <w:bCs/>
        </w:rPr>
      </w:pPr>
    </w:p>
    <w:p w:rsidR="00B958E6" w:rsidRPr="00D252F2" w:rsidRDefault="00B958E6" w:rsidP="00D06EF1">
      <w:pPr>
        <w:ind w:left="567" w:hanging="567"/>
      </w:pPr>
      <w:r w:rsidRPr="00D252F2">
        <w:rPr>
          <w:b/>
          <w:bCs/>
        </w:rPr>
        <w:t xml:space="preserve">10.  </w:t>
      </w:r>
      <w:r>
        <w:rPr>
          <w:b/>
          <w:bCs/>
        </w:rPr>
        <w:t xml:space="preserve">  </w:t>
      </w:r>
      <w:r w:rsidRPr="00D252F2">
        <w:rPr>
          <w:b/>
          <w:bCs/>
        </w:rPr>
        <w:t>Záväzky</w:t>
      </w:r>
    </w:p>
    <w:p w:rsidR="00B958E6" w:rsidRDefault="00B958E6" w:rsidP="00D252F2">
      <w:pPr>
        <w:spacing w:line="255" w:lineRule="auto"/>
        <w:jc w:val="both"/>
      </w:pPr>
    </w:p>
    <w:p w:rsidR="00B958E6" w:rsidRPr="00D252F2" w:rsidRDefault="00B958E6" w:rsidP="00D252F2">
      <w:pPr>
        <w:spacing w:line="255" w:lineRule="auto"/>
        <w:jc w:val="both"/>
      </w:pPr>
      <w:r w:rsidRPr="00D252F2">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958E6" w:rsidRPr="00D252F2" w:rsidRDefault="00B958E6" w:rsidP="00D252F2">
      <w:pPr>
        <w:spacing w:line="168" w:lineRule="exact"/>
      </w:pPr>
    </w:p>
    <w:p w:rsidR="00B958E6" w:rsidRDefault="00B958E6" w:rsidP="00D06EF1">
      <w:pPr>
        <w:ind w:left="567" w:hanging="567"/>
        <w:rPr>
          <w:b/>
          <w:bCs/>
        </w:rPr>
      </w:pPr>
    </w:p>
    <w:p w:rsidR="00B958E6" w:rsidRPr="00D252F2" w:rsidRDefault="00B958E6" w:rsidP="00D06EF1">
      <w:pPr>
        <w:ind w:left="567" w:hanging="567"/>
      </w:pPr>
      <w:r w:rsidRPr="00D252F2">
        <w:rPr>
          <w:b/>
          <w:bCs/>
        </w:rPr>
        <w:t xml:space="preserve">11.  </w:t>
      </w:r>
      <w:r>
        <w:rPr>
          <w:b/>
          <w:bCs/>
        </w:rPr>
        <w:t xml:space="preserve">  </w:t>
      </w:r>
      <w:r w:rsidRPr="00D252F2">
        <w:rPr>
          <w:b/>
          <w:bCs/>
        </w:rPr>
        <w:t>Rezervy</w:t>
      </w:r>
    </w:p>
    <w:p w:rsidR="00B958E6" w:rsidRDefault="00B958E6" w:rsidP="00D252F2">
      <w:pPr>
        <w:spacing w:line="1" w:lineRule="exact"/>
      </w:pPr>
    </w:p>
    <w:p w:rsidR="00B958E6" w:rsidRPr="00D252F2" w:rsidRDefault="00B958E6" w:rsidP="00D252F2">
      <w:pPr>
        <w:spacing w:line="1" w:lineRule="exact"/>
      </w:pPr>
    </w:p>
    <w:p w:rsidR="00B958E6" w:rsidRDefault="00B958E6" w:rsidP="00D252F2">
      <w:pPr>
        <w:spacing w:line="250" w:lineRule="auto"/>
        <w:jc w:val="both"/>
      </w:pPr>
    </w:p>
    <w:p w:rsidR="00B958E6" w:rsidRPr="00D252F2" w:rsidRDefault="00B958E6" w:rsidP="00D252F2">
      <w:pPr>
        <w:spacing w:line="250" w:lineRule="auto"/>
        <w:jc w:val="both"/>
      </w:pPr>
      <w:r w:rsidRPr="00D252F2">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B958E6" w:rsidRPr="00D252F2" w:rsidRDefault="00B958E6" w:rsidP="00D252F2">
      <w:pPr>
        <w:spacing w:line="172" w:lineRule="exact"/>
      </w:pPr>
    </w:p>
    <w:p w:rsidR="00B958E6" w:rsidRPr="00D252F2" w:rsidRDefault="00B958E6" w:rsidP="00D252F2">
      <w:pPr>
        <w:spacing w:line="250" w:lineRule="auto"/>
        <w:jc w:val="both"/>
      </w:pPr>
      <w:r w:rsidRPr="00D252F2">
        <w:t>Tvorba rezervy sa účtuje na vecne príslušný nákladový alebo majetkový účet, ku ktorému záväzok prislúcha. Použitie rezervy sa účtuje na ťarchu vecne príslušného účtu rezerv so súvz</w:t>
      </w:r>
      <w:r w:rsidR="004C3FBA">
        <w:t>-</w:t>
      </w:r>
      <w:r w:rsidRPr="00D252F2">
        <w:t xml:space="preserve"> ťažným zápisom v prospech vecne príslušného účtu záväzkov. Rozpustenie nepotrebnej rezervy alebo jej časti sa účtuje opačným účtovným zápisom ako sa účtovala tvorba rezervy.</w:t>
      </w:r>
    </w:p>
    <w:p w:rsidR="00B958E6" w:rsidRPr="00D252F2" w:rsidRDefault="00B958E6" w:rsidP="00D252F2">
      <w:pPr>
        <w:spacing w:line="173" w:lineRule="exact"/>
      </w:pPr>
    </w:p>
    <w:p w:rsidR="00B958E6" w:rsidRDefault="00B958E6" w:rsidP="00D252F2">
      <w:pPr>
        <w:rPr>
          <w:b/>
          <w:bCs/>
        </w:rPr>
      </w:pPr>
    </w:p>
    <w:p w:rsidR="00B958E6" w:rsidRPr="00D252F2" w:rsidRDefault="00B958E6" w:rsidP="00D252F2">
      <w:r w:rsidRPr="00D252F2">
        <w:rPr>
          <w:b/>
          <w:bCs/>
        </w:rPr>
        <w:t>Nevyfakturované dodávky majetku</w:t>
      </w:r>
    </w:p>
    <w:p w:rsidR="00B958E6" w:rsidRDefault="00B958E6" w:rsidP="00D252F2">
      <w:pPr>
        <w:spacing w:line="272" w:lineRule="auto"/>
        <w:jc w:val="both"/>
      </w:pPr>
    </w:p>
    <w:p w:rsidR="00B958E6" w:rsidRPr="00D252F2" w:rsidRDefault="00B958E6" w:rsidP="00D252F2">
      <w:pPr>
        <w:spacing w:line="272" w:lineRule="auto"/>
        <w:jc w:val="both"/>
      </w:pPr>
      <w:r w:rsidRPr="00D252F2">
        <w:t xml:space="preserve">Rezervy na nevyfakturované dodávky majetku </w:t>
      </w:r>
      <w:r w:rsidR="004265EA">
        <w:t>s</w:t>
      </w:r>
      <w:r w:rsidRPr="00D252F2">
        <w:t>a oceňujú v odhadovanej výške záväzku.</w:t>
      </w:r>
    </w:p>
    <w:p w:rsidR="00B958E6" w:rsidRPr="00D252F2" w:rsidRDefault="00B958E6" w:rsidP="00D252F2">
      <w:pPr>
        <w:spacing w:line="152" w:lineRule="exact"/>
      </w:pPr>
    </w:p>
    <w:p w:rsidR="00B958E6" w:rsidRDefault="00B958E6" w:rsidP="00D252F2">
      <w:pPr>
        <w:rPr>
          <w:b/>
          <w:bCs/>
        </w:rPr>
      </w:pPr>
    </w:p>
    <w:p w:rsidR="00B958E6" w:rsidRPr="00D252F2" w:rsidRDefault="00B958E6" w:rsidP="00D252F2">
      <w:r w:rsidRPr="00D252F2">
        <w:rPr>
          <w:b/>
          <w:bCs/>
        </w:rPr>
        <w:t xml:space="preserve">12.  </w:t>
      </w:r>
      <w:r>
        <w:rPr>
          <w:b/>
          <w:bCs/>
        </w:rPr>
        <w:t xml:space="preserve">  </w:t>
      </w:r>
      <w:r w:rsidRPr="00D252F2">
        <w:rPr>
          <w:b/>
          <w:bCs/>
        </w:rPr>
        <w:t>Zamestnanecké požitky</w:t>
      </w:r>
    </w:p>
    <w:p w:rsidR="00B958E6" w:rsidRDefault="00B958E6" w:rsidP="00D252F2">
      <w:pPr>
        <w:spacing w:line="255" w:lineRule="auto"/>
        <w:jc w:val="both"/>
      </w:pPr>
    </w:p>
    <w:p w:rsidR="00B958E6" w:rsidRPr="00D252F2" w:rsidRDefault="00B958E6" w:rsidP="00D252F2">
      <w:pPr>
        <w:spacing w:line="255" w:lineRule="auto"/>
        <w:jc w:val="both"/>
      </w:pPr>
      <w:r w:rsidRPr="00D252F2">
        <w:t>Platy, mzdy, príspevky do dôchodkových a poistných fondov, platená ročná dovolenka a platená zdravotná dovolenka, bonusy a ostatné nepeňažné požitky (napr. zdravotná starostlivosť) sa účtujú v účtovnom období, s ktorým vecne a časovo súvisia.</w:t>
      </w:r>
    </w:p>
    <w:p w:rsidR="00B958E6" w:rsidRPr="00D252F2" w:rsidRDefault="00B958E6" w:rsidP="00D252F2">
      <w:pPr>
        <w:spacing w:line="168" w:lineRule="exact"/>
      </w:pPr>
    </w:p>
    <w:p w:rsidR="00B958E6" w:rsidRPr="00E552D8" w:rsidRDefault="00B958E6" w:rsidP="00D252F2">
      <w:r w:rsidRPr="00E552D8">
        <w:t xml:space="preserve">Spoločnosť v roku </w:t>
      </w:r>
      <w:r>
        <w:t>201</w:t>
      </w:r>
      <w:r w:rsidR="004C3FBA">
        <w:t>8</w:t>
      </w:r>
      <w:r>
        <w:t xml:space="preserve"> nemala žiadny</w:t>
      </w:r>
      <w:r w:rsidRPr="00E552D8">
        <w:t>ch</w:t>
      </w:r>
      <w:r>
        <w:t xml:space="preserve"> zamestnancov.</w:t>
      </w:r>
    </w:p>
    <w:p w:rsidR="00B958E6" w:rsidRDefault="00B958E6" w:rsidP="00D252F2">
      <w:pPr>
        <w:rPr>
          <w:b/>
          <w:bCs/>
        </w:rPr>
      </w:pPr>
    </w:p>
    <w:p w:rsidR="00B958E6" w:rsidRPr="00D252F2" w:rsidRDefault="00B958E6" w:rsidP="00D252F2">
      <w:r w:rsidRPr="00D252F2">
        <w:rPr>
          <w:b/>
          <w:bCs/>
        </w:rPr>
        <w:t xml:space="preserve">13.  </w:t>
      </w:r>
      <w:r>
        <w:rPr>
          <w:b/>
          <w:bCs/>
        </w:rPr>
        <w:t xml:space="preserve">  </w:t>
      </w:r>
      <w:r w:rsidRPr="00D252F2">
        <w:rPr>
          <w:b/>
          <w:bCs/>
        </w:rPr>
        <w:t>Odložené dane</w:t>
      </w:r>
    </w:p>
    <w:p w:rsidR="00B958E6" w:rsidRDefault="00B958E6" w:rsidP="00D252F2"/>
    <w:p w:rsidR="00B958E6" w:rsidRPr="00D252F2" w:rsidRDefault="00B958E6" w:rsidP="00D252F2">
      <w:r w:rsidRPr="00D252F2">
        <w:t>Odložené dane (odložená daňová pohľadávka a odložený daňový záväzok) sa vzťahujú na:</w:t>
      </w:r>
    </w:p>
    <w:p w:rsidR="00B958E6" w:rsidRPr="00D252F2" w:rsidRDefault="00B958E6" w:rsidP="00D252F2">
      <w:pPr>
        <w:spacing w:line="1" w:lineRule="exact"/>
      </w:pPr>
    </w:p>
    <w:p w:rsidR="00B958E6" w:rsidRPr="00D252F2" w:rsidRDefault="00B958E6" w:rsidP="00D06EF1">
      <w:pPr>
        <w:numPr>
          <w:ilvl w:val="0"/>
          <w:numId w:val="41"/>
        </w:numPr>
        <w:tabs>
          <w:tab w:val="left" w:pos="567"/>
        </w:tabs>
        <w:suppressAutoHyphens w:val="0"/>
      </w:pPr>
      <w:r w:rsidRPr="00D252F2">
        <w:t>dočasné rozdiely medzi účtovnou hodnotou majetku a účtovnou hodnotou záväzkov vykázanou v súvahe a ich daňovou základňou,</w:t>
      </w:r>
    </w:p>
    <w:p w:rsidR="00B958E6" w:rsidRPr="00D252F2" w:rsidRDefault="00B958E6" w:rsidP="00D06EF1">
      <w:pPr>
        <w:numPr>
          <w:ilvl w:val="0"/>
          <w:numId w:val="41"/>
        </w:numPr>
        <w:tabs>
          <w:tab w:val="left" w:pos="567"/>
        </w:tabs>
        <w:suppressAutoHyphens w:val="0"/>
      </w:pPr>
      <w:r w:rsidRPr="00D252F2">
        <w:t>možnosť umorovať daňovú stratu v budúcnosti, ktorou sa rozumie možnosť odpočítať daňovú stratu od základu dane v budúcnosti,</w:t>
      </w:r>
    </w:p>
    <w:p w:rsidR="00B958E6" w:rsidRPr="00D252F2" w:rsidRDefault="00B958E6" w:rsidP="00D06EF1">
      <w:pPr>
        <w:numPr>
          <w:ilvl w:val="0"/>
          <w:numId w:val="41"/>
        </w:numPr>
        <w:tabs>
          <w:tab w:val="left" w:pos="567"/>
        </w:tabs>
        <w:suppressAutoHyphens w:val="0"/>
      </w:pPr>
      <w:r w:rsidRPr="00D252F2">
        <w:t>možnosť previesť nevyužité daňové odpočty a iné daňové nároky do budúcich období.</w:t>
      </w:r>
    </w:p>
    <w:p w:rsidR="00B958E6" w:rsidRPr="00D252F2" w:rsidRDefault="00B958E6" w:rsidP="00582AD3">
      <w:pPr>
        <w:ind w:left="284" w:hanging="284"/>
        <w:jc w:val="both"/>
        <w:rPr>
          <w:b/>
          <w:bCs/>
        </w:rPr>
      </w:pPr>
    </w:p>
    <w:p w:rsidR="00B958E6" w:rsidRPr="00D06EF1" w:rsidRDefault="00B958E6" w:rsidP="00D06EF1">
      <w:r w:rsidRPr="00D06EF1">
        <w:t>Odložená daňová pohľadávka ani odložený daňový záväzok sa neúčtuje pri:</w:t>
      </w:r>
    </w:p>
    <w:p w:rsidR="00B958E6" w:rsidRPr="00D06EF1" w:rsidRDefault="00B958E6" w:rsidP="00D06EF1">
      <w:pPr>
        <w:spacing w:line="52" w:lineRule="exact"/>
      </w:pPr>
    </w:p>
    <w:p w:rsidR="00B958E6" w:rsidRPr="00D06EF1" w:rsidRDefault="00B958E6" w:rsidP="00D06EF1">
      <w:pPr>
        <w:numPr>
          <w:ilvl w:val="0"/>
          <w:numId w:val="42"/>
        </w:numPr>
        <w:tabs>
          <w:tab w:val="left" w:pos="1000"/>
        </w:tabs>
        <w:suppressAutoHyphens w:val="0"/>
        <w:spacing w:line="232" w:lineRule="auto"/>
        <w:jc w:val="both"/>
        <w:rPr>
          <w:rFonts w:ascii="Symbol" w:hAnsi="Symbol" w:cs="Symbol"/>
        </w:rPr>
      </w:pPr>
      <w:r w:rsidRPr="00D06EF1">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w:t>
      </w:r>
      <w:r w:rsidRPr="00D06EF1">
        <w:lastRenderedPageBreak/>
        <w:t>prijímateľa vkladu podniku alebo časti podniku alebo u nástupníckej účtovnej jednotke pri zlúčení, splynutí alebo rozdelení),</w:t>
      </w:r>
    </w:p>
    <w:p w:rsidR="00B958E6" w:rsidRPr="00D06EF1" w:rsidRDefault="00B958E6" w:rsidP="00D06EF1">
      <w:pPr>
        <w:spacing w:line="27" w:lineRule="exact"/>
        <w:rPr>
          <w:rFonts w:ascii="Symbol" w:hAnsi="Symbol" w:cs="Symbol"/>
        </w:rPr>
      </w:pPr>
    </w:p>
    <w:p w:rsidR="00B958E6" w:rsidRPr="00D06EF1" w:rsidRDefault="00B958E6" w:rsidP="00D06EF1">
      <w:pPr>
        <w:numPr>
          <w:ilvl w:val="0"/>
          <w:numId w:val="42"/>
        </w:numPr>
        <w:tabs>
          <w:tab w:val="left" w:pos="1000"/>
        </w:tabs>
        <w:suppressAutoHyphens w:val="0"/>
        <w:spacing w:line="227" w:lineRule="auto"/>
        <w:jc w:val="both"/>
        <w:rPr>
          <w:rFonts w:ascii="Symbol" w:hAnsi="Symbol" w:cs="Symbol"/>
        </w:rPr>
      </w:pPr>
      <w:r w:rsidRPr="00D06EF1">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B958E6" w:rsidRPr="00D06EF1" w:rsidRDefault="00B958E6" w:rsidP="00D06EF1">
      <w:pPr>
        <w:spacing w:line="1" w:lineRule="exact"/>
        <w:rPr>
          <w:rFonts w:ascii="Symbol" w:hAnsi="Symbol" w:cs="Symbol"/>
        </w:rPr>
      </w:pPr>
    </w:p>
    <w:p w:rsidR="00B958E6" w:rsidRPr="00D06EF1" w:rsidRDefault="00B958E6" w:rsidP="00D06EF1">
      <w:pPr>
        <w:numPr>
          <w:ilvl w:val="0"/>
          <w:numId w:val="42"/>
        </w:numPr>
        <w:tabs>
          <w:tab w:val="left" w:pos="1000"/>
        </w:tabs>
        <w:suppressAutoHyphens w:val="0"/>
        <w:spacing w:line="231" w:lineRule="auto"/>
        <w:rPr>
          <w:rFonts w:ascii="Symbol" w:hAnsi="Symbol" w:cs="Symbol"/>
        </w:rPr>
      </w:pPr>
      <w:r w:rsidRPr="00D06EF1">
        <w:t>dočasných rozdieloch pri prvotnom zaúčtovaní goodwillu alebo záporného goodwillu.</w:t>
      </w:r>
    </w:p>
    <w:p w:rsidR="00B958E6" w:rsidRPr="00D06EF1" w:rsidRDefault="00B958E6" w:rsidP="00D06EF1">
      <w:pPr>
        <w:spacing w:line="181" w:lineRule="exact"/>
      </w:pPr>
    </w:p>
    <w:p w:rsidR="00B958E6" w:rsidRPr="00D06EF1" w:rsidRDefault="00B958E6" w:rsidP="006A6AFB">
      <w:pPr>
        <w:tabs>
          <w:tab w:val="left" w:pos="993"/>
        </w:tabs>
        <w:suppressAutoHyphens w:val="0"/>
        <w:spacing w:line="246" w:lineRule="auto"/>
        <w:jc w:val="both"/>
      </w:pPr>
      <w:r>
        <w:t xml:space="preserve">●         </w:t>
      </w:r>
      <w:r w:rsidRPr="00D06EF1">
        <w:t>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rsidR="00B958E6" w:rsidRPr="00D06EF1" w:rsidRDefault="00B958E6" w:rsidP="00D06EF1">
      <w:pPr>
        <w:spacing w:line="175" w:lineRule="exact"/>
      </w:pPr>
    </w:p>
    <w:p w:rsidR="00B958E6" w:rsidRPr="00D06EF1" w:rsidRDefault="00B958E6" w:rsidP="00D06EF1">
      <w:pPr>
        <w:spacing w:line="255" w:lineRule="auto"/>
        <w:jc w:val="both"/>
      </w:pPr>
      <w:r w:rsidRPr="00D06EF1">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rsidR="00B958E6" w:rsidRDefault="00B958E6" w:rsidP="00D06EF1">
      <w:pPr>
        <w:spacing w:line="168" w:lineRule="exact"/>
      </w:pPr>
    </w:p>
    <w:p w:rsidR="00B958E6" w:rsidRDefault="00244EF5" w:rsidP="00D06EF1">
      <w:pPr>
        <w:spacing w:line="168" w:lineRule="exact"/>
      </w:pPr>
      <w:r>
        <w:t>Spoločnosť v roku 2018</w:t>
      </w:r>
      <w:r w:rsidR="00B958E6">
        <w:t xml:space="preserve"> nemala povinnosť účtovať o odložených daniach.</w:t>
      </w:r>
    </w:p>
    <w:p w:rsidR="00B958E6" w:rsidRDefault="00B958E6" w:rsidP="00D06EF1">
      <w:pPr>
        <w:spacing w:line="168" w:lineRule="exact"/>
      </w:pPr>
    </w:p>
    <w:p w:rsidR="00B958E6" w:rsidRPr="00D06EF1" w:rsidRDefault="00B958E6" w:rsidP="00D06EF1">
      <w:pPr>
        <w:spacing w:line="168" w:lineRule="exact"/>
      </w:pPr>
    </w:p>
    <w:p w:rsidR="00B958E6" w:rsidRPr="00D06EF1" w:rsidRDefault="00B958E6" w:rsidP="00D06EF1">
      <w:r w:rsidRPr="00D06EF1">
        <w:rPr>
          <w:b/>
          <w:bCs/>
        </w:rPr>
        <w:t xml:space="preserve">14.  </w:t>
      </w:r>
      <w:r>
        <w:rPr>
          <w:b/>
          <w:bCs/>
        </w:rPr>
        <w:t xml:space="preserve">  </w:t>
      </w:r>
      <w:r w:rsidRPr="00D06EF1">
        <w:rPr>
          <w:b/>
          <w:bCs/>
        </w:rPr>
        <w:t>Výdavky budúcich období a výnosy budúcich období</w:t>
      </w:r>
    </w:p>
    <w:p w:rsidR="00B958E6" w:rsidRPr="00D06EF1" w:rsidRDefault="00B958E6" w:rsidP="00D06EF1">
      <w:pPr>
        <w:spacing w:line="1" w:lineRule="exact"/>
      </w:pPr>
    </w:p>
    <w:p w:rsidR="00B958E6" w:rsidRDefault="00B958E6" w:rsidP="00D06EF1">
      <w:pPr>
        <w:spacing w:line="270" w:lineRule="auto"/>
        <w:jc w:val="both"/>
      </w:pPr>
    </w:p>
    <w:p w:rsidR="00B958E6" w:rsidRPr="00D06EF1" w:rsidRDefault="00B958E6" w:rsidP="00D06EF1">
      <w:pPr>
        <w:spacing w:line="270" w:lineRule="auto"/>
        <w:jc w:val="both"/>
      </w:pPr>
      <w:r w:rsidRPr="00D06EF1">
        <w:t>Výdavky budúcich období a výnosy budúcich období sa vykazujú vo výške, ktorá je potrebná na dodržanie zásady vecnej a časovej súvislosti s účtovným obdobím.</w:t>
      </w:r>
    </w:p>
    <w:p w:rsidR="00B958E6" w:rsidRDefault="00B958E6" w:rsidP="00D06EF1">
      <w:pPr>
        <w:spacing w:line="154" w:lineRule="exact"/>
      </w:pPr>
    </w:p>
    <w:p w:rsidR="00B958E6" w:rsidRDefault="00B958E6" w:rsidP="00D06EF1">
      <w:pPr>
        <w:spacing w:line="154" w:lineRule="exact"/>
      </w:pPr>
    </w:p>
    <w:p w:rsidR="00B958E6" w:rsidRPr="00D06EF1" w:rsidRDefault="00B958E6" w:rsidP="00D06EF1">
      <w:pPr>
        <w:spacing w:line="154" w:lineRule="exact"/>
      </w:pPr>
    </w:p>
    <w:p w:rsidR="00B958E6" w:rsidRPr="00D06EF1" w:rsidRDefault="00B958E6" w:rsidP="00D06EF1">
      <w:r w:rsidRPr="00D06EF1">
        <w:rPr>
          <w:b/>
          <w:bCs/>
        </w:rPr>
        <w:t xml:space="preserve">15.  </w:t>
      </w:r>
      <w:r>
        <w:rPr>
          <w:b/>
          <w:bCs/>
        </w:rPr>
        <w:t xml:space="preserve">  </w:t>
      </w:r>
      <w:r w:rsidRPr="00D06EF1">
        <w:rPr>
          <w:b/>
          <w:bCs/>
        </w:rPr>
        <w:t>Cudzia mena</w:t>
      </w:r>
    </w:p>
    <w:p w:rsidR="00B958E6" w:rsidRPr="00D06EF1" w:rsidRDefault="00B958E6" w:rsidP="00D06EF1">
      <w:pPr>
        <w:spacing w:line="1" w:lineRule="exact"/>
      </w:pPr>
    </w:p>
    <w:p w:rsidR="00B958E6" w:rsidRDefault="00B958E6" w:rsidP="00D06EF1">
      <w:pPr>
        <w:spacing w:line="255" w:lineRule="auto"/>
        <w:jc w:val="both"/>
      </w:pPr>
    </w:p>
    <w:p w:rsidR="00B958E6" w:rsidRPr="00D06EF1" w:rsidRDefault="00B958E6" w:rsidP="00D06EF1">
      <w:pPr>
        <w:spacing w:line="255" w:lineRule="auto"/>
        <w:jc w:val="both"/>
      </w:pPr>
      <w:r w:rsidRPr="00D06EF1">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B958E6" w:rsidRPr="00D06EF1" w:rsidRDefault="00B958E6" w:rsidP="00D06EF1">
      <w:pPr>
        <w:spacing w:line="168" w:lineRule="exact"/>
      </w:pPr>
    </w:p>
    <w:p w:rsidR="00B958E6" w:rsidRPr="00D06EF1" w:rsidRDefault="00B958E6" w:rsidP="00D06EF1">
      <w:r w:rsidRPr="00D06EF1">
        <w:t>Na ocenenie prírastku cudzej meny nakúpenej za euro sa použije kurz, za ktorý bola táto cudzia mena nakúpená.</w:t>
      </w:r>
    </w:p>
    <w:p w:rsidR="00B958E6" w:rsidRPr="00D06EF1" w:rsidRDefault="00B958E6" w:rsidP="00D06EF1">
      <w:pPr>
        <w:spacing w:line="207" w:lineRule="exact"/>
      </w:pPr>
    </w:p>
    <w:p w:rsidR="00B958E6" w:rsidRPr="00D06EF1" w:rsidRDefault="00B958E6" w:rsidP="00D06EF1">
      <w:pPr>
        <w:spacing w:line="270" w:lineRule="auto"/>
        <w:jc w:val="both"/>
      </w:pPr>
      <w:r w:rsidRPr="00D06EF1">
        <w:t>Na ocenenie prírastku cudzej meny nakúpenej za inú cudziu menu sa použije hodnota inej cudzej meny v eurách alebo na ocenenie prírastku cudzej meny v eurách sa použije referenčný kurz v deň uzavretia obchodu.</w:t>
      </w:r>
    </w:p>
    <w:p w:rsidR="00B958E6" w:rsidRPr="00D06EF1" w:rsidRDefault="00B958E6" w:rsidP="00D06EF1">
      <w:pPr>
        <w:spacing w:line="155" w:lineRule="exact"/>
      </w:pPr>
    </w:p>
    <w:p w:rsidR="00B958E6" w:rsidRPr="00D06EF1" w:rsidRDefault="00B958E6" w:rsidP="00D06EF1">
      <w:pPr>
        <w:spacing w:line="255" w:lineRule="auto"/>
        <w:jc w:val="both"/>
      </w:pPr>
      <w:r w:rsidRPr="00D06EF1">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B958E6" w:rsidRPr="00D06EF1" w:rsidRDefault="00B958E6" w:rsidP="00D06EF1">
      <w:pPr>
        <w:spacing w:line="168" w:lineRule="exact"/>
      </w:pPr>
    </w:p>
    <w:p w:rsidR="00B958E6" w:rsidRPr="00D06EF1" w:rsidRDefault="00B958E6" w:rsidP="00D06EF1">
      <w:pPr>
        <w:spacing w:line="255" w:lineRule="auto"/>
        <w:jc w:val="both"/>
      </w:pPr>
      <w:r w:rsidRPr="00D06EF1">
        <w:t xml:space="preserve">Prijaté a poskytnuté preddavky v cudzej mene prostredníctvom účtu vedeného v tejto cudzej mene sa prepočítavajú na menu euro referenčným výmenným kurzom určeným a vyhláseným </w:t>
      </w:r>
      <w:r w:rsidRPr="00D06EF1">
        <w:lastRenderedPageBreak/>
        <w:t>Európskou centrálnou bankou alebo Národnou bankou Slovenska v deň predchádzajúci dňu uskutočnenia účtovného prípadu.</w:t>
      </w:r>
    </w:p>
    <w:p w:rsidR="00B958E6" w:rsidRPr="00D06EF1" w:rsidRDefault="00B958E6" w:rsidP="00D06EF1">
      <w:pPr>
        <w:spacing w:line="168" w:lineRule="exact"/>
      </w:pPr>
    </w:p>
    <w:p w:rsidR="00B958E6" w:rsidRPr="00D06EF1" w:rsidRDefault="00B958E6" w:rsidP="00D06EF1">
      <w:pPr>
        <w:spacing w:line="270" w:lineRule="auto"/>
        <w:jc w:val="both"/>
      </w:pPr>
      <w:r w:rsidRPr="00D06EF1">
        <w:t>Prijaté a poskytnuté preddavky v cudzej mene na účet zriadený v eurách a z účtu zriadeného v eurách sa prepočítavajú na menu euro kurzom, za ktorý boli tieto hodnoty nakúpené alebo predané.</w:t>
      </w:r>
    </w:p>
    <w:p w:rsidR="00B958E6" w:rsidRPr="00D06EF1" w:rsidRDefault="00B958E6" w:rsidP="00D06EF1">
      <w:pPr>
        <w:spacing w:line="155" w:lineRule="exact"/>
      </w:pPr>
    </w:p>
    <w:p w:rsidR="00B958E6" w:rsidRPr="00D06EF1" w:rsidRDefault="00B958E6" w:rsidP="00D06EF1">
      <w:r w:rsidRPr="00D06EF1">
        <w:t>Ku dňu, ku ktorému sa zostavuje účtovná závierka, sa už neprepočítavajú.</w:t>
      </w:r>
    </w:p>
    <w:p w:rsidR="00B958E6" w:rsidRPr="00D06EF1" w:rsidRDefault="00B958E6" w:rsidP="00D06EF1">
      <w:pPr>
        <w:spacing w:line="207" w:lineRule="exact"/>
      </w:pPr>
    </w:p>
    <w:p w:rsidR="00B958E6" w:rsidRPr="00D06EF1" w:rsidRDefault="00B958E6" w:rsidP="00D06EF1">
      <w:pPr>
        <w:spacing w:line="250" w:lineRule="auto"/>
        <w:jc w:val="both"/>
      </w:pPr>
      <w:r w:rsidRPr="00D06EF1">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B958E6" w:rsidRDefault="00B958E6" w:rsidP="00D06EF1">
      <w:pPr>
        <w:spacing w:line="173" w:lineRule="exact"/>
      </w:pPr>
    </w:p>
    <w:p w:rsidR="00B958E6" w:rsidRDefault="00B958E6" w:rsidP="00D06EF1">
      <w:pPr>
        <w:spacing w:line="173" w:lineRule="exact"/>
      </w:pPr>
      <w:r>
        <w:t>Spoločnosť v roku 2017 nevykonala žiadne operácie v cudzej mene.</w:t>
      </w:r>
    </w:p>
    <w:p w:rsidR="00B958E6" w:rsidRDefault="00B958E6" w:rsidP="00D06EF1">
      <w:pPr>
        <w:spacing w:line="173" w:lineRule="exact"/>
      </w:pPr>
    </w:p>
    <w:p w:rsidR="00B958E6" w:rsidRDefault="00B958E6" w:rsidP="00D06EF1">
      <w:pPr>
        <w:spacing w:line="173" w:lineRule="exact"/>
      </w:pPr>
    </w:p>
    <w:p w:rsidR="00B958E6" w:rsidRPr="00D06EF1" w:rsidRDefault="00B958E6" w:rsidP="00D06EF1">
      <w:pPr>
        <w:spacing w:line="173" w:lineRule="exact"/>
      </w:pPr>
    </w:p>
    <w:p w:rsidR="00B958E6" w:rsidRPr="00D06EF1" w:rsidRDefault="00B958E6" w:rsidP="00D06EF1">
      <w:pPr>
        <w:numPr>
          <w:ilvl w:val="0"/>
          <w:numId w:val="44"/>
        </w:numPr>
        <w:tabs>
          <w:tab w:val="left" w:pos="567"/>
        </w:tabs>
        <w:suppressAutoHyphens w:val="0"/>
        <w:rPr>
          <w:b/>
          <w:bCs/>
        </w:rPr>
      </w:pPr>
      <w:r w:rsidRPr="00D06EF1">
        <w:rPr>
          <w:b/>
          <w:bCs/>
        </w:rPr>
        <w:t>Výnosy</w:t>
      </w:r>
    </w:p>
    <w:p w:rsidR="00B958E6" w:rsidRDefault="00B958E6" w:rsidP="00D06EF1">
      <w:pPr>
        <w:spacing w:line="302" w:lineRule="auto"/>
        <w:jc w:val="both"/>
      </w:pPr>
    </w:p>
    <w:p w:rsidR="00B958E6" w:rsidRPr="00D06EF1" w:rsidRDefault="00B958E6" w:rsidP="00D06EF1">
      <w:pPr>
        <w:spacing w:line="302" w:lineRule="auto"/>
        <w:jc w:val="both"/>
      </w:pPr>
      <w:r w:rsidRPr="00D06EF1">
        <w:t>Tržby za vlastné výkony a tovar neobsahujú daň z pridanej hodnoty. Sú tiež znížené o zľavy a zrážky (rabaty, bonusy, skontá, dobropisy a pod.), bez ohľadu na to, či zákazník mal vopred na zľavu nárok, alebo či ide o dodatočne uznanú zľavu.</w:t>
      </w:r>
    </w:p>
    <w:p w:rsidR="00B958E6" w:rsidRPr="00D06EF1" w:rsidRDefault="00B958E6" w:rsidP="00D06EF1">
      <w:pPr>
        <w:spacing w:line="130" w:lineRule="exact"/>
        <w:jc w:val="both"/>
      </w:pPr>
    </w:p>
    <w:p w:rsidR="00B958E6" w:rsidRPr="00D06EF1" w:rsidRDefault="00B958E6" w:rsidP="00D06EF1">
      <w:pPr>
        <w:spacing w:line="270" w:lineRule="auto"/>
        <w:jc w:val="both"/>
      </w:pPr>
      <w:r w:rsidRPr="00D06EF1">
        <w:t>Tržby z predaja služieb sa vykazujú v účtovnom období, v ktorom boli služby poskytnuté. Výnosové úroky sa účtujú rovnomerne v účtovných obdobiach, ktorých sa vecne a časovo týkajú.</w:t>
      </w:r>
    </w:p>
    <w:p w:rsidR="00B958E6" w:rsidRDefault="00B958E6" w:rsidP="00D06EF1">
      <w:pPr>
        <w:rPr>
          <w:b/>
          <w:bCs/>
        </w:rPr>
      </w:pPr>
    </w:p>
    <w:p w:rsidR="00B958E6" w:rsidRDefault="00B958E6" w:rsidP="00D06EF1">
      <w:pPr>
        <w:rPr>
          <w:b/>
          <w:bCs/>
        </w:rPr>
      </w:pPr>
    </w:p>
    <w:p w:rsidR="00B958E6" w:rsidRPr="00D06EF1" w:rsidRDefault="00B958E6" w:rsidP="00D06EF1">
      <w:r w:rsidRPr="00D06EF1">
        <w:rPr>
          <w:b/>
          <w:bCs/>
        </w:rPr>
        <w:t xml:space="preserve">17.  </w:t>
      </w:r>
      <w:r>
        <w:rPr>
          <w:b/>
          <w:bCs/>
        </w:rPr>
        <w:t xml:space="preserve">  </w:t>
      </w:r>
      <w:r w:rsidRPr="00D06EF1">
        <w:rPr>
          <w:b/>
          <w:bCs/>
        </w:rPr>
        <w:t>Porovnateľné údaje</w:t>
      </w:r>
    </w:p>
    <w:p w:rsidR="00B958E6" w:rsidRDefault="00B958E6" w:rsidP="00D06EF1">
      <w:pPr>
        <w:spacing w:line="255" w:lineRule="auto"/>
        <w:jc w:val="both"/>
      </w:pPr>
    </w:p>
    <w:p w:rsidR="00B958E6" w:rsidRPr="00D06EF1" w:rsidRDefault="00B958E6" w:rsidP="00D06EF1">
      <w:pPr>
        <w:spacing w:line="255" w:lineRule="auto"/>
        <w:jc w:val="both"/>
      </w:pPr>
      <w:r w:rsidRPr="00D06EF1">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rsidR="00B958E6" w:rsidRPr="00D06EF1" w:rsidRDefault="00B958E6" w:rsidP="00D06EF1">
      <w:pPr>
        <w:spacing w:line="168" w:lineRule="exact"/>
      </w:pPr>
    </w:p>
    <w:p w:rsidR="00B958E6" w:rsidRDefault="00B958E6" w:rsidP="00D06EF1">
      <w:pPr>
        <w:rPr>
          <w:b/>
          <w:bCs/>
        </w:rPr>
      </w:pPr>
    </w:p>
    <w:p w:rsidR="00B958E6" w:rsidRPr="00D06EF1" w:rsidRDefault="00B958E6" w:rsidP="00D06EF1">
      <w:r w:rsidRPr="00D06EF1">
        <w:rPr>
          <w:b/>
          <w:bCs/>
        </w:rPr>
        <w:t xml:space="preserve">18.  </w:t>
      </w:r>
      <w:r>
        <w:rPr>
          <w:b/>
          <w:bCs/>
        </w:rPr>
        <w:t xml:space="preserve">  </w:t>
      </w:r>
      <w:r w:rsidRPr="00D06EF1">
        <w:rPr>
          <w:b/>
          <w:bCs/>
        </w:rPr>
        <w:t>Oprava chýb minulých období</w:t>
      </w:r>
    </w:p>
    <w:p w:rsidR="00B958E6" w:rsidRDefault="00B958E6" w:rsidP="00D06EF1">
      <w:pPr>
        <w:spacing w:line="1" w:lineRule="exact"/>
      </w:pPr>
    </w:p>
    <w:p w:rsidR="00B958E6" w:rsidRPr="00D06EF1" w:rsidRDefault="00B958E6" w:rsidP="00D06EF1">
      <w:pPr>
        <w:spacing w:line="1" w:lineRule="exact"/>
      </w:pPr>
    </w:p>
    <w:p w:rsidR="00B958E6" w:rsidRDefault="00B958E6" w:rsidP="00D06EF1">
      <w:pPr>
        <w:spacing w:line="250" w:lineRule="auto"/>
        <w:jc w:val="both"/>
      </w:pPr>
    </w:p>
    <w:p w:rsidR="00B958E6" w:rsidRPr="00D06EF1" w:rsidRDefault="00B958E6" w:rsidP="00D06EF1">
      <w:pPr>
        <w:spacing w:line="250" w:lineRule="auto"/>
        <w:jc w:val="both"/>
      </w:pPr>
      <w:r w:rsidRPr="00D06EF1">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rsidR="00B958E6" w:rsidRPr="00D06EF1" w:rsidRDefault="00B958E6" w:rsidP="00D06EF1">
      <w:pPr>
        <w:spacing w:line="172" w:lineRule="exact"/>
      </w:pPr>
    </w:p>
    <w:p w:rsidR="004C3FBA" w:rsidRDefault="004C3FBA" w:rsidP="004C3FBA">
      <w:pPr>
        <w:rPr>
          <w:sz w:val="18"/>
          <w:szCs w:val="18"/>
        </w:rPr>
      </w:pPr>
      <w:r w:rsidRPr="00D06EF1">
        <w:t>V roku 201</w:t>
      </w:r>
      <w:r>
        <w:t>8</w:t>
      </w:r>
      <w:r w:rsidRPr="00D06EF1">
        <w:t xml:space="preserve"> Spoločnosť účtovala o oprave významných chýb minulých období</w:t>
      </w:r>
      <w:r>
        <w:rPr>
          <w:sz w:val="18"/>
          <w:szCs w:val="18"/>
        </w:rPr>
        <w:t xml:space="preserve"> </w:t>
      </w:r>
      <w:r w:rsidRPr="00110B29">
        <w:t>v</w:t>
      </w:r>
      <w:r>
        <w:t> </w:t>
      </w:r>
      <w:r w:rsidRPr="00110B29">
        <w:t>dôsledku</w:t>
      </w:r>
      <w:r>
        <w:t xml:space="preserve"> zníženia dane z nehnuteľností minulých období. </w:t>
      </w:r>
    </w:p>
    <w:p w:rsidR="00B958E6" w:rsidRDefault="00B958E6" w:rsidP="00D06EF1">
      <w:pPr>
        <w:ind w:left="660" w:hanging="660"/>
        <w:rPr>
          <w:sz w:val="20"/>
          <w:szCs w:val="20"/>
        </w:rPr>
      </w:pPr>
    </w:p>
    <w:p w:rsidR="00B958E6" w:rsidRDefault="00B958E6" w:rsidP="00D06EF1">
      <w:pPr>
        <w:ind w:left="660" w:hanging="660"/>
        <w:rPr>
          <w:b/>
          <w:bCs/>
        </w:rPr>
      </w:pPr>
    </w:p>
    <w:p w:rsidR="00B958E6" w:rsidRDefault="00B958E6" w:rsidP="00D06EF1">
      <w:pPr>
        <w:ind w:left="660" w:hanging="660"/>
        <w:rPr>
          <w:b/>
          <w:bCs/>
        </w:rPr>
      </w:pPr>
    </w:p>
    <w:p w:rsidR="00B958E6" w:rsidRDefault="00B958E6" w:rsidP="00D06EF1">
      <w:pPr>
        <w:ind w:left="660" w:hanging="660"/>
        <w:rPr>
          <w:b/>
          <w:bCs/>
        </w:rPr>
      </w:pPr>
    </w:p>
    <w:p w:rsidR="00B958E6" w:rsidRDefault="00B958E6" w:rsidP="00D06EF1">
      <w:pPr>
        <w:ind w:left="660" w:hanging="660"/>
        <w:rPr>
          <w:b/>
          <w:bCs/>
        </w:rPr>
      </w:pPr>
    </w:p>
    <w:p w:rsidR="00B958E6" w:rsidRDefault="00B958E6" w:rsidP="00D06EF1">
      <w:pPr>
        <w:ind w:left="660" w:hanging="660"/>
        <w:rPr>
          <w:b/>
          <w:bCs/>
        </w:rPr>
      </w:pPr>
    </w:p>
    <w:p w:rsidR="00B958E6" w:rsidRDefault="00B958E6" w:rsidP="00D06EF1">
      <w:pPr>
        <w:ind w:left="660" w:hanging="660"/>
        <w:rPr>
          <w:b/>
          <w:bCs/>
        </w:rPr>
      </w:pPr>
    </w:p>
    <w:p w:rsidR="00B958E6" w:rsidRPr="00623DBE" w:rsidRDefault="00B958E6" w:rsidP="00D06EF1">
      <w:pPr>
        <w:ind w:left="660" w:hanging="660"/>
        <w:rPr>
          <w:b/>
          <w:bCs/>
        </w:rPr>
      </w:pPr>
      <w:r w:rsidRPr="00623DBE">
        <w:rPr>
          <w:b/>
          <w:bCs/>
        </w:rPr>
        <w:t>19.   Prehľad oceňovania jednotlivých zložiek majetku a záväzkov</w:t>
      </w:r>
    </w:p>
    <w:p w:rsidR="00B958E6" w:rsidRDefault="00B958E6" w:rsidP="00D06EF1">
      <w:pPr>
        <w:spacing w:line="200" w:lineRule="exact"/>
        <w:rPr>
          <w:sz w:val="20"/>
          <w:szCs w:val="20"/>
        </w:rPr>
      </w:pP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789"/>
        <w:gridCol w:w="283"/>
      </w:tblGrid>
      <w:tr w:rsidR="00B958E6" w:rsidRPr="00830A93">
        <w:tc>
          <w:tcPr>
            <w:tcW w:w="9072" w:type="dxa"/>
            <w:gridSpan w:val="2"/>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Obstarávacou cenou </w:t>
            </w: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1. hmotný majetok s výnimkou hmotného majetku vytvoreného vlastnou činnosťou </w:t>
            </w:r>
          </w:p>
        </w:tc>
        <w:tc>
          <w:tcPr>
            <w:tcW w:w="283"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X</w:t>
            </w: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2. zásoby s výnimkou zásob vytvorených vlastnou činnosťou </w:t>
            </w:r>
          </w:p>
        </w:tc>
        <w:tc>
          <w:tcPr>
            <w:tcW w:w="283"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X</w:t>
            </w: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3. podiely na ZI obchodných spoločností,  cenné papiere </w:t>
            </w:r>
          </w:p>
        </w:tc>
        <w:tc>
          <w:tcPr>
            <w:tcW w:w="283"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X</w:t>
            </w: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4. pohľadávky pri odplatnom nadobudnutí alebo pohľadávky nadobudnuté vkladom do ZI </w:t>
            </w:r>
          </w:p>
        </w:tc>
        <w:tc>
          <w:tcPr>
            <w:tcW w:w="283"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X</w:t>
            </w: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5. nehmotný majetok s výnimkou nehmotného majetku vytvoreného vlastnou činnosťou </w:t>
            </w:r>
          </w:p>
        </w:tc>
        <w:tc>
          <w:tcPr>
            <w:tcW w:w="283"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X</w:t>
            </w: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6. záväzky pri ich prevzatí </w:t>
            </w:r>
          </w:p>
        </w:tc>
        <w:tc>
          <w:tcPr>
            <w:tcW w:w="283"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X</w:t>
            </w:r>
          </w:p>
        </w:tc>
      </w:tr>
    </w:tbl>
    <w:p w:rsidR="00B958E6" w:rsidRPr="00830A93" w:rsidRDefault="00B958E6" w:rsidP="00830A93">
      <w:pPr>
        <w:jc w:val="both"/>
        <w:rPr>
          <w:lang w:eastAsia="sk-SK"/>
        </w:rPr>
      </w:pP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789"/>
        <w:gridCol w:w="283"/>
      </w:tblGrid>
      <w:tr w:rsidR="00B958E6" w:rsidRPr="00830A93">
        <w:tc>
          <w:tcPr>
            <w:tcW w:w="9072" w:type="dxa"/>
            <w:gridSpan w:val="2"/>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 Vlastnými nákladmi</w:t>
            </w: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1. hmotný majetok vytvorený vlastnou činnosťou </w:t>
            </w:r>
          </w:p>
        </w:tc>
        <w:tc>
          <w:tcPr>
            <w:tcW w:w="283" w:type="dxa"/>
            <w:vAlign w:val="center"/>
          </w:tcPr>
          <w:p w:rsidR="00B958E6" w:rsidRPr="00830A93" w:rsidRDefault="00B958E6" w:rsidP="00E55F78">
            <w:pPr>
              <w:widowControl w:val="0"/>
              <w:autoSpaceDE w:val="0"/>
              <w:autoSpaceDN w:val="0"/>
              <w:adjustRightInd w:val="0"/>
              <w:ind w:right="-468"/>
              <w:rPr>
                <w:lang w:eastAsia="sk-SK"/>
              </w:rPr>
            </w:pP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2. zásoby vytvorené vlastnou činnosťou </w:t>
            </w:r>
          </w:p>
        </w:tc>
        <w:tc>
          <w:tcPr>
            <w:tcW w:w="283" w:type="dxa"/>
            <w:vAlign w:val="center"/>
          </w:tcPr>
          <w:p w:rsidR="00B958E6" w:rsidRPr="00830A93" w:rsidRDefault="00B958E6" w:rsidP="00E55F78">
            <w:pPr>
              <w:widowControl w:val="0"/>
              <w:autoSpaceDE w:val="0"/>
              <w:autoSpaceDN w:val="0"/>
              <w:adjustRightInd w:val="0"/>
              <w:ind w:right="-468"/>
              <w:rPr>
                <w:lang w:eastAsia="sk-SK"/>
              </w:rPr>
            </w:pP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3. nehmotný majetok vytvorený vlastnou činnosťou </w:t>
            </w:r>
          </w:p>
        </w:tc>
        <w:tc>
          <w:tcPr>
            <w:tcW w:w="283" w:type="dxa"/>
            <w:vAlign w:val="center"/>
          </w:tcPr>
          <w:p w:rsidR="00B958E6" w:rsidRPr="00830A93" w:rsidRDefault="00B958E6" w:rsidP="00E55F78">
            <w:pPr>
              <w:widowControl w:val="0"/>
              <w:autoSpaceDE w:val="0"/>
              <w:autoSpaceDN w:val="0"/>
              <w:adjustRightInd w:val="0"/>
              <w:ind w:right="-468"/>
              <w:rPr>
                <w:lang w:eastAsia="sk-SK"/>
              </w:rPr>
            </w:pP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4. príchovky a prírastky zvierat </w:t>
            </w:r>
          </w:p>
        </w:tc>
        <w:tc>
          <w:tcPr>
            <w:tcW w:w="283" w:type="dxa"/>
            <w:vAlign w:val="center"/>
          </w:tcPr>
          <w:p w:rsidR="00B958E6" w:rsidRPr="00830A93" w:rsidRDefault="00B958E6" w:rsidP="00E55F78">
            <w:pPr>
              <w:widowControl w:val="0"/>
              <w:autoSpaceDE w:val="0"/>
              <w:autoSpaceDN w:val="0"/>
              <w:adjustRightInd w:val="0"/>
              <w:ind w:right="-468"/>
              <w:rPr>
                <w:lang w:eastAsia="sk-SK"/>
              </w:rPr>
            </w:pPr>
          </w:p>
        </w:tc>
      </w:tr>
    </w:tbl>
    <w:p w:rsidR="00B958E6" w:rsidRPr="00830A93" w:rsidRDefault="00B958E6" w:rsidP="00830A93">
      <w:pPr>
        <w:jc w:val="both"/>
        <w:rPr>
          <w:lang w:eastAsia="sk-SK"/>
        </w:rPr>
      </w:pP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789"/>
        <w:gridCol w:w="283"/>
      </w:tblGrid>
      <w:tr w:rsidR="00B958E6" w:rsidRPr="00830A93">
        <w:tc>
          <w:tcPr>
            <w:tcW w:w="9072" w:type="dxa"/>
            <w:gridSpan w:val="2"/>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 Menovitou hodnotou</w:t>
            </w:r>
          </w:p>
        </w:tc>
      </w:tr>
      <w:tr w:rsidR="00B958E6" w:rsidRPr="00830A93">
        <w:tc>
          <w:tcPr>
            <w:tcW w:w="8789" w:type="dxa"/>
          </w:tcPr>
          <w:p w:rsidR="00B958E6" w:rsidRPr="00830A93" w:rsidRDefault="00B958E6" w:rsidP="00E55F78">
            <w:pPr>
              <w:widowControl w:val="0"/>
              <w:autoSpaceDE w:val="0"/>
              <w:autoSpaceDN w:val="0"/>
              <w:adjustRightInd w:val="0"/>
              <w:ind w:right="-468"/>
              <w:jc w:val="both"/>
              <w:rPr>
                <w:lang w:eastAsia="sk-SK"/>
              </w:rPr>
            </w:pPr>
            <w:r w:rsidRPr="00830A93">
              <w:rPr>
                <w:lang w:eastAsia="sk-SK"/>
              </w:rPr>
              <w:t xml:space="preserve">1. peňažné prostriedky a ceniny </w:t>
            </w:r>
          </w:p>
        </w:tc>
        <w:tc>
          <w:tcPr>
            <w:tcW w:w="283"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X</w:t>
            </w:r>
          </w:p>
        </w:tc>
      </w:tr>
      <w:tr w:rsidR="00B958E6" w:rsidRPr="00830A93">
        <w:tc>
          <w:tcPr>
            <w:tcW w:w="8789" w:type="dxa"/>
          </w:tcPr>
          <w:p w:rsidR="00B958E6" w:rsidRPr="00830A93" w:rsidRDefault="00B958E6" w:rsidP="00E55F78">
            <w:pPr>
              <w:widowControl w:val="0"/>
              <w:autoSpaceDE w:val="0"/>
              <w:autoSpaceDN w:val="0"/>
              <w:adjustRightInd w:val="0"/>
              <w:ind w:right="-468"/>
              <w:jc w:val="both"/>
              <w:rPr>
                <w:lang w:eastAsia="sk-SK"/>
              </w:rPr>
            </w:pPr>
            <w:r w:rsidRPr="00830A93">
              <w:rPr>
                <w:lang w:eastAsia="sk-SK"/>
              </w:rPr>
              <w:t xml:space="preserve">2. pohľadávky pri ich vzniku </w:t>
            </w:r>
          </w:p>
        </w:tc>
        <w:tc>
          <w:tcPr>
            <w:tcW w:w="283"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X</w:t>
            </w:r>
          </w:p>
        </w:tc>
      </w:tr>
      <w:tr w:rsidR="00B958E6" w:rsidRPr="00830A93">
        <w:tc>
          <w:tcPr>
            <w:tcW w:w="8789" w:type="dxa"/>
          </w:tcPr>
          <w:p w:rsidR="00B958E6" w:rsidRPr="00830A93" w:rsidRDefault="00B958E6" w:rsidP="00E55F78">
            <w:pPr>
              <w:widowControl w:val="0"/>
              <w:autoSpaceDE w:val="0"/>
              <w:autoSpaceDN w:val="0"/>
              <w:adjustRightInd w:val="0"/>
              <w:ind w:right="-468"/>
              <w:jc w:val="both"/>
              <w:rPr>
                <w:lang w:eastAsia="sk-SK"/>
              </w:rPr>
            </w:pPr>
            <w:r w:rsidRPr="00830A93">
              <w:rPr>
                <w:lang w:eastAsia="sk-SK"/>
              </w:rPr>
              <w:t xml:space="preserve">3. záväzky pri ich vzniku </w:t>
            </w:r>
          </w:p>
        </w:tc>
        <w:tc>
          <w:tcPr>
            <w:tcW w:w="283"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X</w:t>
            </w:r>
          </w:p>
        </w:tc>
      </w:tr>
    </w:tbl>
    <w:p w:rsidR="00B958E6" w:rsidRPr="00830A93" w:rsidRDefault="00B958E6" w:rsidP="00830A93">
      <w:pPr>
        <w:jc w:val="both"/>
        <w:rPr>
          <w:lang w:eastAsia="sk-SK"/>
        </w:rPr>
      </w:pPr>
    </w:p>
    <w:p w:rsidR="00B958E6" w:rsidRPr="00830A93" w:rsidRDefault="00B958E6" w:rsidP="00830A93">
      <w:pPr>
        <w:jc w:val="both"/>
        <w:rPr>
          <w:lang w:eastAsia="sk-SK"/>
        </w:rPr>
      </w:pPr>
      <w:r>
        <w:rPr>
          <w:lang w:eastAsia="sk-SK"/>
        </w:rPr>
        <w:t>Spôsob ocenenia zásob</w:t>
      </w: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789"/>
        <w:gridCol w:w="283"/>
      </w:tblGrid>
      <w:tr w:rsidR="00B958E6" w:rsidRPr="00830A93">
        <w:tc>
          <w:tcPr>
            <w:tcW w:w="9072" w:type="dxa"/>
            <w:gridSpan w:val="2"/>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Úbytok zásob rovnakého druhu sa účtuje v ocenení: </w:t>
            </w: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Cenou zistenou váženým aritmetickým priemerom</w:t>
            </w:r>
          </w:p>
        </w:tc>
        <w:tc>
          <w:tcPr>
            <w:tcW w:w="283" w:type="dxa"/>
            <w:vAlign w:val="center"/>
          </w:tcPr>
          <w:p w:rsidR="00B958E6" w:rsidRPr="00830A93" w:rsidRDefault="00B958E6" w:rsidP="00E55F78">
            <w:pPr>
              <w:widowControl w:val="0"/>
              <w:autoSpaceDE w:val="0"/>
              <w:autoSpaceDN w:val="0"/>
              <w:adjustRightInd w:val="0"/>
              <w:ind w:right="-468"/>
              <w:rPr>
                <w:lang w:eastAsia="sk-SK"/>
              </w:rPr>
            </w:pP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Metódou FIFO</w:t>
            </w:r>
          </w:p>
        </w:tc>
        <w:tc>
          <w:tcPr>
            <w:tcW w:w="283" w:type="dxa"/>
            <w:vAlign w:val="center"/>
          </w:tcPr>
          <w:p w:rsidR="00B958E6" w:rsidRPr="00830A93" w:rsidRDefault="00B958E6" w:rsidP="00E55F78">
            <w:pPr>
              <w:widowControl w:val="0"/>
              <w:autoSpaceDE w:val="0"/>
              <w:autoSpaceDN w:val="0"/>
              <w:adjustRightInd w:val="0"/>
              <w:ind w:right="-468"/>
              <w:rPr>
                <w:lang w:eastAsia="sk-SK"/>
              </w:rPr>
            </w:pP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Obstarávacia cena zásob sa rozdeľuje na cenu za ktoré sa zásoby obstarali</w:t>
            </w:r>
          </w:p>
          <w:p w:rsidR="00B958E6" w:rsidRPr="00830A93" w:rsidRDefault="00B958E6" w:rsidP="00E55F78">
            <w:pPr>
              <w:widowControl w:val="0"/>
              <w:autoSpaceDE w:val="0"/>
              <w:autoSpaceDN w:val="0"/>
              <w:adjustRightInd w:val="0"/>
              <w:ind w:right="-468"/>
              <w:rPr>
                <w:lang w:eastAsia="sk-SK"/>
              </w:rPr>
            </w:pPr>
            <w:r w:rsidRPr="00830A93">
              <w:rPr>
                <w:lang w:eastAsia="sk-SK"/>
              </w:rPr>
              <w:t xml:space="preserve"> a náklady súvisiace s obstaraním(VON).</w:t>
            </w:r>
          </w:p>
        </w:tc>
        <w:tc>
          <w:tcPr>
            <w:tcW w:w="283" w:type="dxa"/>
            <w:vAlign w:val="center"/>
          </w:tcPr>
          <w:p w:rsidR="00B958E6" w:rsidRPr="00830A93" w:rsidRDefault="00B958E6" w:rsidP="00E55F78">
            <w:pPr>
              <w:widowControl w:val="0"/>
              <w:autoSpaceDE w:val="0"/>
              <w:autoSpaceDN w:val="0"/>
              <w:adjustRightInd w:val="0"/>
              <w:ind w:right="-468"/>
              <w:rPr>
                <w:lang w:eastAsia="sk-SK"/>
              </w:rPr>
            </w:pP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Pri vyskladnení sa VON rozpúšťajú nasledovne :VON/(PS zásob + príjem zásob) x výdaj  zásob </w:t>
            </w:r>
          </w:p>
        </w:tc>
        <w:tc>
          <w:tcPr>
            <w:tcW w:w="283" w:type="dxa"/>
            <w:vAlign w:val="center"/>
          </w:tcPr>
          <w:p w:rsidR="00B958E6" w:rsidRPr="00830A93" w:rsidRDefault="00B958E6" w:rsidP="00E55F78">
            <w:pPr>
              <w:widowControl w:val="0"/>
              <w:autoSpaceDE w:val="0"/>
              <w:autoSpaceDN w:val="0"/>
              <w:adjustRightInd w:val="0"/>
              <w:ind w:right="-468"/>
              <w:rPr>
                <w:lang w:eastAsia="sk-SK"/>
              </w:rPr>
            </w:pPr>
          </w:p>
        </w:tc>
      </w:tr>
    </w:tbl>
    <w:p w:rsidR="00B958E6" w:rsidRDefault="00B958E6" w:rsidP="00374967">
      <w:pPr>
        <w:ind w:left="709" w:hanging="709"/>
        <w:jc w:val="both"/>
        <w:rPr>
          <w:b/>
          <w:bCs/>
          <w:lang w:eastAsia="sk-SK"/>
        </w:rPr>
      </w:pPr>
    </w:p>
    <w:p w:rsidR="00B958E6" w:rsidRDefault="00B958E6" w:rsidP="00374967">
      <w:pPr>
        <w:ind w:left="709" w:hanging="709"/>
        <w:jc w:val="both"/>
        <w:rPr>
          <w:b/>
          <w:bCs/>
          <w:lang w:eastAsia="sk-SK"/>
        </w:rPr>
      </w:pPr>
    </w:p>
    <w:p w:rsidR="00B958E6" w:rsidRDefault="00B958E6" w:rsidP="00374967">
      <w:pPr>
        <w:ind w:left="709" w:hanging="709"/>
        <w:jc w:val="both"/>
        <w:rPr>
          <w:b/>
          <w:bCs/>
          <w:lang w:eastAsia="sk-SK"/>
        </w:rPr>
      </w:pPr>
    </w:p>
    <w:p w:rsidR="00B958E6" w:rsidRPr="00374967" w:rsidRDefault="00B958E6" w:rsidP="00374967">
      <w:pPr>
        <w:ind w:left="709" w:hanging="709"/>
        <w:jc w:val="both"/>
        <w:rPr>
          <w:b/>
          <w:bCs/>
          <w:lang w:eastAsia="sk-SK"/>
        </w:rPr>
      </w:pPr>
      <w:r w:rsidRPr="00374967">
        <w:rPr>
          <w:b/>
          <w:bCs/>
          <w:lang w:eastAsia="sk-SK"/>
        </w:rPr>
        <w:t xml:space="preserve">20. Zmeny účtovných zásad a zmeny účtovných metód s uvedením dôvodu týchto zmien </w:t>
      </w:r>
    </w:p>
    <w:p w:rsidR="00B958E6" w:rsidRPr="00374967" w:rsidRDefault="00B958E6" w:rsidP="00374967">
      <w:pPr>
        <w:ind w:left="709" w:hanging="709"/>
        <w:jc w:val="both"/>
        <w:rPr>
          <w:b/>
          <w:bCs/>
          <w:lang w:eastAsia="sk-SK"/>
        </w:rPr>
      </w:pPr>
      <w:r w:rsidRPr="00374967">
        <w:rPr>
          <w:b/>
          <w:bCs/>
          <w:lang w:eastAsia="sk-SK"/>
        </w:rPr>
        <w:t>a vyčíslením ich vplyvu na finančnú hodnotu majetku, záväzkov, základného imania</w:t>
      </w:r>
    </w:p>
    <w:p w:rsidR="00B958E6" w:rsidRPr="00374967" w:rsidRDefault="00B958E6" w:rsidP="00374967">
      <w:pPr>
        <w:jc w:val="both"/>
        <w:rPr>
          <w:b/>
          <w:bCs/>
          <w:lang w:eastAsia="sk-SK"/>
        </w:rPr>
      </w:pPr>
      <w:r w:rsidRPr="00374967">
        <w:rPr>
          <w:b/>
          <w:bCs/>
          <w:lang w:eastAsia="sk-SK"/>
        </w:rPr>
        <w:t xml:space="preserve"> a výsledku hospodárenia ÚJ</w:t>
      </w:r>
    </w:p>
    <w:p w:rsidR="00B958E6" w:rsidRPr="00770DB9" w:rsidRDefault="00B958E6" w:rsidP="00683FCA">
      <w:pPr>
        <w:ind w:left="709"/>
        <w:jc w:val="both"/>
        <w:rPr>
          <w:sz w:val="20"/>
          <w:szCs w:val="20"/>
          <w:lang w:eastAsia="sk-SK"/>
        </w:rPr>
      </w:pPr>
    </w:p>
    <w:tbl>
      <w:tblPr>
        <w:tblW w:w="907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88"/>
        <w:gridCol w:w="824"/>
        <w:gridCol w:w="291"/>
        <w:gridCol w:w="578"/>
        <w:gridCol w:w="291"/>
      </w:tblGrid>
      <w:tr w:rsidR="00B958E6" w:rsidRPr="00770DB9">
        <w:trPr>
          <w:trHeight w:hRule="exact" w:val="340"/>
        </w:trPr>
        <w:tc>
          <w:tcPr>
            <w:tcW w:w="7088" w:type="dxa"/>
            <w:vAlign w:val="center"/>
          </w:tcPr>
          <w:p w:rsidR="00B958E6" w:rsidRPr="00374967" w:rsidRDefault="00B958E6" w:rsidP="00E55F78">
            <w:pPr>
              <w:jc w:val="both"/>
              <w:rPr>
                <w:lang w:eastAsia="sk-SK"/>
              </w:rPr>
            </w:pPr>
            <w:r w:rsidRPr="00374967">
              <w:rPr>
                <w:lang w:eastAsia="sk-SK"/>
              </w:rPr>
              <w:t xml:space="preserve">Zmeny účtovných zásad a metód </w:t>
            </w:r>
          </w:p>
        </w:tc>
        <w:tc>
          <w:tcPr>
            <w:tcW w:w="824" w:type="dxa"/>
            <w:vAlign w:val="center"/>
          </w:tcPr>
          <w:p w:rsidR="00B958E6" w:rsidRPr="00770DB9" w:rsidRDefault="00B958E6" w:rsidP="00E55F78">
            <w:pPr>
              <w:jc w:val="both"/>
              <w:rPr>
                <w:sz w:val="20"/>
                <w:szCs w:val="20"/>
                <w:lang w:eastAsia="sk-SK"/>
              </w:rPr>
            </w:pPr>
            <w:r w:rsidRPr="00770DB9">
              <w:rPr>
                <w:sz w:val="20"/>
                <w:szCs w:val="20"/>
                <w:lang w:eastAsia="sk-SK"/>
              </w:rPr>
              <w:t>ÁNO</w:t>
            </w:r>
          </w:p>
        </w:tc>
        <w:tc>
          <w:tcPr>
            <w:tcW w:w="291" w:type="dxa"/>
            <w:vAlign w:val="center"/>
          </w:tcPr>
          <w:p w:rsidR="00B958E6" w:rsidRPr="00770DB9" w:rsidRDefault="00B958E6" w:rsidP="00E55F78">
            <w:pPr>
              <w:jc w:val="both"/>
              <w:rPr>
                <w:sz w:val="20"/>
                <w:szCs w:val="20"/>
                <w:lang w:eastAsia="sk-SK"/>
              </w:rPr>
            </w:pPr>
          </w:p>
        </w:tc>
        <w:tc>
          <w:tcPr>
            <w:tcW w:w="578" w:type="dxa"/>
            <w:vAlign w:val="center"/>
          </w:tcPr>
          <w:p w:rsidR="00B958E6" w:rsidRPr="00770DB9" w:rsidRDefault="00B958E6" w:rsidP="00E55F78">
            <w:pPr>
              <w:jc w:val="both"/>
              <w:rPr>
                <w:sz w:val="20"/>
                <w:szCs w:val="20"/>
                <w:lang w:eastAsia="sk-SK"/>
              </w:rPr>
            </w:pPr>
            <w:r w:rsidRPr="00770DB9">
              <w:rPr>
                <w:sz w:val="20"/>
                <w:szCs w:val="20"/>
                <w:lang w:eastAsia="sk-SK"/>
              </w:rPr>
              <w:t>NIE</w:t>
            </w:r>
          </w:p>
        </w:tc>
        <w:tc>
          <w:tcPr>
            <w:tcW w:w="291" w:type="dxa"/>
            <w:vAlign w:val="center"/>
          </w:tcPr>
          <w:p w:rsidR="00B958E6" w:rsidRPr="00770DB9" w:rsidRDefault="00B958E6" w:rsidP="00E55F78">
            <w:pPr>
              <w:widowControl w:val="0"/>
              <w:autoSpaceDE w:val="0"/>
              <w:autoSpaceDN w:val="0"/>
              <w:adjustRightInd w:val="0"/>
              <w:jc w:val="center"/>
              <w:rPr>
                <w:sz w:val="20"/>
                <w:szCs w:val="20"/>
                <w:lang w:eastAsia="sk-SK"/>
              </w:rPr>
            </w:pPr>
            <w:r w:rsidRPr="00770DB9">
              <w:rPr>
                <w:sz w:val="20"/>
                <w:szCs w:val="20"/>
                <w:lang w:eastAsia="sk-SK"/>
              </w:rPr>
              <w:t>X</w:t>
            </w:r>
          </w:p>
        </w:tc>
      </w:tr>
    </w:tbl>
    <w:p w:rsidR="00B958E6" w:rsidRPr="00830A93" w:rsidRDefault="00B958E6" w:rsidP="00830A93">
      <w:pPr>
        <w:jc w:val="both"/>
        <w:rPr>
          <w:lang w:eastAsia="sk-SK"/>
        </w:rPr>
      </w:pPr>
    </w:p>
    <w:p w:rsidR="00B958E6" w:rsidRDefault="00B958E6" w:rsidP="00BD19C0">
      <w:pPr>
        <w:jc w:val="both"/>
        <w:rPr>
          <w:b/>
          <w:bCs/>
        </w:rPr>
      </w:pPr>
    </w:p>
    <w:p w:rsidR="00B958E6" w:rsidRDefault="00B958E6" w:rsidP="00BD19C0">
      <w:pPr>
        <w:jc w:val="both"/>
        <w:rPr>
          <w:b/>
          <w:bCs/>
        </w:rPr>
      </w:pPr>
      <w:r>
        <w:rPr>
          <w:b/>
          <w:bCs/>
        </w:rPr>
        <w:t>E.</w:t>
      </w:r>
      <w:r>
        <w:rPr>
          <w:b/>
          <w:bCs/>
        </w:rPr>
        <w:tab/>
        <w:t>ÚDAJE VYKÁZANÉ NA STRANE AKTÍV SÚVAHY</w:t>
      </w:r>
    </w:p>
    <w:p w:rsidR="00B958E6" w:rsidRDefault="00B958E6" w:rsidP="00BD19C0">
      <w:pPr>
        <w:tabs>
          <w:tab w:val="left" w:pos="7560"/>
          <w:tab w:val="left" w:pos="7620"/>
        </w:tabs>
        <w:ind w:left="57"/>
        <w:jc w:val="both"/>
        <w:rPr>
          <w:b/>
          <w:bCs/>
        </w:rPr>
      </w:pPr>
    </w:p>
    <w:p w:rsidR="00B958E6" w:rsidRDefault="00B958E6" w:rsidP="00BD19C0">
      <w:pPr>
        <w:numPr>
          <w:ilvl w:val="0"/>
          <w:numId w:val="5"/>
        </w:numPr>
        <w:tabs>
          <w:tab w:val="left" w:pos="7560"/>
          <w:tab w:val="left" w:pos="7620"/>
        </w:tabs>
        <w:jc w:val="both"/>
        <w:rPr>
          <w:b/>
          <w:bCs/>
        </w:rPr>
      </w:pPr>
      <w:bookmarkStart w:id="0" w:name="_Toc530739901"/>
      <w:r>
        <w:rPr>
          <w:b/>
          <w:bCs/>
        </w:rPr>
        <w:t xml:space="preserve">Dlhodobý nehmotný a hmotný majetok </w:t>
      </w:r>
    </w:p>
    <w:p w:rsidR="00B958E6" w:rsidRDefault="00B958E6" w:rsidP="00BD19C0">
      <w:pPr>
        <w:jc w:val="both"/>
        <w:rPr>
          <w:sz w:val="22"/>
          <w:szCs w:val="22"/>
        </w:rPr>
      </w:pPr>
    </w:p>
    <w:p w:rsidR="00B958E6" w:rsidRDefault="00B958E6" w:rsidP="00BD19C0">
      <w:pPr>
        <w:numPr>
          <w:ilvl w:val="1"/>
          <w:numId w:val="3"/>
        </w:numPr>
        <w:tabs>
          <w:tab w:val="left" w:pos="7560"/>
        </w:tabs>
        <w:ind w:left="360"/>
        <w:jc w:val="both"/>
        <w:rPr>
          <w:u w:val="single"/>
        </w:rPr>
      </w:pPr>
      <w:r>
        <w:rPr>
          <w:u w:val="single"/>
        </w:rPr>
        <w:t xml:space="preserve">Pohyby na účtoch dlhodobého nehmotného majetku, oprávok, opravných položiek a zostatkovej hodnoty </w:t>
      </w:r>
    </w:p>
    <w:bookmarkEnd w:id="0"/>
    <w:p w:rsidR="00B958E6" w:rsidRDefault="00B958E6" w:rsidP="00BD19C0">
      <w:pPr>
        <w:jc w:val="both"/>
      </w:pPr>
    </w:p>
    <w:p w:rsidR="00B958E6" w:rsidRDefault="00B958E6" w:rsidP="00BD19C0">
      <w:pPr>
        <w:jc w:val="both"/>
      </w:pPr>
    </w:p>
    <w:p w:rsidR="00B958E6" w:rsidRDefault="00B958E6" w:rsidP="00BD19C0">
      <w:pPr>
        <w:jc w:val="both"/>
      </w:pPr>
    </w:p>
    <w:p w:rsidR="00B958E6" w:rsidRDefault="00B958E6" w:rsidP="00BD19C0">
      <w:pPr>
        <w:jc w:val="both"/>
      </w:pPr>
    </w:p>
    <w:p w:rsidR="00B958E6" w:rsidRDefault="00B958E6" w:rsidP="00BD19C0">
      <w:pPr>
        <w:jc w:val="both"/>
      </w:pPr>
    </w:p>
    <w:tbl>
      <w:tblPr>
        <w:tblW w:w="4998" w:type="pct"/>
        <w:jc w:val="center"/>
        <w:tblLayout w:type="fixed"/>
        <w:tblCellMar>
          <w:left w:w="30" w:type="dxa"/>
          <w:right w:w="30" w:type="dxa"/>
        </w:tblCellMar>
        <w:tblLook w:val="0000" w:firstRow="0" w:lastRow="0" w:firstColumn="0" w:lastColumn="0" w:noHBand="0" w:noVBand="0"/>
      </w:tblPr>
      <w:tblGrid>
        <w:gridCol w:w="1893"/>
        <w:gridCol w:w="1019"/>
        <w:gridCol w:w="867"/>
        <w:gridCol w:w="884"/>
        <w:gridCol w:w="996"/>
        <w:gridCol w:w="721"/>
        <w:gridCol w:w="867"/>
        <w:gridCol w:w="1170"/>
        <w:gridCol w:w="880"/>
      </w:tblGrid>
      <w:tr w:rsidR="00B958E6">
        <w:trPr>
          <w:cantSplit/>
          <w:trHeight w:val="334"/>
          <w:jc w:val="center"/>
        </w:trPr>
        <w:tc>
          <w:tcPr>
            <w:tcW w:w="1839" w:type="dxa"/>
            <w:vMerge w:val="restart"/>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Dlhodobý nehmotný majetok</w:t>
            </w:r>
          </w:p>
        </w:tc>
        <w:tc>
          <w:tcPr>
            <w:tcW w:w="7188" w:type="dxa"/>
            <w:gridSpan w:val="8"/>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jc w:val="center"/>
              <w:rPr>
                <w:b/>
                <w:bCs/>
              </w:rPr>
            </w:pPr>
            <w:r>
              <w:rPr>
                <w:b/>
                <w:bCs/>
              </w:rPr>
              <w:t>Bežné účtovné obdobie</w:t>
            </w:r>
          </w:p>
        </w:tc>
      </w:tr>
      <w:tr w:rsidR="00B958E6">
        <w:trPr>
          <w:cantSplit/>
          <w:trHeight w:val="1124"/>
          <w:jc w:val="center"/>
        </w:trPr>
        <w:tc>
          <w:tcPr>
            <w:tcW w:w="1839" w:type="dxa"/>
            <w:vMerge/>
            <w:tcBorders>
              <w:top w:val="single" w:sz="12" w:space="0" w:color="auto"/>
              <w:left w:val="single" w:sz="12" w:space="0" w:color="auto"/>
              <w:bottom w:val="nil"/>
              <w:right w:val="single" w:sz="12" w:space="0" w:color="auto"/>
            </w:tcBorders>
            <w:vAlign w:val="center"/>
          </w:tcPr>
          <w:p w:rsidR="00B958E6" w:rsidRDefault="00B958E6" w:rsidP="009512F1">
            <w:pPr>
              <w:rPr>
                <w:b/>
                <w:bCs/>
              </w:rPr>
            </w:pPr>
          </w:p>
        </w:tc>
        <w:tc>
          <w:tcPr>
            <w:tcW w:w="989"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Aktivo-vané náklady na vývoj</w:t>
            </w:r>
          </w:p>
        </w:tc>
        <w:tc>
          <w:tcPr>
            <w:tcW w:w="842"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Softvér</w:t>
            </w:r>
          </w:p>
        </w:tc>
        <w:tc>
          <w:tcPr>
            <w:tcW w:w="858"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Oceni-teľné práva</w:t>
            </w:r>
          </w:p>
        </w:tc>
        <w:tc>
          <w:tcPr>
            <w:tcW w:w="967"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Goodwill</w:t>
            </w:r>
          </w:p>
        </w:tc>
        <w:tc>
          <w:tcPr>
            <w:tcW w:w="700"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Ostat-ný DNM</w:t>
            </w:r>
          </w:p>
        </w:tc>
        <w:tc>
          <w:tcPr>
            <w:tcW w:w="842"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Obsta-</w:t>
            </w:r>
          </w:p>
          <w:p w:rsidR="00B958E6" w:rsidRDefault="00B958E6" w:rsidP="009512F1">
            <w:pPr>
              <w:autoSpaceDE w:val="0"/>
              <w:autoSpaceDN w:val="0"/>
              <w:adjustRightInd w:val="0"/>
              <w:jc w:val="center"/>
              <w:rPr>
                <w:b/>
                <w:bCs/>
              </w:rPr>
            </w:pPr>
            <w:r>
              <w:rPr>
                <w:b/>
                <w:bCs/>
              </w:rPr>
              <w:t>rávaný DNM</w:t>
            </w:r>
          </w:p>
        </w:tc>
        <w:tc>
          <w:tcPr>
            <w:tcW w:w="1136"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Poskyt. predd. na DNM</w:t>
            </w:r>
          </w:p>
        </w:tc>
        <w:tc>
          <w:tcPr>
            <w:tcW w:w="854"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Spolu</w:t>
            </w:r>
          </w:p>
        </w:tc>
      </w:tr>
      <w:tr w:rsidR="00B958E6">
        <w:trPr>
          <w:trHeight w:val="80"/>
          <w:jc w:val="center"/>
        </w:trPr>
        <w:tc>
          <w:tcPr>
            <w:tcW w:w="1839"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a</w:t>
            </w:r>
          </w:p>
        </w:tc>
        <w:tc>
          <w:tcPr>
            <w:tcW w:w="989"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b</w:t>
            </w:r>
          </w:p>
        </w:tc>
        <w:tc>
          <w:tcPr>
            <w:tcW w:w="842"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c</w:t>
            </w:r>
          </w:p>
        </w:tc>
        <w:tc>
          <w:tcPr>
            <w:tcW w:w="858"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d</w:t>
            </w:r>
          </w:p>
        </w:tc>
        <w:tc>
          <w:tcPr>
            <w:tcW w:w="967"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e</w:t>
            </w:r>
          </w:p>
        </w:tc>
        <w:tc>
          <w:tcPr>
            <w:tcW w:w="700"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f</w:t>
            </w:r>
          </w:p>
        </w:tc>
        <w:tc>
          <w:tcPr>
            <w:tcW w:w="842"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g</w:t>
            </w:r>
          </w:p>
        </w:tc>
        <w:tc>
          <w:tcPr>
            <w:tcW w:w="1136"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h</w:t>
            </w:r>
          </w:p>
        </w:tc>
        <w:tc>
          <w:tcPr>
            <w:tcW w:w="854"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i</w:t>
            </w:r>
          </w:p>
        </w:tc>
      </w:tr>
      <w:tr w:rsidR="00B958E6">
        <w:trPr>
          <w:trHeight w:val="266"/>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r>
              <w:t>Prvotné ocenenie</w:t>
            </w:r>
          </w:p>
        </w:tc>
      </w:tr>
      <w:tr w:rsidR="00B958E6">
        <w:trPr>
          <w:trHeight w:val="227"/>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B958E6" w:rsidRPr="00C9043B" w:rsidRDefault="00B958E6" w:rsidP="009512F1">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B958E6" w:rsidRPr="00C9043B" w:rsidRDefault="00B958E6" w:rsidP="009512F1">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B958E6" w:rsidRPr="00C9043B" w:rsidRDefault="00B958E6" w:rsidP="009512F1">
            <w:pPr>
              <w:snapToGrid w:val="0"/>
              <w:jc w:val="right"/>
              <w:rPr>
                <w:color w:val="000000"/>
              </w:rPr>
            </w:pPr>
          </w:p>
        </w:tc>
        <w:tc>
          <w:tcPr>
            <w:tcW w:w="1136"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B958E6" w:rsidRPr="00C9043B" w:rsidRDefault="00B958E6" w:rsidP="009512F1">
            <w:pPr>
              <w:snapToGrid w:val="0"/>
              <w:jc w:val="right"/>
              <w:rPr>
                <w:color w:val="000000"/>
              </w:rPr>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Prírastky</w:t>
            </w:r>
          </w:p>
        </w:tc>
        <w:tc>
          <w:tcPr>
            <w:tcW w:w="989"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B958E6" w:rsidRPr="00C9043B" w:rsidRDefault="00B958E6" w:rsidP="009512F1">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B958E6" w:rsidRPr="00C9043B" w:rsidRDefault="00B958E6" w:rsidP="00F03226">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Pr="007B5D81" w:rsidRDefault="00B958E6"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tcPr>
          <w:p w:rsidR="00B958E6" w:rsidRPr="00C9043B" w:rsidRDefault="00B958E6" w:rsidP="00AA07BB">
            <w:pPr>
              <w:snapToGrid w:val="0"/>
              <w:jc w:val="right"/>
              <w:rPr>
                <w:color w:val="000000"/>
              </w:rPr>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Úbytky</w:t>
            </w:r>
          </w:p>
        </w:tc>
        <w:tc>
          <w:tcPr>
            <w:tcW w:w="989"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B958E6" w:rsidRPr="00C9043B" w:rsidRDefault="00B958E6" w:rsidP="009512F1">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B958E6" w:rsidRPr="00C9043B" w:rsidRDefault="00B958E6" w:rsidP="009512F1">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Pr="007B5D81" w:rsidRDefault="00B958E6"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Pr="007B5D81" w:rsidRDefault="00B958E6" w:rsidP="009512F1">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Presuny</w:t>
            </w:r>
          </w:p>
        </w:tc>
        <w:tc>
          <w:tcPr>
            <w:tcW w:w="989"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B958E6" w:rsidRPr="00C9043B" w:rsidRDefault="00B958E6" w:rsidP="009512F1">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B958E6" w:rsidRPr="00C9043B" w:rsidRDefault="00B958E6" w:rsidP="009512F1">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tcPr>
          <w:p w:rsidR="00B958E6" w:rsidRPr="00C9043B" w:rsidRDefault="00B958E6" w:rsidP="009512F1">
            <w:pPr>
              <w:snapToGrid w:val="0"/>
              <w:jc w:val="right"/>
              <w:rPr>
                <w:color w:val="000000"/>
              </w:rPr>
            </w:pPr>
          </w:p>
        </w:tc>
        <w:tc>
          <w:tcPr>
            <w:tcW w:w="858" w:type="dxa"/>
            <w:tcBorders>
              <w:top w:val="single" w:sz="6" w:space="0" w:color="auto"/>
              <w:left w:val="single" w:sz="6" w:space="0" w:color="auto"/>
              <w:bottom w:val="single" w:sz="12" w:space="0" w:color="auto"/>
              <w:right w:val="single" w:sz="6" w:space="0" w:color="auto"/>
            </w:tcBorders>
          </w:tcPr>
          <w:p w:rsidR="00B958E6" w:rsidRPr="00C9043B" w:rsidRDefault="00B958E6" w:rsidP="009512F1">
            <w:pPr>
              <w:snapToGrid w:val="0"/>
              <w:jc w:val="right"/>
              <w:rPr>
                <w:color w:val="000000"/>
              </w:rPr>
            </w:pPr>
          </w:p>
        </w:tc>
        <w:tc>
          <w:tcPr>
            <w:tcW w:w="967"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B958E6" w:rsidRPr="007B5D81" w:rsidRDefault="00B958E6" w:rsidP="00F03226">
            <w:pPr>
              <w:autoSpaceDE w:val="0"/>
              <w:autoSpaceDN w:val="0"/>
              <w:adjustRightInd w:val="0"/>
            </w:pPr>
          </w:p>
        </w:tc>
      </w:tr>
      <w:tr w:rsidR="00B958E6">
        <w:trPr>
          <w:trHeight w:val="278"/>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p>
        </w:tc>
      </w:tr>
      <w:tr w:rsidR="00B958E6">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B958E6" w:rsidRPr="007B5D81" w:rsidRDefault="00B958E6" w:rsidP="00AA07BB">
            <w:pPr>
              <w:autoSpaceDE w:val="0"/>
              <w:autoSpaceDN w:val="0"/>
              <w:adjustRightInd w:val="0"/>
              <w:jc w:val="right"/>
            </w:pPr>
          </w:p>
        </w:tc>
        <w:tc>
          <w:tcPr>
            <w:tcW w:w="858" w:type="dxa"/>
            <w:tcBorders>
              <w:top w:val="single" w:sz="12" w:space="0" w:color="auto"/>
              <w:left w:val="single" w:sz="6" w:space="0" w:color="auto"/>
              <w:bottom w:val="single" w:sz="6" w:space="0" w:color="auto"/>
              <w:right w:val="single" w:sz="6" w:space="0" w:color="auto"/>
            </w:tcBorders>
            <w:vAlign w:val="center"/>
          </w:tcPr>
          <w:p w:rsidR="00B958E6" w:rsidRPr="007B5D81" w:rsidRDefault="00B958E6" w:rsidP="00AA07BB">
            <w:pPr>
              <w:autoSpaceDE w:val="0"/>
              <w:autoSpaceDN w:val="0"/>
              <w:adjustRightInd w:val="0"/>
            </w:pPr>
          </w:p>
        </w:tc>
        <w:tc>
          <w:tcPr>
            <w:tcW w:w="967"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B958E6" w:rsidRPr="007B5D81" w:rsidRDefault="00B958E6" w:rsidP="00AA07BB">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Prírastky</w:t>
            </w:r>
          </w:p>
        </w:tc>
        <w:tc>
          <w:tcPr>
            <w:tcW w:w="989"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Pr="007B5D81" w:rsidRDefault="00B958E6" w:rsidP="007B5D81">
            <w:pPr>
              <w:autoSpaceDE w:val="0"/>
              <w:autoSpaceDN w:val="0"/>
              <w:adjustRightInd w:val="0"/>
              <w:jc w:val="right"/>
            </w:pPr>
          </w:p>
        </w:tc>
        <w:tc>
          <w:tcPr>
            <w:tcW w:w="858" w:type="dxa"/>
            <w:tcBorders>
              <w:top w:val="single" w:sz="6" w:space="0" w:color="auto"/>
              <w:left w:val="single" w:sz="6" w:space="0" w:color="auto"/>
              <w:bottom w:val="single" w:sz="6" w:space="0" w:color="auto"/>
              <w:right w:val="single" w:sz="6" w:space="0" w:color="auto"/>
            </w:tcBorders>
            <w:vAlign w:val="center"/>
          </w:tcPr>
          <w:p w:rsidR="00B958E6" w:rsidRPr="007B5D81" w:rsidRDefault="00B958E6"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Pr="007B5D81" w:rsidRDefault="00B958E6" w:rsidP="009512F1">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Úbytky</w:t>
            </w:r>
          </w:p>
        </w:tc>
        <w:tc>
          <w:tcPr>
            <w:tcW w:w="989"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B958E6" w:rsidRPr="007B5D81" w:rsidRDefault="00B958E6"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Pr="007B5D81" w:rsidRDefault="00B958E6" w:rsidP="009512F1">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Presuny</w:t>
            </w:r>
          </w:p>
        </w:tc>
        <w:tc>
          <w:tcPr>
            <w:tcW w:w="989"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B958E6" w:rsidRPr="007B5D81" w:rsidRDefault="00B958E6"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Pr="007B5D81" w:rsidRDefault="00B958E6" w:rsidP="009512F1">
            <w:pPr>
              <w:autoSpaceDE w:val="0"/>
              <w:autoSpaceDN w:val="0"/>
              <w:adjustRightInd w:val="0"/>
            </w:pPr>
          </w:p>
        </w:tc>
      </w:tr>
      <w:tr w:rsidR="00B958E6">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8C44F7">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9512F1">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B958E6" w:rsidRPr="007B5D81" w:rsidRDefault="00B958E6" w:rsidP="009512F1">
            <w:pPr>
              <w:autoSpaceDE w:val="0"/>
              <w:autoSpaceDN w:val="0"/>
              <w:adjustRightInd w:val="0"/>
            </w:pPr>
          </w:p>
        </w:tc>
      </w:tr>
      <w:tr w:rsidR="00B958E6">
        <w:trPr>
          <w:trHeight w:val="278"/>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p>
        </w:tc>
      </w:tr>
      <w:tr w:rsidR="00B958E6">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8"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67"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Prírastky</w:t>
            </w:r>
          </w:p>
        </w:tc>
        <w:tc>
          <w:tcPr>
            <w:tcW w:w="989"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Úbytky</w:t>
            </w:r>
          </w:p>
        </w:tc>
        <w:tc>
          <w:tcPr>
            <w:tcW w:w="989"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Presuny</w:t>
            </w:r>
          </w:p>
        </w:tc>
        <w:tc>
          <w:tcPr>
            <w:tcW w:w="989"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650"/>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58"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B958E6" w:rsidRDefault="00B958E6" w:rsidP="009512F1">
            <w:pPr>
              <w:autoSpaceDE w:val="0"/>
              <w:autoSpaceDN w:val="0"/>
              <w:adjustRightInd w:val="0"/>
            </w:pPr>
          </w:p>
        </w:tc>
      </w:tr>
      <w:tr w:rsidR="00B958E6">
        <w:trPr>
          <w:trHeight w:val="278"/>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p>
        </w:tc>
      </w:tr>
      <w:tr w:rsidR="00B958E6">
        <w:trPr>
          <w:trHeight w:val="170"/>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B958E6" w:rsidRPr="00C9043B" w:rsidRDefault="00B958E6" w:rsidP="009512F1">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B958E6" w:rsidRPr="00C9043B" w:rsidRDefault="00B958E6" w:rsidP="009512F1">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B958E6" w:rsidRPr="00C9043B" w:rsidRDefault="00B958E6" w:rsidP="009512F1">
            <w:pPr>
              <w:snapToGrid w:val="0"/>
              <w:jc w:val="right"/>
              <w:rPr>
                <w:color w:val="000000"/>
              </w:rPr>
            </w:pPr>
          </w:p>
        </w:tc>
      </w:tr>
      <w:tr w:rsidR="00B958E6">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7B5D81">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B20320">
            <w:pPr>
              <w:autoSpaceDE w:val="0"/>
              <w:autoSpaceDN w:val="0"/>
              <w:adjustRightInd w:val="0"/>
              <w:jc w:val="right"/>
            </w:pPr>
          </w:p>
        </w:tc>
        <w:tc>
          <w:tcPr>
            <w:tcW w:w="967"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7B5D81">
            <w:pPr>
              <w:autoSpaceDE w:val="0"/>
              <w:autoSpaceDN w:val="0"/>
              <w:adjustRightInd w:val="0"/>
              <w:jc w:val="right"/>
            </w:pPr>
          </w:p>
        </w:tc>
        <w:tc>
          <w:tcPr>
            <w:tcW w:w="700"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7B5D81">
            <w:pPr>
              <w:autoSpaceDE w:val="0"/>
              <w:autoSpaceDN w:val="0"/>
              <w:adjustRightInd w:val="0"/>
              <w:jc w:val="right"/>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7B5D81">
            <w:pPr>
              <w:autoSpaceDE w:val="0"/>
              <w:autoSpaceDN w:val="0"/>
              <w:adjustRightInd w:val="0"/>
              <w:jc w:val="right"/>
            </w:pPr>
          </w:p>
        </w:tc>
        <w:tc>
          <w:tcPr>
            <w:tcW w:w="1136"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7B5D81">
            <w:pPr>
              <w:autoSpaceDE w:val="0"/>
              <w:autoSpaceDN w:val="0"/>
              <w:adjustRightInd w:val="0"/>
              <w:jc w:val="right"/>
            </w:pPr>
          </w:p>
        </w:tc>
        <w:tc>
          <w:tcPr>
            <w:tcW w:w="854" w:type="dxa"/>
            <w:tcBorders>
              <w:top w:val="single" w:sz="6" w:space="0" w:color="auto"/>
              <w:left w:val="single" w:sz="6" w:space="0" w:color="auto"/>
              <w:bottom w:val="single" w:sz="12" w:space="0" w:color="auto"/>
              <w:right w:val="single" w:sz="12" w:space="0" w:color="auto"/>
            </w:tcBorders>
            <w:vAlign w:val="center"/>
          </w:tcPr>
          <w:p w:rsidR="00B958E6" w:rsidRPr="007B5D81" w:rsidRDefault="00B958E6" w:rsidP="007B5D81">
            <w:pPr>
              <w:autoSpaceDE w:val="0"/>
              <w:autoSpaceDN w:val="0"/>
              <w:adjustRightInd w:val="0"/>
              <w:jc w:val="right"/>
            </w:pPr>
          </w:p>
        </w:tc>
      </w:tr>
    </w:tbl>
    <w:p w:rsidR="00B958E6" w:rsidRDefault="00B958E6" w:rsidP="00BD19C0">
      <w:pPr>
        <w:pStyle w:val="Zkladntext"/>
        <w:rPr>
          <w:lang w:val="sk-SK"/>
        </w:rPr>
      </w:pPr>
    </w:p>
    <w:p w:rsidR="00B958E6" w:rsidRPr="00A95D07" w:rsidRDefault="00B958E6" w:rsidP="00BD19C0">
      <w:pPr>
        <w:pStyle w:val="Zkladntext"/>
        <w:rPr>
          <w:lang w:val="sk-SK"/>
        </w:rPr>
      </w:pPr>
    </w:p>
    <w:tbl>
      <w:tblPr>
        <w:tblW w:w="4998" w:type="pct"/>
        <w:jc w:val="center"/>
        <w:tblLayout w:type="fixed"/>
        <w:tblCellMar>
          <w:left w:w="30" w:type="dxa"/>
          <w:right w:w="30" w:type="dxa"/>
        </w:tblCellMar>
        <w:tblLook w:val="0000" w:firstRow="0" w:lastRow="0" w:firstColumn="0" w:lastColumn="0" w:noHBand="0" w:noVBand="0"/>
      </w:tblPr>
      <w:tblGrid>
        <w:gridCol w:w="1893"/>
        <w:gridCol w:w="1018"/>
        <w:gridCol w:w="867"/>
        <w:gridCol w:w="884"/>
        <w:gridCol w:w="996"/>
        <w:gridCol w:w="685"/>
        <w:gridCol w:w="37"/>
        <w:gridCol w:w="867"/>
        <w:gridCol w:w="1170"/>
        <w:gridCol w:w="880"/>
      </w:tblGrid>
      <w:tr w:rsidR="00B958E6">
        <w:trPr>
          <w:cantSplit/>
          <w:trHeight w:val="334"/>
          <w:jc w:val="center"/>
        </w:trPr>
        <w:tc>
          <w:tcPr>
            <w:tcW w:w="1839" w:type="dxa"/>
            <w:vMerge w:val="restart"/>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lastRenderedPageBreak/>
              <w:t>Dlhodobý nehmotný majetok</w:t>
            </w:r>
          </w:p>
        </w:tc>
        <w:tc>
          <w:tcPr>
            <w:tcW w:w="7188" w:type="dxa"/>
            <w:gridSpan w:val="9"/>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jc w:val="center"/>
              <w:rPr>
                <w:b/>
                <w:bCs/>
              </w:rPr>
            </w:pPr>
            <w:r>
              <w:rPr>
                <w:b/>
                <w:bCs/>
              </w:rPr>
              <w:t>Bezprostredne predchádzajúce účtovné obdobie</w:t>
            </w:r>
          </w:p>
        </w:tc>
      </w:tr>
      <w:tr w:rsidR="00B958E6">
        <w:trPr>
          <w:cantSplit/>
          <w:trHeight w:val="1124"/>
          <w:jc w:val="center"/>
        </w:trPr>
        <w:tc>
          <w:tcPr>
            <w:tcW w:w="1839" w:type="dxa"/>
            <w:vMerge/>
            <w:tcBorders>
              <w:top w:val="single" w:sz="12" w:space="0" w:color="auto"/>
              <w:left w:val="single" w:sz="12" w:space="0" w:color="auto"/>
              <w:bottom w:val="nil"/>
              <w:right w:val="single" w:sz="12" w:space="0" w:color="auto"/>
            </w:tcBorders>
            <w:vAlign w:val="center"/>
          </w:tcPr>
          <w:p w:rsidR="00B958E6" w:rsidRDefault="00B958E6" w:rsidP="009512F1">
            <w:pPr>
              <w:rPr>
                <w:b/>
                <w:bCs/>
              </w:rPr>
            </w:pPr>
          </w:p>
        </w:tc>
        <w:tc>
          <w:tcPr>
            <w:tcW w:w="988"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Aktivo-vané náklady na vývoj</w:t>
            </w:r>
          </w:p>
        </w:tc>
        <w:tc>
          <w:tcPr>
            <w:tcW w:w="842"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Softvér</w:t>
            </w:r>
          </w:p>
        </w:tc>
        <w:tc>
          <w:tcPr>
            <w:tcW w:w="858"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Oceni-teľné práva</w:t>
            </w:r>
          </w:p>
        </w:tc>
        <w:tc>
          <w:tcPr>
            <w:tcW w:w="967"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Goodwill</w:t>
            </w:r>
          </w:p>
        </w:tc>
        <w:tc>
          <w:tcPr>
            <w:tcW w:w="701" w:type="dxa"/>
            <w:gridSpan w:val="2"/>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Ostat-ný DNM</w:t>
            </w:r>
          </w:p>
        </w:tc>
        <w:tc>
          <w:tcPr>
            <w:tcW w:w="842"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Obsta-</w:t>
            </w:r>
          </w:p>
          <w:p w:rsidR="00B958E6" w:rsidRDefault="00B958E6" w:rsidP="009512F1">
            <w:pPr>
              <w:autoSpaceDE w:val="0"/>
              <w:autoSpaceDN w:val="0"/>
              <w:adjustRightInd w:val="0"/>
              <w:jc w:val="center"/>
              <w:rPr>
                <w:b/>
                <w:bCs/>
              </w:rPr>
            </w:pPr>
            <w:r>
              <w:rPr>
                <w:b/>
                <w:bCs/>
              </w:rPr>
              <w:t>rávaný DNM</w:t>
            </w:r>
          </w:p>
        </w:tc>
        <w:tc>
          <w:tcPr>
            <w:tcW w:w="1136"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Poskytnuté preddavky na DNM</w:t>
            </w:r>
          </w:p>
        </w:tc>
        <w:tc>
          <w:tcPr>
            <w:tcW w:w="854"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Spolu</w:t>
            </w:r>
          </w:p>
        </w:tc>
      </w:tr>
      <w:tr w:rsidR="00B958E6">
        <w:trPr>
          <w:trHeight w:val="80"/>
          <w:jc w:val="center"/>
        </w:trPr>
        <w:tc>
          <w:tcPr>
            <w:tcW w:w="1839"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a</w:t>
            </w:r>
          </w:p>
        </w:tc>
        <w:tc>
          <w:tcPr>
            <w:tcW w:w="988"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b</w:t>
            </w:r>
          </w:p>
        </w:tc>
        <w:tc>
          <w:tcPr>
            <w:tcW w:w="842"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c</w:t>
            </w:r>
          </w:p>
        </w:tc>
        <w:tc>
          <w:tcPr>
            <w:tcW w:w="858"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d</w:t>
            </w:r>
          </w:p>
        </w:tc>
        <w:tc>
          <w:tcPr>
            <w:tcW w:w="967"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e</w:t>
            </w:r>
          </w:p>
        </w:tc>
        <w:tc>
          <w:tcPr>
            <w:tcW w:w="701" w:type="dxa"/>
            <w:gridSpan w:val="2"/>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f</w:t>
            </w:r>
          </w:p>
        </w:tc>
        <w:tc>
          <w:tcPr>
            <w:tcW w:w="842"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g</w:t>
            </w:r>
          </w:p>
        </w:tc>
        <w:tc>
          <w:tcPr>
            <w:tcW w:w="1136"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h</w:t>
            </w:r>
          </w:p>
        </w:tc>
        <w:tc>
          <w:tcPr>
            <w:tcW w:w="854"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i</w:t>
            </w:r>
          </w:p>
        </w:tc>
      </w:tr>
      <w:tr w:rsidR="00B958E6">
        <w:trPr>
          <w:trHeight w:val="266"/>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r>
              <w:t>Prvotné ocenenie</w:t>
            </w:r>
          </w:p>
        </w:tc>
      </w:tr>
      <w:tr w:rsidR="00B958E6">
        <w:trPr>
          <w:trHeight w:val="227"/>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701"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1136"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B958E6" w:rsidRPr="00C9043B" w:rsidRDefault="00B958E6" w:rsidP="00AA07BB">
            <w:pPr>
              <w:snapToGrid w:val="0"/>
              <w:jc w:val="right"/>
              <w:rPr>
                <w:color w:val="000000"/>
              </w:rPr>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Prírastky</w:t>
            </w:r>
          </w:p>
        </w:tc>
        <w:tc>
          <w:tcPr>
            <w:tcW w:w="988" w:type="dxa"/>
            <w:tcBorders>
              <w:top w:val="single" w:sz="6"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Pr="007B5D81" w:rsidRDefault="00B958E6"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Pr="007B5D81" w:rsidRDefault="00B958E6" w:rsidP="00AA07BB">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Úbytky</w:t>
            </w:r>
          </w:p>
        </w:tc>
        <w:tc>
          <w:tcPr>
            <w:tcW w:w="988" w:type="dxa"/>
            <w:tcBorders>
              <w:top w:val="single" w:sz="6"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Pr="007B5D81" w:rsidRDefault="00B958E6"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Pr="007B5D81" w:rsidRDefault="00B958E6" w:rsidP="00AA07BB">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Presuny</w:t>
            </w:r>
          </w:p>
        </w:tc>
        <w:tc>
          <w:tcPr>
            <w:tcW w:w="988" w:type="dxa"/>
            <w:tcBorders>
              <w:top w:val="single" w:sz="6"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Default="00B958E6" w:rsidP="00AA07BB">
            <w:pPr>
              <w:autoSpaceDE w:val="0"/>
              <w:autoSpaceDN w:val="0"/>
              <w:adjustRightInd w:val="0"/>
            </w:pPr>
          </w:p>
        </w:tc>
      </w:tr>
      <w:tr w:rsidR="00B958E6">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988" w:type="dxa"/>
            <w:tcBorders>
              <w:top w:val="single" w:sz="6" w:space="0" w:color="auto"/>
              <w:left w:val="single" w:sz="12"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tcPr>
          <w:p w:rsidR="00B958E6" w:rsidRPr="00C9043B" w:rsidRDefault="00B958E6" w:rsidP="00AA07BB">
            <w:pPr>
              <w:snapToGrid w:val="0"/>
              <w:jc w:val="right"/>
              <w:rPr>
                <w:color w:val="000000"/>
              </w:rPr>
            </w:pPr>
          </w:p>
        </w:tc>
        <w:tc>
          <w:tcPr>
            <w:tcW w:w="858" w:type="dxa"/>
            <w:tcBorders>
              <w:top w:val="single" w:sz="6" w:space="0" w:color="auto"/>
              <w:left w:val="single" w:sz="6" w:space="0" w:color="auto"/>
              <w:bottom w:val="single" w:sz="12" w:space="0" w:color="auto"/>
              <w:right w:val="single" w:sz="6" w:space="0" w:color="auto"/>
            </w:tcBorders>
          </w:tcPr>
          <w:p w:rsidR="00B958E6" w:rsidRPr="00C9043B" w:rsidRDefault="00B958E6" w:rsidP="00AA07BB">
            <w:pPr>
              <w:snapToGrid w:val="0"/>
              <w:jc w:val="right"/>
              <w:rPr>
                <w:color w:val="000000"/>
              </w:rPr>
            </w:pPr>
          </w:p>
        </w:tc>
        <w:tc>
          <w:tcPr>
            <w:tcW w:w="967"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701"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B958E6" w:rsidRPr="007B5D81" w:rsidRDefault="00B958E6" w:rsidP="00AA07BB">
            <w:pPr>
              <w:autoSpaceDE w:val="0"/>
              <w:autoSpaceDN w:val="0"/>
              <w:adjustRightInd w:val="0"/>
            </w:pPr>
          </w:p>
        </w:tc>
      </w:tr>
      <w:tr w:rsidR="00B958E6">
        <w:trPr>
          <w:trHeight w:val="278"/>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p>
        </w:tc>
      </w:tr>
      <w:tr w:rsidR="00B958E6">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701"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B958E6" w:rsidRDefault="00B958E6" w:rsidP="00AA07BB">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Prírastky</w:t>
            </w:r>
          </w:p>
        </w:tc>
        <w:tc>
          <w:tcPr>
            <w:tcW w:w="988" w:type="dxa"/>
            <w:tcBorders>
              <w:top w:val="single" w:sz="6"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Pr="007B5D81" w:rsidRDefault="00B958E6" w:rsidP="00AA07BB">
            <w:pPr>
              <w:autoSpaceDE w:val="0"/>
              <w:autoSpaceDN w:val="0"/>
              <w:adjustRightInd w:val="0"/>
              <w:jc w:val="right"/>
            </w:pPr>
          </w:p>
        </w:tc>
        <w:tc>
          <w:tcPr>
            <w:tcW w:w="858" w:type="dxa"/>
            <w:tcBorders>
              <w:top w:val="single" w:sz="6" w:space="0" w:color="auto"/>
              <w:left w:val="single" w:sz="6" w:space="0" w:color="auto"/>
              <w:bottom w:val="single" w:sz="6" w:space="0" w:color="auto"/>
              <w:right w:val="single" w:sz="6" w:space="0" w:color="auto"/>
            </w:tcBorders>
            <w:vAlign w:val="center"/>
          </w:tcPr>
          <w:p w:rsidR="00B958E6" w:rsidRPr="007B5D81" w:rsidRDefault="00B958E6" w:rsidP="00AA07BB">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Pr="007B5D81" w:rsidRDefault="00B958E6" w:rsidP="00AA07BB">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Úbytky</w:t>
            </w:r>
          </w:p>
        </w:tc>
        <w:tc>
          <w:tcPr>
            <w:tcW w:w="988" w:type="dxa"/>
            <w:tcBorders>
              <w:top w:val="single" w:sz="6"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B958E6" w:rsidRPr="007B5D81" w:rsidRDefault="00B958E6" w:rsidP="00AA07BB">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Pr="007B5D81" w:rsidRDefault="00B958E6" w:rsidP="00AA07BB">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Presuny</w:t>
            </w:r>
          </w:p>
        </w:tc>
        <w:tc>
          <w:tcPr>
            <w:tcW w:w="988" w:type="dxa"/>
            <w:tcBorders>
              <w:top w:val="single" w:sz="6"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B958E6" w:rsidRPr="007B5D81" w:rsidRDefault="00B958E6" w:rsidP="00AA07BB">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Pr="007B5D81" w:rsidRDefault="00B958E6" w:rsidP="00AA07BB">
            <w:pPr>
              <w:autoSpaceDE w:val="0"/>
              <w:autoSpaceDN w:val="0"/>
              <w:adjustRightInd w:val="0"/>
            </w:pPr>
          </w:p>
        </w:tc>
      </w:tr>
      <w:tr w:rsidR="00B958E6">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988" w:type="dxa"/>
            <w:tcBorders>
              <w:top w:val="single" w:sz="6" w:space="0" w:color="auto"/>
              <w:left w:val="single" w:sz="12"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AA07BB">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AA07BB">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701"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B958E6" w:rsidRPr="007B5D81" w:rsidRDefault="00B958E6" w:rsidP="00AA07BB">
            <w:pPr>
              <w:autoSpaceDE w:val="0"/>
              <w:autoSpaceDN w:val="0"/>
              <w:adjustRightInd w:val="0"/>
            </w:pPr>
          </w:p>
        </w:tc>
      </w:tr>
      <w:tr w:rsidR="00B958E6">
        <w:trPr>
          <w:trHeight w:val="278"/>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r>
              <w:t>Opravné položky</w:t>
            </w:r>
          </w:p>
        </w:tc>
      </w:tr>
      <w:tr w:rsidR="00B958E6">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8"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67"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1"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Prírastky</w:t>
            </w:r>
          </w:p>
        </w:tc>
        <w:tc>
          <w:tcPr>
            <w:tcW w:w="988"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Úbytky</w:t>
            </w:r>
          </w:p>
        </w:tc>
        <w:tc>
          <w:tcPr>
            <w:tcW w:w="988"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Presuny</w:t>
            </w:r>
          </w:p>
        </w:tc>
        <w:tc>
          <w:tcPr>
            <w:tcW w:w="988"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650"/>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988" w:type="dxa"/>
            <w:tcBorders>
              <w:top w:val="single" w:sz="6" w:space="0" w:color="auto"/>
              <w:left w:val="single" w:sz="12"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58"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701"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B958E6" w:rsidRDefault="00B958E6" w:rsidP="009512F1">
            <w:pPr>
              <w:autoSpaceDE w:val="0"/>
              <w:autoSpaceDN w:val="0"/>
              <w:adjustRightInd w:val="0"/>
            </w:pPr>
          </w:p>
        </w:tc>
      </w:tr>
      <w:tr w:rsidR="00B958E6">
        <w:trPr>
          <w:trHeight w:val="278"/>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r>
              <w:t>Zostatková hodnota</w:t>
            </w:r>
          </w:p>
        </w:tc>
      </w:tr>
      <w:tr w:rsidR="00B958E6">
        <w:trPr>
          <w:trHeight w:val="170"/>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665"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78"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B958E6" w:rsidRPr="00C9043B" w:rsidRDefault="00B958E6" w:rsidP="00AA07BB">
            <w:pPr>
              <w:snapToGrid w:val="0"/>
              <w:jc w:val="right"/>
              <w:rPr>
                <w:color w:val="000000"/>
              </w:rPr>
            </w:pPr>
          </w:p>
        </w:tc>
      </w:tr>
      <w:tr w:rsidR="00B958E6">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988" w:type="dxa"/>
            <w:tcBorders>
              <w:top w:val="single" w:sz="6" w:space="0" w:color="auto"/>
              <w:left w:val="single" w:sz="12"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AA07BB">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AA07BB">
            <w:pPr>
              <w:autoSpaceDE w:val="0"/>
              <w:autoSpaceDN w:val="0"/>
              <w:adjustRightInd w:val="0"/>
              <w:jc w:val="right"/>
            </w:pPr>
          </w:p>
        </w:tc>
        <w:tc>
          <w:tcPr>
            <w:tcW w:w="967"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AA07BB">
            <w:pPr>
              <w:autoSpaceDE w:val="0"/>
              <w:autoSpaceDN w:val="0"/>
              <w:adjustRightInd w:val="0"/>
              <w:jc w:val="right"/>
            </w:pPr>
          </w:p>
        </w:tc>
        <w:tc>
          <w:tcPr>
            <w:tcW w:w="665"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AA07BB">
            <w:pPr>
              <w:autoSpaceDE w:val="0"/>
              <w:autoSpaceDN w:val="0"/>
              <w:adjustRightInd w:val="0"/>
              <w:jc w:val="right"/>
            </w:pPr>
          </w:p>
        </w:tc>
        <w:tc>
          <w:tcPr>
            <w:tcW w:w="878" w:type="dxa"/>
            <w:gridSpan w:val="2"/>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AA07BB">
            <w:pPr>
              <w:autoSpaceDE w:val="0"/>
              <w:autoSpaceDN w:val="0"/>
              <w:adjustRightInd w:val="0"/>
              <w:jc w:val="right"/>
            </w:pPr>
          </w:p>
        </w:tc>
        <w:tc>
          <w:tcPr>
            <w:tcW w:w="1136"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AA07BB">
            <w:pPr>
              <w:autoSpaceDE w:val="0"/>
              <w:autoSpaceDN w:val="0"/>
              <w:adjustRightInd w:val="0"/>
              <w:jc w:val="right"/>
            </w:pPr>
          </w:p>
        </w:tc>
        <w:tc>
          <w:tcPr>
            <w:tcW w:w="854" w:type="dxa"/>
            <w:tcBorders>
              <w:top w:val="single" w:sz="6" w:space="0" w:color="auto"/>
              <w:left w:val="single" w:sz="6" w:space="0" w:color="auto"/>
              <w:bottom w:val="single" w:sz="12" w:space="0" w:color="auto"/>
              <w:right w:val="single" w:sz="12" w:space="0" w:color="auto"/>
            </w:tcBorders>
            <w:vAlign w:val="center"/>
          </w:tcPr>
          <w:p w:rsidR="00B958E6" w:rsidRPr="007B5D81" w:rsidRDefault="00B958E6" w:rsidP="00AA07BB">
            <w:pPr>
              <w:autoSpaceDE w:val="0"/>
              <w:autoSpaceDN w:val="0"/>
              <w:adjustRightInd w:val="0"/>
              <w:jc w:val="right"/>
            </w:pPr>
          </w:p>
        </w:tc>
      </w:tr>
    </w:tbl>
    <w:p w:rsidR="00B958E6" w:rsidRDefault="00B958E6" w:rsidP="00BD19C0">
      <w:pPr>
        <w:pStyle w:val="Nzov"/>
        <w:jc w:val="left"/>
      </w:pPr>
    </w:p>
    <w:p w:rsidR="00B958E6" w:rsidRDefault="00B958E6" w:rsidP="00BD19C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67"/>
        <w:gridCol w:w="2814"/>
      </w:tblGrid>
      <w:tr w:rsidR="00B958E6">
        <w:trPr>
          <w:trHeight w:val="340"/>
          <w:jc w:val="center"/>
        </w:trPr>
        <w:tc>
          <w:tcPr>
            <w:tcW w:w="6449" w:type="dxa"/>
            <w:tcBorders>
              <w:top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lastRenderedPageBreak/>
              <w:t>Dlhodobý nehmotný majetok</w:t>
            </w:r>
          </w:p>
        </w:tc>
        <w:tc>
          <w:tcPr>
            <w:tcW w:w="2763" w:type="dxa"/>
            <w:tcBorders>
              <w:top w:val="single" w:sz="12" w:space="0" w:color="auto"/>
              <w:left w:val="single" w:sz="12" w:space="0" w:color="auto"/>
              <w:bottom w:val="nil"/>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Hodnota za bežné účtovné obdobie</w:t>
            </w:r>
          </w:p>
        </w:tc>
      </w:tr>
      <w:tr w:rsidR="00B958E6">
        <w:trPr>
          <w:trHeight w:val="340"/>
          <w:jc w:val="center"/>
        </w:trPr>
        <w:tc>
          <w:tcPr>
            <w:tcW w:w="6449" w:type="dxa"/>
            <w:tcBorders>
              <w:top w:val="single" w:sz="12" w:space="0" w:color="auto"/>
              <w:bottom w:val="single" w:sz="12" w:space="0" w:color="auto"/>
              <w:right w:val="single" w:sz="12" w:space="0" w:color="auto"/>
            </w:tcBorders>
            <w:vAlign w:val="center"/>
          </w:tcPr>
          <w:p w:rsidR="00B958E6" w:rsidRDefault="00B958E6" w:rsidP="009512F1">
            <w: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B958E6" w:rsidRDefault="00B958E6" w:rsidP="009512F1"/>
        </w:tc>
      </w:tr>
    </w:tbl>
    <w:p w:rsidR="00B958E6" w:rsidRDefault="00B958E6" w:rsidP="00BD19C0"/>
    <w:p w:rsidR="00B958E6" w:rsidRDefault="00B958E6" w:rsidP="00973E80"/>
    <w:p w:rsidR="00B958E6" w:rsidRDefault="00B958E6" w:rsidP="00973E80">
      <w:pPr>
        <w:numPr>
          <w:ilvl w:val="1"/>
          <w:numId w:val="3"/>
        </w:numPr>
        <w:tabs>
          <w:tab w:val="left" w:pos="7560"/>
        </w:tabs>
        <w:ind w:left="360"/>
        <w:jc w:val="both"/>
      </w:pPr>
      <w:r w:rsidRPr="004C2F5D">
        <w:rPr>
          <w:u w:val="single"/>
        </w:rPr>
        <w:t>Pohyby na účtoch dlhodobého hmotného majetku, oprávok, opravných položiek a zostatkovej hodnoty</w:t>
      </w:r>
    </w:p>
    <w:tbl>
      <w:tblPr>
        <w:tblW w:w="5170" w:type="pct"/>
        <w:jc w:val="center"/>
        <w:tblLayout w:type="fixed"/>
        <w:tblCellMar>
          <w:left w:w="30" w:type="dxa"/>
          <w:right w:w="30" w:type="dxa"/>
        </w:tblCellMar>
        <w:tblLook w:val="0000" w:firstRow="0" w:lastRow="0" w:firstColumn="0" w:lastColumn="0" w:noHBand="0" w:noVBand="0"/>
      </w:tblPr>
      <w:tblGrid>
        <w:gridCol w:w="1502"/>
        <w:gridCol w:w="1122"/>
        <w:gridCol w:w="866"/>
        <w:gridCol w:w="882"/>
        <w:gridCol w:w="47"/>
        <w:gridCol w:w="953"/>
        <w:gridCol w:w="21"/>
        <w:gridCol w:w="983"/>
        <w:gridCol w:w="7"/>
        <w:gridCol w:w="669"/>
        <w:gridCol w:w="774"/>
        <w:gridCol w:w="866"/>
        <w:gridCol w:w="925"/>
      </w:tblGrid>
      <w:tr w:rsidR="00B958E6" w:rsidTr="000733A5">
        <w:trPr>
          <w:cantSplit/>
          <w:trHeight w:val="145"/>
          <w:tblHeader/>
          <w:jc w:val="center"/>
        </w:trPr>
        <w:tc>
          <w:tcPr>
            <w:tcW w:w="1502" w:type="dxa"/>
            <w:vMerge w:val="restart"/>
            <w:tcBorders>
              <w:top w:val="single" w:sz="12" w:space="0" w:color="auto"/>
              <w:left w:val="single" w:sz="12" w:space="0" w:color="auto"/>
              <w:bottom w:val="nil"/>
              <w:right w:val="single" w:sz="12" w:space="0" w:color="auto"/>
            </w:tcBorders>
            <w:vAlign w:val="center"/>
          </w:tcPr>
          <w:p w:rsidR="00B958E6" w:rsidRDefault="00B958E6" w:rsidP="006A67C9">
            <w:pPr>
              <w:autoSpaceDE w:val="0"/>
              <w:autoSpaceDN w:val="0"/>
              <w:adjustRightInd w:val="0"/>
              <w:jc w:val="center"/>
              <w:rPr>
                <w:b/>
                <w:bCs/>
              </w:rPr>
            </w:pPr>
            <w:r>
              <w:rPr>
                <w:b/>
                <w:bCs/>
              </w:rPr>
              <w:t>Dlhodobý hmotný majetok</w:t>
            </w:r>
          </w:p>
        </w:tc>
        <w:tc>
          <w:tcPr>
            <w:tcW w:w="8115" w:type="dxa"/>
            <w:gridSpan w:val="12"/>
            <w:tcBorders>
              <w:top w:val="single" w:sz="12" w:space="0" w:color="auto"/>
              <w:left w:val="single" w:sz="12" w:space="0" w:color="auto"/>
              <w:bottom w:val="nil"/>
              <w:right w:val="single" w:sz="12" w:space="0" w:color="auto"/>
            </w:tcBorders>
          </w:tcPr>
          <w:p w:rsidR="00B958E6" w:rsidRDefault="00B958E6" w:rsidP="00481FC6">
            <w:pPr>
              <w:autoSpaceDE w:val="0"/>
              <w:autoSpaceDN w:val="0"/>
              <w:adjustRightInd w:val="0"/>
              <w:jc w:val="center"/>
              <w:rPr>
                <w:b/>
                <w:bCs/>
              </w:rPr>
            </w:pPr>
            <w:r>
              <w:rPr>
                <w:b/>
                <w:bCs/>
              </w:rPr>
              <w:t>Bežné účtovné obdobie</w:t>
            </w:r>
          </w:p>
        </w:tc>
      </w:tr>
      <w:tr w:rsidR="00B958E6" w:rsidTr="000733A5">
        <w:trPr>
          <w:cantSplit/>
          <w:trHeight w:val="1537"/>
          <w:tblHeader/>
          <w:jc w:val="center"/>
        </w:trPr>
        <w:tc>
          <w:tcPr>
            <w:tcW w:w="1502" w:type="dxa"/>
            <w:vMerge/>
            <w:tcBorders>
              <w:top w:val="single" w:sz="12" w:space="0" w:color="auto"/>
              <w:left w:val="single" w:sz="12" w:space="0" w:color="auto"/>
              <w:bottom w:val="nil"/>
              <w:right w:val="single" w:sz="12" w:space="0" w:color="auto"/>
            </w:tcBorders>
            <w:vAlign w:val="center"/>
          </w:tcPr>
          <w:p w:rsidR="00B958E6" w:rsidRDefault="00B958E6" w:rsidP="006A67C9">
            <w:pPr>
              <w:rPr>
                <w:b/>
                <w:bCs/>
              </w:rPr>
            </w:pPr>
          </w:p>
        </w:tc>
        <w:tc>
          <w:tcPr>
            <w:tcW w:w="1122" w:type="dxa"/>
            <w:tcBorders>
              <w:top w:val="single" w:sz="12" w:space="0" w:color="auto"/>
              <w:left w:val="single" w:sz="12" w:space="0" w:color="auto"/>
              <w:bottom w:val="nil"/>
              <w:right w:val="single" w:sz="12" w:space="0" w:color="auto"/>
            </w:tcBorders>
            <w:vAlign w:val="center"/>
          </w:tcPr>
          <w:p w:rsidR="00B958E6" w:rsidRDefault="00B958E6" w:rsidP="006A67C9">
            <w:pPr>
              <w:autoSpaceDE w:val="0"/>
              <w:autoSpaceDN w:val="0"/>
              <w:adjustRightInd w:val="0"/>
              <w:jc w:val="center"/>
              <w:rPr>
                <w:b/>
                <w:bCs/>
              </w:rPr>
            </w:pPr>
            <w:r>
              <w:rPr>
                <w:b/>
                <w:bCs/>
              </w:rPr>
              <w:t>Pozemky</w:t>
            </w:r>
          </w:p>
        </w:tc>
        <w:tc>
          <w:tcPr>
            <w:tcW w:w="866" w:type="dxa"/>
            <w:tcBorders>
              <w:top w:val="single" w:sz="12" w:space="0" w:color="auto"/>
              <w:left w:val="single" w:sz="12" w:space="0" w:color="auto"/>
              <w:bottom w:val="nil"/>
              <w:right w:val="single" w:sz="12" w:space="0" w:color="auto"/>
            </w:tcBorders>
            <w:vAlign w:val="center"/>
          </w:tcPr>
          <w:p w:rsidR="00B958E6" w:rsidRDefault="00B958E6" w:rsidP="006A67C9">
            <w:pPr>
              <w:autoSpaceDE w:val="0"/>
              <w:autoSpaceDN w:val="0"/>
              <w:adjustRightInd w:val="0"/>
              <w:jc w:val="center"/>
              <w:rPr>
                <w:b/>
                <w:bCs/>
              </w:rPr>
            </w:pPr>
            <w:r>
              <w:rPr>
                <w:b/>
                <w:bCs/>
              </w:rPr>
              <w:t>Stavby</w:t>
            </w:r>
          </w:p>
        </w:tc>
        <w:tc>
          <w:tcPr>
            <w:tcW w:w="929" w:type="dxa"/>
            <w:gridSpan w:val="2"/>
            <w:tcBorders>
              <w:top w:val="single" w:sz="12" w:space="0" w:color="auto"/>
              <w:left w:val="single" w:sz="12" w:space="0" w:color="auto"/>
              <w:bottom w:val="nil"/>
              <w:right w:val="single" w:sz="12" w:space="0" w:color="auto"/>
            </w:tcBorders>
            <w:vAlign w:val="center"/>
          </w:tcPr>
          <w:p w:rsidR="00B958E6" w:rsidRDefault="00B958E6" w:rsidP="006A67C9">
            <w:pPr>
              <w:autoSpaceDE w:val="0"/>
              <w:autoSpaceDN w:val="0"/>
              <w:adjustRightInd w:val="0"/>
              <w:jc w:val="center"/>
              <w:rPr>
                <w:b/>
                <w:bCs/>
              </w:rPr>
            </w:pPr>
            <w:r>
              <w:rPr>
                <w:b/>
                <w:bCs/>
              </w:rPr>
              <w:t>Samos-tatné hnuteľ-né veci a </w:t>
            </w:r>
          </w:p>
          <w:p w:rsidR="00B958E6" w:rsidRDefault="00B958E6" w:rsidP="006A67C9">
            <w:pPr>
              <w:autoSpaceDE w:val="0"/>
              <w:autoSpaceDN w:val="0"/>
              <w:adjustRightInd w:val="0"/>
              <w:jc w:val="center"/>
              <w:rPr>
                <w:b/>
                <w:bCs/>
              </w:rPr>
            </w:pPr>
            <w:r>
              <w:rPr>
                <w:b/>
                <w:bCs/>
              </w:rPr>
              <w:t>súbory hnuteľ-ných vecí</w:t>
            </w:r>
          </w:p>
        </w:tc>
        <w:tc>
          <w:tcPr>
            <w:tcW w:w="953" w:type="dxa"/>
            <w:tcBorders>
              <w:top w:val="single" w:sz="12" w:space="0" w:color="auto"/>
              <w:left w:val="single" w:sz="12" w:space="0" w:color="auto"/>
              <w:bottom w:val="nil"/>
              <w:right w:val="single" w:sz="12" w:space="0" w:color="auto"/>
            </w:tcBorders>
            <w:vAlign w:val="center"/>
          </w:tcPr>
          <w:p w:rsidR="00B958E6" w:rsidRDefault="00B958E6" w:rsidP="006A67C9">
            <w:pPr>
              <w:autoSpaceDE w:val="0"/>
              <w:autoSpaceDN w:val="0"/>
              <w:adjustRightInd w:val="0"/>
              <w:jc w:val="center"/>
              <w:rPr>
                <w:b/>
                <w:bCs/>
              </w:rPr>
            </w:pPr>
            <w:r>
              <w:rPr>
                <w:b/>
                <w:bCs/>
              </w:rPr>
              <w:t>Pestova-teľské celky</w:t>
            </w:r>
            <w:r>
              <w:rPr>
                <w:b/>
                <w:bCs/>
              </w:rPr>
              <w:br/>
              <w:t xml:space="preserve"> trvalých porastov</w:t>
            </w:r>
          </w:p>
        </w:tc>
        <w:tc>
          <w:tcPr>
            <w:tcW w:w="1011" w:type="dxa"/>
            <w:gridSpan w:val="3"/>
            <w:tcBorders>
              <w:top w:val="single" w:sz="12" w:space="0" w:color="auto"/>
              <w:left w:val="single" w:sz="12" w:space="0" w:color="auto"/>
              <w:bottom w:val="nil"/>
              <w:right w:val="single" w:sz="12" w:space="0" w:color="auto"/>
            </w:tcBorders>
            <w:vAlign w:val="center"/>
          </w:tcPr>
          <w:p w:rsidR="00B958E6" w:rsidRDefault="00B958E6" w:rsidP="006A67C9">
            <w:pPr>
              <w:autoSpaceDE w:val="0"/>
              <w:autoSpaceDN w:val="0"/>
              <w:adjustRightInd w:val="0"/>
              <w:jc w:val="center"/>
              <w:rPr>
                <w:b/>
                <w:bCs/>
              </w:rPr>
            </w:pPr>
            <w:r>
              <w:rPr>
                <w:b/>
                <w:bCs/>
              </w:rPr>
              <w:t>Základné stádo a ťažné zvieratá</w:t>
            </w:r>
          </w:p>
        </w:tc>
        <w:tc>
          <w:tcPr>
            <w:tcW w:w="669" w:type="dxa"/>
            <w:tcBorders>
              <w:top w:val="single" w:sz="12" w:space="0" w:color="auto"/>
              <w:left w:val="single" w:sz="12" w:space="0" w:color="auto"/>
              <w:bottom w:val="nil"/>
              <w:right w:val="single" w:sz="12" w:space="0" w:color="auto"/>
            </w:tcBorders>
            <w:vAlign w:val="center"/>
          </w:tcPr>
          <w:p w:rsidR="00B958E6" w:rsidRDefault="00B958E6" w:rsidP="006A67C9">
            <w:pPr>
              <w:autoSpaceDE w:val="0"/>
              <w:autoSpaceDN w:val="0"/>
              <w:adjustRightInd w:val="0"/>
              <w:jc w:val="center"/>
              <w:rPr>
                <w:b/>
                <w:bCs/>
              </w:rPr>
            </w:pPr>
            <w:r>
              <w:rPr>
                <w:b/>
                <w:bCs/>
              </w:rPr>
              <w:t>Os-tatný DHM</w:t>
            </w:r>
          </w:p>
        </w:tc>
        <w:tc>
          <w:tcPr>
            <w:tcW w:w="774" w:type="dxa"/>
            <w:tcBorders>
              <w:top w:val="single" w:sz="12" w:space="0" w:color="auto"/>
              <w:left w:val="single" w:sz="12" w:space="0" w:color="auto"/>
              <w:bottom w:val="nil"/>
              <w:right w:val="single" w:sz="12" w:space="0" w:color="auto"/>
            </w:tcBorders>
            <w:vAlign w:val="center"/>
          </w:tcPr>
          <w:p w:rsidR="00B958E6" w:rsidRDefault="00B958E6" w:rsidP="006A67C9">
            <w:pPr>
              <w:autoSpaceDE w:val="0"/>
              <w:autoSpaceDN w:val="0"/>
              <w:adjustRightInd w:val="0"/>
              <w:jc w:val="center"/>
              <w:rPr>
                <w:b/>
                <w:bCs/>
              </w:rPr>
            </w:pPr>
            <w:r>
              <w:rPr>
                <w:b/>
                <w:bCs/>
              </w:rPr>
              <w:t>Ob-stará-vaný DHM</w:t>
            </w:r>
          </w:p>
        </w:tc>
        <w:tc>
          <w:tcPr>
            <w:tcW w:w="866" w:type="dxa"/>
            <w:tcBorders>
              <w:top w:val="single" w:sz="12" w:space="0" w:color="auto"/>
              <w:left w:val="single" w:sz="12" w:space="0" w:color="auto"/>
              <w:bottom w:val="nil"/>
              <w:right w:val="single" w:sz="12" w:space="0" w:color="auto"/>
            </w:tcBorders>
            <w:vAlign w:val="center"/>
          </w:tcPr>
          <w:p w:rsidR="00B958E6" w:rsidRDefault="00B958E6" w:rsidP="006A67C9">
            <w:pPr>
              <w:autoSpaceDE w:val="0"/>
              <w:autoSpaceDN w:val="0"/>
              <w:adjustRightInd w:val="0"/>
              <w:jc w:val="center"/>
              <w:rPr>
                <w:b/>
                <w:bCs/>
              </w:rPr>
            </w:pPr>
            <w:r>
              <w:rPr>
                <w:b/>
                <w:bCs/>
              </w:rPr>
              <w:t>Poskyt-nuté pred-davky na </w:t>
            </w:r>
          </w:p>
          <w:p w:rsidR="00B958E6" w:rsidRDefault="00B958E6" w:rsidP="006A67C9">
            <w:pPr>
              <w:autoSpaceDE w:val="0"/>
              <w:autoSpaceDN w:val="0"/>
              <w:adjustRightInd w:val="0"/>
              <w:jc w:val="center"/>
              <w:rPr>
                <w:b/>
                <w:bCs/>
              </w:rPr>
            </w:pPr>
            <w:r>
              <w:rPr>
                <w:b/>
                <w:bCs/>
              </w:rPr>
              <w:t>DHM</w:t>
            </w:r>
          </w:p>
        </w:tc>
        <w:tc>
          <w:tcPr>
            <w:tcW w:w="925" w:type="dxa"/>
            <w:tcBorders>
              <w:top w:val="single" w:sz="12" w:space="0" w:color="auto"/>
              <w:left w:val="single" w:sz="12" w:space="0" w:color="auto"/>
              <w:bottom w:val="nil"/>
              <w:right w:val="single" w:sz="12" w:space="0" w:color="auto"/>
            </w:tcBorders>
            <w:vAlign w:val="center"/>
          </w:tcPr>
          <w:p w:rsidR="00B958E6" w:rsidRDefault="00B958E6" w:rsidP="006A67C9">
            <w:pPr>
              <w:autoSpaceDE w:val="0"/>
              <w:autoSpaceDN w:val="0"/>
              <w:adjustRightInd w:val="0"/>
              <w:jc w:val="center"/>
              <w:rPr>
                <w:b/>
                <w:bCs/>
              </w:rPr>
            </w:pPr>
            <w:r>
              <w:rPr>
                <w:b/>
                <w:bCs/>
              </w:rPr>
              <w:t>Spolu</w:t>
            </w:r>
          </w:p>
        </w:tc>
      </w:tr>
      <w:tr w:rsidR="00B958E6" w:rsidTr="000733A5">
        <w:trPr>
          <w:trHeight w:val="155"/>
          <w:tblHeader/>
          <w:jc w:val="center"/>
        </w:trPr>
        <w:tc>
          <w:tcPr>
            <w:tcW w:w="1502" w:type="dxa"/>
            <w:tcBorders>
              <w:top w:val="nil"/>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jc w:val="center"/>
            </w:pPr>
            <w:r>
              <w:t>a</w:t>
            </w:r>
          </w:p>
        </w:tc>
        <w:tc>
          <w:tcPr>
            <w:tcW w:w="1122" w:type="dxa"/>
            <w:tcBorders>
              <w:top w:val="nil"/>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jc w:val="center"/>
            </w:pPr>
            <w:r>
              <w:t>b</w:t>
            </w:r>
          </w:p>
        </w:tc>
        <w:tc>
          <w:tcPr>
            <w:tcW w:w="866" w:type="dxa"/>
            <w:tcBorders>
              <w:top w:val="nil"/>
              <w:left w:val="single" w:sz="12" w:space="0" w:color="auto"/>
              <w:bottom w:val="single" w:sz="12" w:space="0" w:color="auto"/>
              <w:right w:val="single" w:sz="12" w:space="0" w:color="auto"/>
            </w:tcBorders>
          </w:tcPr>
          <w:p w:rsidR="00B958E6" w:rsidRDefault="00B958E6" w:rsidP="006A67C9">
            <w:pPr>
              <w:autoSpaceDE w:val="0"/>
              <w:autoSpaceDN w:val="0"/>
              <w:adjustRightInd w:val="0"/>
              <w:jc w:val="center"/>
            </w:pPr>
            <w:r>
              <w:t>c</w:t>
            </w:r>
          </w:p>
        </w:tc>
        <w:tc>
          <w:tcPr>
            <w:tcW w:w="929" w:type="dxa"/>
            <w:gridSpan w:val="2"/>
            <w:tcBorders>
              <w:top w:val="nil"/>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jc w:val="center"/>
            </w:pPr>
            <w:r>
              <w:t>d</w:t>
            </w:r>
          </w:p>
        </w:tc>
        <w:tc>
          <w:tcPr>
            <w:tcW w:w="953" w:type="dxa"/>
            <w:tcBorders>
              <w:top w:val="nil"/>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jc w:val="center"/>
            </w:pPr>
            <w:r>
              <w:t>e</w:t>
            </w:r>
          </w:p>
        </w:tc>
        <w:tc>
          <w:tcPr>
            <w:tcW w:w="1011" w:type="dxa"/>
            <w:gridSpan w:val="3"/>
            <w:tcBorders>
              <w:top w:val="nil"/>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jc w:val="center"/>
            </w:pPr>
            <w:r>
              <w:t>f</w:t>
            </w:r>
          </w:p>
        </w:tc>
        <w:tc>
          <w:tcPr>
            <w:tcW w:w="669" w:type="dxa"/>
            <w:tcBorders>
              <w:top w:val="nil"/>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jc w:val="center"/>
            </w:pPr>
            <w:r>
              <w:t>g</w:t>
            </w:r>
          </w:p>
        </w:tc>
        <w:tc>
          <w:tcPr>
            <w:tcW w:w="774" w:type="dxa"/>
            <w:tcBorders>
              <w:top w:val="nil"/>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jc w:val="center"/>
            </w:pPr>
            <w:r>
              <w:t>h</w:t>
            </w:r>
          </w:p>
        </w:tc>
        <w:tc>
          <w:tcPr>
            <w:tcW w:w="866" w:type="dxa"/>
            <w:tcBorders>
              <w:top w:val="nil"/>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jc w:val="center"/>
            </w:pPr>
            <w:r>
              <w:t>i</w:t>
            </w:r>
          </w:p>
        </w:tc>
        <w:tc>
          <w:tcPr>
            <w:tcW w:w="925" w:type="dxa"/>
            <w:tcBorders>
              <w:top w:val="nil"/>
              <w:left w:val="single" w:sz="12" w:space="0" w:color="auto"/>
              <w:bottom w:val="single" w:sz="12" w:space="0" w:color="auto"/>
              <w:right w:val="single" w:sz="12" w:space="0" w:color="auto"/>
            </w:tcBorders>
          </w:tcPr>
          <w:p w:rsidR="00B958E6" w:rsidRDefault="00B958E6" w:rsidP="006A67C9">
            <w:pPr>
              <w:autoSpaceDE w:val="0"/>
              <w:autoSpaceDN w:val="0"/>
              <w:adjustRightInd w:val="0"/>
              <w:jc w:val="center"/>
            </w:pPr>
            <w:r>
              <w:t>j</w:t>
            </w:r>
          </w:p>
        </w:tc>
      </w:tr>
      <w:tr w:rsidR="00B958E6" w:rsidTr="000733A5">
        <w:trPr>
          <w:trHeight w:val="278"/>
          <w:tblHeader/>
          <w:jc w:val="center"/>
        </w:trPr>
        <w:tc>
          <w:tcPr>
            <w:tcW w:w="9617" w:type="dxa"/>
            <w:gridSpan w:val="13"/>
            <w:tcBorders>
              <w:top w:val="single" w:sz="12" w:space="0" w:color="auto"/>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pPr>
            <w:r>
              <w:t>Prvotné ocenenie</w:t>
            </w:r>
          </w:p>
        </w:tc>
      </w:tr>
      <w:tr w:rsidR="00B958E6" w:rsidTr="000733A5">
        <w:trPr>
          <w:trHeight w:val="278"/>
          <w:tblHeader/>
          <w:jc w:val="center"/>
        </w:trPr>
        <w:tc>
          <w:tcPr>
            <w:tcW w:w="1502" w:type="dxa"/>
            <w:tcBorders>
              <w:top w:val="single" w:sz="12" w:space="0" w:color="auto"/>
              <w:left w:val="single" w:sz="12" w:space="0" w:color="auto"/>
              <w:bottom w:val="single" w:sz="6" w:space="0" w:color="auto"/>
              <w:right w:val="single" w:sz="12" w:space="0" w:color="auto"/>
            </w:tcBorders>
            <w:vAlign w:val="center"/>
          </w:tcPr>
          <w:p w:rsidR="00B958E6" w:rsidRDefault="00B958E6" w:rsidP="006A67C9">
            <w:pPr>
              <w:autoSpaceDE w:val="0"/>
              <w:autoSpaceDN w:val="0"/>
              <w:adjustRightInd w:val="0"/>
              <w:rPr>
                <w:b/>
                <w:bCs/>
              </w:rPr>
            </w:pPr>
            <w:r>
              <w:rPr>
                <w:b/>
                <w:bCs/>
              </w:rPr>
              <w:t>Stav </w:t>
            </w:r>
            <w:r>
              <w:rPr>
                <w:b/>
                <w:bCs/>
              </w:rPr>
              <w:br/>
              <w:t>na začiatku účtovného obdobia</w:t>
            </w:r>
          </w:p>
        </w:tc>
        <w:tc>
          <w:tcPr>
            <w:tcW w:w="1122" w:type="dxa"/>
            <w:tcBorders>
              <w:top w:val="single" w:sz="12" w:space="0" w:color="auto"/>
              <w:left w:val="single" w:sz="12" w:space="0" w:color="auto"/>
              <w:bottom w:val="single" w:sz="6"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866" w:type="dxa"/>
            <w:tcBorders>
              <w:top w:val="single" w:sz="12" w:space="0" w:color="auto"/>
              <w:left w:val="single" w:sz="6" w:space="0" w:color="auto"/>
              <w:bottom w:val="single" w:sz="6" w:space="0" w:color="auto"/>
              <w:right w:val="single" w:sz="6" w:space="0" w:color="auto"/>
            </w:tcBorders>
          </w:tcPr>
          <w:p w:rsidR="00B958E6" w:rsidRPr="000733A5" w:rsidRDefault="00B958E6" w:rsidP="000733A5">
            <w:pPr>
              <w:rPr>
                <w:sz w:val="18"/>
                <w:szCs w:val="18"/>
              </w:rPr>
            </w:pPr>
          </w:p>
        </w:tc>
        <w:tc>
          <w:tcPr>
            <w:tcW w:w="929" w:type="dxa"/>
            <w:gridSpan w:val="2"/>
            <w:tcBorders>
              <w:top w:val="single" w:sz="12" w:space="0" w:color="auto"/>
              <w:left w:val="single" w:sz="6" w:space="0" w:color="auto"/>
              <w:bottom w:val="single" w:sz="6" w:space="0" w:color="auto"/>
              <w:right w:val="single" w:sz="6" w:space="0" w:color="auto"/>
            </w:tcBorders>
          </w:tcPr>
          <w:p w:rsidR="00B958E6" w:rsidRPr="000733A5" w:rsidRDefault="00B958E6" w:rsidP="006A67C9">
            <w:pPr>
              <w:rPr>
                <w:sz w:val="18"/>
                <w:szCs w:val="18"/>
              </w:rPr>
            </w:pPr>
          </w:p>
        </w:tc>
        <w:tc>
          <w:tcPr>
            <w:tcW w:w="953" w:type="dxa"/>
            <w:tcBorders>
              <w:top w:val="single" w:sz="12" w:space="0" w:color="auto"/>
              <w:left w:val="single" w:sz="6" w:space="0" w:color="auto"/>
              <w:bottom w:val="single" w:sz="6"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1004" w:type="dxa"/>
            <w:gridSpan w:val="2"/>
            <w:tcBorders>
              <w:top w:val="single" w:sz="12" w:space="0" w:color="auto"/>
              <w:left w:val="single" w:sz="6" w:space="0" w:color="auto"/>
              <w:bottom w:val="single" w:sz="6"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676" w:type="dxa"/>
            <w:gridSpan w:val="2"/>
            <w:tcBorders>
              <w:top w:val="single" w:sz="12" w:space="0" w:color="auto"/>
              <w:left w:val="single" w:sz="6" w:space="0" w:color="auto"/>
              <w:bottom w:val="single" w:sz="6"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774" w:type="dxa"/>
            <w:tcBorders>
              <w:top w:val="single" w:sz="12" w:space="0" w:color="auto"/>
              <w:left w:val="single" w:sz="6" w:space="0" w:color="auto"/>
              <w:bottom w:val="single" w:sz="6" w:space="0" w:color="auto"/>
              <w:right w:val="single" w:sz="6" w:space="0" w:color="auto"/>
            </w:tcBorders>
            <w:vAlign w:val="center"/>
          </w:tcPr>
          <w:p w:rsidR="00B958E6" w:rsidRPr="000733A5" w:rsidRDefault="000733A5" w:rsidP="006A67C9">
            <w:pPr>
              <w:autoSpaceDE w:val="0"/>
              <w:autoSpaceDN w:val="0"/>
              <w:adjustRightInd w:val="0"/>
              <w:rPr>
                <w:sz w:val="16"/>
                <w:szCs w:val="16"/>
              </w:rPr>
            </w:pPr>
            <w:r w:rsidRPr="000733A5">
              <w:rPr>
                <w:sz w:val="16"/>
                <w:szCs w:val="16"/>
              </w:rPr>
              <w:t>16435433</w:t>
            </w:r>
          </w:p>
        </w:tc>
        <w:tc>
          <w:tcPr>
            <w:tcW w:w="866" w:type="dxa"/>
            <w:tcBorders>
              <w:top w:val="single" w:sz="12" w:space="0" w:color="auto"/>
              <w:left w:val="single" w:sz="6" w:space="0" w:color="auto"/>
              <w:bottom w:val="single" w:sz="6"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925" w:type="dxa"/>
            <w:tcBorders>
              <w:top w:val="single" w:sz="12" w:space="0" w:color="auto"/>
              <w:left w:val="single" w:sz="6" w:space="0" w:color="auto"/>
              <w:bottom w:val="single" w:sz="6" w:space="0" w:color="auto"/>
              <w:right w:val="single" w:sz="12" w:space="0" w:color="auto"/>
            </w:tcBorders>
          </w:tcPr>
          <w:p w:rsidR="00B958E6" w:rsidRPr="000733A5" w:rsidRDefault="000733A5" w:rsidP="006A67C9">
            <w:pPr>
              <w:snapToGrid w:val="0"/>
              <w:jc w:val="right"/>
              <w:rPr>
                <w:color w:val="000000"/>
                <w:sz w:val="18"/>
                <w:szCs w:val="18"/>
              </w:rPr>
            </w:pPr>
            <w:r>
              <w:rPr>
                <w:color w:val="000000"/>
                <w:sz w:val="18"/>
                <w:szCs w:val="18"/>
              </w:rPr>
              <w:t>16435433</w:t>
            </w:r>
          </w:p>
        </w:tc>
      </w:tr>
      <w:tr w:rsidR="00B958E6" w:rsidTr="000733A5">
        <w:trPr>
          <w:trHeight w:val="397"/>
          <w:tblHeader/>
          <w:jc w:val="center"/>
        </w:trPr>
        <w:tc>
          <w:tcPr>
            <w:tcW w:w="1502" w:type="dxa"/>
            <w:tcBorders>
              <w:top w:val="single" w:sz="6" w:space="0" w:color="auto"/>
              <w:left w:val="single" w:sz="12" w:space="0" w:color="auto"/>
              <w:bottom w:val="single" w:sz="6" w:space="0" w:color="auto"/>
              <w:right w:val="single" w:sz="12" w:space="0" w:color="auto"/>
            </w:tcBorders>
            <w:vAlign w:val="center"/>
          </w:tcPr>
          <w:p w:rsidR="00B958E6" w:rsidRDefault="00B958E6" w:rsidP="006A67C9">
            <w:pPr>
              <w:autoSpaceDE w:val="0"/>
              <w:autoSpaceDN w:val="0"/>
              <w:adjustRightInd w:val="0"/>
            </w:pPr>
            <w:r>
              <w:t>Prírastky</w:t>
            </w:r>
          </w:p>
        </w:tc>
        <w:tc>
          <w:tcPr>
            <w:tcW w:w="1122" w:type="dxa"/>
            <w:tcBorders>
              <w:top w:val="single" w:sz="6" w:space="0" w:color="auto"/>
              <w:left w:val="single" w:sz="12" w:space="0" w:color="auto"/>
              <w:bottom w:val="single" w:sz="6"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Pr="000733A5" w:rsidRDefault="000733A5" w:rsidP="006A67C9">
            <w:pPr>
              <w:autoSpaceDE w:val="0"/>
              <w:autoSpaceDN w:val="0"/>
              <w:adjustRightInd w:val="0"/>
              <w:rPr>
                <w:sz w:val="18"/>
                <w:szCs w:val="18"/>
              </w:rPr>
            </w:pPr>
            <w:r w:rsidRPr="000733A5">
              <w:rPr>
                <w:sz w:val="18"/>
                <w:szCs w:val="18"/>
              </w:rPr>
              <w:t>57984399</w:t>
            </w:r>
          </w:p>
        </w:tc>
        <w:tc>
          <w:tcPr>
            <w:tcW w:w="929" w:type="dxa"/>
            <w:gridSpan w:val="2"/>
            <w:tcBorders>
              <w:top w:val="single" w:sz="6" w:space="0" w:color="auto"/>
              <w:left w:val="single" w:sz="6" w:space="0" w:color="auto"/>
              <w:bottom w:val="single" w:sz="6" w:space="0" w:color="auto"/>
              <w:right w:val="single" w:sz="6" w:space="0" w:color="auto"/>
            </w:tcBorders>
            <w:vAlign w:val="center"/>
          </w:tcPr>
          <w:p w:rsidR="00B958E6" w:rsidRPr="000733A5" w:rsidRDefault="00C02821" w:rsidP="006A67C9">
            <w:pPr>
              <w:autoSpaceDE w:val="0"/>
              <w:autoSpaceDN w:val="0"/>
              <w:adjustRightInd w:val="0"/>
              <w:rPr>
                <w:sz w:val="18"/>
                <w:szCs w:val="18"/>
              </w:rPr>
            </w:pPr>
            <w:r>
              <w:rPr>
                <w:sz w:val="18"/>
                <w:szCs w:val="18"/>
              </w:rPr>
              <w:t>588</w:t>
            </w:r>
            <w:r w:rsidR="000733A5">
              <w:rPr>
                <w:sz w:val="18"/>
                <w:szCs w:val="18"/>
              </w:rPr>
              <w:t>049</w:t>
            </w:r>
          </w:p>
        </w:tc>
        <w:tc>
          <w:tcPr>
            <w:tcW w:w="953" w:type="dxa"/>
            <w:tcBorders>
              <w:top w:val="single" w:sz="6" w:space="0" w:color="auto"/>
              <w:left w:val="single" w:sz="6" w:space="0" w:color="auto"/>
              <w:bottom w:val="single" w:sz="6"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1004" w:type="dxa"/>
            <w:gridSpan w:val="2"/>
            <w:tcBorders>
              <w:top w:val="single" w:sz="6" w:space="0" w:color="auto"/>
              <w:left w:val="single" w:sz="6" w:space="0" w:color="auto"/>
              <w:bottom w:val="single" w:sz="6"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774" w:type="dxa"/>
            <w:tcBorders>
              <w:top w:val="single" w:sz="6" w:space="0" w:color="auto"/>
              <w:left w:val="single" w:sz="6" w:space="0" w:color="auto"/>
              <w:bottom w:val="single" w:sz="6" w:space="0" w:color="auto"/>
              <w:right w:val="single" w:sz="6" w:space="0" w:color="auto"/>
            </w:tcBorders>
            <w:vAlign w:val="center"/>
          </w:tcPr>
          <w:p w:rsidR="00B958E6" w:rsidRPr="000733A5" w:rsidRDefault="000733A5" w:rsidP="006A67C9">
            <w:pPr>
              <w:autoSpaceDE w:val="0"/>
              <w:autoSpaceDN w:val="0"/>
              <w:adjustRightInd w:val="0"/>
              <w:rPr>
                <w:sz w:val="16"/>
                <w:szCs w:val="16"/>
              </w:rPr>
            </w:pPr>
            <w:r w:rsidRPr="000733A5">
              <w:rPr>
                <w:sz w:val="16"/>
                <w:szCs w:val="16"/>
              </w:rPr>
              <w:t>44063586</w:t>
            </w:r>
          </w:p>
        </w:tc>
        <w:tc>
          <w:tcPr>
            <w:tcW w:w="866" w:type="dxa"/>
            <w:tcBorders>
              <w:top w:val="single" w:sz="6" w:space="0" w:color="auto"/>
              <w:left w:val="single" w:sz="6" w:space="0" w:color="auto"/>
              <w:bottom w:val="single" w:sz="6"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925" w:type="dxa"/>
            <w:tcBorders>
              <w:top w:val="single" w:sz="6" w:space="0" w:color="auto"/>
              <w:left w:val="single" w:sz="6" w:space="0" w:color="auto"/>
              <w:bottom w:val="single" w:sz="6" w:space="0" w:color="auto"/>
              <w:right w:val="single" w:sz="12" w:space="0" w:color="auto"/>
            </w:tcBorders>
            <w:vAlign w:val="center"/>
          </w:tcPr>
          <w:p w:rsidR="00B958E6" w:rsidRPr="000733A5" w:rsidRDefault="000733A5" w:rsidP="006A67C9">
            <w:pPr>
              <w:autoSpaceDE w:val="0"/>
              <w:autoSpaceDN w:val="0"/>
              <w:adjustRightInd w:val="0"/>
              <w:rPr>
                <w:sz w:val="18"/>
                <w:szCs w:val="18"/>
              </w:rPr>
            </w:pPr>
            <w:r>
              <w:rPr>
                <w:sz w:val="18"/>
                <w:szCs w:val="18"/>
              </w:rPr>
              <w:t>102636034</w:t>
            </w:r>
          </w:p>
        </w:tc>
      </w:tr>
      <w:tr w:rsidR="00B958E6" w:rsidTr="000733A5">
        <w:trPr>
          <w:trHeight w:val="397"/>
          <w:tblHeader/>
          <w:jc w:val="center"/>
        </w:trPr>
        <w:tc>
          <w:tcPr>
            <w:tcW w:w="1502" w:type="dxa"/>
            <w:tcBorders>
              <w:top w:val="single" w:sz="6" w:space="0" w:color="auto"/>
              <w:left w:val="single" w:sz="12" w:space="0" w:color="auto"/>
              <w:bottom w:val="single" w:sz="6" w:space="0" w:color="auto"/>
              <w:right w:val="single" w:sz="12" w:space="0" w:color="auto"/>
            </w:tcBorders>
            <w:vAlign w:val="center"/>
          </w:tcPr>
          <w:p w:rsidR="00B958E6" w:rsidRDefault="00B958E6" w:rsidP="006A67C9">
            <w:pPr>
              <w:autoSpaceDE w:val="0"/>
              <w:autoSpaceDN w:val="0"/>
              <w:adjustRightInd w:val="0"/>
            </w:pPr>
            <w:r>
              <w:t>Úbytky</w:t>
            </w:r>
          </w:p>
        </w:tc>
        <w:tc>
          <w:tcPr>
            <w:tcW w:w="1122" w:type="dxa"/>
            <w:tcBorders>
              <w:top w:val="single" w:sz="6" w:space="0" w:color="auto"/>
              <w:left w:val="single" w:sz="12" w:space="0" w:color="auto"/>
              <w:bottom w:val="single" w:sz="6"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953" w:type="dxa"/>
            <w:tcBorders>
              <w:top w:val="single" w:sz="6" w:space="0" w:color="auto"/>
              <w:left w:val="single" w:sz="6" w:space="0" w:color="auto"/>
              <w:bottom w:val="single" w:sz="6"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1004" w:type="dxa"/>
            <w:gridSpan w:val="2"/>
            <w:tcBorders>
              <w:top w:val="single" w:sz="6" w:space="0" w:color="auto"/>
              <w:left w:val="single" w:sz="6" w:space="0" w:color="auto"/>
              <w:bottom w:val="single" w:sz="6"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774" w:type="dxa"/>
            <w:tcBorders>
              <w:top w:val="single" w:sz="6" w:space="0" w:color="auto"/>
              <w:left w:val="single" w:sz="6" w:space="0" w:color="auto"/>
              <w:bottom w:val="single" w:sz="6" w:space="0" w:color="auto"/>
              <w:right w:val="single" w:sz="6" w:space="0" w:color="auto"/>
            </w:tcBorders>
            <w:vAlign w:val="center"/>
          </w:tcPr>
          <w:p w:rsidR="00B958E6" w:rsidRPr="000733A5" w:rsidRDefault="000733A5" w:rsidP="006A67C9">
            <w:pPr>
              <w:autoSpaceDE w:val="0"/>
              <w:autoSpaceDN w:val="0"/>
              <w:adjustRightInd w:val="0"/>
              <w:rPr>
                <w:sz w:val="16"/>
                <w:szCs w:val="16"/>
              </w:rPr>
            </w:pPr>
            <w:r w:rsidRPr="000733A5">
              <w:rPr>
                <w:sz w:val="16"/>
                <w:szCs w:val="16"/>
              </w:rPr>
              <w:t>60499019</w:t>
            </w:r>
          </w:p>
        </w:tc>
        <w:tc>
          <w:tcPr>
            <w:tcW w:w="866" w:type="dxa"/>
            <w:tcBorders>
              <w:top w:val="single" w:sz="6" w:space="0" w:color="auto"/>
              <w:left w:val="single" w:sz="6" w:space="0" w:color="auto"/>
              <w:bottom w:val="single" w:sz="6"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925" w:type="dxa"/>
            <w:tcBorders>
              <w:top w:val="single" w:sz="6" w:space="0" w:color="auto"/>
              <w:left w:val="single" w:sz="6" w:space="0" w:color="auto"/>
              <w:bottom w:val="single" w:sz="6" w:space="0" w:color="auto"/>
              <w:right w:val="single" w:sz="12" w:space="0" w:color="auto"/>
            </w:tcBorders>
            <w:vAlign w:val="center"/>
          </w:tcPr>
          <w:p w:rsidR="00B958E6" w:rsidRPr="000733A5" w:rsidRDefault="000733A5" w:rsidP="006A67C9">
            <w:pPr>
              <w:autoSpaceDE w:val="0"/>
              <w:autoSpaceDN w:val="0"/>
              <w:adjustRightInd w:val="0"/>
              <w:rPr>
                <w:sz w:val="18"/>
                <w:szCs w:val="18"/>
              </w:rPr>
            </w:pPr>
            <w:r>
              <w:rPr>
                <w:sz w:val="18"/>
                <w:szCs w:val="18"/>
              </w:rPr>
              <w:t>60499019</w:t>
            </w:r>
          </w:p>
        </w:tc>
      </w:tr>
      <w:tr w:rsidR="00B958E6" w:rsidTr="000733A5">
        <w:trPr>
          <w:trHeight w:val="397"/>
          <w:tblHeader/>
          <w:jc w:val="center"/>
        </w:trPr>
        <w:tc>
          <w:tcPr>
            <w:tcW w:w="1502" w:type="dxa"/>
            <w:tcBorders>
              <w:top w:val="single" w:sz="6" w:space="0" w:color="auto"/>
              <w:left w:val="single" w:sz="12" w:space="0" w:color="auto"/>
              <w:bottom w:val="single" w:sz="6" w:space="0" w:color="auto"/>
              <w:right w:val="single" w:sz="12" w:space="0" w:color="auto"/>
            </w:tcBorders>
            <w:vAlign w:val="center"/>
          </w:tcPr>
          <w:p w:rsidR="00B958E6" w:rsidRDefault="00B958E6" w:rsidP="006A67C9">
            <w:pPr>
              <w:autoSpaceDE w:val="0"/>
              <w:autoSpaceDN w:val="0"/>
              <w:adjustRightInd w:val="0"/>
            </w:pPr>
            <w:r>
              <w:t>Presuny</w:t>
            </w:r>
          </w:p>
        </w:tc>
        <w:tc>
          <w:tcPr>
            <w:tcW w:w="1122" w:type="dxa"/>
            <w:tcBorders>
              <w:top w:val="single" w:sz="6" w:space="0" w:color="auto"/>
              <w:left w:val="single" w:sz="12" w:space="0" w:color="auto"/>
              <w:bottom w:val="single" w:sz="6"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953" w:type="dxa"/>
            <w:tcBorders>
              <w:top w:val="single" w:sz="6" w:space="0" w:color="auto"/>
              <w:left w:val="single" w:sz="6" w:space="0" w:color="auto"/>
              <w:bottom w:val="single" w:sz="6"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1004" w:type="dxa"/>
            <w:gridSpan w:val="2"/>
            <w:tcBorders>
              <w:top w:val="single" w:sz="6" w:space="0" w:color="auto"/>
              <w:left w:val="single" w:sz="6" w:space="0" w:color="auto"/>
              <w:bottom w:val="single" w:sz="6"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774" w:type="dxa"/>
            <w:tcBorders>
              <w:top w:val="single" w:sz="6" w:space="0" w:color="auto"/>
              <w:left w:val="single" w:sz="6" w:space="0" w:color="auto"/>
              <w:bottom w:val="single" w:sz="6" w:space="0" w:color="auto"/>
              <w:right w:val="single" w:sz="6" w:space="0" w:color="auto"/>
            </w:tcBorders>
            <w:vAlign w:val="center"/>
          </w:tcPr>
          <w:p w:rsidR="00B958E6" w:rsidRPr="000733A5" w:rsidRDefault="00B958E6" w:rsidP="006A67C9">
            <w:pPr>
              <w:autoSpaceDE w:val="0"/>
              <w:autoSpaceDN w:val="0"/>
              <w:adjustRightInd w:val="0"/>
              <w:rPr>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925" w:type="dxa"/>
            <w:tcBorders>
              <w:top w:val="single" w:sz="6" w:space="0" w:color="auto"/>
              <w:left w:val="single" w:sz="6" w:space="0" w:color="auto"/>
              <w:bottom w:val="single" w:sz="6" w:space="0" w:color="auto"/>
              <w:right w:val="single" w:sz="12" w:space="0" w:color="auto"/>
            </w:tcBorders>
            <w:vAlign w:val="center"/>
          </w:tcPr>
          <w:p w:rsidR="00B958E6" w:rsidRPr="000733A5" w:rsidRDefault="00B958E6" w:rsidP="006A67C9">
            <w:pPr>
              <w:autoSpaceDE w:val="0"/>
              <w:autoSpaceDN w:val="0"/>
              <w:adjustRightInd w:val="0"/>
              <w:rPr>
                <w:sz w:val="18"/>
                <w:szCs w:val="18"/>
              </w:rPr>
            </w:pPr>
          </w:p>
        </w:tc>
      </w:tr>
      <w:tr w:rsidR="00B958E6" w:rsidTr="000733A5">
        <w:trPr>
          <w:trHeight w:val="278"/>
          <w:tblHeader/>
          <w:jc w:val="center"/>
        </w:trPr>
        <w:tc>
          <w:tcPr>
            <w:tcW w:w="1502" w:type="dxa"/>
            <w:tcBorders>
              <w:top w:val="single" w:sz="6" w:space="0" w:color="auto"/>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rPr>
                <w:b/>
                <w:bCs/>
              </w:rPr>
            </w:pPr>
            <w:r>
              <w:rPr>
                <w:b/>
                <w:bCs/>
              </w:rPr>
              <w:t>Stav na konci účtovného obdobia</w:t>
            </w:r>
          </w:p>
        </w:tc>
        <w:tc>
          <w:tcPr>
            <w:tcW w:w="1122" w:type="dxa"/>
            <w:tcBorders>
              <w:top w:val="single" w:sz="6" w:space="0" w:color="auto"/>
              <w:left w:val="single" w:sz="12" w:space="0" w:color="auto"/>
              <w:bottom w:val="single" w:sz="12"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866" w:type="dxa"/>
            <w:tcBorders>
              <w:top w:val="single" w:sz="6" w:space="0" w:color="auto"/>
              <w:left w:val="single" w:sz="6" w:space="0" w:color="auto"/>
              <w:bottom w:val="single" w:sz="12" w:space="0" w:color="auto"/>
              <w:right w:val="single" w:sz="6" w:space="0" w:color="auto"/>
            </w:tcBorders>
            <w:vAlign w:val="center"/>
          </w:tcPr>
          <w:p w:rsidR="00B958E6" w:rsidRPr="000733A5" w:rsidRDefault="000733A5" w:rsidP="006A67C9">
            <w:pPr>
              <w:autoSpaceDE w:val="0"/>
              <w:autoSpaceDN w:val="0"/>
              <w:adjustRightInd w:val="0"/>
              <w:rPr>
                <w:sz w:val="18"/>
                <w:szCs w:val="18"/>
              </w:rPr>
            </w:pPr>
            <w:r>
              <w:rPr>
                <w:sz w:val="18"/>
                <w:szCs w:val="18"/>
              </w:rPr>
              <w:t>57984399</w:t>
            </w:r>
          </w:p>
        </w:tc>
        <w:tc>
          <w:tcPr>
            <w:tcW w:w="929" w:type="dxa"/>
            <w:gridSpan w:val="2"/>
            <w:tcBorders>
              <w:top w:val="single" w:sz="6" w:space="0" w:color="auto"/>
              <w:left w:val="single" w:sz="6" w:space="0" w:color="auto"/>
              <w:bottom w:val="single" w:sz="12" w:space="0" w:color="auto"/>
              <w:right w:val="single" w:sz="6" w:space="0" w:color="auto"/>
            </w:tcBorders>
            <w:vAlign w:val="center"/>
          </w:tcPr>
          <w:p w:rsidR="00B958E6" w:rsidRPr="000733A5" w:rsidRDefault="000733A5" w:rsidP="00C02821">
            <w:pPr>
              <w:autoSpaceDE w:val="0"/>
              <w:autoSpaceDN w:val="0"/>
              <w:adjustRightInd w:val="0"/>
              <w:rPr>
                <w:sz w:val="18"/>
                <w:szCs w:val="18"/>
              </w:rPr>
            </w:pPr>
            <w:r>
              <w:rPr>
                <w:sz w:val="18"/>
                <w:szCs w:val="18"/>
              </w:rPr>
              <w:t>58</w:t>
            </w:r>
            <w:r w:rsidR="00C02821">
              <w:rPr>
                <w:sz w:val="18"/>
                <w:szCs w:val="18"/>
              </w:rPr>
              <w:t>8</w:t>
            </w:r>
            <w:r>
              <w:rPr>
                <w:sz w:val="18"/>
                <w:szCs w:val="18"/>
              </w:rPr>
              <w:t>049</w:t>
            </w:r>
          </w:p>
        </w:tc>
        <w:tc>
          <w:tcPr>
            <w:tcW w:w="953" w:type="dxa"/>
            <w:tcBorders>
              <w:top w:val="single" w:sz="6" w:space="0" w:color="auto"/>
              <w:left w:val="single" w:sz="6" w:space="0" w:color="auto"/>
              <w:bottom w:val="single" w:sz="12"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1004" w:type="dxa"/>
            <w:gridSpan w:val="2"/>
            <w:tcBorders>
              <w:top w:val="single" w:sz="6" w:space="0" w:color="auto"/>
              <w:left w:val="single" w:sz="6" w:space="0" w:color="auto"/>
              <w:bottom w:val="single" w:sz="12"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676" w:type="dxa"/>
            <w:gridSpan w:val="2"/>
            <w:tcBorders>
              <w:top w:val="single" w:sz="6" w:space="0" w:color="auto"/>
              <w:left w:val="single" w:sz="6" w:space="0" w:color="auto"/>
              <w:bottom w:val="single" w:sz="12"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774" w:type="dxa"/>
            <w:tcBorders>
              <w:top w:val="single" w:sz="6" w:space="0" w:color="auto"/>
              <w:left w:val="single" w:sz="6" w:space="0" w:color="auto"/>
              <w:bottom w:val="single" w:sz="12" w:space="0" w:color="auto"/>
              <w:right w:val="single" w:sz="6" w:space="0" w:color="auto"/>
            </w:tcBorders>
            <w:vAlign w:val="center"/>
          </w:tcPr>
          <w:p w:rsidR="00B958E6" w:rsidRPr="000733A5" w:rsidRDefault="00B958E6" w:rsidP="006A67C9">
            <w:pPr>
              <w:autoSpaceDE w:val="0"/>
              <w:autoSpaceDN w:val="0"/>
              <w:adjustRightInd w:val="0"/>
              <w:rPr>
                <w:sz w:val="16"/>
                <w:szCs w:val="16"/>
              </w:rPr>
            </w:pPr>
          </w:p>
        </w:tc>
        <w:tc>
          <w:tcPr>
            <w:tcW w:w="866" w:type="dxa"/>
            <w:tcBorders>
              <w:top w:val="single" w:sz="6" w:space="0" w:color="auto"/>
              <w:left w:val="single" w:sz="6" w:space="0" w:color="auto"/>
              <w:bottom w:val="single" w:sz="12" w:space="0" w:color="auto"/>
              <w:right w:val="single" w:sz="6" w:space="0" w:color="auto"/>
            </w:tcBorders>
            <w:vAlign w:val="center"/>
          </w:tcPr>
          <w:p w:rsidR="00B958E6" w:rsidRPr="000733A5" w:rsidRDefault="00B958E6" w:rsidP="006A67C9">
            <w:pPr>
              <w:autoSpaceDE w:val="0"/>
              <w:autoSpaceDN w:val="0"/>
              <w:adjustRightInd w:val="0"/>
              <w:rPr>
                <w:sz w:val="18"/>
                <w:szCs w:val="18"/>
              </w:rPr>
            </w:pPr>
          </w:p>
        </w:tc>
        <w:tc>
          <w:tcPr>
            <w:tcW w:w="925" w:type="dxa"/>
            <w:tcBorders>
              <w:top w:val="single" w:sz="6" w:space="0" w:color="auto"/>
              <w:left w:val="single" w:sz="6" w:space="0" w:color="auto"/>
              <w:bottom w:val="single" w:sz="12" w:space="0" w:color="auto"/>
              <w:right w:val="single" w:sz="12" w:space="0" w:color="auto"/>
            </w:tcBorders>
            <w:vAlign w:val="center"/>
          </w:tcPr>
          <w:p w:rsidR="00B958E6" w:rsidRPr="000733A5" w:rsidRDefault="000733A5" w:rsidP="006A67C9">
            <w:pPr>
              <w:autoSpaceDE w:val="0"/>
              <w:autoSpaceDN w:val="0"/>
              <w:adjustRightInd w:val="0"/>
              <w:rPr>
                <w:sz w:val="18"/>
                <w:szCs w:val="18"/>
              </w:rPr>
            </w:pPr>
            <w:r>
              <w:rPr>
                <w:sz w:val="18"/>
                <w:szCs w:val="18"/>
              </w:rPr>
              <w:t>58572448</w:t>
            </w:r>
          </w:p>
        </w:tc>
      </w:tr>
      <w:tr w:rsidR="00B958E6" w:rsidTr="000733A5">
        <w:trPr>
          <w:trHeight w:val="278"/>
          <w:tblHeader/>
          <w:jc w:val="center"/>
        </w:trPr>
        <w:tc>
          <w:tcPr>
            <w:tcW w:w="9617" w:type="dxa"/>
            <w:gridSpan w:val="13"/>
            <w:tcBorders>
              <w:top w:val="single" w:sz="12" w:space="0" w:color="auto"/>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pPr>
            <w:r>
              <w:t>Oprávky</w:t>
            </w:r>
          </w:p>
        </w:tc>
      </w:tr>
      <w:tr w:rsidR="00B958E6" w:rsidTr="000733A5">
        <w:trPr>
          <w:trHeight w:val="278"/>
          <w:tblHeader/>
          <w:jc w:val="center"/>
        </w:trPr>
        <w:tc>
          <w:tcPr>
            <w:tcW w:w="1502" w:type="dxa"/>
            <w:tcBorders>
              <w:top w:val="single" w:sz="12" w:space="0" w:color="auto"/>
              <w:left w:val="single" w:sz="12" w:space="0" w:color="auto"/>
              <w:bottom w:val="single" w:sz="6" w:space="0" w:color="auto"/>
              <w:right w:val="single" w:sz="12" w:space="0" w:color="auto"/>
            </w:tcBorders>
            <w:vAlign w:val="center"/>
          </w:tcPr>
          <w:p w:rsidR="00B958E6" w:rsidRDefault="00B958E6" w:rsidP="006A67C9">
            <w:pPr>
              <w:autoSpaceDE w:val="0"/>
              <w:autoSpaceDN w:val="0"/>
              <w:adjustRightInd w:val="0"/>
              <w:rPr>
                <w:b/>
                <w:bCs/>
              </w:rPr>
            </w:pPr>
            <w:r>
              <w:rPr>
                <w:b/>
                <w:bCs/>
              </w:rPr>
              <w:t>Stav </w:t>
            </w:r>
            <w:r>
              <w:rPr>
                <w:b/>
                <w:bCs/>
              </w:rPr>
              <w:br/>
              <w:t>na začiatku účtovného obdobia</w:t>
            </w:r>
          </w:p>
        </w:tc>
        <w:tc>
          <w:tcPr>
            <w:tcW w:w="1122" w:type="dxa"/>
            <w:tcBorders>
              <w:top w:val="single" w:sz="12" w:space="0" w:color="auto"/>
              <w:left w:val="single" w:sz="12"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66" w:type="dxa"/>
            <w:tcBorders>
              <w:top w:val="single" w:sz="12" w:space="0" w:color="auto"/>
              <w:left w:val="single" w:sz="6" w:space="0" w:color="auto"/>
              <w:bottom w:val="single" w:sz="6" w:space="0" w:color="auto"/>
              <w:right w:val="single" w:sz="6" w:space="0" w:color="auto"/>
            </w:tcBorders>
          </w:tcPr>
          <w:p w:rsidR="00B958E6" w:rsidRPr="00C9043B" w:rsidRDefault="00B958E6" w:rsidP="006A67C9">
            <w:pPr>
              <w:snapToGrid w:val="0"/>
              <w:jc w:val="right"/>
              <w:rPr>
                <w:color w:val="000000"/>
              </w:rPr>
            </w:pPr>
          </w:p>
        </w:tc>
        <w:tc>
          <w:tcPr>
            <w:tcW w:w="929" w:type="dxa"/>
            <w:gridSpan w:val="2"/>
            <w:tcBorders>
              <w:top w:val="single" w:sz="12" w:space="0" w:color="auto"/>
              <w:left w:val="single" w:sz="6" w:space="0" w:color="auto"/>
              <w:bottom w:val="single" w:sz="6" w:space="0" w:color="auto"/>
              <w:right w:val="single" w:sz="6" w:space="0" w:color="auto"/>
            </w:tcBorders>
          </w:tcPr>
          <w:p w:rsidR="00B958E6" w:rsidRPr="00C9043B" w:rsidRDefault="00B958E6" w:rsidP="006A67C9">
            <w:pPr>
              <w:snapToGrid w:val="0"/>
              <w:jc w:val="right"/>
              <w:rPr>
                <w:color w:val="000000"/>
              </w:rPr>
            </w:pPr>
          </w:p>
        </w:tc>
        <w:tc>
          <w:tcPr>
            <w:tcW w:w="974"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983" w:type="dxa"/>
            <w:tcBorders>
              <w:top w:val="single" w:sz="12"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676"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774" w:type="dxa"/>
            <w:tcBorders>
              <w:top w:val="single" w:sz="12"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866" w:type="dxa"/>
            <w:tcBorders>
              <w:top w:val="single" w:sz="12"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925" w:type="dxa"/>
            <w:tcBorders>
              <w:top w:val="single" w:sz="12" w:space="0" w:color="auto"/>
              <w:left w:val="single" w:sz="6" w:space="0" w:color="auto"/>
              <w:bottom w:val="single" w:sz="6" w:space="0" w:color="auto"/>
              <w:right w:val="single" w:sz="12" w:space="0" w:color="auto"/>
            </w:tcBorders>
            <w:vAlign w:val="center"/>
          </w:tcPr>
          <w:p w:rsidR="00B958E6" w:rsidRDefault="00B958E6" w:rsidP="006A67C9">
            <w:pPr>
              <w:autoSpaceDE w:val="0"/>
              <w:autoSpaceDN w:val="0"/>
              <w:adjustRightInd w:val="0"/>
              <w:jc w:val="right"/>
            </w:pPr>
          </w:p>
        </w:tc>
      </w:tr>
      <w:tr w:rsidR="00B958E6" w:rsidTr="000733A5">
        <w:trPr>
          <w:trHeight w:val="397"/>
          <w:tblHeader/>
          <w:jc w:val="center"/>
        </w:trPr>
        <w:tc>
          <w:tcPr>
            <w:tcW w:w="1502" w:type="dxa"/>
            <w:tcBorders>
              <w:top w:val="single" w:sz="6" w:space="0" w:color="auto"/>
              <w:left w:val="single" w:sz="12" w:space="0" w:color="auto"/>
              <w:bottom w:val="single" w:sz="6" w:space="0" w:color="auto"/>
              <w:right w:val="single" w:sz="12" w:space="0" w:color="auto"/>
            </w:tcBorders>
            <w:vAlign w:val="center"/>
          </w:tcPr>
          <w:p w:rsidR="00B958E6" w:rsidRDefault="00B958E6" w:rsidP="006A67C9">
            <w:pPr>
              <w:autoSpaceDE w:val="0"/>
              <w:autoSpaceDN w:val="0"/>
              <w:adjustRightInd w:val="0"/>
            </w:pPr>
            <w:r>
              <w:t>Prírastky</w:t>
            </w:r>
          </w:p>
        </w:tc>
        <w:tc>
          <w:tcPr>
            <w:tcW w:w="1122" w:type="dxa"/>
            <w:tcBorders>
              <w:top w:val="single" w:sz="6" w:space="0" w:color="auto"/>
              <w:left w:val="single" w:sz="12"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Pr="009E5272" w:rsidRDefault="00B958E6" w:rsidP="006A67C9">
            <w:pPr>
              <w:autoSpaceDE w:val="0"/>
              <w:autoSpaceDN w:val="0"/>
              <w:adjustRightInd w:val="0"/>
              <w:jc w:val="right"/>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B958E6" w:rsidRPr="009E5272" w:rsidRDefault="00B958E6" w:rsidP="006A67C9">
            <w:pPr>
              <w:autoSpaceDE w:val="0"/>
              <w:autoSpaceDN w:val="0"/>
              <w:adjustRightInd w:val="0"/>
              <w:jc w:val="right"/>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983"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774"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925" w:type="dxa"/>
            <w:tcBorders>
              <w:top w:val="single" w:sz="6" w:space="0" w:color="auto"/>
              <w:left w:val="single" w:sz="6" w:space="0" w:color="auto"/>
              <w:bottom w:val="single" w:sz="6" w:space="0" w:color="auto"/>
              <w:right w:val="single" w:sz="12" w:space="0" w:color="auto"/>
            </w:tcBorders>
            <w:vAlign w:val="center"/>
          </w:tcPr>
          <w:p w:rsidR="00B958E6" w:rsidRPr="009E5272" w:rsidRDefault="00B958E6" w:rsidP="006A67C9">
            <w:pPr>
              <w:autoSpaceDE w:val="0"/>
              <w:autoSpaceDN w:val="0"/>
              <w:adjustRightInd w:val="0"/>
              <w:jc w:val="right"/>
            </w:pPr>
          </w:p>
        </w:tc>
      </w:tr>
      <w:tr w:rsidR="00B958E6" w:rsidTr="000733A5">
        <w:trPr>
          <w:trHeight w:val="397"/>
          <w:tblHeader/>
          <w:jc w:val="center"/>
        </w:trPr>
        <w:tc>
          <w:tcPr>
            <w:tcW w:w="1502" w:type="dxa"/>
            <w:tcBorders>
              <w:top w:val="single" w:sz="6" w:space="0" w:color="auto"/>
              <w:left w:val="single" w:sz="12" w:space="0" w:color="auto"/>
              <w:bottom w:val="single" w:sz="6" w:space="0" w:color="auto"/>
              <w:right w:val="single" w:sz="12" w:space="0" w:color="auto"/>
            </w:tcBorders>
            <w:vAlign w:val="center"/>
          </w:tcPr>
          <w:p w:rsidR="00B958E6" w:rsidRDefault="00B958E6" w:rsidP="006A67C9">
            <w:pPr>
              <w:autoSpaceDE w:val="0"/>
              <w:autoSpaceDN w:val="0"/>
              <w:adjustRightInd w:val="0"/>
            </w:pPr>
            <w:r>
              <w:t>Úbytky</w:t>
            </w:r>
          </w:p>
        </w:tc>
        <w:tc>
          <w:tcPr>
            <w:tcW w:w="1122" w:type="dxa"/>
            <w:tcBorders>
              <w:top w:val="single" w:sz="6" w:space="0" w:color="auto"/>
              <w:left w:val="single" w:sz="12"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Pr="009E5272" w:rsidRDefault="00B958E6" w:rsidP="006A67C9">
            <w:pPr>
              <w:autoSpaceDE w:val="0"/>
              <w:autoSpaceDN w:val="0"/>
              <w:adjustRightInd w:val="0"/>
              <w:jc w:val="right"/>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B958E6" w:rsidRPr="009E5272" w:rsidRDefault="00B958E6" w:rsidP="006A67C9">
            <w:pPr>
              <w:autoSpaceDE w:val="0"/>
              <w:autoSpaceDN w:val="0"/>
              <w:adjustRightInd w:val="0"/>
              <w:jc w:val="right"/>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983"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774"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925" w:type="dxa"/>
            <w:tcBorders>
              <w:top w:val="single" w:sz="6" w:space="0" w:color="auto"/>
              <w:left w:val="single" w:sz="6" w:space="0" w:color="auto"/>
              <w:bottom w:val="single" w:sz="6" w:space="0" w:color="auto"/>
              <w:right w:val="single" w:sz="12" w:space="0" w:color="auto"/>
            </w:tcBorders>
            <w:vAlign w:val="center"/>
          </w:tcPr>
          <w:p w:rsidR="00B958E6" w:rsidRPr="009E5272" w:rsidRDefault="00B958E6" w:rsidP="006A67C9">
            <w:pPr>
              <w:autoSpaceDE w:val="0"/>
              <w:autoSpaceDN w:val="0"/>
              <w:adjustRightInd w:val="0"/>
              <w:jc w:val="right"/>
            </w:pPr>
          </w:p>
        </w:tc>
      </w:tr>
      <w:tr w:rsidR="00B958E6" w:rsidTr="000733A5">
        <w:trPr>
          <w:trHeight w:val="397"/>
          <w:tblHeader/>
          <w:jc w:val="center"/>
        </w:trPr>
        <w:tc>
          <w:tcPr>
            <w:tcW w:w="1502" w:type="dxa"/>
            <w:tcBorders>
              <w:top w:val="single" w:sz="6" w:space="0" w:color="auto"/>
              <w:left w:val="single" w:sz="12" w:space="0" w:color="auto"/>
              <w:bottom w:val="single" w:sz="6" w:space="0" w:color="auto"/>
              <w:right w:val="single" w:sz="12" w:space="0" w:color="auto"/>
            </w:tcBorders>
            <w:vAlign w:val="center"/>
          </w:tcPr>
          <w:p w:rsidR="00B958E6" w:rsidRDefault="00B958E6" w:rsidP="006A67C9">
            <w:pPr>
              <w:autoSpaceDE w:val="0"/>
              <w:autoSpaceDN w:val="0"/>
              <w:adjustRightInd w:val="0"/>
            </w:pPr>
            <w:r>
              <w:t>Presuny</w:t>
            </w:r>
          </w:p>
        </w:tc>
        <w:tc>
          <w:tcPr>
            <w:tcW w:w="1122" w:type="dxa"/>
            <w:tcBorders>
              <w:top w:val="single" w:sz="6" w:space="0" w:color="auto"/>
              <w:left w:val="single" w:sz="12"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Pr="009E5272" w:rsidRDefault="00B958E6" w:rsidP="006A67C9">
            <w:pPr>
              <w:autoSpaceDE w:val="0"/>
              <w:autoSpaceDN w:val="0"/>
              <w:adjustRightInd w:val="0"/>
              <w:jc w:val="right"/>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B958E6" w:rsidRPr="009E5272" w:rsidRDefault="00B958E6" w:rsidP="006A67C9">
            <w:pPr>
              <w:autoSpaceDE w:val="0"/>
              <w:autoSpaceDN w:val="0"/>
              <w:adjustRightInd w:val="0"/>
              <w:jc w:val="right"/>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983"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774"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925" w:type="dxa"/>
            <w:tcBorders>
              <w:top w:val="single" w:sz="6" w:space="0" w:color="auto"/>
              <w:left w:val="single" w:sz="6" w:space="0" w:color="auto"/>
              <w:bottom w:val="single" w:sz="6" w:space="0" w:color="auto"/>
              <w:right w:val="single" w:sz="12" w:space="0" w:color="auto"/>
            </w:tcBorders>
            <w:vAlign w:val="center"/>
          </w:tcPr>
          <w:p w:rsidR="00B958E6" w:rsidRPr="009E5272" w:rsidRDefault="00B958E6" w:rsidP="006A67C9">
            <w:pPr>
              <w:autoSpaceDE w:val="0"/>
              <w:autoSpaceDN w:val="0"/>
              <w:adjustRightInd w:val="0"/>
              <w:jc w:val="right"/>
            </w:pPr>
          </w:p>
        </w:tc>
      </w:tr>
      <w:tr w:rsidR="00B958E6" w:rsidTr="000733A5">
        <w:trPr>
          <w:trHeight w:val="278"/>
          <w:tblHeader/>
          <w:jc w:val="center"/>
        </w:trPr>
        <w:tc>
          <w:tcPr>
            <w:tcW w:w="1502" w:type="dxa"/>
            <w:tcBorders>
              <w:top w:val="single" w:sz="6" w:space="0" w:color="auto"/>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rPr>
                <w:b/>
                <w:bCs/>
              </w:rPr>
            </w:pPr>
            <w:r>
              <w:rPr>
                <w:b/>
                <w:bCs/>
              </w:rPr>
              <w:t>Stav na konci účtovného obdobia</w:t>
            </w:r>
          </w:p>
        </w:tc>
        <w:tc>
          <w:tcPr>
            <w:tcW w:w="1122" w:type="dxa"/>
            <w:tcBorders>
              <w:top w:val="single" w:sz="6" w:space="0" w:color="auto"/>
              <w:left w:val="single" w:sz="12" w:space="0" w:color="auto"/>
              <w:bottom w:val="single" w:sz="12" w:space="0" w:color="auto"/>
              <w:right w:val="single" w:sz="6" w:space="0" w:color="auto"/>
            </w:tcBorders>
            <w:vAlign w:val="center"/>
          </w:tcPr>
          <w:p w:rsidR="00B958E6" w:rsidRDefault="00B958E6" w:rsidP="006A67C9">
            <w:pPr>
              <w:autoSpaceDE w:val="0"/>
              <w:autoSpaceDN w:val="0"/>
              <w:adjustRightInd w:val="0"/>
            </w:pPr>
          </w:p>
        </w:tc>
        <w:tc>
          <w:tcPr>
            <w:tcW w:w="866" w:type="dxa"/>
            <w:tcBorders>
              <w:top w:val="single" w:sz="6" w:space="0" w:color="auto"/>
              <w:left w:val="single" w:sz="6" w:space="0" w:color="auto"/>
              <w:bottom w:val="single" w:sz="12" w:space="0" w:color="auto"/>
              <w:right w:val="single" w:sz="6" w:space="0" w:color="auto"/>
            </w:tcBorders>
            <w:vAlign w:val="center"/>
          </w:tcPr>
          <w:p w:rsidR="00B958E6" w:rsidRPr="009E5272" w:rsidRDefault="00B958E6" w:rsidP="006A67C9">
            <w:pPr>
              <w:autoSpaceDE w:val="0"/>
              <w:autoSpaceDN w:val="0"/>
              <w:adjustRightInd w:val="0"/>
              <w:jc w:val="right"/>
            </w:pPr>
          </w:p>
        </w:tc>
        <w:tc>
          <w:tcPr>
            <w:tcW w:w="929" w:type="dxa"/>
            <w:gridSpan w:val="2"/>
            <w:tcBorders>
              <w:top w:val="single" w:sz="6" w:space="0" w:color="auto"/>
              <w:left w:val="single" w:sz="6" w:space="0" w:color="auto"/>
              <w:bottom w:val="single" w:sz="12" w:space="0" w:color="auto"/>
              <w:right w:val="single" w:sz="6" w:space="0" w:color="auto"/>
            </w:tcBorders>
            <w:vAlign w:val="center"/>
          </w:tcPr>
          <w:p w:rsidR="00B958E6" w:rsidRPr="009E5272" w:rsidRDefault="00B958E6" w:rsidP="006A67C9">
            <w:pPr>
              <w:autoSpaceDE w:val="0"/>
              <w:autoSpaceDN w:val="0"/>
              <w:adjustRightInd w:val="0"/>
              <w:jc w:val="right"/>
            </w:pPr>
          </w:p>
        </w:tc>
        <w:tc>
          <w:tcPr>
            <w:tcW w:w="974"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jc w:val="right"/>
            </w:pPr>
          </w:p>
        </w:tc>
        <w:tc>
          <w:tcPr>
            <w:tcW w:w="983" w:type="dxa"/>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jc w:val="right"/>
            </w:pPr>
          </w:p>
        </w:tc>
        <w:tc>
          <w:tcPr>
            <w:tcW w:w="676"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jc w:val="right"/>
            </w:pPr>
          </w:p>
        </w:tc>
        <w:tc>
          <w:tcPr>
            <w:tcW w:w="774" w:type="dxa"/>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jc w:val="right"/>
            </w:pPr>
          </w:p>
        </w:tc>
        <w:tc>
          <w:tcPr>
            <w:tcW w:w="866" w:type="dxa"/>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jc w:val="right"/>
            </w:pPr>
          </w:p>
        </w:tc>
        <w:tc>
          <w:tcPr>
            <w:tcW w:w="925" w:type="dxa"/>
            <w:tcBorders>
              <w:top w:val="single" w:sz="6" w:space="0" w:color="auto"/>
              <w:left w:val="single" w:sz="6" w:space="0" w:color="auto"/>
              <w:bottom w:val="single" w:sz="12" w:space="0" w:color="auto"/>
              <w:right w:val="single" w:sz="12" w:space="0" w:color="auto"/>
            </w:tcBorders>
            <w:vAlign w:val="center"/>
          </w:tcPr>
          <w:p w:rsidR="00B958E6" w:rsidRPr="009E5272" w:rsidRDefault="00B958E6" w:rsidP="006A67C9">
            <w:pPr>
              <w:autoSpaceDE w:val="0"/>
              <w:autoSpaceDN w:val="0"/>
              <w:adjustRightInd w:val="0"/>
              <w:jc w:val="right"/>
            </w:pPr>
          </w:p>
        </w:tc>
      </w:tr>
      <w:tr w:rsidR="00B958E6" w:rsidTr="000733A5">
        <w:trPr>
          <w:trHeight w:val="278"/>
          <w:tblHeader/>
          <w:jc w:val="center"/>
        </w:trPr>
        <w:tc>
          <w:tcPr>
            <w:tcW w:w="9617" w:type="dxa"/>
            <w:gridSpan w:val="13"/>
            <w:tcBorders>
              <w:top w:val="single" w:sz="12" w:space="0" w:color="auto"/>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pPr>
            <w:r>
              <w:t>Opravné položky</w:t>
            </w:r>
          </w:p>
        </w:tc>
      </w:tr>
      <w:tr w:rsidR="00B958E6" w:rsidTr="000733A5">
        <w:trPr>
          <w:trHeight w:val="278"/>
          <w:tblHeader/>
          <w:jc w:val="center"/>
        </w:trPr>
        <w:tc>
          <w:tcPr>
            <w:tcW w:w="1502" w:type="dxa"/>
            <w:tcBorders>
              <w:top w:val="single" w:sz="12" w:space="0" w:color="auto"/>
              <w:left w:val="single" w:sz="12" w:space="0" w:color="auto"/>
              <w:bottom w:val="single" w:sz="6" w:space="0" w:color="auto"/>
              <w:right w:val="single" w:sz="12" w:space="0" w:color="auto"/>
            </w:tcBorders>
            <w:vAlign w:val="center"/>
          </w:tcPr>
          <w:p w:rsidR="00B958E6" w:rsidRDefault="00B958E6" w:rsidP="006A67C9">
            <w:pPr>
              <w:autoSpaceDE w:val="0"/>
              <w:autoSpaceDN w:val="0"/>
              <w:adjustRightInd w:val="0"/>
              <w:rPr>
                <w:b/>
                <w:bCs/>
              </w:rPr>
            </w:pPr>
            <w:r>
              <w:rPr>
                <w:b/>
                <w:bCs/>
              </w:rPr>
              <w:t>Stav </w:t>
            </w:r>
            <w:r>
              <w:rPr>
                <w:b/>
                <w:bCs/>
              </w:rPr>
              <w:br/>
              <w:t>na začiatku účtovného obdobia</w:t>
            </w:r>
          </w:p>
        </w:tc>
        <w:tc>
          <w:tcPr>
            <w:tcW w:w="1122" w:type="dxa"/>
            <w:tcBorders>
              <w:top w:val="single" w:sz="12" w:space="0" w:color="auto"/>
              <w:left w:val="single" w:sz="12"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66" w:type="dxa"/>
            <w:tcBorders>
              <w:top w:val="single" w:sz="12"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82" w:type="dxa"/>
            <w:tcBorders>
              <w:top w:val="single" w:sz="12"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1000"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1004"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676"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774" w:type="dxa"/>
            <w:tcBorders>
              <w:top w:val="single" w:sz="12"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66" w:type="dxa"/>
            <w:tcBorders>
              <w:top w:val="single" w:sz="12"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925" w:type="dxa"/>
            <w:tcBorders>
              <w:top w:val="single" w:sz="12" w:space="0" w:color="auto"/>
              <w:left w:val="single" w:sz="6" w:space="0" w:color="auto"/>
              <w:bottom w:val="single" w:sz="6" w:space="0" w:color="auto"/>
              <w:right w:val="single" w:sz="12" w:space="0" w:color="auto"/>
            </w:tcBorders>
            <w:vAlign w:val="center"/>
          </w:tcPr>
          <w:p w:rsidR="00B958E6" w:rsidRDefault="00B958E6" w:rsidP="006A67C9">
            <w:pPr>
              <w:autoSpaceDE w:val="0"/>
              <w:autoSpaceDN w:val="0"/>
              <w:adjustRightInd w:val="0"/>
            </w:pPr>
          </w:p>
        </w:tc>
      </w:tr>
      <w:tr w:rsidR="00B958E6" w:rsidTr="000733A5">
        <w:trPr>
          <w:trHeight w:val="397"/>
          <w:tblHeader/>
          <w:jc w:val="center"/>
        </w:trPr>
        <w:tc>
          <w:tcPr>
            <w:tcW w:w="1502" w:type="dxa"/>
            <w:tcBorders>
              <w:top w:val="single" w:sz="6" w:space="0" w:color="auto"/>
              <w:left w:val="single" w:sz="12" w:space="0" w:color="auto"/>
              <w:bottom w:val="single" w:sz="6" w:space="0" w:color="auto"/>
              <w:right w:val="single" w:sz="12" w:space="0" w:color="auto"/>
            </w:tcBorders>
            <w:vAlign w:val="center"/>
          </w:tcPr>
          <w:p w:rsidR="00B958E6" w:rsidRDefault="00B958E6" w:rsidP="006A67C9">
            <w:pPr>
              <w:autoSpaceDE w:val="0"/>
              <w:autoSpaceDN w:val="0"/>
              <w:adjustRightInd w:val="0"/>
            </w:pPr>
            <w:r>
              <w:t>Prírastky</w:t>
            </w:r>
          </w:p>
        </w:tc>
        <w:tc>
          <w:tcPr>
            <w:tcW w:w="1122" w:type="dxa"/>
            <w:tcBorders>
              <w:top w:val="single" w:sz="6" w:space="0" w:color="auto"/>
              <w:left w:val="single" w:sz="12"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82"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1000"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1004"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774"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925" w:type="dxa"/>
            <w:tcBorders>
              <w:top w:val="single" w:sz="6" w:space="0" w:color="auto"/>
              <w:left w:val="single" w:sz="6" w:space="0" w:color="auto"/>
              <w:bottom w:val="single" w:sz="6" w:space="0" w:color="auto"/>
              <w:right w:val="single" w:sz="12" w:space="0" w:color="auto"/>
            </w:tcBorders>
            <w:vAlign w:val="center"/>
          </w:tcPr>
          <w:p w:rsidR="00B958E6" w:rsidRDefault="00B958E6" w:rsidP="006A67C9">
            <w:pPr>
              <w:autoSpaceDE w:val="0"/>
              <w:autoSpaceDN w:val="0"/>
              <w:adjustRightInd w:val="0"/>
            </w:pPr>
          </w:p>
        </w:tc>
      </w:tr>
      <w:tr w:rsidR="00B958E6" w:rsidTr="000733A5">
        <w:trPr>
          <w:trHeight w:val="397"/>
          <w:tblHeader/>
          <w:jc w:val="center"/>
        </w:trPr>
        <w:tc>
          <w:tcPr>
            <w:tcW w:w="1502" w:type="dxa"/>
            <w:tcBorders>
              <w:top w:val="single" w:sz="6" w:space="0" w:color="auto"/>
              <w:left w:val="single" w:sz="12" w:space="0" w:color="auto"/>
              <w:bottom w:val="single" w:sz="6" w:space="0" w:color="auto"/>
              <w:right w:val="single" w:sz="12" w:space="0" w:color="auto"/>
            </w:tcBorders>
            <w:vAlign w:val="center"/>
          </w:tcPr>
          <w:p w:rsidR="00B958E6" w:rsidRDefault="00B958E6" w:rsidP="006A67C9">
            <w:pPr>
              <w:autoSpaceDE w:val="0"/>
              <w:autoSpaceDN w:val="0"/>
              <w:adjustRightInd w:val="0"/>
            </w:pPr>
            <w:r>
              <w:lastRenderedPageBreak/>
              <w:t>Úbytky</w:t>
            </w:r>
          </w:p>
        </w:tc>
        <w:tc>
          <w:tcPr>
            <w:tcW w:w="1122" w:type="dxa"/>
            <w:tcBorders>
              <w:top w:val="single" w:sz="6" w:space="0" w:color="auto"/>
              <w:left w:val="single" w:sz="12"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82"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1000"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1004"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774"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925" w:type="dxa"/>
            <w:tcBorders>
              <w:top w:val="single" w:sz="6" w:space="0" w:color="auto"/>
              <w:left w:val="single" w:sz="6" w:space="0" w:color="auto"/>
              <w:bottom w:val="single" w:sz="6" w:space="0" w:color="auto"/>
              <w:right w:val="single" w:sz="12" w:space="0" w:color="auto"/>
            </w:tcBorders>
            <w:vAlign w:val="center"/>
          </w:tcPr>
          <w:p w:rsidR="00B958E6" w:rsidRDefault="00B958E6" w:rsidP="006A67C9">
            <w:pPr>
              <w:autoSpaceDE w:val="0"/>
              <w:autoSpaceDN w:val="0"/>
              <w:adjustRightInd w:val="0"/>
            </w:pPr>
          </w:p>
        </w:tc>
      </w:tr>
      <w:tr w:rsidR="00B958E6" w:rsidTr="000733A5">
        <w:trPr>
          <w:trHeight w:val="397"/>
          <w:tblHeader/>
          <w:jc w:val="center"/>
        </w:trPr>
        <w:tc>
          <w:tcPr>
            <w:tcW w:w="1502" w:type="dxa"/>
            <w:tcBorders>
              <w:top w:val="single" w:sz="6" w:space="0" w:color="auto"/>
              <w:left w:val="single" w:sz="12" w:space="0" w:color="auto"/>
              <w:bottom w:val="single" w:sz="6" w:space="0" w:color="auto"/>
              <w:right w:val="single" w:sz="12" w:space="0" w:color="auto"/>
            </w:tcBorders>
            <w:vAlign w:val="center"/>
          </w:tcPr>
          <w:p w:rsidR="00B958E6" w:rsidRDefault="00B958E6" w:rsidP="006A67C9">
            <w:pPr>
              <w:autoSpaceDE w:val="0"/>
              <w:autoSpaceDN w:val="0"/>
              <w:adjustRightInd w:val="0"/>
            </w:pPr>
            <w:r>
              <w:t>Presuny</w:t>
            </w:r>
          </w:p>
        </w:tc>
        <w:tc>
          <w:tcPr>
            <w:tcW w:w="1122" w:type="dxa"/>
            <w:tcBorders>
              <w:top w:val="single" w:sz="6" w:space="0" w:color="auto"/>
              <w:left w:val="single" w:sz="12"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82"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1000"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1004"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774"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925" w:type="dxa"/>
            <w:tcBorders>
              <w:top w:val="single" w:sz="6" w:space="0" w:color="auto"/>
              <w:left w:val="single" w:sz="6" w:space="0" w:color="auto"/>
              <w:bottom w:val="single" w:sz="6" w:space="0" w:color="auto"/>
              <w:right w:val="single" w:sz="12" w:space="0" w:color="auto"/>
            </w:tcBorders>
            <w:vAlign w:val="center"/>
          </w:tcPr>
          <w:p w:rsidR="00B958E6" w:rsidRDefault="00B958E6" w:rsidP="006A67C9">
            <w:pPr>
              <w:autoSpaceDE w:val="0"/>
              <w:autoSpaceDN w:val="0"/>
              <w:adjustRightInd w:val="0"/>
            </w:pPr>
          </w:p>
        </w:tc>
      </w:tr>
      <w:tr w:rsidR="00B958E6" w:rsidTr="000733A5">
        <w:trPr>
          <w:trHeight w:val="397"/>
          <w:tblHeader/>
          <w:jc w:val="center"/>
        </w:trPr>
        <w:tc>
          <w:tcPr>
            <w:tcW w:w="1502" w:type="dxa"/>
            <w:tcBorders>
              <w:top w:val="single" w:sz="6" w:space="0" w:color="auto"/>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rPr>
                <w:b/>
                <w:bCs/>
              </w:rPr>
            </w:pPr>
            <w:r>
              <w:rPr>
                <w:b/>
                <w:bCs/>
              </w:rPr>
              <w:t>Stav na konci účtovného obdobia</w:t>
            </w:r>
          </w:p>
        </w:tc>
        <w:tc>
          <w:tcPr>
            <w:tcW w:w="1122" w:type="dxa"/>
            <w:tcBorders>
              <w:top w:val="single" w:sz="6" w:space="0" w:color="auto"/>
              <w:left w:val="single" w:sz="12" w:space="0" w:color="auto"/>
              <w:bottom w:val="single" w:sz="12" w:space="0" w:color="auto"/>
              <w:right w:val="single" w:sz="6" w:space="0" w:color="auto"/>
            </w:tcBorders>
            <w:vAlign w:val="center"/>
          </w:tcPr>
          <w:p w:rsidR="00B958E6" w:rsidRDefault="00B958E6" w:rsidP="006A67C9">
            <w:pPr>
              <w:autoSpaceDE w:val="0"/>
              <w:autoSpaceDN w:val="0"/>
              <w:adjustRightInd w:val="0"/>
            </w:pPr>
          </w:p>
        </w:tc>
        <w:tc>
          <w:tcPr>
            <w:tcW w:w="866" w:type="dxa"/>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pPr>
          </w:p>
        </w:tc>
        <w:tc>
          <w:tcPr>
            <w:tcW w:w="882" w:type="dxa"/>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pPr>
          </w:p>
        </w:tc>
        <w:tc>
          <w:tcPr>
            <w:tcW w:w="1000"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pPr>
          </w:p>
        </w:tc>
        <w:tc>
          <w:tcPr>
            <w:tcW w:w="1004"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pPr>
          </w:p>
        </w:tc>
        <w:tc>
          <w:tcPr>
            <w:tcW w:w="676"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pPr>
          </w:p>
        </w:tc>
        <w:tc>
          <w:tcPr>
            <w:tcW w:w="774" w:type="dxa"/>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pPr>
          </w:p>
        </w:tc>
        <w:tc>
          <w:tcPr>
            <w:tcW w:w="866" w:type="dxa"/>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pPr>
          </w:p>
        </w:tc>
        <w:tc>
          <w:tcPr>
            <w:tcW w:w="925" w:type="dxa"/>
            <w:tcBorders>
              <w:top w:val="single" w:sz="6" w:space="0" w:color="auto"/>
              <w:left w:val="single" w:sz="6" w:space="0" w:color="auto"/>
              <w:bottom w:val="single" w:sz="12" w:space="0" w:color="auto"/>
              <w:right w:val="single" w:sz="12" w:space="0" w:color="auto"/>
            </w:tcBorders>
            <w:vAlign w:val="center"/>
          </w:tcPr>
          <w:p w:rsidR="00B958E6" w:rsidRDefault="00B958E6" w:rsidP="006A67C9">
            <w:pPr>
              <w:autoSpaceDE w:val="0"/>
              <w:autoSpaceDN w:val="0"/>
              <w:adjustRightInd w:val="0"/>
            </w:pPr>
          </w:p>
        </w:tc>
      </w:tr>
      <w:tr w:rsidR="00B958E6" w:rsidTr="000733A5">
        <w:trPr>
          <w:trHeight w:val="278"/>
          <w:tblHeader/>
          <w:jc w:val="center"/>
        </w:trPr>
        <w:tc>
          <w:tcPr>
            <w:tcW w:w="9617" w:type="dxa"/>
            <w:gridSpan w:val="13"/>
            <w:tcBorders>
              <w:top w:val="single" w:sz="12" w:space="0" w:color="auto"/>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pPr>
            <w:r>
              <w:t>Zostatková hodnota </w:t>
            </w:r>
          </w:p>
        </w:tc>
      </w:tr>
      <w:tr w:rsidR="000733A5" w:rsidTr="000733A5">
        <w:trPr>
          <w:trHeight w:val="278"/>
          <w:tblHeader/>
          <w:jc w:val="center"/>
        </w:trPr>
        <w:tc>
          <w:tcPr>
            <w:tcW w:w="1502" w:type="dxa"/>
            <w:tcBorders>
              <w:top w:val="single" w:sz="12" w:space="0" w:color="auto"/>
              <w:left w:val="single" w:sz="12" w:space="0" w:color="auto"/>
              <w:bottom w:val="single" w:sz="12" w:space="0" w:color="auto"/>
              <w:right w:val="single" w:sz="12" w:space="0" w:color="auto"/>
            </w:tcBorders>
            <w:vAlign w:val="center"/>
          </w:tcPr>
          <w:p w:rsidR="000733A5" w:rsidRDefault="000733A5" w:rsidP="006A67C9">
            <w:pPr>
              <w:autoSpaceDE w:val="0"/>
              <w:autoSpaceDN w:val="0"/>
              <w:adjustRightInd w:val="0"/>
              <w:rPr>
                <w:b/>
                <w:bCs/>
              </w:rPr>
            </w:pPr>
            <w:r>
              <w:rPr>
                <w:b/>
                <w:bCs/>
              </w:rPr>
              <w:t>Stav </w:t>
            </w:r>
            <w:r>
              <w:rPr>
                <w:b/>
                <w:bCs/>
              </w:rPr>
              <w:br/>
              <w:t>na začiatku účtovného obdobia</w:t>
            </w:r>
          </w:p>
        </w:tc>
        <w:tc>
          <w:tcPr>
            <w:tcW w:w="1122" w:type="dxa"/>
            <w:tcBorders>
              <w:top w:val="single" w:sz="12" w:space="0" w:color="auto"/>
              <w:left w:val="single" w:sz="12" w:space="0" w:color="auto"/>
              <w:bottom w:val="single" w:sz="12" w:space="0" w:color="auto"/>
              <w:right w:val="single" w:sz="6" w:space="0" w:color="auto"/>
            </w:tcBorders>
            <w:vAlign w:val="center"/>
          </w:tcPr>
          <w:p w:rsidR="000733A5" w:rsidRDefault="000733A5" w:rsidP="006A67C9">
            <w:pPr>
              <w:autoSpaceDE w:val="0"/>
              <w:autoSpaceDN w:val="0"/>
              <w:adjustRightInd w:val="0"/>
            </w:pPr>
          </w:p>
        </w:tc>
        <w:tc>
          <w:tcPr>
            <w:tcW w:w="866" w:type="dxa"/>
            <w:tcBorders>
              <w:top w:val="single" w:sz="12" w:space="0" w:color="auto"/>
              <w:left w:val="single" w:sz="6" w:space="0" w:color="auto"/>
              <w:bottom w:val="single" w:sz="12" w:space="0" w:color="auto"/>
              <w:right w:val="single" w:sz="6" w:space="0" w:color="auto"/>
            </w:tcBorders>
          </w:tcPr>
          <w:p w:rsidR="000733A5" w:rsidRPr="00C9043B" w:rsidRDefault="000733A5" w:rsidP="006A67C9">
            <w:pPr>
              <w:snapToGrid w:val="0"/>
              <w:jc w:val="right"/>
              <w:rPr>
                <w:color w:val="000000"/>
              </w:rPr>
            </w:pPr>
          </w:p>
        </w:tc>
        <w:tc>
          <w:tcPr>
            <w:tcW w:w="882" w:type="dxa"/>
            <w:tcBorders>
              <w:top w:val="single" w:sz="12" w:space="0" w:color="auto"/>
              <w:left w:val="single" w:sz="6" w:space="0" w:color="auto"/>
              <w:bottom w:val="single" w:sz="12" w:space="0" w:color="auto"/>
              <w:right w:val="single" w:sz="6" w:space="0" w:color="auto"/>
            </w:tcBorders>
          </w:tcPr>
          <w:p w:rsidR="000733A5" w:rsidRPr="00C9043B" w:rsidRDefault="000733A5" w:rsidP="006A67C9">
            <w:pPr>
              <w:snapToGrid w:val="0"/>
              <w:jc w:val="right"/>
              <w:rPr>
                <w:color w:val="000000"/>
              </w:rPr>
            </w:pPr>
          </w:p>
        </w:tc>
        <w:tc>
          <w:tcPr>
            <w:tcW w:w="1021" w:type="dxa"/>
            <w:gridSpan w:val="3"/>
            <w:tcBorders>
              <w:top w:val="single" w:sz="12" w:space="0" w:color="auto"/>
              <w:left w:val="single" w:sz="6" w:space="0" w:color="auto"/>
              <w:bottom w:val="single" w:sz="12" w:space="0" w:color="auto"/>
              <w:right w:val="single" w:sz="6" w:space="0" w:color="auto"/>
            </w:tcBorders>
            <w:vAlign w:val="center"/>
          </w:tcPr>
          <w:p w:rsidR="000733A5" w:rsidRDefault="000733A5" w:rsidP="006A67C9">
            <w:pPr>
              <w:autoSpaceDE w:val="0"/>
              <w:autoSpaceDN w:val="0"/>
              <w:adjustRightInd w:val="0"/>
              <w:jc w:val="right"/>
            </w:pPr>
          </w:p>
        </w:tc>
        <w:tc>
          <w:tcPr>
            <w:tcW w:w="983" w:type="dxa"/>
            <w:tcBorders>
              <w:top w:val="single" w:sz="12" w:space="0" w:color="auto"/>
              <w:left w:val="single" w:sz="6" w:space="0" w:color="auto"/>
              <w:bottom w:val="single" w:sz="12" w:space="0" w:color="auto"/>
              <w:right w:val="single" w:sz="6" w:space="0" w:color="auto"/>
            </w:tcBorders>
            <w:vAlign w:val="center"/>
          </w:tcPr>
          <w:p w:rsidR="000733A5" w:rsidRDefault="000733A5" w:rsidP="006A67C9">
            <w:pPr>
              <w:autoSpaceDE w:val="0"/>
              <w:autoSpaceDN w:val="0"/>
              <w:adjustRightInd w:val="0"/>
              <w:jc w:val="right"/>
            </w:pPr>
          </w:p>
        </w:tc>
        <w:tc>
          <w:tcPr>
            <w:tcW w:w="676" w:type="dxa"/>
            <w:gridSpan w:val="2"/>
            <w:tcBorders>
              <w:top w:val="single" w:sz="12" w:space="0" w:color="auto"/>
              <w:left w:val="single" w:sz="6" w:space="0" w:color="auto"/>
              <w:bottom w:val="single" w:sz="12" w:space="0" w:color="auto"/>
              <w:right w:val="single" w:sz="6" w:space="0" w:color="auto"/>
            </w:tcBorders>
            <w:vAlign w:val="center"/>
          </w:tcPr>
          <w:p w:rsidR="000733A5" w:rsidRDefault="000733A5" w:rsidP="006A67C9">
            <w:pPr>
              <w:autoSpaceDE w:val="0"/>
              <w:autoSpaceDN w:val="0"/>
              <w:adjustRightInd w:val="0"/>
              <w:jc w:val="right"/>
            </w:pPr>
          </w:p>
        </w:tc>
        <w:tc>
          <w:tcPr>
            <w:tcW w:w="774" w:type="dxa"/>
            <w:tcBorders>
              <w:top w:val="single" w:sz="12" w:space="0" w:color="auto"/>
              <w:left w:val="single" w:sz="6" w:space="0" w:color="auto"/>
              <w:bottom w:val="single" w:sz="12" w:space="0" w:color="auto"/>
              <w:right w:val="single" w:sz="6" w:space="0" w:color="auto"/>
            </w:tcBorders>
            <w:vAlign w:val="center"/>
          </w:tcPr>
          <w:p w:rsidR="000733A5" w:rsidRPr="000733A5" w:rsidRDefault="000733A5" w:rsidP="00D81608">
            <w:pPr>
              <w:autoSpaceDE w:val="0"/>
              <w:autoSpaceDN w:val="0"/>
              <w:adjustRightInd w:val="0"/>
              <w:rPr>
                <w:sz w:val="16"/>
                <w:szCs w:val="16"/>
              </w:rPr>
            </w:pPr>
            <w:r w:rsidRPr="000733A5">
              <w:rPr>
                <w:sz w:val="16"/>
                <w:szCs w:val="16"/>
              </w:rPr>
              <w:t>16435433</w:t>
            </w:r>
          </w:p>
        </w:tc>
        <w:tc>
          <w:tcPr>
            <w:tcW w:w="866" w:type="dxa"/>
            <w:tcBorders>
              <w:top w:val="single" w:sz="12" w:space="0" w:color="auto"/>
              <w:left w:val="single" w:sz="6" w:space="0" w:color="auto"/>
              <w:bottom w:val="single" w:sz="12" w:space="0" w:color="auto"/>
              <w:right w:val="single" w:sz="6" w:space="0" w:color="auto"/>
            </w:tcBorders>
            <w:vAlign w:val="center"/>
          </w:tcPr>
          <w:p w:rsidR="000733A5" w:rsidRPr="000733A5" w:rsidRDefault="000733A5" w:rsidP="00D81608">
            <w:pPr>
              <w:autoSpaceDE w:val="0"/>
              <w:autoSpaceDN w:val="0"/>
              <w:adjustRightInd w:val="0"/>
              <w:rPr>
                <w:sz w:val="18"/>
                <w:szCs w:val="18"/>
              </w:rPr>
            </w:pPr>
          </w:p>
        </w:tc>
        <w:tc>
          <w:tcPr>
            <w:tcW w:w="925" w:type="dxa"/>
            <w:tcBorders>
              <w:top w:val="single" w:sz="12" w:space="0" w:color="auto"/>
              <w:left w:val="single" w:sz="6" w:space="0" w:color="auto"/>
              <w:bottom w:val="single" w:sz="12" w:space="0" w:color="auto"/>
              <w:right w:val="single" w:sz="12" w:space="0" w:color="auto"/>
            </w:tcBorders>
          </w:tcPr>
          <w:p w:rsidR="000733A5" w:rsidRPr="000733A5" w:rsidRDefault="000733A5" w:rsidP="00D81608">
            <w:pPr>
              <w:snapToGrid w:val="0"/>
              <w:jc w:val="right"/>
              <w:rPr>
                <w:color w:val="000000"/>
                <w:sz w:val="18"/>
                <w:szCs w:val="18"/>
              </w:rPr>
            </w:pPr>
            <w:r>
              <w:rPr>
                <w:color w:val="000000"/>
                <w:sz w:val="18"/>
                <w:szCs w:val="18"/>
              </w:rPr>
              <w:t>16435433</w:t>
            </w:r>
          </w:p>
        </w:tc>
      </w:tr>
      <w:tr w:rsidR="000733A5" w:rsidTr="000733A5">
        <w:trPr>
          <w:trHeight w:val="290"/>
          <w:tblHeader/>
          <w:jc w:val="center"/>
        </w:trPr>
        <w:tc>
          <w:tcPr>
            <w:tcW w:w="1502" w:type="dxa"/>
            <w:tcBorders>
              <w:top w:val="single" w:sz="12" w:space="0" w:color="auto"/>
              <w:left w:val="single" w:sz="12" w:space="0" w:color="auto"/>
              <w:bottom w:val="single" w:sz="12" w:space="0" w:color="auto"/>
              <w:right w:val="single" w:sz="12" w:space="0" w:color="auto"/>
            </w:tcBorders>
            <w:vAlign w:val="center"/>
          </w:tcPr>
          <w:p w:rsidR="000733A5" w:rsidRDefault="000733A5" w:rsidP="006A67C9">
            <w:pPr>
              <w:autoSpaceDE w:val="0"/>
              <w:autoSpaceDN w:val="0"/>
              <w:adjustRightInd w:val="0"/>
              <w:rPr>
                <w:b/>
                <w:bCs/>
              </w:rPr>
            </w:pPr>
            <w:r>
              <w:rPr>
                <w:b/>
                <w:bCs/>
              </w:rPr>
              <w:t>Stav na konci účtovného obdobia</w:t>
            </w:r>
          </w:p>
        </w:tc>
        <w:tc>
          <w:tcPr>
            <w:tcW w:w="1122" w:type="dxa"/>
            <w:tcBorders>
              <w:top w:val="single" w:sz="12" w:space="0" w:color="auto"/>
              <w:left w:val="single" w:sz="12" w:space="0" w:color="auto"/>
              <w:bottom w:val="single" w:sz="12" w:space="0" w:color="auto"/>
              <w:right w:val="single" w:sz="6" w:space="0" w:color="auto"/>
            </w:tcBorders>
            <w:vAlign w:val="center"/>
          </w:tcPr>
          <w:p w:rsidR="000733A5" w:rsidRDefault="000733A5" w:rsidP="006A67C9">
            <w:pPr>
              <w:autoSpaceDE w:val="0"/>
              <w:autoSpaceDN w:val="0"/>
              <w:adjustRightInd w:val="0"/>
            </w:pPr>
          </w:p>
        </w:tc>
        <w:tc>
          <w:tcPr>
            <w:tcW w:w="866" w:type="dxa"/>
            <w:tcBorders>
              <w:top w:val="single" w:sz="12" w:space="0" w:color="auto"/>
              <w:left w:val="single" w:sz="6" w:space="0" w:color="auto"/>
              <w:bottom w:val="single" w:sz="12" w:space="0" w:color="auto"/>
              <w:right w:val="single" w:sz="6" w:space="0" w:color="auto"/>
            </w:tcBorders>
            <w:vAlign w:val="center"/>
          </w:tcPr>
          <w:p w:rsidR="000733A5" w:rsidRPr="000733A5" w:rsidRDefault="000733A5" w:rsidP="00D81608">
            <w:pPr>
              <w:autoSpaceDE w:val="0"/>
              <w:autoSpaceDN w:val="0"/>
              <w:adjustRightInd w:val="0"/>
              <w:rPr>
                <w:sz w:val="18"/>
                <w:szCs w:val="18"/>
              </w:rPr>
            </w:pPr>
            <w:r>
              <w:rPr>
                <w:sz w:val="18"/>
                <w:szCs w:val="18"/>
              </w:rPr>
              <w:t>57984399</w:t>
            </w:r>
          </w:p>
        </w:tc>
        <w:tc>
          <w:tcPr>
            <w:tcW w:w="882" w:type="dxa"/>
            <w:tcBorders>
              <w:top w:val="single" w:sz="12" w:space="0" w:color="auto"/>
              <w:left w:val="single" w:sz="6" w:space="0" w:color="auto"/>
              <w:bottom w:val="single" w:sz="12" w:space="0" w:color="auto"/>
              <w:right w:val="single" w:sz="6" w:space="0" w:color="auto"/>
            </w:tcBorders>
            <w:vAlign w:val="center"/>
          </w:tcPr>
          <w:p w:rsidR="000733A5" w:rsidRPr="000733A5" w:rsidRDefault="000733A5" w:rsidP="00C02821">
            <w:pPr>
              <w:autoSpaceDE w:val="0"/>
              <w:autoSpaceDN w:val="0"/>
              <w:adjustRightInd w:val="0"/>
              <w:rPr>
                <w:sz w:val="18"/>
                <w:szCs w:val="18"/>
              </w:rPr>
            </w:pPr>
            <w:r>
              <w:rPr>
                <w:sz w:val="18"/>
                <w:szCs w:val="18"/>
              </w:rPr>
              <w:t>58</w:t>
            </w:r>
            <w:r w:rsidR="00C02821">
              <w:rPr>
                <w:sz w:val="18"/>
                <w:szCs w:val="18"/>
              </w:rPr>
              <w:t>8</w:t>
            </w:r>
            <w:r>
              <w:rPr>
                <w:sz w:val="18"/>
                <w:szCs w:val="18"/>
              </w:rPr>
              <w:t>049</w:t>
            </w:r>
          </w:p>
        </w:tc>
        <w:tc>
          <w:tcPr>
            <w:tcW w:w="1021" w:type="dxa"/>
            <w:gridSpan w:val="3"/>
            <w:tcBorders>
              <w:top w:val="single" w:sz="12" w:space="0" w:color="auto"/>
              <w:left w:val="single" w:sz="6" w:space="0" w:color="auto"/>
              <w:bottom w:val="single" w:sz="12" w:space="0" w:color="auto"/>
              <w:right w:val="single" w:sz="6" w:space="0" w:color="auto"/>
            </w:tcBorders>
            <w:vAlign w:val="center"/>
          </w:tcPr>
          <w:p w:rsidR="000733A5" w:rsidRPr="000733A5" w:rsidRDefault="000733A5" w:rsidP="00D81608">
            <w:pPr>
              <w:autoSpaceDE w:val="0"/>
              <w:autoSpaceDN w:val="0"/>
              <w:adjustRightInd w:val="0"/>
              <w:rPr>
                <w:sz w:val="18"/>
                <w:szCs w:val="18"/>
              </w:rPr>
            </w:pPr>
          </w:p>
        </w:tc>
        <w:tc>
          <w:tcPr>
            <w:tcW w:w="983" w:type="dxa"/>
            <w:tcBorders>
              <w:top w:val="single" w:sz="12" w:space="0" w:color="auto"/>
              <w:left w:val="single" w:sz="6" w:space="0" w:color="auto"/>
              <w:bottom w:val="single" w:sz="12" w:space="0" w:color="auto"/>
              <w:right w:val="single" w:sz="6" w:space="0" w:color="auto"/>
            </w:tcBorders>
            <w:vAlign w:val="center"/>
          </w:tcPr>
          <w:p w:rsidR="000733A5" w:rsidRPr="000733A5" w:rsidRDefault="000733A5" w:rsidP="00D81608">
            <w:pPr>
              <w:autoSpaceDE w:val="0"/>
              <w:autoSpaceDN w:val="0"/>
              <w:adjustRightInd w:val="0"/>
              <w:rPr>
                <w:sz w:val="18"/>
                <w:szCs w:val="18"/>
              </w:rPr>
            </w:pPr>
          </w:p>
        </w:tc>
        <w:tc>
          <w:tcPr>
            <w:tcW w:w="676" w:type="dxa"/>
            <w:gridSpan w:val="2"/>
            <w:tcBorders>
              <w:top w:val="single" w:sz="12" w:space="0" w:color="auto"/>
              <w:left w:val="single" w:sz="6" w:space="0" w:color="auto"/>
              <w:bottom w:val="single" w:sz="12" w:space="0" w:color="auto"/>
              <w:right w:val="single" w:sz="6" w:space="0" w:color="auto"/>
            </w:tcBorders>
            <w:vAlign w:val="center"/>
          </w:tcPr>
          <w:p w:rsidR="000733A5" w:rsidRPr="000733A5" w:rsidRDefault="000733A5" w:rsidP="00D81608">
            <w:pPr>
              <w:autoSpaceDE w:val="0"/>
              <w:autoSpaceDN w:val="0"/>
              <w:adjustRightInd w:val="0"/>
              <w:rPr>
                <w:sz w:val="18"/>
                <w:szCs w:val="18"/>
              </w:rPr>
            </w:pPr>
          </w:p>
        </w:tc>
        <w:tc>
          <w:tcPr>
            <w:tcW w:w="774" w:type="dxa"/>
            <w:tcBorders>
              <w:top w:val="single" w:sz="12" w:space="0" w:color="auto"/>
              <w:left w:val="single" w:sz="6" w:space="0" w:color="auto"/>
              <w:bottom w:val="single" w:sz="12" w:space="0" w:color="auto"/>
              <w:right w:val="single" w:sz="6" w:space="0" w:color="auto"/>
            </w:tcBorders>
            <w:vAlign w:val="center"/>
          </w:tcPr>
          <w:p w:rsidR="000733A5" w:rsidRPr="000733A5" w:rsidRDefault="000733A5" w:rsidP="00D81608">
            <w:pPr>
              <w:autoSpaceDE w:val="0"/>
              <w:autoSpaceDN w:val="0"/>
              <w:adjustRightInd w:val="0"/>
              <w:rPr>
                <w:sz w:val="16"/>
                <w:szCs w:val="16"/>
              </w:rPr>
            </w:pPr>
          </w:p>
        </w:tc>
        <w:tc>
          <w:tcPr>
            <w:tcW w:w="866" w:type="dxa"/>
            <w:tcBorders>
              <w:top w:val="single" w:sz="12" w:space="0" w:color="auto"/>
              <w:left w:val="single" w:sz="6" w:space="0" w:color="auto"/>
              <w:bottom w:val="single" w:sz="12" w:space="0" w:color="auto"/>
              <w:right w:val="single" w:sz="6" w:space="0" w:color="auto"/>
            </w:tcBorders>
            <w:vAlign w:val="center"/>
          </w:tcPr>
          <w:p w:rsidR="000733A5" w:rsidRPr="000733A5" w:rsidRDefault="000733A5" w:rsidP="00D81608">
            <w:pPr>
              <w:autoSpaceDE w:val="0"/>
              <w:autoSpaceDN w:val="0"/>
              <w:adjustRightInd w:val="0"/>
              <w:rPr>
                <w:sz w:val="18"/>
                <w:szCs w:val="18"/>
              </w:rPr>
            </w:pPr>
          </w:p>
        </w:tc>
        <w:tc>
          <w:tcPr>
            <w:tcW w:w="925" w:type="dxa"/>
            <w:tcBorders>
              <w:top w:val="single" w:sz="12" w:space="0" w:color="auto"/>
              <w:left w:val="single" w:sz="6" w:space="0" w:color="auto"/>
              <w:bottom w:val="single" w:sz="12" w:space="0" w:color="auto"/>
              <w:right w:val="single" w:sz="12" w:space="0" w:color="auto"/>
            </w:tcBorders>
            <w:vAlign w:val="center"/>
          </w:tcPr>
          <w:p w:rsidR="000733A5" w:rsidRPr="000733A5" w:rsidRDefault="000733A5" w:rsidP="00D81608">
            <w:pPr>
              <w:autoSpaceDE w:val="0"/>
              <w:autoSpaceDN w:val="0"/>
              <w:adjustRightInd w:val="0"/>
              <w:rPr>
                <w:sz w:val="18"/>
                <w:szCs w:val="18"/>
              </w:rPr>
            </w:pPr>
            <w:r>
              <w:rPr>
                <w:sz w:val="18"/>
                <w:szCs w:val="18"/>
              </w:rPr>
              <w:t>58572448</w:t>
            </w:r>
          </w:p>
        </w:tc>
      </w:tr>
    </w:tbl>
    <w:p w:rsidR="00B958E6" w:rsidRDefault="00B958E6" w:rsidP="00973E80"/>
    <w:tbl>
      <w:tblPr>
        <w:tblW w:w="5170" w:type="pct"/>
        <w:jc w:val="center"/>
        <w:tblLayout w:type="fixed"/>
        <w:tblCellMar>
          <w:left w:w="30" w:type="dxa"/>
          <w:right w:w="30" w:type="dxa"/>
        </w:tblCellMar>
        <w:tblLook w:val="0000" w:firstRow="0" w:lastRow="0" w:firstColumn="0" w:lastColumn="0" w:noHBand="0" w:noVBand="0"/>
      </w:tblPr>
      <w:tblGrid>
        <w:gridCol w:w="1503"/>
        <w:gridCol w:w="1124"/>
        <w:gridCol w:w="866"/>
        <w:gridCol w:w="882"/>
        <w:gridCol w:w="44"/>
        <w:gridCol w:w="953"/>
        <w:gridCol w:w="21"/>
        <w:gridCol w:w="983"/>
        <w:gridCol w:w="7"/>
        <w:gridCol w:w="669"/>
        <w:gridCol w:w="774"/>
        <w:gridCol w:w="866"/>
        <w:gridCol w:w="925"/>
      </w:tblGrid>
      <w:tr w:rsidR="00B958E6">
        <w:trPr>
          <w:cantSplit/>
          <w:trHeight w:val="145"/>
          <w:tblHeader/>
          <w:jc w:val="center"/>
        </w:trPr>
        <w:tc>
          <w:tcPr>
            <w:tcW w:w="1503" w:type="dxa"/>
            <w:vMerge w:val="restart"/>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Dlhodobý hmotný majetok</w:t>
            </w:r>
          </w:p>
        </w:tc>
        <w:tc>
          <w:tcPr>
            <w:tcW w:w="8114" w:type="dxa"/>
            <w:gridSpan w:val="12"/>
            <w:tcBorders>
              <w:top w:val="single" w:sz="12" w:space="0" w:color="auto"/>
              <w:left w:val="single" w:sz="12" w:space="0" w:color="auto"/>
              <w:bottom w:val="nil"/>
              <w:right w:val="single" w:sz="12" w:space="0" w:color="auto"/>
            </w:tcBorders>
          </w:tcPr>
          <w:p w:rsidR="00B958E6" w:rsidRDefault="00B958E6" w:rsidP="009512F1">
            <w:pPr>
              <w:autoSpaceDE w:val="0"/>
              <w:autoSpaceDN w:val="0"/>
              <w:adjustRightInd w:val="0"/>
              <w:jc w:val="center"/>
              <w:rPr>
                <w:b/>
                <w:bCs/>
              </w:rPr>
            </w:pPr>
            <w:r>
              <w:rPr>
                <w:b/>
                <w:bCs/>
              </w:rPr>
              <w:t xml:space="preserve">Bezprostredne predchádzajúce účtovné obdobie                                                                                                                             </w:t>
            </w:r>
          </w:p>
        </w:tc>
      </w:tr>
      <w:tr w:rsidR="00B958E6">
        <w:trPr>
          <w:cantSplit/>
          <w:trHeight w:val="1537"/>
          <w:tblHeader/>
          <w:jc w:val="center"/>
        </w:trPr>
        <w:tc>
          <w:tcPr>
            <w:tcW w:w="1503" w:type="dxa"/>
            <w:vMerge/>
            <w:tcBorders>
              <w:top w:val="single" w:sz="12" w:space="0" w:color="auto"/>
              <w:left w:val="single" w:sz="12" w:space="0" w:color="auto"/>
              <w:bottom w:val="nil"/>
              <w:right w:val="single" w:sz="12" w:space="0" w:color="auto"/>
            </w:tcBorders>
            <w:vAlign w:val="center"/>
          </w:tcPr>
          <w:p w:rsidR="00B958E6" w:rsidRDefault="00B958E6" w:rsidP="009512F1">
            <w:pPr>
              <w:rPr>
                <w:b/>
                <w:bCs/>
              </w:rPr>
            </w:pPr>
          </w:p>
        </w:tc>
        <w:tc>
          <w:tcPr>
            <w:tcW w:w="1124"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Pozemky</w:t>
            </w:r>
          </w:p>
        </w:tc>
        <w:tc>
          <w:tcPr>
            <w:tcW w:w="866"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Stavby</w:t>
            </w:r>
          </w:p>
        </w:tc>
        <w:tc>
          <w:tcPr>
            <w:tcW w:w="926" w:type="dxa"/>
            <w:gridSpan w:val="2"/>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Samos-tatné hnuteľ-né veci a </w:t>
            </w:r>
          </w:p>
          <w:p w:rsidR="00B958E6" w:rsidRDefault="00B958E6" w:rsidP="009512F1">
            <w:pPr>
              <w:autoSpaceDE w:val="0"/>
              <w:autoSpaceDN w:val="0"/>
              <w:adjustRightInd w:val="0"/>
              <w:jc w:val="center"/>
              <w:rPr>
                <w:b/>
                <w:bCs/>
              </w:rPr>
            </w:pPr>
            <w:r>
              <w:rPr>
                <w:b/>
                <w:bCs/>
              </w:rPr>
              <w:t>súbory hnuteľ-ných vecí</w:t>
            </w:r>
          </w:p>
        </w:tc>
        <w:tc>
          <w:tcPr>
            <w:tcW w:w="953"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Pestova-teľské celky</w:t>
            </w:r>
            <w:r>
              <w:rPr>
                <w:b/>
                <w:bCs/>
              </w:rPr>
              <w:br/>
              <w:t xml:space="preserve"> trvalých porastov</w:t>
            </w:r>
          </w:p>
        </w:tc>
        <w:tc>
          <w:tcPr>
            <w:tcW w:w="1011" w:type="dxa"/>
            <w:gridSpan w:val="3"/>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Základné stádo a ťažné zvieratá</w:t>
            </w:r>
          </w:p>
        </w:tc>
        <w:tc>
          <w:tcPr>
            <w:tcW w:w="669"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Os-tatný DHM</w:t>
            </w:r>
          </w:p>
        </w:tc>
        <w:tc>
          <w:tcPr>
            <w:tcW w:w="774"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Ob-stará-vaný DHM</w:t>
            </w:r>
          </w:p>
        </w:tc>
        <w:tc>
          <w:tcPr>
            <w:tcW w:w="866"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Poskyt-nuté pred-davky na </w:t>
            </w:r>
          </w:p>
          <w:p w:rsidR="00B958E6" w:rsidRDefault="00B958E6" w:rsidP="009512F1">
            <w:pPr>
              <w:autoSpaceDE w:val="0"/>
              <w:autoSpaceDN w:val="0"/>
              <w:adjustRightInd w:val="0"/>
              <w:jc w:val="center"/>
              <w:rPr>
                <w:b/>
                <w:bCs/>
              </w:rPr>
            </w:pPr>
            <w:r>
              <w:rPr>
                <w:b/>
                <w:bCs/>
              </w:rPr>
              <w:t>DHM</w:t>
            </w:r>
          </w:p>
        </w:tc>
        <w:tc>
          <w:tcPr>
            <w:tcW w:w="925"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Spolu</w:t>
            </w:r>
          </w:p>
        </w:tc>
      </w:tr>
      <w:tr w:rsidR="00B958E6">
        <w:trPr>
          <w:trHeight w:val="155"/>
          <w:tblHeader/>
          <w:jc w:val="center"/>
        </w:trPr>
        <w:tc>
          <w:tcPr>
            <w:tcW w:w="1503" w:type="dxa"/>
            <w:tcBorders>
              <w:top w:val="nil"/>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jc w:val="center"/>
            </w:pPr>
            <w:r>
              <w:t>a</w:t>
            </w:r>
          </w:p>
        </w:tc>
        <w:tc>
          <w:tcPr>
            <w:tcW w:w="1124" w:type="dxa"/>
            <w:tcBorders>
              <w:top w:val="nil"/>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jc w:val="center"/>
            </w:pPr>
            <w:r>
              <w:t>b</w:t>
            </w:r>
          </w:p>
        </w:tc>
        <w:tc>
          <w:tcPr>
            <w:tcW w:w="866"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c</w:t>
            </w:r>
          </w:p>
        </w:tc>
        <w:tc>
          <w:tcPr>
            <w:tcW w:w="926" w:type="dxa"/>
            <w:gridSpan w:val="2"/>
            <w:tcBorders>
              <w:top w:val="nil"/>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jc w:val="center"/>
            </w:pPr>
            <w:r>
              <w:t>d</w:t>
            </w:r>
          </w:p>
        </w:tc>
        <w:tc>
          <w:tcPr>
            <w:tcW w:w="953" w:type="dxa"/>
            <w:tcBorders>
              <w:top w:val="nil"/>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jc w:val="center"/>
            </w:pPr>
            <w:r>
              <w:t>e</w:t>
            </w:r>
          </w:p>
        </w:tc>
        <w:tc>
          <w:tcPr>
            <w:tcW w:w="1011" w:type="dxa"/>
            <w:gridSpan w:val="3"/>
            <w:tcBorders>
              <w:top w:val="nil"/>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jc w:val="center"/>
            </w:pPr>
            <w:r>
              <w:t>f</w:t>
            </w:r>
          </w:p>
        </w:tc>
        <w:tc>
          <w:tcPr>
            <w:tcW w:w="669" w:type="dxa"/>
            <w:tcBorders>
              <w:top w:val="nil"/>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jc w:val="center"/>
            </w:pPr>
            <w:r>
              <w:t>g</w:t>
            </w:r>
          </w:p>
        </w:tc>
        <w:tc>
          <w:tcPr>
            <w:tcW w:w="774" w:type="dxa"/>
            <w:tcBorders>
              <w:top w:val="nil"/>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jc w:val="center"/>
            </w:pPr>
            <w:r>
              <w:t>h</w:t>
            </w:r>
          </w:p>
        </w:tc>
        <w:tc>
          <w:tcPr>
            <w:tcW w:w="866" w:type="dxa"/>
            <w:tcBorders>
              <w:top w:val="nil"/>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jc w:val="center"/>
            </w:pPr>
            <w:r>
              <w:t>i</w:t>
            </w:r>
          </w:p>
        </w:tc>
        <w:tc>
          <w:tcPr>
            <w:tcW w:w="925"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j</w:t>
            </w:r>
          </w:p>
        </w:tc>
      </w:tr>
      <w:tr w:rsidR="00B958E6">
        <w:trPr>
          <w:trHeight w:val="278"/>
          <w:tblHeader/>
          <w:jc w:val="center"/>
        </w:trPr>
        <w:tc>
          <w:tcPr>
            <w:tcW w:w="9617" w:type="dxa"/>
            <w:gridSpan w:val="13"/>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r>
              <w:t>Prvotné ocenenie</w:t>
            </w:r>
          </w:p>
        </w:tc>
      </w:tr>
      <w:tr w:rsidR="00AA227D">
        <w:trPr>
          <w:trHeight w:val="278"/>
          <w:tblHeader/>
          <w:jc w:val="center"/>
        </w:trPr>
        <w:tc>
          <w:tcPr>
            <w:tcW w:w="1503" w:type="dxa"/>
            <w:tcBorders>
              <w:top w:val="single" w:sz="12" w:space="0" w:color="auto"/>
              <w:left w:val="single" w:sz="12" w:space="0" w:color="auto"/>
              <w:bottom w:val="single" w:sz="6" w:space="0" w:color="auto"/>
              <w:right w:val="single" w:sz="12" w:space="0" w:color="auto"/>
            </w:tcBorders>
            <w:vAlign w:val="center"/>
          </w:tcPr>
          <w:p w:rsidR="00AA227D" w:rsidRDefault="00AA227D" w:rsidP="009512F1">
            <w:pPr>
              <w:autoSpaceDE w:val="0"/>
              <w:autoSpaceDN w:val="0"/>
              <w:adjustRightInd w:val="0"/>
              <w:rPr>
                <w:b/>
                <w:bCs/>
              </w:rPr>
            </w:pPr>
            <w:r>
              <w:rPr>
                <w:b/>
                <w:bCs/>
              </w:rPr>
              <w:t>Stav </w:t>
            </w:r>
            <w:r>
              <w:rPr>
                <w:b/>
                <w:bCs/>
              </w:rPr>
              <w:br/>
              <w:t>na začiatku účtovného obdobia</w:t>
            </w:r>
          </w:p>
        </w:tc>
        <w:tc>
          <w:tcPr>
            <w:tcW w:w="1124" w:type="dxa"/>
            <w:tcBorders>
              <w:top w:val="single" w:sz="12" w:space="0" w:color="auto"/>
              <w:left w:val="single" w:sz="12" w:space="0" w:color="auto"/>
              <w:bottom w:val="single" w:sz="6" w:space="0" w:color="auto"/>
              <w:right w:val="single" w:sz="6" w:space="0" w:color="auto"/>
            </w:tcBorders>
            <w:vAlign w:val="center"/>
          </w:tcPr>
          <w:p w:rsidR="00AA227D" w:rsidRDefault="00AA227D" w:rsidP="00AA07BB">
            <w:pPr>
              <w:autoSpaceDE w:val="0"/>
              <w:autoSpaceDN w:val="0"/>
              <w:adjustRightInd w:val="0"/>
            </w:pPr>
          </w:p>
        </w:tc>
        <w:tc>
          <w:tcPr>
            <w:tcW w:w="866" w:type="dxa"/>
            <w:tcBorders>
              <w:top w:val="single" w:sz="12" w:space="0" w:color="auto"/>
              <w:left w:val="single" w:sz="6" w:space="0" w:color="auto"/>
              <w:bottom w:val="single" w:sz="6" w:space="0" w:color="auto"/>
              <w:right w:val="single" w:sz="6" w:space="0" w:color="auto"/>
            </w:tcBorders>
          </w:tcPr>
          <w:p w:rsidR="00AA227D" w:rsidRPr="00C9043B" w:rsidRDefault="00AA227D" w:rsidP="00AA07BB"/>
        </w:tc>
        <w:tc>
          <w:tcPr>
            <w:tcW w:w="926" w:type="dxa"/>
            <w:gridSpan w:val="2"/>
            <w:tcBorders>
              <w:top w:val="single" w:sz="12" w:space="0" w:color="auto"/>
              <w:left w:val="single" w:sz="6" w:space="0" w:color="auto"/>
              <w:bottom w:val="single" w:sz="6" w:space="0" w:color="auto"/>
              <w:right w:val="single" w:sz="6" w:space="0" w:color="auto"/>
            </w:tcBorders>
          </w:tcPr>
          <w:p w:rsidR="00AA227D" w:rsidRPr="00C9043B" w:rsidRDefault="00AA227D" w:rsidP="00AA07BB"/>
        </w:tc>
        <w:tc>
          <w:tcPr>
            <w:tcW w:w="953" w:type="dxa"/>
            <w:tcBorders>
              <w:top w:val="single" w:sz="12"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pPr>
          </w:p>
        </w:tc>
        <w:tc>
          <w:tcPr>
            <w:tcW w:w="1004" w:type="dxa"/>
            <w:gridSpan w:val="2"/>
            <w:tcBorders>
              <w:top w:val="single" w:sz="12"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pPr>
          </w:p>
        </w:tc>
        <w:tc>
          <w:tcPr>
            <w:tcW w:w="676" w:type="dxa"/>
            <w:gridSpan w:val="2"/>
            <w:tcBorders>
              <w:top w:val="single" w:sz="12"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pPr>
          </w:p>
        </w:tc>
        <w:tc>
          <w:tcPr>
            <w:tcW w:w="774" w:type="dxa"/>
            <w:tcBorders>
              <w:top w:val="single" w:sz="12" w:space="0" w:color="auto"/>
              <w:left w:val="single" w:sz="6" w:space="0" w:color="auto"/>
              <w:bottom w:val="single" w:sz="6" w:space="0" w:color="auto"/>
              <w:right w:val="single" w:sz="6" w:space="0" w:color="auto"/>
            </w:tcBorders>
            <w:vAlign w:val="center"/>
          </w:tcPr>
          <w:p w:rsidR="00AA227D" w:rsidRPr="00D318A6" w:rsidRDefault="00AA227D" w:rsidP="00D81608">
            <w:pPr>
              <w:autoSpaceDE w:val="0"/>
              <w:autoSpaceDN w:val="0"/>
              <w:adjustRightInd w:val="0"/>
              <w:rPr>
                <w:sz w:val="16"/>
                <w:szCs w:val="16"/>
              </w:rPr>
            </w:pPr>
            <w:r>
              <w:rPr>
                <w:sz w:val="16"/>
                <w:szCs w:val="16"/>
              </w:rPr>
              <w:t>6538876</w:t>
            </w:r>
          </w:p>
        </w:tc>
        <w:tc>
          <w:tcPr>
            <w:tcW w:w="866" w:type="dxa"/>
            <w:tcBorders>
              <w:top w:val="single" w:sz="12" w:space="0" w:color="auto"/>
              <w:left w:val="single" w:sz="6" w:space="0" w:color="auto"/>
              <w:bottom w:val="single" w:sz="6" w:space="0" w:color="auto"/>
              <w:right w:val="single" w:sz="6" w:space="0" w:color="auto"/>
            </w:tcBorders>
            <w:vAlign w:val="center"/>
          </w:tcPr>
          <w:p w:rsidR="00AA227D" w:rsidRPr="00D318A6" w:rsidRDefault="00AA227D" w:rsidP="00D81608">
            <w:pPr>
              <w:autoSpaceDE w:val="0"/>
              <w:autoSpaceDN w:val="0"/>
              <w:adjustRightInd w:val="0"/>
              <w:rPr>
                <w:sz w:val="16"/>
                <w:szCs w:val="16"/>
              </w:rPr>
            </w:pPr>
          </w:p>
        </w:tc>
        <w:tc>
          <w:tcPr>
            <w:tcW w:w="925" w:type="dxa"/>
            <w:tcBorders>
              <w:top w:val="single" w:sz="12" w:space="0" w:color="auto"/>
              <w:left w:val="single" w:sz="6" w:space="0" w:color="auto"/>
              <w:bottom w:val="single" w:sz="6" w:space="0" w:color="auto"/>
              <w:right w:val="single" w:sz="12" w:space="0" w:color="auto"/>
            </w:tcBorders>
          </w:tcPr>
          <w:p w:rsidR="00AA227D" w:rsidRPr="00D318A6" w:rsidRDefault="00AA227D" w:rsidP="00D81608">
            <w:pPr>
              <w:snapToGrid w:val="0"/>
              <w:jc w:val="right"/>
              <w:rPr>
                <w:color w:val="000000"/>
                <w:sz w:val="16"/>
                <w:szCs w:val="16"/>
              </w:rPr>
            </w:pPr>
            <w:r>
              <w:rPr>
                <w:color w:val="000000"/>
                <w:sz w:val="16"/>
                <w:szCs w:val="16"/>
              </w:rPr>
              <w:t>6538876</w:t>
            </w:r>
          </w:p>
        </w:tc>
      </w:tr>
      <w:tr w:rsidR="00AA227D">
        <w:trPr>
          <w:trHeight w:val="397"/>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rsidR="00AA227D" w:rsidRDefault="00AA227D" w:rsidP="009512F1">
            <w:pPr>
              <w:autoSpaceDE w:val="0"/>
              <w:autoSpaceDN w:val="0"/>
              <w:adjustRightInd w:val="0"/>
            </w:pPr>
            <w:r>
              <w:t>Prírastky</w:t>
            </w:r>
          </w:p>
        </w:tc>
        <w:tc>
          <w:tcPr>
            <w:tcW w:w="1124" w:type="dxa"/>
            <w:tcBorders>
              <w:top w:val="single" w:sz="6" w:space="0" w:color="auto"/>
              <w:left w:val="single" w:sz="12" w:space="0" w:color="auto"/>
              <w:bottom w:val="single" w:sz="6" w:space="0" w:color="auto"/>
              <w:right w:val="single" w:sz="6" w:space="0" w:color="auto"/>
            </w:tcBorders>
            <w:vAlign w:val="center"/>
          </w:tcPr>
          <w:p w:rsidR="00AA227D" w:rsidRDefault="00AA227D" w:rsidP="00AA07BB">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pPr>
          </w:p>
        </w:tc>
        <w:tc>
          <w:tcPr>
            <w:tcW w:w="926" w:type="dxa"/>
            <w:gridSpan w:val="2"/>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pPr>
          </w:p>
        </w:tc>
        <w:tc>
          <w:tcPr>
            <w:tcW w:w="953" w:type="dxa"/>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pPr>
          </w:p>
        </w:tc>
        <w:tc>
          <w:tcPr>
            <w:tcW w:w="1004" w:type="dxa"/>
            <w:gridSpan w:val="2"/>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pPr>
          </w:p>
        </w:tc>
        <w:tc>
          <w:tcPr>
            <w:tcW w:w="774" w:type="dxa"/>
            <w:tcBorders>
              <w:top w:val="single" w:sz="6" w:space="0" w:color="auto"/>
              <w:left w:val="single" w:sz="6" w:space="0" w:color="auto"/>
              <w:bottom w:val="single" w:sz="6" w:space="0" w:color="auto"/>
              <w:right w:val="single" w:sz="6" w:space="0" w:color="auto"/>
            </w:tcBorders>
            <w:vAlign w:val="center"/>
          </w:tcPr>
          <w:p w:rsidR="00AA227D" w:rsidRPr="00D318A6" w:rsidRDefault="00AA227D" w:rsidP="00D81608">
            <w:pPr>
              <w:autoSpaceDE w:val="0"/>
              <w:autoSpaceDN w:val="0"/>
              <w:adjustRightInd w:val="0"/>
              <w:rPr>
                <w:sz w:val="16"/>
                <w:szCs w:val="16"/>
              </w:rPr>
            </w:pPr>
            <w:r>
              <w:rPr>
                <w:sz w:val="16"/>
                <w:szCs w:val="16"/>
              </w:rPr>
              <w:t>9896557</w:t>
            </w:r>
          </w:p>
        </w:tc>
        <w:tc>
          <w:tcPr>
            <w:tcW w:w="866" w:type="dxa"/>
            <w:tcBorders>
              <w:top w:val="single" w:sz="6" w:space="0" w:color="auto"/>
              <w:left w:val="single" w:sz="6" w:space="0" w:color="auto"/>
              <w:bottom w:val="single" w:sz="6" w:space="0" w:color="auto"/>
              <w:right w:val="single" w:sz="6" w:space="0" w:color="auto"/>
            </w:tcBorders>
            <w:vAlign w:val="center"/>
          </w:tcPr>
          <w:p w:rsidR="00AA227D" w:rsidRPr="00D318A6" w:rsidRDefault="00AA227D" w:rsidP="00D81608">
            <w:pPr>
              <w:autoSpaceDE w:val="0"/>
              <w:autoSpaceDN w:val="0"/>
              <w:adjustRightInd w:val="0"/>
              <w:rPr>
                <w:sz w:val="16"/>
                <w:szCs w:val="16"/>
              </w:rPr>
            </w:pPr>
            <w:r>
              <w:rPr>
                <w:sz w:val="16"/>
                <w:szCs w:val="16"/>
              </w:rPr>
              <w:t>264578</w:t>
            </w:r>
          </w:p>
        </w:tc>
        <w:tc>
          <w:tcPr>
            <w:tcW w:w="925" w:type="dxa"/>
            <w:tcBorders>
              <w:top w:val="single" w:sz="6" w:space="0" w:color="auto"/>
              <w:left w:val="single" w:sz="6" w:space="0" w:color="auto"/>
              <w:bottom w:val="single" w:sz="6" w:space="0" w:color="auto"/>
              <w:right w:val="single" w:sz="12" w:space="0" w:color="auto"/>
            </w:tcBorders>
            <w:vAlign w:val="center"/>
          </w:tcPr>
          <w:p w:rsidR="00AA227D" w:rsidRPr="00D318A6" w:rsidRDefault="00AA227D" w:rsidP="00D81608">
            <w:pPr>
              <w:autoSpaceDE w:val="0"/>
              <w:autoSpaceDN w:val="0"/>
              <w:adjustRightInd w:val="0"/>
              <w:rPr>
                <w:sz w:val="16"/>
                <w:szCs w:val="16"/>
              </w:rPr>
            </w:pPr>
            <w:r>
              <w:rPr>
                <w:sz w:val="16"/>
                <w:szCs w:val="16"/>
              </w:rPr>
              <w:t>10161135</w:t>
            </w:r>
          </w:p>
        </w:tc>
      </w:tr>
      <w:tr w:rsidR="00AA227D">
        <w:trPr>
          <w:trHeight w:val="397"/>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rsidR="00AA227D" w:rsidRDefault="00AA227D" w:rsidP="009512F1">
            <w:pPr>
              <w:autoSpaceDE w:val="0"/>
              <w:autoSpaceDN w:val="0"/>
              <w:adjustRightInd w:val="0"/>
            </w:pPr>
            <w:r>
              <w:t>Úbytky</w:t>
            </w:r>
          </w:p>
        </w:tc>
        <w:tc>
          <w:tcPr>
            <w:tcW w:w="1124" w:type="dxa"/>
            <w:tcBorders>
              <w:top w:val="single" w:sz="6" w:space="0" w:color="auto"/>
              <w:left w:val="single" w:sz="12" w:space="0" w:color="auto"/>
              <w:bottom w:val="single" w:sz="6" w:space="0" w:color="auto"/>
              <w:right w:val="single" w:sz="6" w:space="0" w:color="auto"/>
            </w:tcBorders>
            <w:vAlign w:val="center"/>
          </w:tcPr>
          <w:p w:rsidR="00AA227D" w:rsidRDefault="00AA227D" w:rsidP="00AA07BB">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pPr>
          </w:p>
        </w:tc>
        <w:tc>
          <w:tcPr>
            <w:tcW w:w="926" w:type="dxa"/>
            <w:gridSpan w:val="2"/>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pPr>
          </w:p>
        </w:tc>
        <w:tc>
          <w:tcPr>
            <w:tcW w:w="953" w:type="dxa"/>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pPr>
          </w:p>
        </w:tc>
        <w:tc>
          <w:tcPr>
            <w:tcW w:w="1004" w:type="dxa"/>
            <w:gridSpan w:val="2"/>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pPr>
          </w:p>
        </w:tc>
        <w:tc>
          <w:tcPr>
            <w:tcW w:w="774" w:type="dxa"/>
            <w:tcBorders>
              <w:top w:val="single" w:sz="6" w:space="0" w:color="auto"/>
              <w:left w:val="single" w:sz="6" w:space="0" w:color="auto"/>
              <w:bottom w:val="single" w:sz="6" w:space="0" w:color="auto"/>
              <w:right w:val="single" w:sz="6" w:space="0" w:color="auto"/>
            </w:tcBorders>
            <w:vAlign w:val="center"/>
          </w:tcPr>
          <w:p w:rsidR="00AA227D" w:rsidRPr="00D318A6" w:rsidRDefault="00AA227D" w:rsidP="00D81608">
            <w:pPr>
              <w:autoSpaceDE w:val="0"/>
              <w:autoSpaceDN w:val="0"/>
              <w:adjustRightInd w:val="0"/>
              <w:rPr>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AA227D" w:rsidRPr="00D318A6" w:rsidRDefault="00AA227D" w:rsidP="00D81608">
            <w:pPr>
              <w:autoSpaceDE w:val="0"/>
              <w:autoSpaceDN w:val="0"/>
              <w:adjustRightInd w:val="0"/>
              <w:rPr>
                <w:sz w:val="16"/>
                <w:szCs w:val="16"/>
              </w:rPr>
            </w:pPr>
            <w:r>
              <w:rPr>
                <w:sz w:val="16"/>
                <w:szCs w:val="16"/>
              </w:rPr>
              <w:t>264578</w:t>
            </w:r>
          </w:p>
        </w:tc>
        <w:tc>
          <w:tcPr>
            <w:tcW w:w="925" w:type="dxa"/>
            <w:tcBorders>
              <w:top w:val="single" w:sz="6" w:space="0" w:color="auto"/>
              <w:left w:val="single" w:sz="6" w:space="0" w:color="auto"/>
              <w:bottom w:val="single" w:sz="6" w:space="0" w:color="auto"/>
              <w:right w:val="single" w:sz="12" w:space="0" w:color="auto"/>
            </w:tcBorders>
            <w:vAlign w:val="center"/>
          </w:tcPr>
          <w:p w:rsidR="00AA227D" w:rsidRPr="00D318A6" w:rsidRDefault="00AA227D" w:rsidP="00D81608">
            <w:pPr>
              <w:autoSpaceDE w:val="0"/>
              <w:autoSpaceDN w:val="0"/>
              <w:adjustRightInd w:val="0"/>
              <w:rPr>
                <w:sz w:val="16"/>
                <w:szCs w:val="16"/>
              </w:rPr>
            </w:pPr>
            <w:r>
              <w:rPr>
                <w:sz w:val="16"/>
                <w:szCs w:val="16"/>
              </w:rPr>
              <w:t>264578</w:t>
            </w:r>
          </w:p>
        </w:tc>
      </w:tr>
      <w:tr w:rsidR="00AA227D">
        <w:trPr>
          <w:trHeight w:val="397"/>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rsidR="00AA227D" w:rsidRDefault="00AA227D" w:rsidP="009512F1">
            <w:pPr>
              <w:autoSpaceDE w:val="0"/>
              <w:autoSpaceDN w:val="0"/>
              <w:adjustRightInd w:val="0"/>
            </w:pPr>
            <w:r>
              <w:t>Presuny</w:t>
            </w:r>
          </w:p>
        </w:tc>
        <w:tc>
          <w:tcPr>
            <w:tcW w:w="1124" w:type="dxa"/>
            <w:tcBorders>
              <w:top w:val="single" w:sz="6" w:space="0" w:color="auto"/>
              <w:left w:val="single" w:sz="12" w:space="0" w:color="auto"/>
              <w:bottom w:val="single" w:sz="6" w:space="0" w:color="auto"/>
              <w:right w:val="single" w:sz="6" w:space="0" w:color="auto"/>
            </w:tcBorders>
            <w:vAlign w:val="center"/>
          </w:tcPr>
          <w:p w:rsidR="00AA227D" w:rsidRDefault="00AA227D" w:rsidP="00AA07BB">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pPr>
          </w:p>
        </w:tc>
        <w:tc>
          <w:tcPr>
            <w:tcW w:w="926" w:type="dxa"/>
            <w:gridSpan w:val="2"/>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pPr>
          </w:p>
        </w:tc>
        <w:tc>
          <w:tcPr>
            <w:tcW w:w="953" w:type="dxa"/>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pPr>
          </w:p>
        </w:tc>
        <w:tc>
          <w:tcPr>
            <w:tcW w:w="1004" w:type="dxa"/>
            <w:gridSpan w:val="2"/>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pPr>
          </w:p>
        </w:tc>
        <w:tc>
          <w:tcPr>
            <w:tcW w:w="774" w:type="dxa"/>
            <w:tcBorders>
              <w:top w:val="single" w:sz="6" w:space="0" w:color="auto"/>
              <w:left w:val="single" w:sz="6" w:space="0" w:color="auto"/>
              <w:bottom w:val="single" w:sz="6" w:space="0" w:color="auto"/>
              <w:right w:val="single" w:sz="6" w:space="0" w:color="auto"/>
            </w:tcBorders>
            <w:vAlign w:val="center"/>
          </w:tcPr>
          <w:p w:rsidR="00AA227D" w:rsidRPr="00D318A6" w:rsidRDefault="00AA227D" w:rsidP="00D81608">
            <w:pPr>
              <w:autoSpaceDE w:val="0"/>
              <w:autoSpaceDN w:val="0"/>
              <w:adjustRightInd w:val="0"/>
              <w:rPr>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AA227D" w:rsidRPr="00D318A6" w:rsidRDefault="00AA227D" w:rsidP="00D81608">
            <w:pPr>
              <w:autoSpaceDE w:val="0"/>
              <w:autoSpaceDN w:val="0"/>
              <w:adjustRightInd w:val="0"/>
              <w:rPr>
                <w:sz w:val="16"/>
                <w:szCs w:val="16"/>
              </w:rPr>
            </w:pPr>
          </w:p>
        </w:tc>
        <w:tc>
          <w:tcPr>
            <w:tcW w:w="925" w:type="dxa"/>
            <w:tcBorders>
              <w:top w:val="single" w:sz="6" w:space="0" w:color="auto"/>
              <w:left w:val="single" w:sz="6" w:space="0" w:color="auto"/>
              <w:bottom w:val="single" w:sz="6" w:space="0" w:color="auto"/>
              <w:right w:val="single" w:sz="12" w:space="0" w:color="auto"/>
            </w:tcBorders>
            <w:vAlign w:val="center"/>
          </w:tcPr>
          <w:p w:rsidR="00AA227D" w:rsidRPr="00D318A6" w:rsidRDefault="00AA227D" w:rsidP="00D81608">
            <w:pPr>
              <w:autoSpaceDE w:val="0"/>
              <w:autoSpaceDN w:val="0"/>
              <w:adjustRightInd w:val="0"/>
              <w:rPr>
                <w:sz w:val="16"/>
                <w:szCs w:val="16"/>
              </w:rPr>
            </w:pPr>
          </w:p>
        </w:tc>
      </w:tr>
      <w:tr w:rsidR="00AA227D">
        <w:trPr>
          <w:trHeight w:val="278"/>
          <w:tblHeader/>
          <w:jc w:val="center"/>
        </w:trPr>
        <w:tc>
          <w:tcPr>
            <w:tcW w:w="1503" w:type="dxa"/>
            <w:tcBorders>
              <w:top w:val="single" w:sz="6" w:space="0" w:color="auto"/>
              <w:left w:val="single" w:sz="12" w:space="0" w:color="auto"/>
              <w:bottom w:val="single" w:sz="12" w:space="0" w:color="auto"/>
              <w:right w:val="single" w:sz="12" w:space="0" w:color="auto"/>
            </w:tcBorders>
            <w:vAlign w:val="center"/>
          </w:tcPr>
          <w:p w:rsidR="00AA227D" w:rsidRDefault="00AA227D" w:rsidP="009512F1">
            <w:pPr>
              <w:autoSpaceDE w:val="0"/>
              <w:autoSpaceDN w:val="0"/>
              <w:adjustRightInd w:val="0"/>
              <w:rPr>
                <w:b/>
                <w:bCs/>
              </w:rPr>
            </w:pPr>
            <w:r>
              <w:rPr>
                <w:b/>
                <w:bCs/>
              </w:rPr>
              <w:t>Stav na konci účtovného obdobia</w:t>
            </w:r>
          </w:p>
        </w:tc>
        <w:tc>
          <w:tcPr>
            <w:tcW w:w="1124" w:type="dxa"/>
            <w:tcBorders>
              <w:top w:val="single" w:sz="6" w:space="0" w:color="auto"/>
              <w:left w:val="single" w:sz="12" w:space="0" w:color="auto"/>
              <w:bottom w:val="single" w:sz="12" w:space="0" w:color="auto"/>
              <w:right w:val="single" w:sz="6" w:space="0" w:color="auto"/>
            </w:tcBorders>
            <w:vAlign w:val="center"/>
          </w:tcPr>
          <w:p w:rsidR="00AA227D" w:rsidRDefault="00AA227D" w:rsidP="00AA07BB">
            <w:pPr>
              <w:autoSpaceDE w:val="0"/>
              <w:autoSpaceDN w:val="0"/>
              <w:adjustRightInd w:val="0"/>
            </w:pPr>
          </w:p>
        </w:tc>
        <w:tc>
          <w:tcPr>
            <w:tcW w:w="866" w:type="dxa"/>
            <w:tcBorders>
              <w:top w:val="single" w:sz="6" w:space="0" w:color="auto"/>
              <w:left w:val="single" w:sz="6" w:space="0" w:color="auto"/>
              <w:bottom w:val="single" w:sz="12" w:space="0" w:color="auto"/>
              <w:right w:val="single" w:sz="6" w:space="0" w:color="auto"/>
            </w:tcBorders>
            <w:vAlign w:val="center"/>
          </w:tcPr>
          <w:p w:rsidR="00AA227D" w:rsidRDefault="00AA227D" w:rsidP="00AA07BB">
            <w:pPr>
              <w:autoSpaceDE w:val="0"/>
              <w:autoSpaceDN w:val="0"/>
              <w:adjustRightInd w:val="0"/>
            </w:pPr>
          </w:p>
        </w:tc>
        <w:tc>
          <w:tcPr>
            <w:tcW w:w="926" w:type="dxa"/>
            <w:gridSpan w:val="2"/>
            <w:tcBorders>
              <w:top w:val="single" w:sz="6" w:space="0" w:color="auto"/>
              <w:left w:val="single" w:sz="6" w:space="0" w:color="auto"/>
              <w:bottom w:val="single" w:sz="12" w:space="0" w:color="auto"/>
              <w:right w:val="single" w:sz="6" w:space="0" w:color="auto"/>
            </w:tcBorders>
            <w:vAlign w:val="center"/>
          </w:tcPr>
          <w:p w:rsidR="00AA227D" w:rsidRDefault="00AA227D" w:rsidP="00AA07BB">
            <w:pPr>
              <w:autoSpaceDE w:val="0"/>
              <w:autoSpaceDN w:val="0"/>
              <w:adjustRightInd w:val="0"/>
            </w:pPr>
          </w:p>
        </w:tc>
        <w:tc>
          <w:tcPr>
            <w:tcW w:w="953" w:type="dxa"/>
            <w:tcBorders>
              <w:top w:val="single" w:sz="6" w:space="0" w:color="auto"/>
              <w:left w:val="single" w:sz="6" w:space="0" w:color="auto"/>
              <w:bottom w:val="single" w:sz="12" w:space="0" w:color="auto"/>
              <w:right w:val="single" w:sz="6" w:space="0" w:color="auto"/>
            </w:tcBorders>
            <w:vAlign w:val="center"/>
          </w:tcPr>
          <w:p w:rsidR="00AA227D" w:rsidRDefault="00AA227D" w:rsidP="00AA07BB">
            <w:pPr>
              <w:autoSpaceDE w:val="0"/>
              <w:autoSpaceDN w:val="0"/>
              <w:adjustRightInd w:val="0"/>
            </w:pPr>
          </w:p>
        </w:tc>
        <w:tc>
          <w:tcPr>
            <w:tcW w:w="1004" w:type="dxa"/>
            <w:gridSpan w:val="2"/>
            <w:tcBorders>
              <w:top w:val="single" w:sz="6" w:space="0" w:color="auto"/>
              <w:left w:val="single" w:sz="6" w:space="0" w:color="auto"/>
              <w:bottom w:val="single" w:sz="12" w:space="0" w:color="auto"/>
              <w:right w:val="single" w:sz="6" w:space="0" w:color="auto"/>
            </w:tcBorders>
            <w:vAlign w:val="center"/>
          </w:tcPr>
          <w:p w:rsidR="00AA227D" w:rsidRDefault="00AA227D" w:rsidP="00AA07BB">
            <w:pPr>
              <w:autoSpaceDE w:val="0"/>
              <w:autoSpaceDN w:val="0"/>
              <w:adjustRightInd w:val="0"/>
            </w:pPr>
          </w:p>
        </w:tc>
        <w:tc>
          <w:tcPr>
            <w:tcW w:w="676" w:type="dxa"/>
            <w:gridSpan w:val="2"/>
            <w:tcBorders>
              <w:top w:val="single" w:sz="6" w:space="0" w:color="auto"/>
              <w:left w:val="single" w:sz="6" w:space="0" w:color="auto"/>
              <w:bottom w:val="single" w:sz="12" w:space="0" w:color="auto"/>
              <w:right w:val="single" w:sz="6" w:space="0" w:color="auto"/>
            </w:tcBorders>
            <w:vAlign w:val="center"/>
          </w:tcPr>
          <w:p w:rsidR="00AA227D" w:rsidRDefault="00AA227D" w:rsidP="00AA07BB">
            <w:pPr>
              <w:autoSpaceDE w:val="0"/>
              <w:autoSpaceDN w:val="0"/>
              <w:adjustRightInd w:val="0"/>
            </w:pPr>
          </w:p>
        </w:tc>
        <w:tc>
          <w:tcPr>
            <w:tcW w:w="774" w:type="dxa"/>
            <w:tcBorders>
              <w:top w:val="single" w:sz="6" w:space="0" w:color="auto"/>
              <w:left w:val="single" w:sz="6" w:space="0" w:color="auto"/>
              <w:bottom w:val="single" w:sz="12" w:space="0" w:color="auto"/>
              <w:right w:val="single" w:sz="6" w:space="0" w:color="auto"/>
            </w:tcBorders>
            <w:vAlign w:val="center"/>
          </w:tcPr>
          <w:p w:rsidR="00AA227D" w:rsidRPr="00D318A6" w:rsidRDefault="00AA227D" w:rsidP="00D81608">
            <w:pPr>
              <w:autoSpaceDE w:val="0"/>
              <w:autoSpaceDN w:val="0"/>
              <w:adjustRightInd w:val="0"/>
              <w:rPr>
                <w:sz w:val="16"/>
                <w:szCs w:val="16"/>
              </w:rPr>
            </w:pPr>
            <w:r>
              <w:rPr>
                <w:sz w:val="16"/>
                <w:szCs w:val="16"/>
              </w:rPr>
              <w:t>16435433</w:t>
            </w:r>
          </w:p>
        </w:tc>
        <w:tc>
          <w:tcPr>
            <w:tcW w:w="866" w:type="dxa"/>
            <w:tcBorders>
              <w:top w:val="single" w:sz="6" w:space="0" w:color="auto"/>
              <w:left w:val="single" w:sz="6" w:space="0" w:color="auto"/>
              <w:bottom w:val="single" w:sz="12" w:space="0" w:color="auto"/>
              <w:right w:val="single" w:sz="6" w:space="0" w:color="auto"/>
            </w:tcBorders>
            <w:vAlign w:val="center"/>
          </w:tcPr>
          <w:p w:rsidR="00AA227D" w:rsidRPr="00D318A6" w:rsidRDefault="00AA227D" w:rsidP="00D81608">
            <w:pPr>
              <w:autoSpaceDE w:val="0"/>
              <w:autoSpaceDN w:val="0"/>
              <w:adjustRightInd w:val="0"/>
              <w:rPr>
                <w:sz w:val="16"/>
                <w:szCs w:val="16"/>
              </w:rPr>
            </w:pPr>
          </w:p>
        </w:tc>
        <w:tc>
          <w:tcPr>
            <w:tcW w:w="925" w:type="dxa"/>
            <w:tcBorders>
              <w:top w:val="single" w:sz="6" w:space="0" w:color="auto"/>
              <w:left w:val="single" w:sz="6" w:space="0" w:color="auto"/>
              <w:bottom w:val="single" w:sz="12" w:space="0" w:color="auto"/>
              <w:right w:val="single" w:sz="12" w:space="0" w:color="auto"/>
            </w:tcBorders>
            <w:vAlign w:val="center"/>
          </w:tcPr>
          <w:p w:rsidR="00AA227D" w:rsidRPr="00D318A6" w:rsidRDefault="00AA227D" w:rsidP="00D81608">
            <w:pPr>
              <w:autoSpaceDE w:val="0"/>
              <w:autoSpaceDN w:val="0"/>
              <w:adjustRightInd w:val="0"/>
              <w:rPr>
                <w:sz w:val="16"/>
                <w:szCs w:val="16"/>
              </w:rPr>
            </w:pPr>
            <w:r>
              <w:rPr>
                <w:sz w:val="16"/>
                <w:szCs w:val="16"/>
              </w:rPr>
              <w:t>16435433</w:t>
            </w:r>
          </w:p>
        </w:tc>
      </w:tr>
      <w:tr w:rsidR="00AA227D">
        <w:trPr>
          <w:trHeight w:val="278"/>
          <w:tblHeader/>
          <w:jc w:val="center"/>
        </w:trPr>
        <w:tc>
          <w:tcPr>
            <w:tcW w:w="9617" w:type="dxa"/>
            <w:gridSpan w:val="13"/>
            <w:tcBorders>
              <w:top w:val="single" w:sz="12" w:space="0" w:color="auto"/>
              <w:left w:val="single" w:sz="12" w:space="0" w:color="auto"/>
              <w:bottom w:val="single" w:sz="12" w:space="0" w:color="auto"/>
              <w:right w:val="single" w:sz="12" w:space="0" w:color="auto"/>
            </w:tcBorders>
            <w:vAlign w:val="center"/>
          </w:tcPr>
          <w:p w:rsidR="00AA227D" w:rsidRDefault="00AA227D" w:rsidP="009512F1">
            <w:pPr>
              <w:autoSpaceDE w:val="0"/>
              <w:autoSpaceDN w:val="0"/>
              <w:adjustRightInd w:val="0"/>
            </w:pPr>
            <w:r>
              <w:t>Oprávky</w:t>
            </w:r>
          </w:p>
        </w:tc>
      </w:tr>
      <w:tr w:rsidR="00AA227D">
        <w:trPr>
          <w:trHeight w:val="278"/>
          <w:tblHeader/>
          <w:jc w:val="center"/>
        </w:trPr>
        <w:tc>
          <w:tcPr>
            <w:tcW w:w="1503" w:type="dxa"/>
            <w:tcBorders>
              <w:top w:val="single" w:sz="12" w:space="0" w:color="auto"/>
              <w:left w:val="single" w:sz="12" w:space="0" w:color="auto"/>
              <w:bottom w:val="single" w:sz="6" w:space="0" w:color="auto"/>
              <w:right w:val="single" w:sz="12" w:space="0" w:color="auto"/>
            </w:tcBorders>
            <w:vAlign w:val="center"/>
          </w:tcPr>
          <w:p w:rsidR="00AA227D" w:rsidRDefault="00AA227D" w:rsidP="009512F1">
            <w:pPr>
              <w:autoSpaceDE w:val="0"/>
              <w:autoSpaceDN w:val="0"/>
              <w:adjustRightInd w:val="0"/>
              <w:rPr>
                <w:b/>
                <w:bCs/>
              </w:rPr>
            </w:pPr>
            <w:r>
              <w:rPr>
                <w:b/>
                <w:bCs/>
              </w:rPr>
              <w:t>Stav </w:t>
            </w:r>
            <w:r>
              <w:rPr>
                <w:b/>
                <w:bCs/>
              </w:rPr>
              <w:br/>
              <w:t>na začiatku účtovného obdobia</w:t>
            </w:r>
          </w:p>
        </w:tc>
        <w:tc>
          <w:tcPr>
            <w:tcW w:w="1124" w:type="dxa"/>
            <w:tcBorders>
              <w:top w:val="single" w:sz="12" w:space="0" w:color="auto"/>
              <w:left w:val="single" w:sz="12" w:space="0" w:color="auto"/>
              <w:bottom w:val="single" w:sz="6" w:space="0" w:color="auto"/>
              <w:right w:val="single" w:sz="6" w:space="0" w:color="auto"/>
            </w:tcBorders>
            <w:vAlign w:val="center"/>
          </w:tcPr>
          <w:p w:rsidR="00AA227D" w:rsidRDefault="00AA227D" w:rsidP="00AA07BB">
            <w:pPr>
              <w:autoSpaceDE w:val="0"/>
              <w:autoSpaceDN w:val="0"/>
              <w:adjustRightInd w:val="0"/>
            </w:pPr>
          </w:p>
        </w:tc>
        <w:tc>
          <w:tcPr>
            <w:tcW w:w="866" w:type="dxa"/>
            <w:tcBorders>
              <w:top w:val="single" w:sz="12" w:space="0" w:color="auto"/>
              <w:left w:val="single" w:sz="6" w:space="0" w:color="auto"/>
              <w:bottom w:val="single" w:sz="6" w:space="0" w:color="auto"/>
              <w:right w:val="single" w:sz="6" w:space="0" w:color="auto"/>
            </w:tcBorders>
          </w:tcPr>
          <w:p w:rsidR="00AA227D" w:rsidRPr="00C9043B" w:rsidRDefault="00AA227D" w:rsidP="00AA07BB">
            <w:pPr>
              <w:snapToGrid w:val="0"/>
              <w:jc w:val="right"/>
              <w:rPr>
                <w:color w:val="000000"/>
              </w:rPr>
            </w:pPr>
          </w:p>
        </w:tc>
        <w:tc>
          <w:tcPr>
            <w:tcW w:w="926" w:type="dxa"/>
            <w:gridSpan w:val="2"/>
            <w:tcBorders>
              <w:top w:val="single" w:sz="12" w:space="0" w:color="auto"/>
              <w:left w:val="single" w:sz="6" w:space="0" w:color="auto"/>
              <w:bottom w:val="single" w:sz="6" w:space="0" w:color="auto"/>
              <w:right w:val="single" w:sz="6" w:space="0" w:color="auto"/>
            </w:tcBorders>
          </w:tcPr>
          <w:p w:rsidR="00AA227D" w:rsidRPr="00C9043B" w:rsidRDefault="00AA227D" w:rsidP="00AA07BB">
            <w:pPr>
              <w:snapToGrid w:val="0"/>
              <w:jc w:val="right"/>
              <w:rPr>
                <w:color w:val="000000"/>
              </w:rPr>
            </w:pPr>
          </w:p>
        </w:tc>
        <w:tc>
          <w:tcPr>
            <w:tcW w:w="974" w:type="dxa"/>
            <w:gridSpan w:val="2"/>
            <w:tcBorders>
              <w:top w:val="single" w:sz="12"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jc w:val="right"/>
            </w:pPr>
          </w:p>
        </w:tc>
        <w:tc>
          <w:tcPr>
            <w:tcW w:w="983" w:type="dxa"/>
            <w:tcBorders>
              <w:top w:val="single" w:sz="12"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jc w:val="right"/>
            </w:pPr>
          </w:p>
        </w:tc>
        <w:tc>
          <w:tcPr>
            <w:tcW w:w="676" w:type="dxa"/>
            <w:gridSpan w:val="2"/>
            <w:tcBorders>
              <w:top w:val="single" w:sz="12"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jc w:val="right"/>
            </w:pPr>
          </w:p>
        </w:tc>
        <w:tc>
          <w:tcPr>
            <w:tcW w:w="774" w:type="dxa"/>
            <w:tcBorders>
              <w:top w:val="single" w:sz="12"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jc w:val="right"/>
            </w:pPr>
          </w:p>
        </w:tc>
        <w:tc>
          <w:tcPr>
            <w:tcW w:w="866" w:type="dxa"/>
            <w:tcBorders>
              <w:top w:val="single" w:sz="12"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jc w:val="right"/>
            </w:pPr>
          </w:p>
        </w:tc>
        <w:tc>
          <w:tcPr>
            <w:tcW w:w="925" w:type="dxa"/>
            <w:tcBorders>
              <w:top w:val="single" w:sz="12" w:space="0" w:color="auto"/>
              <w:left w:val="single" w:sz="6" w:space="0" w:color="auto"/>
              <w:bottom w:val="single" w:sz="6" w:space="0" w:color="auto"/>
              <w:right w:val="single" w:sz="12" w:space="0" w:color="auto"/>
            </w:tcBorders>
            <w:vAlign w:val="center"/>
          </w:tcPr>
          <w:p w:rsidR="00AA227D" w:rsidRDefault="00AA227D" w:rsidP="00AA07BB">
            <w:pPr>
              <w:autoSpaceDE w:val="0"/>
              <w:autoSpaceDN w:val="0"/>
              <w:adjustRightInd w:val="0"/>
              <w:jc w:val="right"/>
            </w:pPr>
          </w:p>
        </w:tc>
      </w:tr>
      <w:tr w:rsidR="00AA227D">
        <w:trPr>
          <w:trHeight w:val="397"/>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rsidR="00AA227D" w:rsidRDefault="00AA227D" w:rsidP="009512F1">
            <w:pPr>
              <w:autoSpaceDE w:val="0"/>
              <w:autoSpaceDN w:val="0"/>
              <w:adjustRightInd w:val="0"/>
            </w:pPr>
            <w:r>
              <w:t>Prírastky</w:t>
            </w:r>
          </w:p>
        </w:tc>
        <w:tc>
          <w:tcPr>
            <w:tcW w:w="1124" w:type="dxa"/>
            <w:tcBorders>
              <w:top w:val="single" w:sz="6" w:space="0" w:color="auto"/>
              <w:left w:val="single" w:sz="12" w:space="0" w:color="auto"/>
              <w:bottom w:val="single" w:sz="6" w:space="0" w:color="auto"/>
              <w:right w:val="single" w:sz="6" w:space="0" w:color="auto"/>
            </w:tcBorders>
            <w:vAlign w:val="center"/>
          </w:tcPr>
          <w:p w:rsidR="00AA227D" w:rsidRDefault="00AA227D" w:rsidP="00AA07BB">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AA227D" w:rsidRPr="009E5272" w:rsidRDefault="00AA227D" w:rsidP="00AA07BB">
            <w:pPr>
              <w:autoSpaceDE w:val="0"/>
              <w:autoSpaceDN w:val="0"/>
              <w:adjustRightInd w:val="0"/>
              <w:jc w:val="right"/>
            </w:pPr>
          </w:p>
        </w:tc>
        <w:tc>
          <w:tcPr>
            <w:tcW w:w="926" w:type="dxa"/>
            <w:gridSpan w:val="2"/>
            <w:tcBorders>
              <w:top w:val="single" w:sz="6" w:space="0" w:color="auto"/>
              <w:left w:val="single" w:sz="6" w:space="0" w:color="auto"/>
              <w:bottom w:val="single" w:sz="6" w:space="0" w:color="auto"/>
              <w:right w:val="single" w:sz="6" w:space="0" w:color="auto"/>
            </w:tcBorders>
            <w:vAlign w:val="center"/>
          </w:tcPr>
          <w:p w:rsidR="00AA227D" w:rsidRPr="009E5272" w:rsidRDefault="00AA227D" w:rsidP="00AA07BB">
            <w:pPr>
              <w:autoSpaceDE w:val="0"/>
              <w:autoSpaceDN w:val="0"/>
              <w:adjustRightInd w:val="0"/>
              <w:jc w:val="right"/>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jc w:val="right"/>
            </w:pPr>
          </w:p>
        </w:tc>
        <w:tc>
          <w:tcPr>
            <w:tcW w:w="983" w:type="dxa"/>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jc w:val="right"/>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jc w:val="right"/>
            </w:pPr>
          </w:p>
        </w:tc>
        <w:tc>
          <w:tcPr>
            <w:tcW w:w="774" w:type="dxa"/>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jc w:val="right"/>
            </w:pPr>
          </w:p>
        </w:tc>
        <w:tc>
          <w:tcPr>
            <w:tcW w:w="866" w:type="dxa"/>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jc w:val="right"/>
            </w:pPr>
          </w:p>
        </w:tc>
        <w:tc>
          <w:tcPr>
            <w:tcW w:w="925" w:type="dxa"/>
            <w:tcBorders>
              <w:top w:val="single" w:sz="6" w:space="0" w:color="auto"/>
              <w:left w:val="single" w:sz="6" w:space="0" w:color="auto"/>
              <w:bottom w:val="single" w:sz="6" w:space="0" w:color="auto"/>
              <w:right w:val="single" w:sz="12" w:space="0" w:color="auto"/>
            </w:tcBorders>
            <w:vAlign w:val="center"/>
          </w:tcPr>
          <w:p w:rsidR="00AA227D" w:rsidRPr="009E5272" w:rsidRDefault="00AA227D" w:rsidP="00AA07BB">
            <w:pPr>
              <w:autoSpaceDE w:val="0"/>
              <w:autoSpaceDN w:val="0"/>
              <w:adjustRightInd w:val="0"/>
              <w:jc w:val="right"/>
            </w:pPr>
          </w:p>
        </w:tc>
      </w:tr>
      <w:tr w:rsidR="00AA227D">
        <w:trPr>
          <w:trHeight w:val="397"/>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rsidR="00AA227D" w:rsidRDefault="00AA227D" w:rsidP="009512F1">
            <w:pPr>
              <w:autoSpaceDE w:val="0"/>
              <w:autoSpaceDN w:val="0"/>
              <w:adjustRightInd w:val="0"/>
            </w:pPr>
            <w:r>
              <w:t>Úbytky</w:t>
            </w:r>
          </w:p>
        </w:tc>
        <w:tc>
          <w:tcPr>
            <w:tcW w:w="1124" w:type="dxa"/>
            <w:tcBorders>
              <w:top w:val="single" w:sz="6" w:space="0" w:color="auto"/>
              <w:left w:val="single" w:sz="12" w:space="0" w:color="auto"/>
              <w:bottom w:val="single" w:sz="6" w:space="0" w:color="auto"/>
              <w:right w:val="single" w:sz="6" w:space="0" w:color="auto"/>
            </w:tcBorders>
            <w:vAlign w:val="center"/>
          </w:tcPr>
          <w:p w:rsidR="00AA227D" w:rsidRDefault="00AA227D" w:rsidP="00AA07BB">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AA227D" w:rsidRPr="009E5272" w:rsidRDefault="00AA227D" w:rsidP="00AA07BB">
            <w:pPr>
              <w:autoSpaceDE w:val="0"/>
              <w:autoSpaceDN w:val="0"/>
              <w:adjustRightInd w:val="0"/>
              <w:jc w:val="right"/>
            </w:pPr>
          </w:p>
        </w:tc>
        <w:tc>
          <w:tcPr>
            <w:tcW w:w="926" w:type="dxa"/>
            <w:gridSpan w:val="2"/>
            <w:tcBorders>
              <w:top w:val="single" w:sz="6" w:space="0" w:color="auto"/>
              <w:left w:val="single" w:sz="6" w:space="0" w:color="auto"/>
              <w:bottom w:val="single" w:sz="6" w:space="0" w:color="auto"/>
              <w:right w:val="single" w:sz="6" w:space="0" w:color="auto"/>
            </w:tcBorders>
            <w:vAlign w:val="center"/>
          </w:tcPr>
          <w:p w:rsidR="00AA227D" w:rsidRPr="009E5272" w:rsidRDefault="00AA227D" w:rsidP="00AA07BB">
            <w:pPr>
              <w:autoSpaceDE w:val="0"/>
              <w:autoSpaceDN w:val="0"/>
              <w:adjustRightInd w:val="0"/>
              <w:jc w:val="right"/>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jc w:val="right"/>
            </w:pPr>
          </w:p>
        </w:tc>
        <w:tc>
          <w:tcPr>
            <w:tcW w:w="983" w:type="dxa"/>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jc w:val="right"/>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jc w:val="right"/>
            </w:pPr>
          </w:p>
        </w:tc>
        <w:tc>
          <w:tcPr>
            <w:tcW w:w="774" w:type="dxa"/>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jc w:val="right"/>
            </w:pPr>
          </w:p>
        </w:tc>
        <w:tc>
          <w:tcPr>
            <w:tcW w:w="866" w:type="dxa"/>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jc w:val="right"/>
            </w:pPr>
          </w:p>
        </w:tc>
        <w:tc>
          <w:tcPr>
            <w:tcW w:w="925" w:type="dxa"/>
            <w:tcBorders>
              <w:top w:val="single" w:sz="6" w:space="0" w:color="auto"/>
              <w:left w:val="single" w:sz="6" w:space="0" w:color="auto"/>
              <w:bottom w:val="single" w:sz="6" w:space="0" w:color="auto"/>
              <w:right w:val="single" w:sz="12" w:space="0" w:color="auto"/>
            </w:tcBorders>
            <w:vAlign w:val="center"/>
          </w:tcPr>
          <w:p w:rsidR="00AA227D" w:rsidRPr="009E5272" w:rsidRDefault="00AA227D" w:rsidP="00AA07BB">
            <w:pPr>
              <w:autoSpaceDE w:val="0"/>
              <w:autoSpaceDN w:val="0"/>
              <w:adjustRightInd w:val="0"/>
              <w:jc w:val="right"/>
            </w:pPr>
          </w:p>
        </w:tc>
      </w:tr>
      <w:tr w:rsidR="00AA227D">
        <w:trPr>
          <w:trHeight w:val="397"/>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rsidR="00AA227D" w:rsidRDefault="00AA227D" w:rsidP="009512F1">
            <w:pPr>
              <w:autoSpaceDE w:val="0"/>
              <w:autoSpaceDN w:val="0"/>
              <w:adjustRightInd w:val="0"/>
            </w:pPr>
            <w:r>
              <w:t>Presuny</w:t>
            </w:r>
          </w:p>
        </w:tc>
        <w:tc>
          <w:tcPr>
            <w:tcW w:w="1124" w:type="dxa"/>
            <w:tcBorders>
              <w:top w:val="single" w:sz="6" w:space="0" w:color="auto"/>
              <w:left w:val="single" w:sz="12" w:space="0" w:color="auto"/>
              <w:bottom w:val="single" w:sz="6" w:space="0" w:color="auto"/>
              <w:right w:val="single" w:sz="6" w:space="0" w:color="auto"/>
            </w:tcBorders>
            <w:vAlign w:val="center"/>
          </w:tcPr>
          <w:p w:rsidR="00AA227D" w:rsidRDefault="00AA227D" w:rsidP="00AA07BB">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AA227D" w:rsidRPr="009E5272" w:rsidRDefault="00AA227D" w:rsidP="00AA07BB">
            <w:pPr>
              <w:autoSpaceDE w:val="0"/>
              <w:autoSpaceDN w:val="0"/>
              <w:adjustRightInd w:val="0"/>
              <w:jc w:val="right"/>
            </w:pPr>
          </w:p>
        </w:tc>
        <w:tc>
          <w:tcPr>
            <w:tcW w:w="926" w:type="dxa"/>
            <w:gridSpan w:val="2"/>
            <w:tcBorders>
              <w:top w:val="single" w:sz="6" w:space="0" w:color="auto"/>
              <w:left w:val="single" w:sz="6" w:space="0" w:color="auto"/>
              <w:bottom w:val="single" w:sz="6" w:space="0" w:color="auto"/>
              <w:right w:val="single" w:sz="6" w:space="0" w:color="auto"/>
            </w:tcBorders>
            <w:vAlign w:val="center"/>
          </w:tcPr>
          <w:p w:rsidR="00AA227D" w:rsidRPr="009E5272" w:rsidRDefault="00AA227D" w:rsidP="00AA07BB">
            <w:pPr>
              <w:autoSpaceDE w:val="0"/>
              <w:autoSpaceDN w:val="0"/>
              <w:adjustRightInd w:val="0"/>
              <w:jc w:val="right"/>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jc w:val="right"/>
            </w:pPr>
          </w:p>
        </w:tc>
        <w:tc>
          <w:tcPr>
            <w:tcW w:w="983" w:type="dxa"/>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jc w:val="right"/>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jc w:val="right"/>
            </w:pPr>
          </w:p>
        </w:tc>
        <w:tc>
          <w:tcPr>
            <w:tcW w:w="774" w:type="dxa"/>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jc w:val="right"/>
            </w:pPr>
          </w:p>
        </w:tc>
        <w:tc>
          <w:tcPr>
            <w:tcW w:w="866" w:type="dxa"/>
            <w:tcBorders>
              <w:top w:val="single" w:sz="6" w:space="0" w:color="auto"/>
              <w:left w:val="single" w:sz="6" w:space="0" w:color="auto"/>
              <w:bottom w:val="single" w:sz="6" w:space="0" w:color="auto"/>
              <w:right w:val="single" w:sz="6" w:space="0" w:color="auto"/>
            </w:tcBorders>
            <w:vAlign w:val="center"/>
          </w:tcPr>
          <w:p w:rsidR="00AA227D" w:rsidRDefault="00AA227D" w:rsidP="00AA07BB">
            <w:pPr>
              <w:autoSpaceDE w:val="0"/>
              <w:autoSpaceDN w:val="0"/>
              <w:adjustRightInd w:val="0"/>
              <w:jc w:val="right"/>
            </w:pPr>
          </w:p>
        </w:tc>
        <w:tc>
          <w:tcPr>
            <w:tcW w:w="925" w:type="dxa"/>
            <w:tcBorders>
              <w:top w:val="single" w:sz="6" w:space="0" w:color="auto"/>
              <w:left w:val="single" w:sz="6" w:space="0" w:color="auto"/>
              <w:bottom w:val="single" w:sz="6" w:space="0" w:color="auto"/>
              <w:right w:val="single" w:sz="12" w:space="0" w:color="auto"/>
            </w:tcBorders>
            <w:vAlign w:val="center"/>
          </w:tcPr>
          <w:p w:rsidR="00AA227D" w:rsidRPr="009E5272" w:rsidRDefault="00AA227D" w:rsidP="00AA07BB">
            <w:pPr>
              <w:autoSpaceDE w:val="0"/>
              <w:autoSpaceDN w:val="0"/>
              <w:adjustRightInd w:val="0"/>
              <w:jc w:val="right"/>
            </w:pPr>
          </w:p>
        </w:tc>
      </w:tr>
      <w:tr w:rsidR="00AA227D">
        <w:trPr>
          <w:trHeight w:val="278"/>
          <w:tblHeader/>
          <w:jc w:val="center"/>
        </w:trPr>
        <w:tc>
          <w:tcPr>
            <w:tcW w:w="1503" w:type="dxa"/>
            <w:tcBorders>
              <w:top w:val="single" w:sz="6" w:space="0" w:color="auto"/>
              <w:left w:val="single" w:sz="12" w:space="0" w:color="auto"/>
              <w:bottom w:val="single" w:sz="12" w:space="0" w:color="auto"/>
              <w:right w:val="single" w:sz="12" w:space="0" w:color="auto"/>
            </w:tcBorders>
            <w:vAlign w:val="center"/>
          </w:tcPr>
          <w:p w:rsidR="00AA227D" w:rsidRDefault="00AA227D" w:rsidP="009512F1">
            <w:pPr>
              <w:autoSpaceDE w:val="0"/>
              <w:autoSpaceDN w:val="0"/>
              <w:adjustRightInd w:val="0"/>
              <w:rPr>
                <w:b/>
                <w:bCs/>
              </w:rPr>
            </w:pPr>
            <w:r>
              <w:rPr>
                <w:b/>
                <w:bCs/>
              </w:rPr>
              <w:lastRenderedPageBreak/>
              <w:t>Stav na konci účtovného obdobia</w:t>
            </w:r>
          </w:p>
        </w:tc>
        <w:tc>
          <w:tcPr>
            <w:tcW w:w="1124" w:type="dxa"/>
            <w:tcBorders>
              <w:top w:val="single" w:sz="6" w:space="0" w:color="auto"/>
              <w:left w:val="single" w:sz="12" w:space="0" w:color="auto"/>
              <w:bottom w:val="single" w:sz="12" w:space="0" w:color="auto"/>
              <w:right w:val="single" w:sz="6" w:space="0" w:color="auto"/>
            </w:tcBorders>
            <w:vAlign w:val="center"/>
          </w:tcPr>
          <w:p w:rsidR="00AA227D" w:rsidRDefault="00AA227D" w:rsidP="00AA07BB">
            <w:pPr>
              <w:autoSpaceDE w:val="0"/>
              <w:autoSpaceDN w:val="0"/>
              <w:adjustRightInd w:val="0"/>
            </w:pPr>
          </w:p>
        </w:tc>
        <w:tc>
          <w:tcPr>
            <w:tcW w:w="866" w:type="dxa"/>
            <w:tcBorders>
              <w:top w:val="single" w:sz="6" w:space="0" w:color="auto"/>
              <w:left w:val="single" w:sz="6" w:space="0" w:color="auto"/>
              <w:bottom w:val="single" w:sz="12" w:space="0" w:color="auto"/>
              <w:right w:val="single" w:sz="6" w:space="0" w:color="auto"/>
            </w:tcBorders>
            <w:vAlign w:val="center"/>
          </w:tcPr>
          <w:p w:rsidR="00AA227D" w:rsidRPr="009E5272" w:rsidRDefault="00AA227D" w:rsidP="00AA07BB">
            <w:pPr>
              <w:autoSpaceDE w:val="0"/>
              <w:autoSpaceDN w:val="0"/>
              <w:adjustRightInd w:val="0"/>
              <w:jc w:val="right"/>
            </w:pPr>
          </w:p>
        </w:tc>
        <w:tc>
          <w:tcPr>
            <w:tcW w:w="926" w:type="dxa"/>
            <w:gridSpan w:val="2"/>
            <w:tcBorders>
              <w:top w:val="single" w:sz="6" w:space="0" w:color="auto"/>
              <w:left w:val="single" w:sz="6" w:space="0" w:color="auto"/>
              <w:bottom w:val="single" w:sz="12" w:space="0" w:color="auto"/>
              <w:right w:val="single" w:sz="6" w:space="0" w:color="auto"/>
            </w:tcBorders>
            <w:vAlign w:val="center"/>
          </w:tcPr>
          <w:p w:rsidR="00AA227D" w:rsidRPr="009E5272" w:rsidRDefault="00AA227D" w:rsidP="00AA07BB">
            <w:pPr>
              <w:autoSpaceDE w:val="0"/>
              <w:autoSpaceDN w:val="0"/>
              <w:adjustRightInd w:val="0"/>
              <w:jc w:val="right"/>
            </w:pPr>
          </w:p>
        </w:tc>
        <w:tc>
          <w:tcPr>
            <w:tcW w:w="974" w:type="dxa"/>
            <w:gridSpan w:val="2"/>
            <w:tcBorders>
              <w:top w:val="single" w:sz="6" w:space="0" w:color="auto"/>
              <w:left w:val="single" w:sz="6" w:space="0" w:color="auto"/>
              <w:bottom w:val="single" w:sz="12" w:space="0" w:color="auto"/>
              <w:right w:val="single" w:sz="6" w:space="0" w:color="auto"/>
            </w:tcBorders>
            <w:vAlign w:val="center"/>
          </w:tcPr>
          <w:p w:rsidR="00AA227D" w:rsidRDefault="00AA227D" w:rsidP="00AA07BB">
            <w:pPr>
              <w:autoSpaceDE w:val="0"/>
              <w:autoSpaceDN w:val="0"/>
              <w:adjustRightInd w:val="0"/>
              <w:jc w:val="right"/>
            </w:pPr>
          </w:p>
        </w:tc>
        <w:tc>
          <w:tcPr>
            <w:tcW w:w="983" w:type="dxa"/>
            <w:tcBorders>
              <w:top w:val="single" w:sz="6" w:space="0" w:color="auto"/>
              <w:left w:val="single" w:sz="6" w:space="0" w:color="auto"/>
              <w:bottom w:val="single" w:sz="12" w:space="0" w:color="auto"/>
              <w:right w:val="single" w:sz="6" w:space="0" w:color="auto"/>
            </w:tcBorders>
            <w:vAlign w:val="center"/>
          </w:tcPr>
          <w:p w:rsidR="00AA227D" w:rsidRDefault="00AA227D" w:rsidP="00AA07BB">
            <w:pPr>
              <w:autoSpaceDE w:val="0"/>
              <w:autoSpaceDN w:val="0"/>
              <w:adjustRightInd w:val="0"/>
              <w:jc w:val="right"/>
            </w:pPr>
          </w:p>
        </w:tc>
        <w:tc>
          <w:tcPr>
            <w:tcW w:w="676" w:type="dxa"/>
            <w:gridSpan w:val="2"/>
            <w:tcBorders>
              <w:top w:val="single" w:sz="6" w:space="0" w:color="auto"/>
              <w:left w:val="single" w:sz="6" w:space="0" w:color="auto"/>
              <w:bottom w:val="single" w:sz="12" w:space="0" w:color="auto"/>
              <w:right w:val="single" w:sz="6" w:space="0" w:color="auto"/>
            </w:tcBorders>
            <w:vAlign w:val="center"/>
          </w:tcPr>
          <w:p w:rsidR="00AA227D" w:rsidRDefault="00AA227D" w:rsidP="00AA07BB">
            <w:pPr>
              <w:autoSpaceDE w:val="0"/>
              <w:autoSpaceDN w:val="0"/>
              <w:adjustRightInd w:val="0"/>
              <w:jc w:val="right"/>
            </w:pPr>
          </w:p>
        </w:tc>
        <w:tc>
          <w:tcPr>
            <w:tcW w:w="774" w:type="dxa"/>
            <w:tcBorders>
              <w:top w:val="single" w:sz="6" w:space="0" w:color="auto"/>
              <w:left w:val="single" w:sz="6" w:space="0" w:color="auto"/>
              <w:bottom w:val="single" w:sz="12" w:space="0" w:color="auto"/>
              <w:right w:val="single" w:sz="6" w:space="0" w:color="auto"/>
            </w:tcBorders>
            <w:vAlign w:val="center"/>
          </w:tcPr>
          <w:p w:rsidR="00AA227D" w:rsidRDefault="00AA227D" w:rsidP="00AA07BB">
            <w:pPr>
              <w:autoSpaceDE w:val="0"/>
              <w:autoSpaceDN w:val="0"/>
              <w:adjustRightInd w:val="0"/>
              <w:jc w:val="right"/>
            </w:pPr>
          </w:p>
        </w:tc>
        <w:tc>
          <w:tcPr>
            <w:tcW w:w="866" w:type="dxa"/>
            <w:tcBorders>
              <w:top w:val="single" w:sz="6" w:space="0" w:color="auto"/>
              <w:left w:val="single" w:sz="6" w:space="0" w:color="auto"/>
              <w:bottom w:val="single" w:sz="12" w:space="0" w:color="auto"/>
              <w:right w:val="single" w:sz="6" w:space="0" w:color="auto"/>
            </w:tcBorders>
            <w:vAlign w:val="center"/>
          </w:tcPr>
          <w:p w:rsidR="00AA227D" w:rsidRDefault="00AA227D" w:rsidP="00AA07BB">
            <w:pPr>
              <w:autoSpaceDE w:val="0"/>
              <w:autoSpaceDN w:val="0"/>
              <w:adjustRightInd w:val="0"/>
              <w:jc w:val="right"/>
            </w:pPr>
          </w:p>
        </w:tc>
        <w:tc>
          <w:tcPr>
            <w:tcW w:w="925" w:type="dxa"/>
            <w:tcBorders>
              <w:top w:val="single" w:sz="6" w:space="0" w:color="auto"/>
              <w:left w:val="single" w:sz="6" w:space="0" w:color="auto"/>
              <w:bottom w:val="single" w:sz="12" w:space="0" w:color="auto"/>
              <w:right w:val="single" w:sz="12" w:space="0" w:color="auto"/>
            </w:tcBorders>
            <w:vAlign w:val="center"/>
          </w:tcPr>
          <w:p w:rsidR="00AA227D" w:rsidRPr="009E5272" w:rsidRDefault="00AA227D" w:rsidP="00AA07BB">
            <w:pPr>
              <w:autoSpaceDE w:val="0"/>
              <w:autoSpaceDN w:val="0"/>
              <w:adjustRightInd w:val="0"/>
              <w:jc w:val="right"/>
            </w:pPr>
          </w:p>
        </w:tc>
      </w:tr>
      <w:tr w:rsidR="00AA227D">
        <w:trPr>
          <w:trHeight w:val="278"/>
          <w:tblHeader/>
          <w:jc w:val="center"/>
        </w:trPr>
        <w:tc>
          <w:tcPr>
            <w:tcW w:w="9617" w:type="dxa"/>
            <w:gridSpan w:val="13"/>
            <w:tcBorders>
              <w:top w:val="single" w:sz="12" w:space="0" w:color="auto"/>
              <w:left w:val="single" w:sz="12" w:space="0" w:color="auto"/>
              <w:bottom w:val="single" w:sz="12" w:space="0" w:color="auto"/>
              <w:right w:val="single" w:sz="12" w:space="0" w:color="auto"/>
            </w:tcBorders>
            <w:vAlign w:val="center"/>
          </w:tcPr>
          <w:p w:rsidR="00AA227D" w:rsidRDefault="00AA227D" w:rsidP="009512F1">
            <w:pPr>
              <w:autoSpaceDE w:val="0"/>
              <w:autoSpaceDN w:val="0"/>
              <w:adjustRightInd w:val="0"/>
            </w:pPr>
            <w:r>
              <w:t>Opravné položky</w:t>
            </w:r>
          </w:p>
        </w:tc>
      </w:tr>
      <w:tr w:rsidR="00AA227D">
        <w:trPr>
          <w:trHeight w:val="278"/>
          <w:tblHeader/>
          <w:jc w:val="center"/>
        </w:trPr>
        <w:tc>
          <w:tcPr>
            <w:tcW w:w="1503" w:type="dxa"/>
            <w:tcBorders>
              <w:top w:val="single" w:sz="12" w:space="0" w:color="auto"/>
              <w:left w:val="single" w:sz="12" w:space="0" w:color="auto"/>
              <w:bottom w:val="single" w:sz="6" w:space="0" w:color="auto"/>
              <w:right w:val="single" w:sz="12" w:space="0" w:color="auto"/>
            </w:tcBorders>
            <w:vAlign w:val="center"/>
          </w:tcPr>
          <w:p w:rsidR="00AA227D" w:rsidRDefault="00AA227D" w:rsidP="009512F1">
            <w:pPr>
              <w:autoSpaceDE w:val="0"/>
              <w:autoSpaceDN w:val="0"/>
              <w:adjustRightInd w:val="0"/>
              <w:rPr>
                <w:b/>
                <w:bCs/>
              </w:rPr>
            </w:pPr>
            <w:r>
              <w:rPr>
                <w:b/>
                <w:bCs/>
              </w:rPr>
              <w:t>Stav </w:t>
            </w:r>
            <w:r>
              <w:rPr>
                <w:b/>
                <w:bCs/>
              </w:rPr>
              <w:br/>
              <w:t>na začiatku účtovného obdobia</w:t>
            </w:r>
          </w:p>
        </w:tc>
        <w:tc>
          <w:tcPr>
            <w:tcW w:w="1124" w:type="dxa"/>
            <w:tcBorders>
              <w:top w:val="single" w:sz="12" w:space="0" w:color="auto"/>
              <w:left w:val="single" w:sz="12"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866" w:type="dxa"/>
            <w:tcBorders>
              <w:top w:val="single" w:sz="12"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882" w:type="dxa"/>
            <w:tcBorders>
              <w:top w:val="single" w:sz="12"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997" w:type="dxa"/>
            <w:gridSpan w:val="2"/>
            <w:tcBorders>
              <w:top w:val="single" w:sz="12"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1004" w:type="dxa"/>
            <w:gridSpan w:val="2"/>
            <w:tcBorders>
              <w:top w:val="single" w:sz="12"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676" w:type="dxa"/>
            <w:gridSpan w:val="2"/>
            <w:tcBorders>
              <w:top w:val="single" w:sz="12"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774" w:type="dxa"/>
            <w:tcBorders>
              <w:top w:val="single" w:sz="12"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866" w:type="dxa"/>
            <w:tcBorders>
              <w:top w:val="single" w:sz="12"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925" w:type="dxa"/>
            <w:tcBorders>
              <w:top w:val="single" w:sz="12" w:space="0" w:color="auto"/>
              <w:left w:val="single" w:sz="6" w:space="0" w:color="auto"/>
              <w:bottom w:val="single" w:sz="6" w:space="0" w:color="auto"/>
              <w:right w:val="single" w:sz="12" w:space="0" w:color="auto"/>
            </w:tcBorders>
            <w:vAlign w:val="center"/>
          </w:tcPr>
          <w:p w:rsidR="00AA227D" w:rsidRDefault="00AA227D" w:rsidP="009512F1">
            <w:pPr>
              <w:autoSpaceDE w:val="0"/>
              <w:autoSpaceDN w:val="0"/>
              <w:adjustRightInd w:val="0"/>
            </w:pPr>
          </w:p>
        </w:tc>
      </w:tr>
      <w:tr w:rsidR="00AA227D">
        <w:trPr>
          <w:trHeight w:val="397"/>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rsidR="00AA227D" w:rsidRDefault="00AA227D" w:rsidP="009512F1">
            <w:pPr>
              <w:autoSpaceDE w:val="0"/>
              <w:autoSpaceDN w:val="0"/>
              <w:adjustRightInd w:val="0"/>
            </w:pPr>
            <w:r>
              <w:t>Prírastky</w:t>
            </w:r>
          </w:p>
        </w:tc>
        <w:tc>
          <w:tcPr>
            <w:tcW w:w="1124" w:type="dxa"/>
            <w:tcBorders>
              <w:top w:val="single" w:sz="6" w:space="0" w:color="auto"/>
              <w:left w:val="single" w:sz="12"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882" w:type="dxa"/>
            <w:tcBorders>
              <w:top w:val="single" w:sz="6"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997" w:type="dxa"/>
            <w:gridSpan w:val="2"/>
            <w:tcBorders>
              <w:top w:val="single" w:sz="6"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1004" w:type="dxa"/>
            <w:gridSpan w:val="2"/>
            <w:tcBorders>
              <w:top w:val="single" w:sz="6"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774" w:type="dxa"/>
            <w:tcBorders>
              <w:top w:val="single" w:sz="6"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925" w:type="dxa"/>
            <w:tcBorders>
              <w:top w:val="single" w:sz="6" w:space="0" w:color="auto"/>
              <w:left w:val="single" w:sz="6" w:space="0" w:color="auto"/>
              <w:bottom w:val="single" w:sz="6" w:space="0" w:color="auto"/>
              <w:right w:val="single" w:sz="12" w:space="0" w:color="auto"/>
            </w:tcBorders>
            <w:vAlign w:val="center"/>
          </w:tcPr>
          <w:p w:rsidR="00AA227D" w:rsidRDefault="00AA227D" w:rsidP="009512F1">
            <w:pPr>
              <w:autoSpaceDE w:val="0"/>
              <w:autoSpaceDN w:val="0"/>
              <w:adjustRightInd w:val="0"/>
            </w:pPr>
          </w:p>
        </w:tc>
      </w:tr>
      <w:tr w:rsidR="00AA227D">
        <w:trPr>
          <w:trHeight w:val="397"/>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rsidR="00AA227D" w:rsidRDefault="00AA227D" w:rsidP="009512F1">
            <w:pPr>
              <w:autoSpaceDE w:val="0"/>
              <w:autoSpaceDN w:val="0"/>
              <w:adjustRightInd w:val="0"/>
            </w:pPr>
            <w:r>
              <w:t>Úbytky</w:t>
            </w:r>
          </w:p>
        </w:tc>
        <w:tc>
          <w:tcPr>
            <w:tcW w:w="1124" w:type="dxa"/>
            <w:tcBorders>
              <w:top w:val="single" w:sz="6" w:space="0" w:color="auto"/>
              <w:left w:val="single" w:sz="12"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882" w:type="dxa"/>
            <w:tcBorders>
              <w:top w:val="single" w:sz="6"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997" w:type="dxa"/>
            <w:gridSpan w:val="2"/>
            <w:tcBorders>
              <w:top w:val="single" w:sz="6"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1004" w:type="dxa"/>
            <w:gridSpan w:val="2"/>
            <w:tcBorders>
              <w:top w:val="single" w:sz="6"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774" w:type="dxa"/>
            <w:tcBorders>
              <w:top w:val="single" w:sz="6"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925" w:type="dxa"/>
            <w:tcBorders>
              <w:top w:val="single" w:sz="6" w:space="0" w:color="auto"/>
              <w:left w:val="single" w:sz="6" w:space="0" w:color="auto"/>
              <w:bottom w:val="single" w:sz="6" w:space="0" w:color="auto"/>
              <w:right w:val="single" w:sz="12" w:space="0" w:color="auto"/>
            </w:tcBorders>
            <w:vAlign w:val="center"/>
          </w:tcPr>
          <w:p w:rsidR="00AA227D" w:rsidRDefault="00AA227D" w:rsidP="009512F1">
            <w:pPr>
              <w:autoSpaceDE w:val="0"/>
              <w:autoSpaceDN w:val="0"/>
              <w:adjustRightInd w:val="0"/>
            </w:pPr>
          </w:p>
        </w:tc>
      </w:tr>
      <w:tr w:rsidR="00AA227D">
        <w:trPr>
          <w:trHeight w:val="397"/>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rsidR="00AA227D" w:rsidRDefault="00AA227D" w:rsidP="009512F1">
            <w:pPr>
              <w:autoSpaceDE w:val="0"/>
              <w:autoSpaceDN w:val="0"/>
              <w:adjustRightInd w:val="0"/>
            </w:pPr>
            <w:r>
              <w:t>Presuny</w:t>
            </w:r>
          </w:p>
        </w:tc>
        <w:tc>
          <w:tcPr>
            <w:tcW w:w="1124" w:type="dxa"/>
            <w:tcBorders>
              <w:top w:val="single" w:sz="6" w:space="0" w:color="auto"/>
              <w:left w:val="single" w:sz="12"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882" w:type="dxa"/>
            <w:tcBorders>
              <w:top w:val="single" w:sz="6"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997" w:type="dxa"/>
            <w:gridSpan w:val="2"/>
            <w:tcBorders>
              <w:top w:val="single" w:sz="6"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1004" w:type="dxa"/>
            <w:gridSpan w:val="2"/>
            <w:tcBorders>
              <w:top w:val="single" w:sz="6"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774" w:type="dxa"/>
            <w:tcBorders>
              <w:top w:val="single" w:sz="6"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AA227D" w:rsidRDefault="00AA227D" w:rsidP="009512F1">
            <w:pPr>
              <w:autoSpaceDE w:val="0"/>
              <w:autoSpaceDN w:val="0"/>
              <w:adjustRightInd w:val="0"/>
            </w:pPr>
          </w:p>
        </w:tc>
        <w:tc>
          <w:tcPr>
            <w:tcW w:w="925" w:type="dxa"/>
            <w:tcBorders>
              <w:top w:val="single" w:sz="6" w:space="0" w:color="auto"/>
              <w:left w:val="single" w:sz="6" w:space="0" w:color="auto"/>
              <w:bottom w:val="single" w:sz="6" w:space="0" w:color="auto"/>
              <w:right w:val="single" w:sz="12" w:space="0" w:color="auto"/>
            </w:tcBorders>
            <w:vAlign w:val="center"/>
          </w:tcPr>
          <w:p w:rsidR="00AA227D" w:rsidRDefault="00AA227D" w:rsidP="009512F1">
            <w:pPr>
              <w:autoSpaceDE w:val="0"/>
              <w:autoSpaceDN w:val="0"/>
              <w:adjustRightInd w:val="0"/>
            </w:pPr>
          </w:p>
        </w:tc>
      </w:tr>
      <w:tr w:rsidR="00AA227D">
        <w:trPr>
          <w:trHeight w:val="397"/>
          <w:tblHeader/>
          <w:jc w:val="center"/>
        </w:trPr>
        <w:tc>
          <w:tcPr>
            <w:tcW w:w="1503" w:type="dxa"/>
            <w:tcBorders>
              <w:top w:val="single" w:sz="6" w:space="0" w:color="auto"/>
              <w:left w:val="single" w:sz="12" w:space="0" w:color="auto"/>
              <w:bottom w:val="single" w:sz="12" w:space="0" w:color="auto"/>
              <w:right w:val="single" w:sz="12" w:space="0" w:color="auto"/>
            </w:tcBorders>
            <w:vAlign w:val="center"/>
          </w:tcPr>
          <w:p w:rsidR="00AA227D" w:rsidRDefault="00AA227D" w:rsidP="009512F1">
            <w:pPr>
              <w:autoSpaceDE w:val="0"/>
              <w:autoSpaceDN w:val="0"/>
              <w:adjustRightInd w:val="0"/>
              <w:rPr>
                <w:b/>
                <w:bCs/>
              </w:rPr>
            </w:pPr>
            <w:r>
              <w:rPr>
                <w:b/>
                <w:bCs/>
              </w:rPr>
              <w:t>Stav na konci účtovného obdobia</w:t>
            </w:r>
          </w:p>
        </w:tc>
        <w:tc>
          <w:tcPr>
            <w:tcW w:w="1124" w:type="dxa"/>
            <w:tcBorders>
              <w:top w:val="single" w:sz="6" w:space="0" w:color="auto"/>
              <w:left w:val="single" w:sz="12" w:space="0" w:color="auto"/>
              <w:bottom w:val="single" w:sz="12" w:space="0" w:color="auto"/>
              <w:right w:val="single" w:sz="6" w:space="0" w:color="auto"/>
            </w:tcBorders>
            <w:vAlign w:val="center"/>
          </w:tcPr>
          <w:p w:rsidR="00AA227D" w:rsidRDefault="00AA227D" w:rsidP="009512F1">
            <w:pPr>
              <w:autoSpaceDE w:val="0"/>
              <w:autoSpaceDN w:val="0"/>
              <w:adjustRightInd w:val="0"/>
            </w:pPr>
          </w:p>
        </w:tc>
        <w:tc>
          <w:tcPr>
            <w:tcW w:w="866" w:type="dxa"/>
            <w:tcBorders>
              <w:top w:val="single" w:sz="6" w:space="0" w:color="auto"/>
              <w:left w:val="single" w:sz="6" w:space="0" w:color="auto"/>
              <w:bottom w:val="single" w:sz="12" w:space="0" w:color="auto"/>
              <w:right w:val="single" w:sz="6" w:space="0" w:color="auto"/>
            </w:tcBorders>
            <w:vAlign w:val="center"/>
          </w:tcPr>
          <w:p w:rsidR="00AA227D" w:rsidRDefault="00AA227D" w:rsidP="009512F1">
            <w:pPr>
              <w:autoSpaceDE w:val="0"/>
              <w:autoSpaceDN w:val="0"/>
              <w:adjustRightInd w:val="0"/>
            </w:pPr>
          </w:p>
        </w:tc>
        <w:tc>
          <w:tcPr>
            <w:tcW w:w="882" w:type="dxa"/>
            <w:tcBorders>
              <w:top w:val="single" w:sz="6" w:space="0" w:color="auto"/>
              <w:left w:val="single" w:sz="6" w:space="0" w:color="auto"/>
              <w:bottom w:val="single" w:sz="12" w:space="0" w:color="auto"/>
              <w:right w:val="single" w:sz="6" w:space="0" w:color="auto"/>
            </w:tcBorders>
            <w:vAlign w:val="center"/>
          </w:tcPr>
          <w:p w:rsidR="00AA227D" w:rsidRDefault="00AA227D" w:rsidP="009512F1">
            <w:pPr>
              <w:autoSpaceDE w:val="0"/>
              <w:autoSpaceDN w:val="0"/>
              <w:adjustRightInd w:val="0"/>
            </w:pPr>
          </w:p>
        </w:tc>
        <w:tc>
          <w:tcPr>
            <w:tcW w:w="997" w:type="dxa"/>
            <w:gridSpan w:val="2"/>
            <w:tcBorders>
              <w:top w:val="single" w:sz="6" w:space="0" w:color="auto"/>
              <w:left w:val="single" w:sz="6" w:space="0" w:color="auto"/>
              <w:bottom w:val="single" w:sz="12" w:space="0" w:color="auto"/>
              <w:right w:val="single" w:sz="6" w:space="0" w:color="auto"/>
            </w:tcBorders>
            <w:vAlign w:val="center"/>
          </w:tcPr>
          <w:p w:rsidR="00AA227D" w:rsidRDefault="00AA227D" w:rsidP="009512F1">
            <w:pPr>
              <w:autoSpaceDE w:val="0"/>
              <w:autoSpaceDN w:val="0"/>
              <w:adjustRightInd w:val="0"/>
            </w:pPr>
          </w:p>
        </w:tc>
        <w:tc>
          <w:tcPr>
            <w:tcW w:w="1004" w:type="dxa"/>
            <w:gridSpan w:val="2"/>
            <w:tcBorders>
              <w:top w:val="single" w:sz="6" w:space="0" w:color="auto"/>
              <w:left w:val="single" w:sz="6" w:space="0" w:color="auto"/>
              <w:bottom w:val="single" w:sz="12" w:space="0" w:color="auto"/>
              <w:right w:val="single" w:sz="6" w:space="0" w:color="auto"/>
            </w:tcBorders>
            <w:vAlign w:val="center"/>
          </w:tcPr>
          <w:p w:rsidR="00AA227D" w:rsidRDefault="00AA227D" w:rsidP="009512F1">
            <w:pPr>
              <w:autoSpaceDE w:val="0"/>
              <w:autoSpaceDN w:val="0"/>
              <w:adjustRightInd w:val="0"/>
            </w:pPr>
          </w:p>
        </w:tc>
        <w:tc>
          <w:tcPr>
            <w:tcW w:w="676" w:type="dxa"/>
            <w:gridSpan w:val="2"/>
            <w:tcBorders>
              <w:top w:val="single" w:sz="6" w:space="0" w:color="auto"/>
              <w:left w:val="single" w:sz="6" w:space="0" w:color="auto"/>
              <w:bottom w:val="single" w:sz="12" w:space="0" w:color="auto"/>
              <w:right w:val="single" w:sz="6" w:space="0" w:color="auto"/>
            </w:tcBorders>
            <w:vAlign w:val="center"/>
          </w:tcPr>
          <w:p w:rsidR="00AA227D" w:rsidRDefault="00AA227D" w:rsidP="009512F1">
            <w:pPr>
              <w:autoSpaceDE w:val="0"/>
              <w:autoSpaceDN w:val="0"/>
              <w:adjustRightInd w:val="0"/>
            </w:pPr>
          </w:p>
        </w:tc>
        <w:tc>
          <w:tcPr>
            <w:tcW w:w="774" w:type="dxa"/>
            <w:tcBorders>
              <w:top w:val="single" w:sz="6" w:space="0" w:color="auto"/>
              <w:left w:val="single" w:sz="6" w:space="0" w:color="auto"/>
              <w:bottom w:val="single" w:sz="12" w:space="0" w:color="auto"/>
              <w:right w:val="single" w:sz="6" w:space="0" w:color="auto"/>
            </w:tcBorders>
            <w:vAlign w:val="center"/>
          </w:tcPr>
          <w:p w:rsidR="00AA227D" w:rsidRDefault="00AA227D" w:rsidP="009512F1">
            <w:pPr>
              <w:autoSpaceDE w:val="0"/>
              <w:autoSpaceDN w:val="0"/>
              <w:adjustRightInd w:val="0"/>
            </w:pPr>
          </w:p>
        </w:tc>
        <w:tc>
          <w:tcPr>
            <w:tcW w:w="866" w:type="dxa"/>
            <w:tcBorders>
              <w:top w:val="single" w:sz="6" w:space="0" w:color="auto"/>
              <w:left w:val="single" w:sz="6" w:space="0" w:color="auto"/>
              <w:bottom w:val="single" w:sz="12" w:space="0" w:color="auto"/>
              <w:right w:val="single" w:sz="6" w:space="0" w:color="auto"/>
            </w:tcBorders>
            <w:vAlign w:val="center"/>
          </w:tcPr>
          <w:p w:rsidR="00AA227D" w:rsidRDefault="00AA227D" w:rsidP="009512F1">
            <w:pPr>
              <w:autoSpaceDE w:val="0"/>
              <w:autoSpaceDN w:val="0"/>
              <w:adjustRightInd w:val="0"/>
            </w:pPr>
          </w:p>
        </w:tc>
        <w:tc>
          <w:tcPr>
            <w:tcW w:w="925" w:type="dxa"/>
            <w:tcBorders>
              <w:top w:val="single" w:sz="6" w:space="0" w:color="auto"/>
              <w:left w:val="single" w:sz="6" w:space="0" w:color="auto"/>
              <w:bottom w:val="single" w:sz="12" w:space="0" w:color="auto"/>
              <w:right w:val="single" w:sz="12" w:space="0" w:color="auto"/>
            </w:tcBorders>
            <w:vAlign w:val="center"/>
          </w:tcPr>
          <w:p w:rsidR="00AA227D" w:rsidRDefault="00AA227D" w:rsidP="009512F1">
            <w:pPr>
              <w:autoSpaceDE w:val="0"/>
              <w:autoSpaceDN w:val="0"/>
              <w:adjustRightInd w:val="0"/>
            </w:pPr>
          </w:p>
        </w:tc>
      </w:tr>
      <w:tr w:rsidR="00AA227D">
        <w:trPr>
          <w:trHeight w:val="278"/>
          <w:tblHeader/>
          <w:jc w:val="center"/>
        </w:trPr>
        <w:tc>
          <w:tcPr>
            <w:tcW w:w="9617" w:type="dxa"/>
            <w:gridSpan w:val="13"/>
            <w:tcBorders>
              <w:top w:val="single" w:sz="12" w:space="0" w:color="auto"/>
              <w:left w:val="single" w:sz="12" w:space="0" w:color="auto"/>
              <w:bottom w:val="single" w:sz="12" w:space="0" w:color="auto"/>
              <w:right w:val="single" w:sz="12" w:space="0" w:color="auto"/>
            </w:tcBorders>
            <w:vAlign w:val="center"/>
          </w:tcPr>
          <w:p w:rsidR="00AA227D" w:rsidRDefault="00AA227D" w:rsidP="009512F1">
            <w:pPr>
              <w:autoSpaceDE w:val="0"/>
              <w:autoSpaceDN w:val="0"/>
              <w:adjustRightInd w:val="0"/>
            </w:pPr>
            <w:r>
              <w:t>Zostatková hodnota </w:t>
            </w:r>
          </w:p>
        </w:tc>
      </w:tr>
      <w:tr w:rsidR="00AA227D">
        <w:trPr>
          <w:trHeight w:val="278"/>
          <w:tblHeader/>
          <w:jc w:val="center"/>
        </w:trPr>
        <w:tc>
          <w:tcPr>
            <w:tcW w:w="1503" w:type="dxa"/>
            <w:tcBorders>
              <w:top w:val="single" w:sz="12" w:space="0" w:color="auto"/>
              <w:left w:val="single" w:sz="12" w:space="0" w:color="auto"/>
              <w:bottom w:val="single" w:sz="12" w:space="0" w:color="auto"/>
              <w:right w:val="single" w:sz="12" w:space="0" w:color="auto"/>
            </w:tcBorders>
            <w:vAlign w:val="center"/>
          </w:tcPr>
          <w:p w:rsidR="00AA227D" w:rsidRDefault="00AA227D" w:rsidP="009512F1">
            <w:pPr>
              <w:autoSpaceDE w:val="0"/>
              <w:autoSpaceDN w:val="0"/>
              <w:adjustRightInd w:val="0"/>
              <w:rPr>
                <w:b/>
                <w:bCs/>
              </w:rPr>
            </w:pPr>
            <w:r>
              <w:rPr>
                <w:b/>
                <w:bCs/>
              </w:rPr>
              <w:t>Stav </w:t>
            </w:r>
            <w:r>
              <w:rPr>
                <w:b/>
                <w:bCs/>
              </w:rPr>
              <w:br/>
              <w:t>na začiatku účtovného obdobia</w:t>
            </w:r>
          </w:p>
        </w:tc>
        <w:tc>
          <w:tcPr>
            <w:tcW w:w="1124" w:type="dxa"/>
            <w:tcBorders>
              <w:top w:val="single" w:sz="12" w:space="0" w:color="auto"/>
              <w:left w:val="single" w:sz="12" w:space="0" w:color="auto"/>
              <w:bottom w:val="single" w:sz="12" w:space="0" w:color="auto"/>
              <w:right w:val="single" w:sz="6" w:space="0" w:color="auto"/>
            </w:tcBorders>
            <w:vAlign w:val="center"/>
          </w:tcPr>
          <w:p w:rsidR="00AA227D" w:rsidRDefault="00AA227D" w:rsidP="00AA07BB">
            <w:pPr>
              <w:autoSpaceDE w:val="0"/>
              <w:autoSpaceDN w:val="0"/>
              <w:adjustRightInd w:val="0"/>
            </w:pPr>
          </w:p>
        </w:tc>
        <w:tc>
          <w:tcPr>
            <w:tcW w:w="866" w:type="dxa"/>
            <w:tcBorders>
              <w:top w:val="single" w:sz="12" w:space="0" w:color="auto"/>
              <w:left w:val="single" w:sz="6" w:space="0" w:color="auto"/>
              <w:bottom w:val="single" w:sz="12" w:space="0" w:color="auto"/>
              <w:right w:val="single" w:sz="6" w:space="0" w:color="auto"/>
            </w:tcBorders>
          </w:tcPr>
          <w:p w:rsidR="00AA227D" w:rsidRPr="00C9043B" w:rsidRDefault="00AA227D" w:rsidP="00AA07BB">
            <w:pPr>
              <w:snapToGrid w:val="0"/>
              <w:jc w:val="right"/>
              <w:rPr>
                <w:color w:val="000000"/>
              </w:rPr>
            </w:pPr>
          </w:p>
        </w:tc>
        <w:tc>
          <w:tcPr>
            <w:tcW w:w="882" w:type="dxa"/>
            <w:tcBorders>
              <w:top w:val="single" w:sz="12" w:space="0" w:color="auto"/>
              <w:left w:val="single" w:sz="6" w:space="0" w:color="auto"/>
              <w:bottom w:val="single" w:sz="12" w:space="0" w:color="auto"/>
              <w:right w:val="single" w:sz="6" w:space="0" w:color="auto"/>
            </w:tcBorders>
          </w:tcPr>
          <w:p w:rsidR="00AA227D" w:rsidRPr="00C9043B" w:rsidRDefault="00AA227D" w:rsidP="00AA07BB">
            <w:pPr>
              <w:snapToGrid w:val="0"/>
              <w:jc w:val="right"/>
              <w:rPr>
                <w:color w:val="000000"/>
              </w:rPr>
            </w:pPr>
          </w:p>
        </w:tc>
        <w:tc>
          <w:tcPr>
            <w:tcW w:w="1018" w:type="dxa"/>
            <w:gridSpan w:val="3"/>
            <w:tcBorders>
              <w:top w:val="single" w:sz="12" w:space="0" w:color="auto"/>
              <w:left w:val="single" w:sz="6" w:space="0" w:color="auto"/>
              <w:bottom w:val="single" w:sz="12" w:space="0" w:color="auto"/>
              <w:right w:val="single" w:sz="6" w:space="0" w:color="auto"/>
            </w:tcBorders>
            <w:vAlign w:val="center"/>
          </w:tcPr>
          <w:p w:rsidR="00AA227D" w:rsidRDefault="00AA227D" w:rsidP="00AA07BB">
            <w:pPr>
              <w:autoSpaceDE w:val="0"/>
              <w:autoSpaceDN w:val="0"/>
              <w:adjustRightInd w:val="0"/>
              <w:jc w:val="right"/>
            </w:pPr>
          </w:p>
        </w:tc>
        <w:tc>
          <w:tcPr>
            <w:tcW w:w="983" w:type="dxa"/>
            <w:tcBorders>
              <w:top w:val="single" w:sz="12" w:space="0" w:color="auto"/>
              <w:left w:val="single" w:sz="6" w:space="0" w:color="auto"/>
              <w:bottom w:val="single" w:sz="12" w:space="0" w:color="auto"/>
              <w:right w:val="single" w:sz="6" w:space="0" w:color="auto"/>
            </w:tcBorders>
            <w:vAlign w:val="center"/>
          </w:tcPr>
          <w:p w:rsidR="00AA227D" w:rsidRDefault="00AA227D" w:rsidP="00AA07BB">
            <w:pPr>
              <w:autoSpaceDE w:val="0"/>
              <w:autoSpaceDN w:val="0"/>
              <w:adjustRightInd w:val="0"/>
              <w:jc w:val="right"/>
            </w:pPr>
          </w:p>
        </w:tc>
        <w:tc>
          <w:tcPr>
            <w:tcW w:w="676" w:type="dxa"/>
            <w:gridSpan w:val="2"/>
            <w:tcBorders>
              <w:top w:val="single" w:sz="12" w:space="0" w:color="auto"/>
              <w:left w:val="single" w:sz="6" w:space="0" w:color="auto"/>
              <w:bottom w:val="single" w:sz="12" w:space="0" w:color="auto"/>
              <w:right w:val="single" w:sz="6" w:space="0" w:color="auto"/>
            </w:tcBorders>
            <w:vAlign w:val="center"/>
          </w:tcPr>
          <w:p w:rsidR="00AA227D" w:rsidRDefault="00AA227D" w:rsidP="00AA07BB">
            <w:pPr>
              <w:autoSpaceDE w:val="0"/>
              <w:autoSpaceDN w:val="0"/>
              <w:adjustRightInd w:val="0"/>
              <w:jc w:val="right"/>
            </w:pPr>
          </w:p>
        </w:tc>
        <w:tc>
          <w:tcPr>
            <w:tcW w:w="774" w:type="dxa"/>
            <w:tcBorders>
              <w:top w:val="single" w:sz="12" w:space="0" w:color="auto"/>
              <w:left w:val="single" w:sz="6" w:space="0" w:color="auto"/>
              <w:bottom w:val="single" w:sz="12" w:space="0" w:color="auto"/>
              <w:right w:val="single" w:sz="6" w:space="0" w:color="auto"/>
            </w:tcBorders>
            <w:vAlign w:val="center"/>
          </w:tcPr>
          <w:p w:rsidR="00AA227D" w:rsidRPr="00481FC6" w:rsidRDefault="00AA227D" w:rsidP="00D81608">
            <w:pPr>
              <w:autoSpaceDE w:val="0"/>
              <w:autoSpaceDN w:val="0"/>
              <w:adjustRightInd w:val="0"/>
              <w:jc w:val="right"/>
              <w:rPr>
                <w:sz w:val="16"/>
                <w:szCs w:val="16"/>
              </w:rPr>
            </w:pPr>
            <w:r>
              <w:rPr>
                <w:sz w:val="16"/>
                <w:szCs w:val="16"/>
              </w:rPr>
              <w:t>6538876</w:t>
            </w:r>
          </w:p>
        </w:tc>
        <w:tc>
          <w:tcPr>
            <w:tcW w:w="866" w:type="dxa"/>
            <w:tcBorders>
              <w:top w:val="single" w:sz="12" w:space="0" w:color="auto"/>
              <w:left w:val="single" w:sz="6" w:space="0" w:color="auto"/>
              <w:bottom w:val="single" w:sz="12" w:space="0" w:color="auto"/>
              <w:right w:val="single" w:sz="6" w:space="0" w:color="auto"/>
            </w:tcBorders>
            <w:vAlign w:val="center"/>
          </w:tcPr>
          <w:p w:rsidR="00AA227D" w:rsidRPr="00481FC6" w:rsidRDefault="00AA227D" w:rsidP="00D81608">
            <w:pPr>
              <w:autoSpaceDE w:val="0"/>
              <w:autoSpaceDN w:val="0"/>
              <w:adjustRightInd w:val="0"/>
              <w:jc w:val="right"/>
              <w:rPr>
                <w:sz w:val="16"/>
                <w:szCs w:val="16"/>
              </w:rPr>
            </w:pPr>
          </w:p>
        </w:tc>
        <w:tc>
          <w:tcPr>
            <w:tcW w:w="925" w:type="dxa"/>
            <w:tcBorders>
              <w:top w:val="single" w:sz="12" w:space="0" w:color="auto"/>
              <w:left w:val="single" w:sz="6" w:space="0" w:color="auto"/>
              <w:bottom w:val="single" w:sz="12" w:space="0" w:color="auto"/>
              <w:right w:val="single" w:sz="12" w:space="0" w:color="auto"/>
            </w:tcBorders>
          </w:tcPr>
          <w:p w:rsidR="00AA227D" w:rsidRPr="00481FC6" w:rsidRDefault="00AA227D" w:rsidP="00D81608">
            <w:pPr>
              <w:snapToGrid w:val="0"/>
              <w:jc w:val="right"/>
              <w:rPr>
                <w:color w:val="000000"/>
                <w:sz w:val="16"/>
                <w:szCs w:val="16"/>
              </w:rPr>
            </w:pPr>
            <w:r>
              <w:rPr>
                <w:color w:val="000000"/>
                <w:sz w:val="16"/>
                <w:szCs w:val="16"/>
              </w:rPr>
              <w:t>6538876</w:t>
            </w:r>
          </w:p>
        </w:tc>
      </w:tr>
      <w:tr w:rsidR="00AA227D">
        <w:trPr>
          <w:trHeight w:val="290"/>
          <w:tblHeader/>
          <w:jc w:val="center"/>
        </w:trPr>
        <w:tc>
          <w:tcPr>
            <w:tcW w:w="1503" w:type="dxa"/>
            <w:tcBorders>
              <w:top w:val="single" w:sz="12" w:space="0" w:color="auto"/>
              <w:left w:val="single" w:sz="12" w:space="0" w:color="auto"/>
              <w:bottom w:val="single" w:sz="12" w:space="0" w:color="auto"/>
              <w:right w:val="single" w:sz="12" w:space="0" w:color="auto"/>
            </w:tcBorders>
            <w:vAlign w:val="center"/>
          </w:tcPr>
          <w:p w:rsidR="00AA227D" w:rsidRDefault="00AA227D" w:rsidP="009512F1">
            <w:pPr>
              <w:autoSpaceDE w:val="0"/>
              <w:autoSpaceDN w:val="0"/>
              <w:adjustRightInd w:val="0"/>
              <w:rPr>
                <w:b/>
                <w:bCs/>
              </w:rPr>
            </w:pPr>
            <w:r>
              <w:rPr>
                <w:b/>
                <w:bCs/>
              </w:rPr>
              <w:t>Stav na konci účtovného obdobia</w:t>
            </w:r>
          </w:p>
        </w:tc>
        <w:tc>
          <w:tcPr>
            <w:tcW w:w="1124" w:type="dxa"/>
            <w:tcBorders>
              <w:top w:val="single" w:sz="12" w:space="0" w:color="auto"/>
              <w:left w:val="single" w:sz="12" w:space="0" w:color="auto"/>
              <w:bottom w:val="single" w:sz="12" w:space="0" w:color="auto"/>
              <w:right w:val="single" w:sz="6" w:space="0" w:color="auto"/>
            </w:tcBorders>
            <w:vAlign w:val="center"/>
          </w:tcPr>
          <w:p w:rsidR="00AA227D" w:rsidRDefault="00AA227D" w:rsidP="00AA07BB">
            <w:pPr>
              <w:autoSpaceDE w:val="0"/>
              <w:autoSpaceDN w:val="0"/>
              <w:adjustRightInd w:val="0"/>
            </w:pPr>
          </w:p>
        </w:tc>
        <w:tc>
          <w:tcPr>
            <w:tcW w:w="866" w:type="dxa"/>
            <w:tcBorders>
              <w:top w:val="single" w:sz="12" w:space="0" w:color="auto"/>
              <w:left w:val="single" w:sz="6" w:space="0" w:color="auto"/>
              <w:bottom w:val="single" w:sz="12" w:space="0" w:color="auto"/>
              <w:right w:val="single" w:sz="6" w:space="0" w:color="auto"/>
            </w:tcBorders>
            <w:vAlign w:val="center"/>
          </w:tcPr>
          <w:p w:rsidR="00AA227D" w:rsidRPr="00535D81" w:rsidRDefault="00AA227D" w:rsidP="00AA07BB">
            <w:pPr>
              <w:autoSpaceDE w:val="0"/>
              <w:autoSpaceDN w:val="0"/>
              <w:adjustRightInd w:val="0"/>
              <w:jc w:val="right"/>
            </w:pPr>
          </w:p>
        </w:tc>
        <w:tc>
          <w:tcPr>
            <w:tcW w:w="882" w:type="dxa"/>
            <w:tcBorders>
              <w:top w:val="single" w:sz="12" w:space="0" w:color="auto"/>
              <w:left w:val="single" w:sz="6" w:space="0" w:color="auto"/>
              <w:bottom w:val="single" w:sz="12" w:space="0" w:color="auto"/>
              <w:right w:val="single" w:sz="6" w:space="0" w:color="auto"/>
            </w:tcBorders>
            <w:vAlign w:val="center"/>
          </w:tcPr>
          <w:p w:rsidR="00AA227D" w:rsidRPr="00535D81" w:rsidRDefault="00AA227D" w:rsidP="00AA07BB">
            <w:pPr>
              <w:autoSpaceDE w:val="0"/>
              <w:autoSpaceDN w:val="0"/>
              <w:adjustRightInd w:val="0"/>
              <w:jc w:val="right"/>
            </w:pPr>
          </w:p>
        </w:tc>
        <w:tc>
          <w:tcPr>
            <w:tcW w:w="1018" w:type="dxa"/>
            <w:gridSpan w:val="3"/>
            <w:tcBorders>
              <w:top w:val="single" w:sz="12" w:space="0" w:color="auto"/>
              <w:left w:val="single" w:sz="6" w:space="0" w:color="auto"/>
              <w:bottom w:val="single" w:sz="12" w:space="0" w:color="auto"/>
              <w:right w:val="single" w:sz="6" w:space="0" w:color="auto"/>
            </w:tcBorders>
            <w:vAlign w:val="center"/>
          </w:tcPr>
          <w:p w:rsidR="00AA227D" w:rsidRPr="00535D81" w:rsidRDefault="00AA227D" w:rsidP="00AA07BB">
            <w:pPr>
              <w:autoSpaceDE w:val="0"/>
              <w:autoSpaceDN w:val="0"/>
              <w:adjustRightInd w:val="0"/>
              <w:jc w:val="right"/>
            </w:pPr>
          </w:p>
        </w:tc>
        <w:tc>
          <w:tcPr>
            <w:tcW w:w="983" w:type="dxa"/>
            <w:tcBorders>
              <w:top w:val="single" w:sz="12" w:space="0" w:color="auto"/>
              <w:left w:val="single" w:sz="6" w:space="0" w:color="auto"/>
              <w:bottom w:val="single" w:sz="12" w:space="0" w:color="auto"/>
              <w:right w:val="single" w:sz="6" w:space="0" w:color="auto"/>
            </w:tcBorders>
            <w:vAlign w:val="center"/>
          </w:tcPr>
          <w:p w:rsidR="00AA227D" w:rsidRPr="00535D81" w:rsidRDefault="00AA227D" w:rsidP="00AA07BB">
            <w:pPr>
              <w:autoSpaceDE w:val="0"/>
              <w:autoSpaceDN w:val="0"/>
              <w:adjustRightInd w:val="0"/>
              <w:jc w:val="right"/>
            </w:pPr>
          </w:p>
        </w:tc>
        <w:tc>
          <w:tcPr>
            <w:tcW w:w="676" w:type="dxa"/>
            <w:gridSpan w:val="2"/>
            <w:tcBorders>
              <w:top w:val="single" w:sz="12" w:space="0" w:color="auto"/>
              <w:left w:val="single" w:sz="6" w:space="0" w:color="auto"/>
              <w:bottom w:val="single" w:sz="12" w:space="0" w:color="auto"/>
              <w:right w:val="single" w:sz="6" w:space="0" w:color="auto"/>
            </w:tcBorders>
            <w:vAlign w:val="center"/>
          </w:tcPr>
          <w:p w:rsidR="00AA227D" w:rsidRPr="00535D81" w:rsidRDefault="00AA227D" w:rsidP="00AA07BB">
            <w:pPr>
              <w:autoSpaceDE w:val="0"/>
              <w:autoSpaceDN w:val="0"/>
              <w:adjustRightInd w:val="0"/>
              <w:jc w:val="right"/>
            </w:pPr>
          </w:p>
        </w:tc>
        <w:tc>
          <w:tcPr>
            <w:tcW w:w="774" w:type="dxa"/>
            <w:tcBorders>
              <w:top w:val="single" w:sz="12" w:space="0" w:color="auto"/>
              <w:left w:val="single" w:sz="6" w:space="0" w:color="auto"/>
              <w:bottom w:val="single" w:sz="12" w:space="0" w:color="auto"/>
              <w:right w:val="single" w:sz="6" w:space="0" w:color="auto"/>
            </w:tcBorders>
            <w:vAlign w:val="center"/>
          </w:tcPr>
          <w:p w:rsidR="00AA227D" w:rsidRPr="00481FC6" w:rsidRDefault="00AA227D" w:rsidP="00D81608">
            <w:pPr>
              <w:autoSpaceDE w:val="0"/>
              <w:autoSpaceDN w:val="0"/>
              <w:adjustRightInd w:val="0"/>
              <w:jc w:val="right"/>
              <w:rPr>
                <w:sz w:val="16"/>
                <w:szCs w:val="16"/>
              </w:rPr>
            </w:pPr>
            <w:r>
              <w:rPr>
                <w:sz w:val="16"/>
                <w:szCs w:val="16"/>
              </w:rPr>
              <w:t>16435433</w:t>
            </w:r>
          </w:p>
        </w:tc>
        <w:tc>
          <w:tcPr>
            <w:tcW w:w="866" w:type="dxa"/>
            <w:tcBorders>
              <w:top w:val="single" w:sz="12" w:space="0" w:color="auto"/>
              <w:left w:val="single" w:sz="6" w:space="0" w:color="auto"/>
              <w:bottom w:val="single" w:sz="12" w:space="0" w:color="auto"/>
              <w:right w:val="single" w:sz="6" w:space="0" w:color="auto"/>
            </w:tcBorders>
            <w:vAlign w:val="center"/>
          </w:tcPr>
          <w:p w:rsidR="00AA227D" w:rsidRPr="00481FC6" w:rsidRDefault="00AA227D" w:rsidP="00D81608">
            <w:pPr>
              <w:autoSpaceDE w:val="0"/>
              <w:autoSpaceDN w:val="0"/>
              <w:adjustRightInd w:val="0"/>
              <w:jc w:val="right"/>
              <w:rPr>
                <w:sz w:val="16"/>
                <w:szCs w:val="16"/>
              </w:rPr>
            </w:pPr>
          </w:p>
        </w:tc>
        <w:tc>
          <w:tcPr>
            <w:tcW w:w="925" w:type="dxa"/>
            <w:tcBorders>
              <w:top w:val="single" w:sz="12" w:space="0" w:color="auto"/>
              <w:left w:val="single" w:sz="6" w:space="0" w:color="auto"/>
              <w:bottom w:val="single" w:sz="12" w:space="0" w:color="auto"/>
              <w:right w:val="single" w:sz="12" w:space="0" w:color="auto"/>
            </w:tcBorders>
            <w:vAlign w:val="center"/>
          </w:tcPr>
          <w:p w:rsidR="00AA227D" w:rsidRPr="00481FC6" w:rsidRDefault="00AA227D" w:rsidP="00D81608">
            <w:pPr>
              <w:autoSpaceDE w:val="0"/>
              <w:autoSpaceDN w:val="0"/>
              <w:adjustRightInd w:val="0"/>
              <w:jc w:val="right"/>
              <w:rPr>
                <w:sz w:val="16"/>
                <w:szCs w:val="16"/>
              </w:rPr>
            </w:pPr>
            <w:r>
              <w:rPr>
                <w:sz w:val="16"/>
                <w:szCs w:val="16"/>
              </w:rPr>
              <w:t>16435433</w:t>
            </w:r>
          </w:p>
        </w:tc>
      </w:tr>
    </w:tbl>
    <w:p w:rsidR="00B958E6" w:rsidRDefault="00B958E6" w:rsidP="00973E80"/>
    <w:p w:rsidR="00B958E6" w:rsidRDefault="00B958E6" w:rsidP="00973E8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79"/>
        <w:gridCol w:w="3102"/>
      </w:tblGrid>
      <w:tr w:rsidR="00B958E6">
        <w:trPr>
          <w:jc w:val="center"/>
        </w:trPr>
        <w:tc>
          <w:tcPr>
            <w:tcW w:w="6166" w:type="dxa"/>
            <w:tcBorders>
              <w:top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Dlhodobý hmotný majetok</w:t>
            </w:r>
          </w:p>
        </w:tc>
        <w:tc>
          <w:tcPr>
            <w:tcW w:w="3046" w:type="dxa"/>
            <w:tcBorders>
              <w:top w:val="single" w:sz="12" w:space="0" w:color="auto"/>
              <w:left w:val="single" w:sz="12" w:space="0" w:color="auto"/>
              <w:bottom w:val="nil"/>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Hodnota za bežné účtovné obdobie</w:t>
            </w:r>
          </w:p>
        </w:tc>
      </w:tr>
      <w:tr w:rsidR="00B958E6">
        <w:trPr>
          <w:trHeight w:val="340"/>
          <w:jc w:val="center"/>
        </w:trPr>
        <w:tc>
          <w:tcPr>
            <w:tcW w:w="6166" w:type="dxa"/>
            <w:tcBorders>
              <w:top w:val="single" w:sz="12" w:space="0" w:color="auto"/>
              <w:bottom w:val="single" w:sz="12" w:space="0" w:color="auto"/>
              <w:right w:val="single" w:sz="12" w:space="0" w:color="auto"/>
            </w:tcBorders>
            <w:vAlign w:val="center"/>
          </w:tcPr>
          <w:p w:rsidR="00B958E6" w:rsidRDefault="00B958E6" w:rsidP="009512F1">
            <w: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B958E6" w:rsidRDefault="00B958E6" w:rsidP="00EA1A2F">
            <w:r>
              <w:t xml:space="preserve">                </w:t>
            </w:r>
            <w:r w:rsidR="00EA1A2F">
              <w:t>58 572 448</w:t>
            </w:r>
          </w:p>
        </w:tc>
      </w:tr>
    </w:tbl>
    <w:p w:rsidR="00B958E6" w:rsidRDefault="00B958E6">
      <w:pPr>
        <w:pStyle w:val="Nadpis1"/>
      </w:pPr>
    </w:p>
    <w:p w:rsidR="00B958E6" w:rsidRPr="00481FC6" w:rsidRDefault="00B958E6" w:rsidP="00481FC6">
      <w:pPr>
        <w:rPr>
          <w:lang w:val="cs-CZ"/>
        </w:rPr>
      </w:pPr>
    </w:p>
    <w:p w:rsidR="00B958E6" w:rsidRDefault="00B958E6" w:rsidP="00535D81">
      <w:pPr>
        <w:tabs>
          <w:tab w:val="left" w:pos="7560"/>
        </w:tabs>
        <w:ind w:left="360"/>
        <w:jc w:val="both"/>
        <w:rPr>
          <w:u w:val="single"/>
        </w:rPr>
      </w:pPr>
    </w:p>
    <w:p w:rsidR="00B958E6" w:rsidRDefault="00B958E6" w:rsidP="00535D81">
      <w:pPr>
        <w:numPr>
          <w:ilvl w:val="1"/>
          <w:numId w:val="3"/>
        </w:numPr>
        <w:tabs>
          <w:tab w:val="left" w:pos="7560"/>
        </w:tabs>
        <w:ind w:left="360"/>
        <w:jc w:val="both"/>
        <w:rPr>
          <w:u w:val="single"/>
        </w:rPr>
      </w:pPr>
      <w:r>
        <w:rPr>
          <w:u w:val="single"/>
        </w:rPr>
        <w:t>Opravná položka k nadobudnutému majetku</w:t>
      </w:r>
    </w:p>
    <w:p w:rsidR="00B958E6" w:rsidRDefault="00B958E6" w:rsidP="00535D81">
      <w:pPr>
        <w:jc w:val="both"/>
      </w:pPr>
    </w:p>
    <w:tbl>
      <w:tblPr>
        <w:tblW w:w="0" w:type="auto"/>
        <w:tblInd w:w="2" w:type="dxa"/>
        <w:tblLayout w:type="fixed"/>
        <w:tblLook w:val="0000" w:firstRow="0" w:lastRow="0" w:firstColumn="0" w:lastColumn="0" w:noHBand="0" w:noVBand="0"/>
      </w:tblPr>
      <w:tblGrid>
        <w:gridCol w:w="3205"/>
        <w:gridCol w:w="1256"/>
        <w:gridCol w:w="1209"/>
        <w:gridCol w:w="993"/>
        <w:gridCol w:w="992"/>
        <w:gridCol w:w="1989"/>
      </w:tblGrid>
      <w:tr w:rsidR="00B958E6">
        <w:tc>
          <w:tcPr>
            <w:tcW w:w="3205" w:type="dxa"/>
            <w:tcBorders>
              <w:top w:val="single" w:sz="4" w:space="0" w:color="000000"/>
              <w:left w:val="single" w:sz="4" w:space="0" w:color="000000"/>
              <w:bottom w:val="single" w:sz="4" w:space="0" w:color="000000"/>
            </w:tcBorders>
          </w:tcPr>
          <w:p w:rsidR="00B958E6" w:rsidRDefault="00B958E6" w:rsidP="009512F1">
            <w:pPr>
              <w:snapToGrid w:val="0"/>
              <w:jc w:val="both"/>
              <w:rPr>
                <w:b/>
                <w:bCs/>
              </w:rPr>
            </w:pPr>
          </w:p>
        </w:tc>
        <w:tc>
          <w:tcPr>
            <w:tcW w:w="1256" w:type="dxa"/>
            <w:tcBorders>
              <w:top w:val="single" w:sz="4" w:space="0" w:color="000000"/>
              <w:left w:val="single" w:sz="4" w:space="0" w:color="000000"/>
              <w:bottom w:val="single" w:sz="4" w:space="0" w:color="000000"/>
            </w:tcBorders>
          </w:tcPr>
          <w:p w:rsidR="00B958E6" w:rsidRDefault="00AA227D" w:rsidP="00A5144F">
            <w:pPr>
              <w:snapToGrid w:val="0"/>
              <w:jc w:val="center"/>
              <w:rPr>
                <w:b/>
                <w:bCs/>
                <w:color w:val="FF0000"/>
              </w:rPr>
            </w:pPr>
            <w:r>
              <w:rPr>
                <w:b/>
                <w:bCs/>
                <w:sz w:val="22"/>
                <w:szCs w:val="22"/>
              </w:rPr>
              <w:t>Stav k 1. 1. 2018</w:t>
            </w:r>
          </w:p>
        </w:tc>
        <w:tc>
          <w:tcPr>
            <w:tcW w:w="1209" w:type="dxa"/>
            <w:tcBorders>
              <w:top w:val="single" w:sz="4" w:space="0" w:color="000000"/>
              <w:left w:val="single" w:sz="4" w:space="0" w:color="000000"/>
              <w:bottom w:val="single" w:sz="4" w:space="0" w:color="000000"/>
            </w:tcBorders>
          </w:tcPr>
          <w:p w:rsidR="00B958E6" w:rsidRDefault="00B958E6" w:rsidP="009512F1">
            <w:pPr>
              <w:snapToGrid w:val="0"/>
              <w:jc w:val="center"/>
              <w:rPr>
                <w:b/>
                <w:bCs/>
              </w:rPr>
            </w:pPr>
            <w:r>
              <w:rPr>
                <w:b/>
                <w:bCs/>
                <w:sz w:val="22"/>
                <w:szCs w:val="22"/>
              </w:rPr>
              <w:t>Prírastky</w:t>
            </w:r>
          </w:p>
        </w:tc>
        <w:tc>
          <w:tcPr>
            <w:tcW w:w="993" w:type="dxa"/>
            <w:tcBorders>
              <w:top w:val="single" w:sz="4" w:space="0" w:color="000000"/>
              <w:left w:val="single" w:sz="4" w:space="0" w:color="000000"/>
              <w:bottom w:val="single" w:sz="4" w:space="0" w:color="000000"/>
            </w:tcBorders>
          </w:tcPr>
          <w:p w:rsidR="00B958E6" w:rsidRDefault="00B958E6" w:rsidP="009512F1">
            <w:pPr>
              <w:snapToGrid w:val="0"/>
              <w:jc w:val="center"/>
              <w:rPr>
                <w:b/>
                <w:bCs/>
              </w:rPr>
            </w:pPr>
            <w:r>
              <w:rPr>
                <w:b/>
                <w:bCs/>
                <w:sz w:val="22"/>
                <w:szCs w:val="22"/>
              </w:rPr>
              <w:t>Úbytky</w:t>
            </w:r>
          </w:p>
        </w:tc>
        <w:tc>
          <w:tcPr>
            <w:tcW w:w="992" w:type="dxa"/>
            <w:tcBorders>
              <w:top w:val="single" w:sz="4" w:space="0" w:color="000000"/>
              <w:left w:val="single" w:sz="4" w:space="0" w:color="000000"/>
              <w:bottom w:val="single" w:sz="4" w:space="0" w:color="000000"/>
            </w:tcBorders>
          </w:tcPr>
          <w:p w:rsidR="00B958E6" w:rsidRDefault="00B958E6" w:rsidP="009512F1">
            <w:pPr>
              <w:snapToGrid w:val="0"/>
              <w:jc w:val="center"/>
              <w:rPr>
                <w:b/>
                <w:bCs/>
              </w:rPr>
            </w:pPr>
            <w:r>
              <w:rPr>
                <w:b/>
                <w:bCs/>
                <w:sz w:val="22"/>
                <w:szCs w:val="22"/>
              </w:rPr>
              <w:t>Presuny</w:t>
            </w:r>
          </w:p>
        </w:tc>
        <w:tc>
          <w:tcPr>
            <w:tcW w:w="1989" w:type="dxa"/>
            <w:tcBorders>
              <w:top w:val="single" w:sz="4" w:space="0" w:color="000000"/>
              <w:left w:val="single" w:sz="4" w:space="0" w:color="000000"/>
              <w:bottom w:val="single" w:sz="4" w:space="0" w:color="000000"/>
              <w:right w:val="single" w:sz="4" w:space="0" w:color="000000"/>
            </w:tcBorders>
          </w:tcPr>
          <w:p w:rsidR="00B958E6" w:rsidRDefault="00AA227D" w:rsidP="00A5144F">
            <w:pPr>
              <w:snapToGrid w:val="0"/>
              <w:jc w:val="center"/>
              <w:rPr>
                <w:b/>
                <w:bCs/>
                <w:color w:val="FF0000"/>
              </w:rPr>
            </w:pPr>
            <w:r>
              <w:rPr>
                <w:b/>
                <w:bCs/>
                <w:sz w:val="22"/>
                <w:szCs w:val="22"/>
              </w:rPr>
              <w:t>Stav k 31. 12. 2018</w:t>
            </w:r>
          </w:p>
        </w:tc>
      </w:tr>
      <w:tr w:rsidR="00B958E6">
        <w:tc>
          <w:tcPr>
            <w:tcW w:w="3205" w:type="dxa"/>
            <w:tcBorders>
              <w:left w:val="single" w:sz="4" w:space="0" w:color="000000"/>
              <w:bottom w:val="single" w:sz="4" w:space="0" w:color="000000"/>
            </w:tcBorders>
          </w:tcPr>
          <w:p w:rsidR="00B958E6" w:rsidRDefault="00B958E6" w:rsidP="009512F1">
            <w:pPr>
              <w:snapToGrid w:val="0"/>
              <w:ind w:left="176" w:hanging="176"/>
            </w:pPr>
            <w:r>
              <w:t>Opravná položka k nadobudnutému majetku</w:t>
            </w:r>
          </w:p>
        </w:tc>
        <w:tc>
          <w:tcPr>
            <w:tcW w:w="1256" w:type="dxa"/>
            <w:tcBorders>
              <w:left w:val="single" w:sz="4" w:space="0" w:color="000000"/>
              <w:bottom w:val="single" w:sz="4" w:space="0" w:color="000000"/>
            </w:tcBorders>
          </w:tcPr>
          <w:p w:rsidR="00B958E6" w:rsidRDefault="00B958E6" w:rsidP="009512F1">
            <w:pPr>
              <w:snapToGrid w:val="0"/>
              <w:jc w:val="right"/>
            </w:pPr>
          </w:p>
        </w:tc>
        <w:tc>
          <w:tcPr>
            <w:tcW w:w="1209" w:type="dxa"/>
            <w:tcBorders>
              <w:left w:val="single" w:sz="4" w:space="0" w:color="000000"/>
              <w:bottom w:val="single" w:sz="4" w:space="0" w:color="000000"/>
            </w:tcBorders>
          </w:tcPr>
          <w:p w:rsidR="00B958E6" w:rsidRDefault="00B958E6" w:rsidP="009512F1">
            <w:pPr>
              <w:snapToGrid w:val="0"/>
              <w:jc w:val="right"/>
            </w:pPr>
          </w:p>
        </w:tc>
        <w:tc>
          <w:tcPr>
            <w:tcW w:w="993" w:type="dxa"/>
            <w:tcBorders>
              <w:left w:val="single" w:sz="4" w:space="0" w:color="000000"/>
              <w:bottom w:val="single" w:sz="4" w:space="0" w:color="000000"/>
            </w:tcBorders>
          </w:tcPr>
          <w:p w:rsidR="00B958E6" w:rsidRDefault="00B958E6" w:rsidP="009512F1">
            <w:pPr>
              <w:snapToGrid w:val="0"/>
              <w:jc w:val="right"/>
            </w:pPr>
          </w:p>
        </w:tc>
        <w:tc>
          <w:tcPr>
            <w:tcW w:w="992" w:type="dxa"/>
            <w:tcBorders>
              <w:left w:val="single" w:sz="4" w:space="0" w:color="000000"/>
              <w:bottom w:val="single" w:sz="4" w:space="0" w:color="000000"/>
            </w:tcBorders>
          </w:tcPr>
          <w:p w:rsidR="00B958E6" w:rsidRDefault="00B958E6" w:rsidP="009512F1">
            <w:pPr>
              <w:snapToGrid w:val="0"/>
              <w:jc w:val="right"/>
            </w:pPr>
          </w:p>
        </w:tc>
        <w:tc>
          <w:tcPr>
            <w:tcW w:w="1989" w:type="dxa"/>
            <w:tcBorders>
              <w:left w:val="single" w:sz="4" w:space="0" w:color="000000"/>
              <w:bottom w:val="single" w:sz="4" w:space="0" w:color="000000"/>
              <w:right w:val="single" w:sz="4" w:space="0" w:color="000000"/>
            </w:tcBorders>
          </w:tcPr>
          <w:p w:rsidR="00B958E6" w:rsidRDefault="00B958E6" w:rsidP="009512F1">
            <w:pPr>
              <w:snapToGrid w:val="0"/>
              <w:jc w:val="right"/>
            </w:pPr>
          </w:p>
        </w:tc>
      </w:tr>
      <w:tr w:rsidR="00B958E6">
        <w:tc>
          <w:tcPr>
            <w:tcW w:w="3205" w:type="dxa"/>
            <w:tcBorders>
              <w:left w:val="single" w:sz="4" w:space="0" w:color="000000"/>
              <w:bottom w:val="single" w:sz="4" w:space="0" w:color="000000"/>
            </w:tcBorders>
          </w:tcPr>
          <w:p w:rsidR="00B958E6" w:rsidRDefault="00B958E6" w:rsidP="009512F1">
            <w:pPr>
              <w:snapToGrid w:val="0"/>
              <w:ind w:left="176" w:hanging="176"/>
            </w:pPr>
            <w:r>
              <w:t>Oprávky k opravnej položke k nadobudnutému majetku</w:t>
            </w:r>
          </w:p>
        </w:tc>
        <w:tc>
          <w:tcPr>
            <w:tcW w:w="1256" w:type="dxa"/>
            <w:tcBorders>
              <w:left w:val="single" w:sz="4" w:space="0" w:color="000000"/>
              <w:bottom w:val="single" w:sz="4" w:space="0" w:color="000000"/>
            </w:tcBorders>
          </w:tcPr>
          <w:p w:rsidR="00B958E6" w:rsidRDefault="00B958E6" w:rsidP="009512F1">
            <w:pPr>
              <w:snapToGrid w:val="0"/>
              <w:jc w:val="right"/>
            </w:pPr>
          </w:p>
        </w:tc>
        <w:tc>
          <w:tcPr>
            <w:tcW w:w="1209" w:type="dxa"/>
            <w:tcBorders>
              <w:left w:val="single" w:sz="4" w:space="0" w:color="000000"/>
              <w:bottom w:val="single" w:sz="4" w:space="0" w:color="000000"/>
            </w:tcBorders>
          </w:tcPr>
          <w:p w:rsidR="00B958E6" w:rsidRDefault="00B958E6" w:rsidP="009512F1">
            <w:pPr>
              <w:snapToGrid w:val="0"/>
              <w:jc w:val="right"/>
            </w:pPr>
          </w:p>
        </w:tc>
        <w:tc>
          <w:tcPr>
            <w:tcW w:w="993" w:type="dxa"/>
            <w:tcBorders>
              <w:left w:val="single" w:sz="4" w:space="0" w:color="000000"/>
              <w:bottom w:val="single" w:sz="4" w:space="0" w:color="000000"/>
            </w:tcBorders>
          </w:tcPr>
          <w:p w:rsidR="00B958E6" w:rsidRDefault="00B958E6" w:rsidP="009512F1">
            <w:pPr>
              <w:snapToGrid w:val="0"/>
              <w:jc w:val="right"/>
            </w:pPr>
          </w:p>
        </w:tc>
        <w:tc>
          <w:tcPr>
            <w:tcW w:w="992" w:type="dxa"/>
            <w:tcBorders>
              <w:left w:val="single" w:sz="4" w:space="0" w:color="000000"/>
              <w:bottom w:val="single" w:sz="4" w:space="0" w:color="000000"/>
            </w:tcBorders>
          </w:tcPr>
          <w:p w:rsidR="00B958E6" w:rsidRDefault="00B958E6" w:rsidP="009512F1">
            <w:pPr>
              <w:snapToGrid w:val="0"/>
              <w:jc w:val="right"/>
            </w:pPr>
          </w:p>
        </w:tc>
        <w:tc>
          <w:tcPr>
            <w:tcW w:w="1989" w:type="dxa"/>
            <w:tcBorders>
              <w:left w:val="single" w:sz="4" w:space="0" w:color="000000"/>
              <w:bottom w:val="single" w:sz="4" w:space="0" w:color="000000"/>
              <w:right w:val="single" w:sz="4" w:space="0" w:color="000000"/>
            </w:tcBorders>
          </w:tcPr>
          <w:p w:rsidR="00B958E6" w:rsidRDefault="00B958E6" w:rsidP="009512F1">
            <w:pPr>
              <w:snapToGrid w:val="0"/>
              <w:jc w:val="right"/>
            </w:pPr>
          </w:p>
        </w:tc>
      </w:tr>
      <w:tr w:rsidR="00B958E6">
        <w:tc>
          <w:tcPr>
            <w:tcW w:w="3205" w:type="dxa"/>
            <w:tcBorders>
              <w:left w:val="single" w:sz="4" w:space="0" w:color="000000"/>
              <w:bottom w:val="single" w:sz="4" w:space="0" w:color="000000"/>
            </w:tcBorders>
          </w:tcPr>
          <w:p w:rsidR="00B958E6" w:rsidRDefault="00B958E6" w:rsidP="009512F1">
            <w:pPr>
              <w:snapToGrid w:val="0"/>
              <w:ind w:left="176" w:hanging="176"/>
              <w:rPr>
                <w:b/>
                <w:bCs/>
              </w:rPr>
            </w:pPr>
            <w:r>
              <w:rPr>
                <w:b/>
                <w:bCs/>
              </w:rPr>
              <w:t>Zostatková hodnota</w:t>
            </w:r>
          </w:p>
        </w:tc>
        <w:tc>
          <w:tcPr>
            <w:tcW w:w="1256" w:type="dxa"/>
            <w:tcBorders>
              <w:left w:val="single" w:sz="4" w:space="0" w:color="000000"/>
              <w:bottom w:val="single" w:sz="4" w:space="0" w:color="000000"/>
            </w:tcBorders>
          </w:tcPr>
          <w:p w:rsidR="00B958E6" w:rsidRDefault="00B958E6" w:rsidP="009512F1">
            <w:pPr>
              <w:snapToGrid w:val="0"/>
              <w:jc w:val="right"/>
            </w:pPr>
          </w:p>
        </w:tc>
        <w:tc>
          <w:tcPr>
            <w:tcW w:w="1209" w:type="dxa"/>
            <w:tcBorders>
              <w:left w:val="single" w:sz="4" w:space="0" w:color="000000"/>
              <w:bottom w:val="single" w:sz="4" w:space="0" w:color="000000"/>
            </w:tcBorders>
          </w:tcPr>
          <w:p w:rsidR="00B958E6" w:rsidRDefault="00B958E6" w:rsidP="009512F1">
            <w:pPr>
              <w:snapToGrid w:val="0"/>
              <w:jc w:val="right"/>
            </w:pPr>
          </w:p>
        </w:tc>
        <w:tc>
          <w:tcPr>
            <w:tcW w:w="993" w:type="dxa"/>
            <w:tcBorders>
              <w:left w:val="single" w:sz="4" w:space="0" w:color="000000"/>
              <w:bottom w:val="single" w:sz="4" w:space="0" w:color="000000"/>
            </w:tcBorders>
          </w:tcPr>
          <w:p w:rsidR="00B958E6" w:rsidRDefault="00B958E6" w:rsidP="009512F1">
            <w:pPr>
              <w:snapToGrid w:val="0"/>
              <w:jc w:val="right"/>
            </w:pPr>
          </w:p>
        </w:tc>
        <w:tc>
          <w:tcPr>
            <w:tcW w:w="992" w:type="dxa"/>
            <w:tcBorders>
              <w:left w:val="single" w:sz="4" w:space="0" w:color="000000"/>
              <w:bottom w:val="single" w:sz="4" w:space="0" w:color="000000"/>
            </w:tcBorders>
          </w:tcPr>
          <w:p w:rsidR="00B958E6" w:rsidRDefault="00B958E6" w:rsidP="009512F1">
            <w:pPr>
              <w:snapToGrid w:val="0"/>
              <w:jc w:val="right"/>
            </w:pPr>
          </w:p>
        </w:tc>
        <w:tc>
          <w:tcPr>
            <w:tcW w:w="1989" w:type="dxa"/>
            <w:tcBorders>
              <w:left w:val="single" w:sz="4" w:space="0" w:color="000000"/>
              <w:bottom w:val="single" w:sz="4" w:space="0" w:color="000000"/>
              <w:right w:val="single" w:sz="4" w:space="0" w:color="000000"/>
            </w:tcBorders>
          </w:tcPr>
          <w:p w:rsidR="00B958E6" w:rsidRDefault="00B958E6" w:rsidP="009512F1">
            <w:pPr>
              <w:snapToGrid w:val="0"/>
              <w:jc w:val="right"/>
            </w:pPr>
          </w:p>
        </w:tc>
      </w:tr>
    </w:tbl>
    <w:p w:rsidR="00B958E6" w:rsidRDefault="00B958E6"/>
    <w:p w:rsidR="00B958E6" w:rsidRDefault="00B958E6" w:rsidP="00535D81">
      <w:pPr>
        <w:tabs>
          <w:tab w:val="left" w:pos="7560"/>
        </w:tabs>
        <w:ind w:left="-113"/>
        <w:jc w:val="both"/>
        <w:rPr>
          <w:b/>
          <w:bCs/>
        </w:rPr>
      </w:pPr>
    </w:p>
    <w:p w:rsidR="00B958E6" w:rsidRDefault="00B958E6" w:rsidP="00535D81">
      <w:pPr>
        <w:numPr>
          <w:ilvl w:val="1"/>
          <w:numId w:val="3"/>
        </w:numPr>
        <w:tabs>
          <w:tab w:val="left" w:pos="7560"/>
        </w:tabs>
        <w:ind w:left="360"/>
        <w:jc w:val="both"/>
        <w:rPr>
          <w:u w:val="single"/>
        </w:rPr>
      </w:pPr>
      <w:r>
        <w:rPr>
          <w:u w:val="single"/>
        </w:rPr>
        <w:t>Spôsob a výška poistenia dlhodobého nehmotného a hmotného majetku</w:t>
      </w:r>
    </w:p>
    <w:p w:rsidR="00B958E6" w:rsidRDefault="00B958E6" w:rsidP="00535D81">
      <w:pPr>
        <w:jc w:val="both"/>
      </w:pPr>
    </w:p>
    <w:tbl>
      <w:tblPr>
        <w:tblW w:w="9644" w:type="dxa"/>
        <w:tblInd w:w="2" w:type="dxa"/>
        <w:tblLayout w:type="fixed"/>
        <w:tblCellMar>
          <w:left w:w="70" w:type="dxa"/>
          <w:right w:w="70" w:type="dxa"/>
        </w:tblCellMar>
        <w:tblLook w:val="0000" w:firstRow="0" w:lastRow="0" w:firstColumn="0" w:lastColumn="0" w:noHBand="0" w:noVBand="0"/>
      </w:tblPr>
      <w:tblGrid>
        <w:gridCol w:w="2268"/>
        <w:gridCol w:w="2127"/>
        <w:gridCol w:w="1275"/>
        <w:gridCol w:w="1276"/>
        <w:gridCol w:w="2698"/>
      </w:tblGrid>
      <w:tr w:rsidR="00B958E6">
        <w:trPr>
          <w:cantSplit/>
          <w:trHeight w:hRule="exact" w:val="263"/>
        </w:trPr>
        <w:tc>
          <w:tcPr>
            <w:tcW w:w="2268" w:type="dxa"/>
            <w:vMerge w:val="restart"/>
            <w:tcBorders>
              <w:top w:val="single" w:sz="4" w:space="0" w:color="000000"/>
              <w:left w:val="single" w:sz="4" w:space="0" w:color="000000"/>
              <w:bottom w:val="single" w:sz="4" w:space="0" w:color="000000"/>
            </w:tcBorders>
          </w:tcPr>
          <w:p w:rsidR="00B958E6" w:rsidRPr="00F96B61" w:rsidRDefault="00B958E6" w:rsidP="009512F1">
            <w:pPr>
              <w:pStyle w:val="Nadpis1"/>
              <w:snapToGrid w:val="0"/>
              <w:jc w:val="center"/>
              <w:rPr>
                <w:u w:val="none"/>
                <w:lang w:val="sk-SK"/>
              </w:rPr>
            </w:pPr>
            <w:r w:rsidRPr="00F96B61">
              <w:rPr>
                <w:sz w:val="22"/>
                <w:szCs w:val="22"/>
                <w:u w:val="none"/>
                <w:lang w:val="sk-SK"/>
              </w:rPr>
              <w:t>Predmet poistenia</w:t>
            </w:r>
          </w:p>
        </w:tc>
        <w:tc>
          <w:tcPr>
            <w:tcW w:w="2127" w:type="dxa"/>
            <w:vMerge w:val="restart"/>
            <w:tcBorders>
              <w:top w:val="single" w:sz="4" w:space="0" w:color="000000"/>
              <w:left w:val="single" w:sz="4" w:space="0" w:color="000000"/>
              <w:bottom w:val="single" w:sz="4" w:space="0" w:color="000000"/>
            </w:tcBorders>
          </w:tcPr>
          <w:p w:rsidR="00B958E6" w:rsidRPr="00F96B61" w:rsidRDefault="00B958E6" w:rsidP="009512F1">
            <w:pPr>
              <w:pStyle w:val="Nadpis1"/>
              <w:snapToGrid w:val="0"/>
              <w:jc w:val="center"/>
              <w:rPr>
                <w:u w:val="none"/>
                <w:lang w:val="sk-SK"/>
              </w:rPr>
            </w:pPr>
            <w:r w:rsidRPr="00F96B61">
              <w:rPr>
                <w:sz w:val="22"/>
                <w:szCs w:val="22"/>
                <w:u w:val="none"/>
                <w:lang w:val="sk-SK"/>
              </w:rPr>
              <w:t>Druh poistenia</w:t>
            </w:r>
          </w:p>
        </w:tc>
        <w:tc>
          <w:tcPr>
            <w:tcW w:w="2551" w:type="dxa"/>
            <w:gridSpan w:val="2"/>
            <w:tcBorders>
              <w:top w:val="single" w:sz="4" w:space="0" w:color="000000"/>
              <w:left w:val="single" w:sz="4" w:space="0" w:color="000000"/>
              <w:bottom w:val="single" w:sz="4" w:space="0" w:color="auto"/>
            </w:tcBorders>
          </w:tcPr>
          <w:p w:rsidR="00B958E6" w:rsidRPr="00F96B61" w:rsidRDefault="00B958E6" w:rsidP="009512F1">
            <w:pPr>
              <w:pStyle w:val="Nadpis1"/>
              <w:snapToGrid w:val="0"/>
              <w:jc w:val="center"/>
              <w:rPr>
                <w:u w:val="none"/>
                <w:lang w:val="sk-SK"/>
              </w:rPr>
            </w:pPr>
            <w:r w:rsidRPr="00F96B61">
              <w:rPr>
                <w:sz w:val="22"/>
                <w:szCs w:val="22"/>
                <w:u w:val="none"/>
                <w:lang w:val="sk-SK"/>
              </w:rPr>
              <w:t>Výška poistenia</w:t>
            </w:r>
          </w:p>
        </w:tc>
        <w:tc>
          <w:tcPr>
            <w:tcW w:w="2698" w:type="dxa"/>
            <w:vMerge w:val="restart"/>
            <w:tcBorders>
              <w:top w:val="single" w:sz="4" w:space="0" w:color="000000"/>
              <w:left w:val="single" w:sz="4" w:space="0" w:color="000000"/>
              <w:bottom w:val="single" w:sz="4" w:space="0" w:color="000000"/>
              <w:right w:val="single" w:sz="4" w:space="0" w:color="000000"/>
            </w:tcBorders>
          </w:tcPr>
          <w:p w:rsidR="00B958E6" w:rsidRPr="00F96B61" w:rsidRDefault="00B958E6" w:rsidP="009512F1">
            <w:pPr>
              <w:pStyle w:val="Nadpis1"/>
              <w:snapToGrid w:val="0"/>
              <w:jc w:val="center"/>
              <w:rPr>
                <w:u w:val="none"/>
                <w:lang w:val="sk-SK"/>
              </w:rPr>
            </w:pPr>
            <w:r w:rsidRPr="00F96B61">
              <w:rPr>
                <w:sz w:val="22"/>
                <w:szCs w:val="22"/>
                <w:u w:val="none"/>
                <w:lang w:val="sk-SK"/>
              </w:rPr>
              <w:t>Názov a sídlo poisťovne</w:t>
            </w:r>
          </w:p>
        </w:tc>
      </w:tr>
      <w:tr w:rsidR="00B958E6">
        <w:trPr>
          <w:cantSplit/>
          <w:trHeight w:hRule="exact" w:val="263"/>
        </w:trPr>
        <w:tc>
          <w:tcPr>
            <w:tcW w:w="2268" w:type="dxa"/>
            <w:vMerge/>
            <w:tcBorders>
              <w:top w:val="single" w:sz="4" w:space="0" w:color="000000"/>
              <w:left w:val="single" w:sz="4" w:space="0" w:color="000000"/>
              <w:bottom w:val="single" w:sz="4" w:space="0" w:color="000000"/>
            </w:tcBorders>
          </w:tcPr>
          <w:p w:rsidR="00B958E6" w:rsidRPr="00F96B61" w:rsidRDefault="00B958E6" w:rsidP="009512F1">
            <w:pPr>
              <w:snapToGrid w:val="0"/>
            </w:pPr>
          </w:p>
        </w:tc>
        <w:tc>
          <w:tcPr>
            <w:tcW w:w="2127" w:type="dxa"/>
            <w:vMerge/>
            <w:tcBorders>
              <w:top w:val="single" w:sz="4" w:space="0" w:color="000000"/>
              <w:left w:val="single" w:sz="4" w:space="0" w:color="000000"/>
              <w:bottom w:val="single" w:sz="4" w:space="0" w:color="000000"/>
              <w:right w:val="single" w:sz="4" w:space="0" w:color="auto"/>
            </w:tcBorders>
          </w:tcPr>
          <w:p w:rsidR="00B958E6" w:rsidRPr="00F96B61" w:rsidRDefault="00B958E6" w:rsidP="009512F1">
            <w:pPr>
              <w:snapToGrid w:val="0"/>
            </w:pPr>
          </w:p>
        </w:tc>
        <w:tc>
          <w:tcPr>
            <w:tcW w:w="1275" w:type="dxa"/>
            <w:tcBorders>
              <w:top w:val="single" w:sz="4" w:space="0" w:color="auto"/>
              <w:left w:val="single" w:sz="4" w:space="0" w:color="auto"/>
              <w:bottom w:val="single" w:sz="4" w:space="0" w:color="auto"/>
            </w:tcBorders>
          </w:tcPr>
          <w:p w:rsidR="00B958E6" w:rsidRPr="00F96B61" w:rsidRDefault="00EA1A2F" w:rsidP="009512F1">
            <w:pPr>
              <w:pStyle w:val="Nadpis1"/>
              <w:snapToGrid w:val="0"/>
              <w:jc w:val="center"/>
              <w:rPr>
                <w:u w:val="none"/>
                <w:lang w:val="sk-SK"/>
              </w:rPr>
            </w:pPr>
            <w:r>
              <w:rPr>
                <w:sz w:val="22"/>
                <w:szCs w:val="22"/>
                <w:u w:val="none"/>
                <w:lang w:val="sk-SK"/>
              </w:rPr>
              <w:t>2018</w:t>
            </w:r>
          </w:p>
        </w:tc>
        <w:tc>
          <w:tcPr>
            <w:tcW w:w="1276" w:type="dxa"/>
            <w:tcBorders>
              <w:top w:val="single" w:sz="4" w:space="0" w:color="auto"/>
              <w:left w:val="single" w:sz="4" w:space="0" w:color="000000"/>
              <w:bottom w:val="single" w:sz="4" w:space="0" w:color="auto"/>
              <w:right w:val="single" w:sz="4" w:space="0" w:color="auto"/>
            </w:tcBorders>
          </w:tcPr>
          <w:p w:rsidR="00B958E6" w:rsidRPr="00F96B61" w:rsidRDefault="00B958E6" w:rsidP="009512F1">
            <w:pPr>
              <w:pStyle w:val="Nadpis1"/>
              <w:snapToGrid w:val="0"/>
              <w:jc w:val="center"/>
              <w:rPr>
                <w:u w:val="none"/>
                <w:lang w:val="sk-SK"/>
              </w:rPr>
            </w:pPr>
            <w:r>
              <w:rPr>
                <w:sz w:val="22"/>
                <w:szCs w:val="22"/>
                <w:u w:val="none"/>
                <w:lang w:val="sk-SK"/>
              </w:rPr>
              <w:t>2017</w:t>
            </w:r>
          </w:p>
        </w:tc>
        <w:tc>
          <w:tcPr>
            <w:tcW w:w="2698" w:type="dxa"/>
            <w:vMerge/>
            <w:tcBorders>
              <w:top w:val="single" w:sz="4" w:space="0" w:color="000000"/>
              <w:left w:val="single" w:sz="4" w:space="0" w:color="auto"/>
              <w:bottom w:val="single" w:sz="4" w:space="0" w:color="000000"/>
              <w:right w:val="single" w:sz="4" w:space="0" w:color="000000"/>
            </w:tcBorders>
          </w:tcPr>
          <w:p w:rsidR="00B958E6" w:rsidRPr="00F96B61" w:rsidRDefault="00B958E6" w:rsidP="009512F1">
            <w:pPr>
              <w:snapToGrid w:val="0"/>
            </w:pPr>
          </w:p>
        </w:tc>
      </w:tr>
      <w:tr w:rsidR="00B958E6">
        <w:trPr>
          <w:trHeight w:hRule="exact" w:val="263"/>
        </w:trPr>
        <w:tc>
          <w:tcPr>
            <w:tcW w:w="2268" w:type="dxa"/>
            <w:tcBorders>
              <w:top w:val="single" w:sz="4" w:space="0" w:color="000000"/>
              <w:left w:val="single" w:sz="4" w:space="0" w:color="000000"/>
              <w:bottom w:val="single" w:sz="4" w:space="0" w:color="000000"/>
            </w:tcBorders>
          </w:tcPr>
          <w:p w:rsidR="00B958E6" w:rsidRPr="00F96B61" w:rsidRDefault="00B958E6" w:rsidP="009512F1">
            <w:pPr>
              <w:snapToGrid w:val="0"/>
            </w:pPr>
            <w:r w:rsidRPr="00F96B61">
              <w:t>Dopravné prostriedky</w:t>
            </w:r>
          </w:p>
        </w:tc>
        <w:tc>
          <w:tcPr>
            <w:tcW w:w="2127" w:type="dxa"/>
            <w:tcBorders>
              <w:top w:val="single" w:sz="4" w:space="0" w:color="000000"/>
              <w:left w:val="single" w:sz="4" w:space="0" w:color="000000"/>
              <w:bottom w:val="single" w:sz="4" w:space="0" w:color="000000"/>
            </w:tcBorders>
          </w:tcPr>
          <w:p w:rsidR="00B958E6" w:rsidRPr="00F96B61" w:rsidRDefault="00B958E6" w:rsidP="009512F1">
            <w:pPr>
              <w:snapToGrid w:val="0"/>
            </w:pPr>
          </w:p>
        </w:tc>
        <w:tc>
          <w:tcPr>
            <w:tcW w:w="1275" w:type="dxa"/>
            <w:tcBorders>
              <w:top w:val="single" w:sz="4" w:space="0" w:color="auto"/>
              <w:left w:val="single" w:sz="4" w:space="0" w:color="000000"/>
              <w:bottom w:val="single" w:sz="4" w:space="0" w:color="auto"/>
            </w:tcBorders>
          </w:tcPr>
          <w:p w:rsidR="00B958E6" w:rsidRPr="00B63622" w:rsidRDefault="00B958E6" w:rsidP="009512F1">
            <w:pPr>
              <w:pStyle w:val="Nadpis1"/>
              <w:snapToGrid w:val="0"/>
              <w:jc w:val="center"/>
              <w:rPr>
                <w:b w:val="0"/>
                <w:bCs w:val="0"/>
                <w:u w:val="none"/>
              </w:rPr>
            </w:pPr>
          </w:p>
        </w:tc>
        <w:tc>
          <w:tcPr>
            <w:tcW w:w="1276" w:type="dxa"/>
            <w:tcBorders>
              <w:top w:val="single" w:sz="4" w:space="0" w:color="auto"/>
              <w:left w:val="single" w:sz="4" w:space="0" w:color="000000"/>
              <w:bottom w:val="single" w:sz="4" w:space="0" w:color="auto"/>
            </w:tcBorders>
          </w:tcPr>
          <w:p w:rsidR="00B958E6" w:rsidRPr="00F96B61" w:rsidRDefault="00B958E6" w:rsidP="00AA07BB">
            <w:pPr>
              <w:pStyle w:val="Nadpis1"/>
              <w:snapToGrid w:val="0"/>
              <w:jc w:val="center"/>
              <w:rPr>
                <w:b w:val="0"/>
                <w:bCs w:val="0"/>
                <w:u w:val="none"/>
              </w:rPr>
            </w:pPr>
          </w:p>
        </w:tc>
        <w:tc>
          <w:tcPr>
            <w:tcW w:w="2698" w:type="dxa"/>
            <w:tcBorders>
              <w:top w:val="single" w:sz="4" w:space="0" w:color="000000"/>
              <w:left w:val="single" w:sz="4" w:space="0" w:color="000000"/>
              <w:bottom w:val="single" w:sz="4" w:space="0" w:color="000000"/>
              <w:right w:val="single" w:sz="4" w:space="0" w:color="000000"/>
            </w:tcBorders>
          </w:tcPr>
          <w:p w:rsidR="00B958E6" w:rsidRPr="00F96B61" w:rsidRDefault="00B958E6" w:rsidP="009512F1">
            <w:pPr>
              <w:snapToGrid w:val="0"/>
            </w:pPr>
          </w:p>
        </w:tc>
      </w:tr>
      <w:tr w:rsidR="00B958E6">
        <w:trPr>
          <w:trHeight w:hRule="exact" w:val="263"/>
        </w:trPr>
        <w:tc>
          <w:tcPr>
            <w:tcW w:w="2268" w:type="dxa"/>
            <w:tcBorders>
              <w:top w:val="single" w:sz="4" w:space="0" w:color="000000"/>
              <w:left w:val="single" w:sz="4" w:space="0" w:color="000000"/>
              <w:bottom w:val="single" w:sz="4" w:space="0" w:color="000000"/>
            </w:tcBorders>
          </w:tcPr>
          <w:p w:rsidR="00B958E6" w:rsidRPr="00F96B61" w:rsidRDefault="00B958E6" w:rsidP="009512F1">
            <w:pPr>
              <w:snapToGrid w:val="0"/>
            </w:pPr>
            <w:r w:rsidRPr="00F96B61">
              <w:t>Dopravné prostriedky</w:t>
            </w:r>
          </w:p>
        </w:tc>
        <w:tc>
          <w:tcPr>
            <w:tcW w:w="2127" w:type="dxa"/>
            <w:tcBorders>
              <w:top w:val="single" w:sz="4" w:space="0" w:color="000000"/>
              <w:left w:val="single" w:sz="4" w:space="0" w:color="000000"/>
              <w:bottom w:val="single" w:sz="4" w:space="0" w:color="000000"/>
            </w:tcBorders>
          </w:tcPr>
          <w:p w:rsidR="00B958E6" w:rsidRPr="00F96B61" w:rsidRDefault="00B958E6" w:rsidP="009512F1">
            <w:pPr>
              <w:snapToGrid w:val="0"/>
            </w:pPr>
          </w:p>
        </w:tc>
        <w:tc>
          <w:tcPr>
            <w:tcW w:w="1275" w:type="dxa"/>
            <w:tcBorders>
              <w:top w:val="single" w:sz="4" w:space="0" w:color="auto"/>
              <w:left w:val="single" w:sz="4" w:space="0" w:color="000000"/>
              <w:bottom w:val="single" w:sz="4" w:space="0" w:color="auto"/>
            </w:tcBorders>
          </w:tcPr>
          <w:p w:rsidR="00B958E6" w:rsidRPr="00B63622" w:rsidRDefault="00B958E6" w:rsidP="009512F1">
            <w:pPr>
              <w:pStyle w:val="Nadpis1"/>
              <w:snapToGrid w:val="0"/>
              <w:jc w:val="center"/>
              <w:rPr>
                <w:b w:val="0"/>
                <w:bCs w:val="0"/>
                <w:u w:val="none"/>
                <w:lang w:val="sk-SK"/>
              </w:rPr>
            </w:pPr>
          </w:p>
        </w:tc>
        <w:tc>
          <w:tcPr>
            <w:tcW w:w="1276" w:type="dxa"/>
            <w:tcBorders>
              <w:top w:val="single" w:sz="4" w:space="0" w:color="auto"/>
              <w:left w:val="single" w:sz="4" w:space="0" w:color="000000"/>
              <w:bottom w:val="single" w:sz="4" w:space="0" w:color="auto"/>
            </w:tcBorders>
          </w:tcPr>
          <w:p w:rsidR="00B958E6" w:rsidRPr="00F96B61" w:rsidRDefault="00B958E6" w:rsidP="00AA07BB">
            <w:pPr>
              <w:pStyle w:val="Nadpis1"/>
              <w:snapToGrid w:val="0"/>
              <w:jc w:val="center"/>
              <w:rPr>
                <w:b w:val="0"/>
                <w:bCs w:val="0"/>
                <w:u w:val="none"/>
                <w:lang w:val="sk-SK"/>
              </w:rPr>
            </w:pPr>
          </w:p>
        </w:tc>
        <w:tc>
          <w:tcPr>
            <w:tcW w:w="2698" w:type="dxa"/>
            <w:tcBorders>
              <w:top w:val="single" w:sz="4" w:space="0" w:color="000000"/>
              <w:left w:val="single" w:sz="4" w:space="0" w:color="000000"/>
              <w:bottom w:val="single" w:sz="4" w:space="0" w:color="000000"/>
              <w:right w:val="single" w:sz="4" w:space="0" w:color="000000"/>
            </w:tcBorders>
          </w:tcPr>
          <w:p w:rsidR="00B958E6" w:rsidRPr="00F96B61" w:rsidRDefault="00B958E6" w:rsidP="009512F1">
            <w:pPr>
              <w:snapToGrid w:val="0"/>
            </w:pPr>
          </w:p>
        </w:tc>
      </w:tr>
      <w:tr w:rsidR="00B958E6">
        <w:trPr>
          <w:trHeight w:hRule="exact" w:val="263"/>
        </w:trPr>
        <w:tc>
          <w:tcPr>
            <w:tcW w:w="2268" w:type="dxa"/>
            <w:tcBorders>
              <w:top w:val="single" w:sz="4" w:space="0" w:color="000000"/>
              <w:left w:val="single" w:sz="4" w:space="0" w:color="000000"/>
              <w:bottom w:val="single" w:sz="4" w:space="0" w:color="000000"/>
            </w:tcBorders>
          </w:tcPr>
          <w:p w:rsidR="00B958E6" w:rsidRPr="00F96B61" w:rsidRDefault="00B958E6" w:rsidP="009512F1">
            <w:pPr>
              <w:snapToGrid w:val="0"/>
            </w:pPr>
            <w:r w:rsidRPr="00F96B61">
              <w:t>Poistenie osôb</w:t>
            </w:r>
          </w:p>
        </w:tc>
        <w:tc>
          <w:tcPr>
            <w:tcW w:w="2127" w:type="dxa"/>
            <w:tcBorders>
              <w:top w:val="single" w:sz="4" w:space="0" w:color="000000"/>
              <w:left w:val="single" w:sz="4" w:space="0" w:color="000000"/>
              <w:bottom w:val="single" w:sz="4" w:space="0" w:color="000000"/>
            </w:tcBorders>
          </w:tcPr>
          <w:p w:rsidR="00B958E6" w:rsidRPr="00F96B61" w:rsidRDefault="00B958E6" w:rsidP="009512F1">
            <w:pPr>
              <w:snapToGrid w:val="0"/>
            </w:pPr>
          </w:p>
        </w:tc>
        <w:tc>
          <w:tcPr>
            <w:tcW w:w="1275" w:type="dxa"/>
            <w:tcBorders>
              <w:top w:val="single" w:sz="4" w:space="0" w:color="auto"/>
              <w:left w:val="single" w:sz="4" w:space="0" w:color="000000"/>
              <w:bottom w:val="single" w:sz="4" w:space="0" w:color="auto"/>
            </w:tcBorders>
          </w:tcPr>
          <w:p w:rsidR="00B958E6" w:rsidRPr="00B63622" w:rsidRDefault="00B958E6" w:rsidP="009512F1">
            <w:pPr>
              <w:pStyle w:val="Nadpis1"/>
              <w:snapToGrid w:val="0"/>
              <w:jc w:val="center"/>
              <w:rPr>
                <w:b w:val="0"/>
                <w:bCs w:val="0"/>
                <w:u w:val="none"/>
                <w:lang w:val="sk-SK"/>
              </w:rPr>
            </w:pPr>
          </w:p>
        </w:tc>
        <w:tc>
          <w:tcPr>
            <w:tcW w:w="1276" w:type="dxa"/>
            <w:tcBorders>
              <w:top w:val="single" w:sz="4" w:space="0" w:color="auto"/>
              <w:left w:val="single" w:sz="4" w:space="0" w:color="000000"/>
              <w:bottom w:val="single" w:sz="4" w:space="0" w:color="auto"/>
            </w:tcBorders>
          </w:tcPr>
          <w:p w:rsidR="00B958E6" w:rsidRPr="00F96B61" w:rsidRDefault="00B958E6" w:rsidP="00AA07BB">
            <w:pPr>
              <w:pStyle w:val="Nadpis1"/>
              <w:snapToGrid w:val="0"/>
              <w:jc w:val="center"/>
              <w:rPr>
                <w:b w:val="0"/>
                <w:bCs w:val="0"/>
                <w:u w:val="none"/>
                <w:lang w:val="sk-SK"/>
              </w:rPr>
            </w:pPr>
          </w:p>
        </w:tc>
        <w:tc>
          <w:tcPr>
            <w:tcW w:w="2698" w:type="dxa"/>
            <w:tcBorders>
              <w:top w:val="single" w:sz="4" w:space="0" w:color="000000"/>
              <w:left w:val="single" w:sz="4" w:space="0" w:color="000000"/>
              <w:bottom w:val="single" w:sz="4" w:space="0" w:color="000000"/>
              <w:right w:val="single" w:sz="4" w:space="0" w:color="000000"/>
            </w:tcBorders>
          </w:tcPr>
          <w:p w:rsidR="00B958E6" w:rsidRPr="00F96B61" w:rsidRDefault="00B958E6" w:rsidP="009512F1">
            <w:pPr>
              <w:snapToGrid w:val="0"/>
            </w:pPr>
          </w:p>
        </w:tc>
      </w:tr>
      <w:tr w:rsidR="00B958E6">
        <w:trPr>
          <w:trHeight w:hRule="exact" w:val="263"/>
        </w:trPr>
        <w:tc>
          <w:tcPr>
            <w:tcW w:w="2268" w:type="dxa"/>
            <w:tcBorders>
              <w:top w:val="single" w:sz="4" w:space="0" w:color="000000"/>
              <w:left w:val="single" w:sz="4" w:space="0" w:color="000000"/>
              <w:bottom w:val="single" w:sz="4" w:space="0" w:color="000000"/>
            </w:tcBorders>
          </w:tcPr>
          <w:p w:rsidR="00B958E6" w:rsidRPr="00F96B61" w:rsidRDefault="00B958E6" w:rsidP="003B498A">
            <w:pPr>
              <w:snapToGrid w:val="0"/>
            </w:pPr>
            <w:r>
              <w:t>Poistenie zodpovd.</w:t>
            </w:r>
          </w:p>
        </w:tc>
        <w:tc>
          <w:tcPr>
            <w:tcW w:w="2127" w:type="dxa"/>
            <w:tcBorders>
              <w:top w:val="single" w:sz="4" w:space="0" w:color="000000"/>
              <w:left w:val="single" w:sz="4" w:space="0" w:color="000000"/>
              <w:bottom w:val="single" w:sz="4" w:space="0" w:color="000000"/>
            </w:tcBorders>
          </w:tcPr>
          <w:p w:rsidR="00B958E6" w:rsidRPr="00F96B61" w:rsidRDefault="00B958E6" w:rsidP="009512F1">
            <w:pPr>
              <w:snapToGrid w:val="0"/>
            </w:pPr>
          </w:p>
        </w:tc>
        <w:tc>
          <w:tcPr>
            <w:tcW w:w="1275" w:type="dxa"/>
            <w:tcBorders>
              <w:top w:val="single" w:sz="4" w:space="0" w:color="auto"/>
              <w:left w:val="single" w:sz="4" w:space="0" w:color="000000"/>
              <w:bottom w:val="single" w:sz="4" w:space="0" w:color="auto"/>
            </w:tcBorders>
          </w:tcPr>
          <w:p w:rsidR="00B958E6" w:rsidRPr="00B63622" w:rsidRDefault="00EA1A2F" w:rsidP="009512F1">
            <w:pPr>
              <w:pStyle w:val="Nadpis1"/>
              <w:snapToGrid w:val="0"/>
              <w:jc w:val="center"/>
              <w:rPr>
                <w:b w:val="0"/>
                <w:bCs w:val="0"/>
                <w:u w:val="none"/>
                <w:lang w:val="sk-SK"/>
              </w:rPr>
            </w:pPr>
            <w:r>
              <w:rPr>
                <w:b w:val="0"/>
                <w:bCs w:val="0"/>
                <w:u w:val="none"/>
                <w:lang w:val="sk-SK"/>
              </w:rPr>
              <w:t>1365</w:t>
            </w:r>
          </w:p>
        </w:tc>
        <w:tc>
          <w:tcPr>
            <w:tcW w:w="1276" w:type="dxa"/>
            <w:tcBorders>
              <w:top w:val="single" w:sz="4" w:space="0" w:color="auto"/>
              <w:left w:val="single" w:sz="4" w:space="0" w:color="000000"/>
              <w:bottom w:val="single" w:sz="4" w:space="0" w:color="auto"/>
            </w:tcBorders>
          </w:tcPr>
          <w:p w:rsidR="00B958E6" w:rsidRPr="00F96B61" w:rsidRDefault="00B958E6" w:rsidP="00AA07BB">
            <w:pPr>
              <w:pStyle w:val="Nadpis1"/>
              <w:snapToGrid w:val="0"/>
              <w:jc w:val="center"/>
              <w:rPr>
                <w:b w:val="0"/>
                <w:bCs w:val="0"/>
                <w:u w:val="none"/>
                <w:lang w:val="sk-SK"/>
              </w:rPr>
            </w:pPr>
            <w:r>
              <w:rPr>
                <w:b w:val="0"/>
                <w:bCs w:val="0"/>
                <w:u w:val="none"/>
                <w:lang w:val="sk-SK"/>
              </w:rPr>
              <w:t>1360</w:t>
            </w:r>
          </w:p>
        </w:tc>
        <w:tc>
          <w:tcPr>
            <w:tcW w:w="2698" w:type="dxa"/>
            <w:tcBorders>
              <w:top w:val="single" w:sz="4" w:space="0" w:color="000000"/>
              <w:left w:val="single" w:sz="4" w:space="0" w:color="000000"/>
              <w:bottom w:val="single" w:sz="4" w:space="0" w:color="000000"/>
              <w:right w:val="single" w:sz="4" w:space="0" w:color="000000"/>
            </w:tcBorders>
          </w:tcPr>
          <w:p w:rsidR="00B958E6" w:rsidRPr="00F96B61" w:rsidRDefault="00B958E6" w:rsidP="009512F1">
            <w:pPr>
              <w:snapToGrid w:val="0"/>
            </w:pPr>
            <w:r>
              <w:t>Colonnade Insurance</w:t>
            </w:r>
          </w:p>
        </w:tc>
      </w:tr>
    </w:tbl>
    <w:p w:rsidR="00B958E6" w:rsidRDefault="00B958E6" w:rsidP="009512F1">
      <w:pPr>
        <w:pStyle w:val="Zkladntext"/>
        <w:ind w:left="60"/>
        <w:rPr>
          <w:u w:val="single"/>
          <w:lang w:val="sk-SK"/>
        </w:rPr>
      </w:pPr>
    </w:p>
    <w:p w:rsidR="00B958E6" w:rsidRPr="009C38EE" w:rsidRDefault="00B958E6" w:rsidP="007748DE">
      <w:pPr>
        <w:pStyle w:val="Zkladntext"/>
        <w:numPr>
          <w:ilvl w:val="1"/>
          <w:numId w:val="3"/>
        </w:numPr>
        <w:tabs>
          <w:tab w:val="clear" w:pos="1778"/>
          <w:tab w:val="num" w:pos="0"/>
        </w:tabs>
        <w:ind w:hanging="1778"/>
        <w:rPr>
          <w:u w:val="single"/>
          <w:lang w:val="sk-SK"/>
        </w:rPr>
      </w:pPr>
      <w:r w:rsidRPr="009C38EE">
        <w:rPr>
          <w:u w:val="single"/>
          <w:lang w:val="sk-SK"/>
        </w:rPr>
        <w:t>Majetok vo vlastníctve iných subjektov</w:t>
      </w:r>
    </w:p>
    <w:p w:rsidR="00B958E6" w:rsidRPr="009C38EE" w:rsidRDefault="00B958E6" w:rsidP="009512F1">
      <w:pPr>
        <w:jc w:val="both"/>
        <w:rPr>
          <w:b/>
          <w:bCs/>
        </w:rPr>
      </w:pPr>
    </w:p>
    <w:p w:rsidR="00B958E6" w:rsidRPr="009C58C1" w:rsidRDefault="00B958E6" w:rsidP="007748DE">
      <w:pPr>
        <w:jc w:val="both"/>
      </w:pPr>
      <w:r w:rsidRPr="009C38EE">
        <w:t>Prenájom pozemkov od vlastníka Hlavného mesta Bratislava.</w:t>
      </w:r>
    </w:p>
    <w:p w:rsidR="00B958E6" w:rsidRDefault="00B958E6" w:rsidP="009512F1">
      <w:pPr>
        <w:jc w:val="both"/>
        <w:rPr>
          <w:b/>
          <w:bCs/>
        </w:rPr>
      </w:pPr>
    </w:p>
    <w:p w:rsidR="00B958E6" w:rsidRDefault="00B958E6" w:rsidP="007748DE">
      <w:pPr>
        <w:numPr>
          <w:ilvl w:val="1"/>
          <w:numId w:val="3"/>
        </w:numPr>
        <w:tabs>
          <w:tab w:val="clear" w:pos="1778"/>
          <w:tab w:val="num" w:pos="709"/>
          <w:tab w:val="left" w:pos="7560"/>
        </w:tabs>
        <w:ind w:hanging="1778"/>
        <w:jc w:val="both"/>
        <w:rPr>
          <w:u w:val="single"/>
        </w:rPr>
      </w:pPr>
      <w:r>
        <w:rPr>
          <w:u w:val="single"/>
        </w:rPr>
        <w:t>Goodwill a spôsob výpočtu jeho hodnoty</w:t>
      </w:r>
    </w:p>
    <w:p w:rsidR="00B958E6" w:rsidRDefault="00B958E6" w:rsidP="009512F1">
      <w:pPr>
        <w:pStyle w:val="Zkladntext21"/>
        <w:rPr>
          <w:sz w:val="20"/>
          <w:szCs w:val="20"/>
          <w:lang w:val="sk-SK"/>
        </w:rPr>
      </w:pPr>
    </w:p>
    <w:p w:rsidR="00B958E6" w:rsidRDefault="00B958E6" w:rsidP="007748DE">
      <w:pPr>
        <w:numPr>
          <w:ilvl w:val="1"/>
          <w:numId w:val="3"/>
        </w:numPr>
        <w:tabs>
          <w:tab w:val="clear" w:pos="1778"/>
          <w:tab w:val="num" w:pos="709"/>
          <w:tab w:val="left" w:pos="7560"/>
        </w:tabs>
        <w:ind w:left="360"/>
        <w:jc w:val="both"/>
        <w:rPr>
          <w:u w:val="single"/>
        </w:rPr>
      </w:pPr>
      <w:r>
        <w:rPr>
          <w:u w:val="single"/>
        </w:rPr>
        <w:t>Výskumná a vývojová činnosť</w:t>
      </w:r>
    </w:p>
    <w:p w:rsidR="00B958E6" w:rsidRDefault="00B958E6" w:rsidP="009512F1">
      <w:pPr>
        <w:jc w:val="both"/>
        <w:rPr>
          <w:u w:val="single"/>
        </w:rPr>
      </w:pPr>
    </w:p>
    <w:tbl>
      <w:tblPr>
        <w:tblW w:w="0" w:type="auto"/>
        <w:tblInd w:w="2" w:type="dxa"/>
        <w:tblLayout w:type="fixed"/>
        <w:tblLook w:val="0000" w:firstRow="0" w:lastRow="0" w:firstColumn="0" w:lastColumn="0" w:noHBand="0" w:noVBand="0"/>
      </w:tblPr>
      <w:tblGrid>
        <w:gridCol w:w="4820"/>
        <w:gridCol w:w="2268"/>
        <w:gridCol w:w="2698"/>
      </w:tblGrid>
      <w:tr w:rsidR="00B958E6">
        <w:tc>
          <w:tcPr>
            <w:tcW w:w="4820" w:type="dxa"/>
            <w:tcBorders>
              <w:top w:val="single" w:sz="4" w:space="0" w:color="000000"/>
              <w:left w:val="single" w:sz="4" w:space="0" w:color="000000"/>
              <w:bottom w:val="single" w:sz="4" w:space="0" w:color="000000"/>
            </w:tcBorders>
          </w:tcPr>
          <w:p w:rsidR="00B958E6" w:rsidRDefault="00B958E6" w:rsidP="009512F1">
            <w:pPr>
              <w:snapToGrid w:val="0"/>
              <w:jc w:val="both"/>
              <w:rPr>
                <w:b/>
                <w:bCs/>
                <w:color w:val="000000"/>
              </w:rPr>
            </w:pPr>
            <w:r>
              <w:rPr>
                <w:b/>
                <w:bCs/>
                <w:color w:val="000000"/>
                <w:sz w:val="22"/>
                <w:szCs w:val="22"/>
              </w:rPr>
              <w:t>Položka</w:t>
            </w:r>
          </w:p>
        </w:tc>
        <w:tc>
          <w:tcPr>
            <w:tcW w:w="2268" w:type="dxa"/>
            <w:tcBorders>
              <w:top w:val="single" w:sz="4" w:space="0" w:color="000000"/>
              <w:left w:val="single" w:sz="4" w:space="0" w:color="000000"/>
              <w:bottom w:val="single" w:sz="4" w:space="0" w:color="000000"/>
            </w:tcBorders>
          </w:tcPr>
          <w:p w:rsidR="00B958E6" w:rsidRDefault="00325FC3" w:rsidP="009512F1">
            <w:pPr>
              <w:snapToGrid w:val="0"/>
              <w:jc w:val="center"/>
              <w:rPr>
                <w:b/>
                <w:bCs/>
              </w:rPr>
            </w:pPr>
            <w:r>
              <w:rPr>
                <w:b/>
                <w:bCs/>
                <w:sz w:val="22"/>
                <w:szCs w:val="22"/>
              </w:rPr>
              <w:t>2017</w:t>
            </w:r>
          </w:p>
        </w:tc>
        <w:tc>
          <w:tcPr>
            <w:tcW w:w="2698" w:type="dxa"/>
            <w:tcBorders>
              <w:top w:val="single" w:sz="4" w:space="0" w:color="000000"/>
              <w:left w:val="single" w:sz="4" w:space="0" w:color="000000"/>
              <w:bottom w:val="single" w:sz="4" w:space="0" w:color="000000"/>
              <w:right w:val="single" w:sz="4" w:space="0" w:color="000000"/>
            </w:tcBorders>
          </w:tcPr>
          <w:p w:rsidR="00B958E6" w:rsidRDefault="00325FC3" w:rsidP="009512F1">
            <w:pPr>
              <w:snapToGrid w:val="0"/>
              <w:jc w:val="center"/>
              <w:rPr>
                <w:b/>
                <w:bCs/>
              </w:rPr>
            </w:pPr>
            <w:r>
              <w:rPr>
                <w:b/>
                <w:bCs/>
                <w:sz w:val="22"/>
                <w:szCs w:val="22"/>
              </w:rPr>
              <w:t>2018</w:t>
            </w:r>
          </w:p>
        </w:tc>
      </w:tr>
      <w:tr w:rsidR="00B958E6">
        <w:tc>
          <w:tcPr>
            <w:tcW w:w="4820" w:type="dxa"/>
            <w:tcBorders>
              <w:left w:val="single" w:sz="4" w:space="0" w:color="000000"/>
              <w:bottom w:val="single" w:sz="4" w:space="0" w:color="000000"/>
            </w:tcBorders>
          </w:tcPr>
          <w:p w:rsidR="00B958E6" w:rsidRDefault="00B958E6" w:rsidP="009512F1">
            <w:pPr>
              <w:snapToGrid w:val="0"/>
              <w:jc w:val="both"/>
              <w:rPr>
                <w:color w:val="000000"/>
              </w:rPr>
            </w:pPr>
            <w:r>
              <w:rPr>
                <w:color w:val="000000"/>
              </w:rPr>
              <w:t>Náklady na výskum</w:t>
            </w:r>
          </w:p>
        </w:tc>
        <w:tc>
          <w:tcPr>
            <w:tcW w:w="2268" w:type="dxa"/>
            <w:tcBorders>
              <w:left w:val="single" w:sz="4" w:space="0" w:color="000000"/>
              <w:bottom w:val="single" w:sz="4" w:space="0" w:color="000000"/>
            </w:tcBorders>
          </w:tcPr>
          <w:p w:rsidR="00B958E6" w:rsidRPr="00004D1D" w:rsidRDefault="00B958E6" w:rsidP="009512F1">
            <w:pPr>
              <w:snapToGrid w:val="0"/>
              <w:jc w:val="center"/>
            </w:pPr>
          </w:p>
        </w:tc>
        <w:tc>
          <w:tcPr>
            <w:tcW w:w="2698" w:type="dxa"/>
            <w:tcBorders>
              <w:left w:val="single" w:sz="4" w:space="0" w:color="000000"/>
              <w:bottom w:val="single" w:sz="4" w:space="0" w:color="000000"/>
              <w:right w:val="single" w:sz="4" w:space="0" w:color="000000"/>
            </w:tcBorders>
          </w:tcPr>
          <w:p w:rsidR="00B958E6" w:rsidRPr="00F3491E" w:rsidRDefault="00B958E6" w:rsidP="009512F1">
            <w:pPr>
              <w:snapToGrid w:val="0"/>
              <w:jc w:val="center"/>
              <w:rPr>
                <w:color w:val="000000"/>
              </w:rPr>
            </w:pPr>
          </w:p>
        </w:tc>
      </w:tr>
      <w:tr w:rsidR="00B958E6">
        <w:tc>
          <w:tcPr>
            <w:tcW w:w="4820" w:type="dxa"/>
            <w:tcBorders>
              <w:left w:val="single" w:sz="4" w:space="0" w:color="000000"/>
              <w:bottom w:val="single" w:sz="4" w:space="0" w:color="000000"/>
            </w:tcBorders>
          </w:tcPr>
          <w:p w:rsidR="00B958E6" w:rsidRDefault="00B958E6" w:rsidP="009512F1">
            <w:pPr>
              <w:snapToGrid w:val="0"/>
              <w:jc w:val="both"/>
              <w:rPr>
                <w:color w:val="000000"/>
              </w:rPr>
            </w:pPr>
            <w:r>
              <w:rPr>
                <w:color w:val="000000"/>
              </w:rPr>
              <w:t>Neaktivované náklady na vývoj</w:t>
            </w:r>
          </w:p>
        </w:tc>
        <w:tc>
          <w:tcPr>
            <w:tcW w:w="2268" w:type="dxa"/>
            <w:tcBorders>
              <w:left w:val="single" w:sz="4" w:space="0" w:color="000000"/>
              <w:bottom w:val="single" w:sz="4" w:space="0" w:color="000000"/>
            </w:tcBorders>
          </w:tcPr>
          <w:p w:rsidR="00B958E6" w:rsidRDefault="00B958E6" w:rsidP="009512F1">
            <w:pPr>
              <w:snapToGrid w:val="0"/>
              <w:jc w:val="both"/>
              <w:rPr>
                <w:color w:val="000000"/>
                <w:u w:val="single"/>
              </w:rPr>
            </w:pPr>
          </w:p>
        </w:tc>
        <w:tc>
          <w:tcPr>
            <w:tcW w:w="2698" w:type="dxa"/>
            <w:tcBorders>
              <w:left w:val="single" w:sz="4" w:space="0" w:color="000000"/>
              <w:bottom w:val="single" w:sz="4" w:space="0" w:color="000000"/>
              <w:right w:val="single" w:sz="4" w:space="0" w:color="000000"/>
            </w:tcBorders>
          </w:tcPr>
          <w:p w:rsidR="00B958E6" w:rsidRDefault="00B958E6" w:rsidP="009512F1">
            <w:pPr>
              <w:snapToGrid w:val="0"/>
              <w:jc w:val="both"/>
              <w:rPr>
                <w:color w:val="000000"/>
                <w:u w:val="single"/>
              </w:rPr>
            </w:pPr>
          </w:p>
        </w:tc>
      </w:tr>
      <w:tr w:rsidR="00B958E6">
        <w:tc>
          <w:tcPr>
            <w:tcW w:w="4820" w:type="dxa"/>
            <w:tcBorders>
              <w:left w:val="single" w:sz="4" w:space="0" w:color="000000"/>
              <w:bottom w:val="single" w:sz="4" w:space="0" w:color="000000"/>
            </w:tcBorders>
          </w:tcPr>
          <w:p w:rsidR="00B958E6" w:rsidRDefault="00B958E6" w:rsidP="009512F1">
            <w:pPr>
              <w:snapToGrid w:val="0"/>
              <w:jc w:val="both"/>
              <w:rPr>
                <w:color w:val="000000"/>
              </w:rPr>
            </w:pPr>
            <w:r>
              <w:rPr>
                <w:color w:val="000000"/>
              </w:rPr>
              <w:t xml:space="preserve">Aktivované náklady na vývoj </w:t>
            </w:r>
          </w:p>
        </w:tc>
        <w:tc>
          <w:tcPr>
            <w:tcW w:w="2268" w:type="dxa"/>
            <w:tcBorders>
              <w:left w:val="single" w:sz="4" w:space="0" w:color="000000"/>
              <w:bottom w:val="single" w:sz="4" w:space="0" w:color="000000"/>
            </w:tcBorders>
          </w:tcPr>
          <w:p w:rsidR="00B958E6" w:rsidRDefault="00B958E6" w:rsidP="009512F1">
            <w:pPr>
              <w:snapToGrid w:val="0"/>
              <w:jc w:val="center"/>
              <w:rPr>
                <w:color w:val="000000"/>
                <w:u w:val="single"/>
              </w:rPr>
            </w:pPr>
          </w:p>
        </w:tc>
        <w:tc>
          <w:tcPr>
            <w:tcW w:w="2698" w:type="dxa"/>
            <w:tcBorders>
              <w:left w:val="single" w:sz="4" w:space="0" w:color="000000"/>
              <w:bottom w:val="single" w:sz="4" w:space="0" w:color="000000"/>
              <w:right w:val="single" w:sz="4" w:space="0" w:color="000000"/>
            </w:tcBorders>
          </w:tcPr>
          <w:p w:rsidR="00B958E6" w:rsidRPr="00A23A1E" w:rsidRDefault="00B958E6" w:rsidP="009512F1">
            <w:pPr>
              <w:snapToGrid w:val="0"/>
              <w:jc w:val="center"/>
              <w:rPr>
                <w:color w:val="000000"/>
              </w:rPr>
            </w:pPr>
          </w:p>
        </w:tc>
      </w:tr>
    </w:tbl>
    <w:p w:rsidR="00B958E6" w:rsidRDefault="00B958E6"/>
    <w:p w:rsidR="00B958E6" w:rsidRDefault="00B958E6" w:rsidP="009512F1"/>
    <w:p w:rsidR="00B958E6" w:rsidRDefault="00B958E6" w:rsidP="009512F1">
      <w:pPr>
        <w:numPr>
          <w:ilvl w:val="0"/>
          <w:numId w:val="3"/>
        </w:numPr>
        <w:tabs>
          <w:tab w:val="left" w:pos="7560"/>
          <w:tab w:val="left" w:pos="7620"/>
        </w:tabs>
        <w:jc w:val="both"/>
        <w:rPr>
          <w:b/>
          <w:bCs/>
        </w:rPr>
      </w:pPr>
      <w:r>
        <w:rPr>
          <w:b/>
          <w:bCs/>
        </w:rPr>
        <w:t xml:space="preserve">Dlhodobý finančný majetok </w:t>
      </w:r>
    </w:p>
    <w:p w:rsidR="00B958E6" w:rsidRDefault="00B958E6" w:rsidP="009512F1">
      <w:pPr>
        <w:tabs>
          <w:tab w:val="left" w:pos="7560"/>
          <w:tab w:val="left" w:pos="7620"/>
        </w:tabs>
        <w:jc w:val="both"/>
        <w:rPr>
          <w:b/>
          <w:bCs/>
        </w:rPr>
      </w:pPr>
    </w:p>
    <w:p w:rsidR="00B958E6" w:rsidRDefault="00B958E6" w:rsidP="009512F1">
      <w:pPr>
        <w:numPr>
          <w:ilvl w:val="1"/>
          <w:numId w:val="4"/>
        </w:numPr>
        <w:tabs>
          <w:tab w:val="left" w:pos="12096"/>
        </w:tabs>
        <w:jc w:val="both"/>
        <w:rPr>
          <w:u w:val="single"/>
        </w:rPr>
      </w:pPr>
      <w:r>
        <w:rPr>
          <w:u w:val="single"/>
        </w:rPr>
        <w:t>Pohyby na účtoch dlhodobého finančného majetku</w:t>
      </w:r>
    </w:p>
    <w:p w:rsidR="00B958E6" w:rsidRDefault="00B958E6" w:rsidP="009512F1">
      <w:pPr>
        <w:pStyle w:val="Nzov"/>
        <w:suppressAutoHyphens w:val="0"/>
        <w:overflowPunct/>
        <w:autoSpaceDE/>
        <w:ind w:left="360"/>
        <w:jc w:val="left"/>
        <w:textAlignment w:val="auto"/>
        <w:outlineLvl w:val="0"/>
      </w:pPr>
    </w:p>
    <w:tbl>
      <w:tblPr>
        <w:tblW w:w="5061" w:type="pct"/>
        <w:jc w:val="center"/>
        <w:tblLayout w:type="fixed"/>
        <w:tblCellMar>
          <w:left w:w="30" w:type="dxa"/>
          <w:right w:w="30" w:type="dxa"/>
        </w:tblCellMar>
        <w:tblLook w:val="0000" w:firstRow="0" w:lastRow="0" w:firstColumn="0" w:lastColumn="0" w:noHBand="0" w:noVBand="0"/>
      </w:tblPr>
      <w:tblGrid>
        <w:gridCol w:w="1330"/>
        <w:gridCol w:w="1154"/>
        <w:gridCol w:w="1108"/>
        <w:gridCol w:w="47"/>
        <w:gridCol w:w="903"/>
        <w:gridCol w:w="106"/>
        <w:gridCol w:w="867"/>
        <w:gridCol w:w="723"/>
        <w:gridCol w:w="866"/>
        <w:gridCol w:w="867"/>
        <w:gridCol w:w="584"/>
        <w:gridCol w:w="859"/>
      </w:tblGrid>
      <w:tr w:rsidR="00B958E6">
        <w:trPr>
          <w:cantSplit/>
          <w:trHeight w:val="277"/>
          <w:jc w:val="center"/>
        </w:trPr>
        <w:tc>
          <w:tcPr>
            <w:tcW w:w="1290" w:type="dxa"/>
            <w:vMerge w:val="restart"/>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Dlhodobý finančný majetok</w:t>
            </w:r>
          </w:p>
        </w:tc>
        <w:tc>
          <w:tcPr>
            <w:tcW w:w="7851" w:type="dxa"/>
            <w:gridSpan w:val="11"/>
            <w:tcBorders>
              <w:top w:val="single" w:sz="12" w:space="0" w:color="auto"/>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 xml:space="preserve">Bežné účtovné obdobie                                                                                                                                                                    </w:t>
            </w:r>
          </w:p>
        </w:tc>
      </w:tr>
      <w:tr w:rsidR="00B958E6">
        <w:trPr>
          <w:cantSplit/>
          <w:trHeight w:val="1393"/>
          <w:jc w:val="center"/>
        </w:trPr>
        <w:tc>
          <w:tcPr>
            <w:tcW w:w="1290" w:type="dxa"/>
            <w:vMerge/>
            <w:tcBorders>
              <w:top w:val="single" w:sz="12" w:space="0" w:color="auto"/>
              <w:left w:val="single" w:sz="12" w:space="0" w:color="auto"/>
              <w:bottom w:val="nil"/>
              <w:right w:val="single" w:sz="12" w:space="0" w:color="auto"/>
            </w:tcBorders>
            <w:vAlign w:val="center"/>
          </w:tcPr>
          <w:p w:rsidR="00B958E6" w:rsidRDefault="00B958E6" w:rsidP="009512F1">
            <w:pPr>
              <w:rPr>
                <w:b/>
                <w:bCs/>
              </w:rPr>
            </w:pPr>
          </w:p>
        </w:tc>
        <w:tc>
          <w:tcPr>
            <w:tcW w:w="1121"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Podielové CP a podiely v DÚJ</w:t>
            </w:r>
          </w:p>
        </w:tc>
        <w:tc>
          <w:tcPr>
            <w:tcW w:w="1076"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 xml:space="preserve">Podielové </w:t>
            </w:r>
            <w:r>
              <w:rPr>
                <w:rFonts w:ascii="Times New Roman" w:hAnsi="Times New Roman" w:cs="Times New Roman"/>
              </w:rPr>
              <w:br/>
              <w:t xml:space="preserve">CP a podiely </w:t>
            </w:r>
            <w:r>
              <w:rPr>
                <w:rFonts w:ascii="Times New Roman" w:hAnsi="Times New Roman" w:cs="Times New Roman"/>
              </w:rPr>
              <w:br/>
              <w:t>v spoloč-nosti s pods-tatným vplyvom</w:t>
            </w:r>
          </w:p>
        </w:tc>
        <w:tc>
          <w:tcPr>
            <w:tcW w:w="1026" w:type="dxa"/>
            <w:gridSpan w:val="3"/>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Ostatné dlhodobé CP a podiely</w:t>
            </w:r>
          </w:p>
        </w:tc>
        <w:tc>
          <w:tcPr>
            <w:tcW w:w="842"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 xml:space="preserve">Pôžičky ÚJ </w:t>
            </w:r>
            <w:r>
              <w:rPr>
                <w:rFonts w:ascii="Times New Roman" w:hAnsi="Times New Roman" w:cs="Times New Roman"/>
              </w:rPr>
              <w:br/>
              <w:t>v kons. celku</w:t>
            </w:r>
          </w:p>
        </w:tc>
        <w:tc>
          <w:tcPr>
            <w:tcW w:w="702"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Ostat-ný DFM</w:t>
            </w:r>
          </w:p>
        </w:tc>
        <w:tc>
          <w:tcPr>
            <w:tcW w:w="841"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Pôžičky s  dobou splat-nosti najviac jeden rok</w:t>
            </w:r>
          </w:p>
        </w:tc>
        <w:tc>
          <w:tcPr>
            <w:tcW w:w="842"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 xml:space="preserve">Ob-stará-vaný </w:t>
            </w:r>
            <w:r>
              <w:rPr>
                <w:rFonts w:ascii="Times New Roman" w:hAnsi="Times New Roman" w:cs="Times New Roman"/>
              </w:rPr>
              <w:br/>
              <w:t>DFM</w:t>
            </w:r>
          </w:p>
        </w:tc>
        <w:tc>
          <w:tcPr>
            <w:tcW w:w="567"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Poskyt-nuté pred-davky na </w:t>
            </w:r>
          </w:p>
          <w:p w:rsidR="00B958E6" w:rsidRDefault="00B958E6" w:rsidP="009512F1">
            <w:pPr>
              <w:pStyle w:val="TopHeader"/>
              <w:rPr>
                <w:rFonts w:ascii="Times New Roman" w:hAnsi="Times New Roman" w:cs="Times New Roman"/>
              </w:rPr>
            </w:pPr>
            <w:r>
              <w:rPr>
                <w:rFonts w:ascii="Times New Roman" w:hAnsi="Times New Roman" w:cs="Times New Roman"/>
              </w:rPr>
              <w:t>DFM</w:t>
            </w:r>
          </w:p>
        </w:tc>
        <w:tc>
          <w:tcPr>
            <w:tcW w:w="834"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Spolu</w:t>
            </w:r>
          </w:p>
        </w:tc>
      </w:tr>
      <w:tr w:rsidR="00B958E6">
        <w:trPr>
          <w:trHeight w:val="195"/>
          <w:jc w:val="center"/>
        </w:trPr>
        <w:tc>
          <w:tcPr>
            <w:tcW w:w="1290"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a</w:t>
            </w:r>
          </w:p>
        </w:tc>
        <w:tc>
          <w:tcPr>
            <w:tcW w:w="1121"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b</w:t>
            </w:r>
          </w:p>
        </w:tc>
        <w:tc>
          <w:tcPr>
            <w:tcW w:w="1076"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c</w:t>
            </w:r>
          </w:p>
        </w:tc>
        <w:tc>
          <w:tcPr>
            <w:tcW w:w="1026" w:type="dxa"/>
            <w:gridSpan w:val="3"/>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d</w:t>
            </w:r>
          </w:p>
        </w:tc>
        <w:tc>
          <w:tcPr>
            <w:tcW w:w="842"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e</w:t>
            </w:r>
          </w:p>
        </w:tc>
        <w:tc>
          <w:tcPr>
            <w:tcW w:w="702"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f</w:t>
            </w:r>
          </w:p>
        </w:tc>
        <w:tc>
          <w:tcPr>
            <w:tcW w:w="841"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g</w:t>
            </w:r>
          </w:p>
        </w:tc>
        <w:tc>
          <w:tcPr>
            <w:tcW w:w="842"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h</w:t>
            </w:r>
          </w:p>
        </w:tc>
        <w:tc>
          <w:tcPr>
            <w:tcW w:w="567"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i</w:t>
            </w:r>
          </w:p>
        </w:tc>
        <w:tc>
          <w:tcPr>
            <w:tcW w:w="834" w:type="dxa"/>
            <w:tcBorders>
              <w:top w:val="nil"/>
              <w:left w:val="single" w:sz="12" w:space="0" w:color="auto"/>
              <w:bottom w:val="single" w:sz="12" w:space="0" w:color="auto"/>
              <w:right w:val="single" w:sz="12" w:space="0" w:color="auto"/>
            </w:tcBorders>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J</w:t>
            </w:r>
          </w:p>
        </w:tc>
      </w:tr>
      <w:tr w:rsidR="00B958E6">
        <w:trPr>
          <w:trHeight w:val="278"/>
          <w:jc w:val="center"/>
        </w:trPr>
        <w:tc>
          <w:tcPr>
            <w:tcW w:w="9141" w:type="dxa"/>
            <w:gridSpan w:val="12"/>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r>
              <w:t>Prvotné ocenenie</w:t>
            </w:r>
          </w:p>
        </w:tc>
      </w:tr>
      <w:tr w:rsidR="00B958E6">
        <w:trPr>
          <w:trHeight w:val="278"/>
          <w:jc w:val="center"/>
        </w:trPr>
        <w:tc>
          <w:tcPr>
            <w:tcW w:w="1290"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  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076"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026" w:type="dxa"/>
            <w:gridSpan w:val="3"/>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2"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B958E6" w:rsidRPr="00F96B61" w:rsidRDefault="00B958E6" w:rsidP="00AA07BB">
            <w:pPr>
              <w:autoSpaceDE w:val="0"/>
              <w:autoSpaceDN w:val="0"/>
              <w:adjustRightInd w:val="0"/>
            </w:pPr>
          </w:p>
        </w:tc>
      </w:tr>
      <w:tr w:rsidR="00B958E6">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Prírastky</w:t>
            </w:r>
          </w:p>
        </w:tc>
        <w:tc>
          <w:tcPr>
            <w:tcW w:w="1121"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07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026" w:type="dxa"/>
            <w:gridSpan w:val="3"/>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B958E6" w:rsidRPr="00F96B61" w:rsidRDefault="00B958E6" w:rsidP="00632CFE">
            <w:pPr>
              <w:autoSpaceDE w:val="0"/>
              <w:autoSpaceDN w:val="0"/>
              <w:adjustRightInd w:val="0"/>
            </w:pPr>
          </w:p>
        </w:tc>
      </w:tr>
      <w:tr w:rsidR="00B958E6">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Úbytky</w:t>
            </w:r>
          </w:p>
        </w:tc>
        <w:tc>
          <w:tcPr>
            <w:tcW w:w="1121"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07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026" w:type="dxa"/>
            <w:gridSpan w:val="3"/>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B958E6" w:rsidRPr="00F96B61" w:rsidRDefault="00B958E6" w:rsidP="009512F1">
            <w:pPr>
              <w:autoSpaceDE w:val="0"/>
              <w:autoSpaceDN w:val="0"/>
              <w:adjustRightInd w:val="0"/>
            </w:pPr>
          </w:p>
        </w:tc>
      </w:tr>
      <w:tr w:rsidR="00B958E6">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Presuny</w:t>
            </w:r>
          </w:p>
        </w:tc>
        <w:tc>
          <w:tcPr>
            <w:tcW w:w="1121"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07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026" w:type="dxa"/>
            <w:gridSpan w:val="3"/>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B958E6" w:rsidRPr="00F96B61" w:rsidRDefault="00B958E6" w:rsidP="009512F1">
            <w:pPr>
              <w:autoSpaceDE w:val="0"/>
              <w:autoSpaceDN w:val="0"/>
              <w:adjustRightInd w:val="0"/>
            </w:pPr>
          </w:p>
        </w:tc>
      </w:tr>
      <w:tr w:rsidR="00B958E6">
        <w:trPr>
          <w:trHeight w:val="278"/>
          <w:jc w:val="center"/>
        </w:trPr>
        <w:tc>
          <w:tcPr>
            <w:tcW w:w="1290"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1076"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1026" w:type="dxa"/>
            <w:gridSpan w:val="3"/>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702"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B958E6" w:rsidRPr="00F96B61" w:rsidRDefault="00B958E6" w:rsidP="00B96FEF">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Pr="00F96B61" w:rsidRDefault="00B958E6" w:rsidP="009512F1">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B958E6" w:rsidRPr="00F96B61" w:rsidRDefault="00B958E6" w:rsidP="009512F1">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B958E6" w:rsidRPr="00F96B61" w:rsidRDefault="00B958E6" w:rsidP="00632CFE">
            <w:pPr>
              <w:autoSpaceDE w:val="0"/>
              <w:autoSpaceDN w:val="0"/>
              <w:adjustRightInd w:val="0"/>
            </w:pPr>
          </w:p>
        </w:tc>
      </w:tr>
      <w:tr w:rsidR="00B958E6">
        <w:trPr>
          <w:trHeight w:val="278"/>
          <w:jc w:val="center"/>
        </w:trPr>
        <w:tc>
          <w:tcPr>
            <w:tcW w:w="9141" w:type="dxa"/>
            <w:gridSpan w:val="12"/>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r>
              <w:t>Opravné položky</w:t>
            </w:r>
          </w:p>
        </w:tc>
      </w:tr>
      <w:tr w:rsidR="00B958E6">
        <w:trPr>
          <w:trHeight w:val="278"/>
          <w:jc w:val="center"/>
        </w:trPr>
        <w:tc>
          <w:tcPr>
            <w:tcW w:w="1290"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w:t>
            </w:r>
          </w:p>
          <w:p w:rsidR="00B958E6" w:rsidRDefault="00B958E6" w:rsidP="009512F1">
            <w:pPr>
              <w:autoSpaceDE w:val="0"/>
              <w:autoSpaceDN w:val="0"/>
              <w:adjustRightInd w:val="0"/>
              <w:rPr>
                <w:b/>
                <w:bCs/>
              </w:rPr>
            </w:pPr>
            <w:r>
              <w:rPr>
                <w:b/>
                <w:bCs/>
              </w:rPr>
              <w:t>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22"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2"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Prírastky</w:t>
            </w:r>
          </w:p>
        </w:tc>
        <w:tc>
          <w:tcPr>
            <w:tcW w:w="1121"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Úbytky</w:t>
            </w:r>
          </w:p>
        </w:tc>
        <w:tc>
          <w:tcPr>
            <w:tcW w:w="1121"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lastRenderedPageBreak/>
              <w:t>Presuny</w:t>
            </w:r>
          </w:p>
        </w:tc>
        <w:tc>
          <w:tcPr>
            <w:tcW w:w="1121"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278"/>
          <w:jc w:val="center"/>
        </w:trPr>
        <w:tc>
          <w:tcPr>
            <w:tcW w:w="1290"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1122"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702"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B958E6" w:rsidRDefault="00B958E6" w:rsidP="009512F1">
            <w:pPr>
              <w:autoSpaceDE w:val="0"/>
              <w:autoSpaceDN w:val="0"/>
              <w:adjustRightInd w:val="0"/>
            </w:pPr>
          </w:p>
        </w:tc>
      </w:tr>
      <w:tr w:rsidR="00B958E6">
        <w:trPr>
          <w:trHeight w:val="278"/>
          <w:jc w:val="center"/>
        </w:trPr>
        <w:tc>
          <w:tcPr>
            <w:tcW w:w="9141" w:type="dxa"/>
            <w:gridSpan w:val="12"/>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r>
              <w:t>Účtovná hodnota </w:t>
            </w:r>
          </w:p>
        </w:tc>
      </w:tr>
      <w:tr w:rsidR="00B958E6" w:rsidRPr="00556248">
        <w:trPr>
          <w:trHeight w:val="278"/>
          <w:jc w:val="center"/>
        </w:trPr>
        <w:tc>
          <w:tcPr>
            <w:tcW w:w="1290"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 </w:t>
            </w:r>
          </w:p>
          <w:p w:rsidR="00B958E6" w:rsidRDefault="00B958E6" w:rsidP="009512F1">
            <w:pPr>
              <w:autoSpaceDE w:val="0"/>
              <w:autoSpaceDN w:val="0"/>
              <w:adjustRightInd w:val="0"/>
              <w:rPr>
                <w:b/>
                <w:bCs/>
              </w:rPr>
            </w:pPr>
            <w:r>
              <w:rPr>
                <w:b/>
                <w:bCs/>
              </w:rPr>
              <w:t>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22"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77"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2"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B958E6" w:rsidRPr="00F96B61" w:rsidRDefault="00B958E6" w:rsidP="00AA07BB">
            <w:pPr>
              <w:autoSpaceDE w:val="0"/>
              <w:autoSpaceDN w:val="0"/>
              <w:adjustRightInd w:val="0"/>
            </w:pPr>
          </w:p>
        </w:tc>
      </w:tr>
      <w:tr w:rsidR="00B958E6">
        <w:trPr>
          <w:trHeight w:val="290"/>
          <w:jc w:val="center"/>
        </w:trPr>
        <w:tc>
          <w:tcPr>
            <w:tcW w:w="1290"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1122"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77"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702"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B958E6" w:rsidRPr="00F96B61" w:rsidRDefault="00B958E6"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Pr="00F96B61" w:rsidRDefault="00B958E6" w:rsidP="009512F1">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B958E6" w:rsidRPr="00F96B61" w:rsidRDefault="00B958E6" w:rsidP="00BA7494">
            <w:pPr>
              <w:autoSpaceDE w:val="0"/>
              <w:autoSpaceDN w:val="0"/>
              <w:adjustRightInd w:val="0"/>
            </w:pPr>
          </w:p>
        </w:tc>
      </w:tr>
    </w:tbl>
    <w:p w:rsidR="00B958E6" w:rsidRDefault="00B958E6" w:rsidP="009512F1"/>
    <w:tbl>
      <w:tblPr>
        <w:tblW w:w="5061" w:type="pct"/>
        <w:jc w:val="center"/>
        <w:tblLayout w:type="fixed"/>
        <w:tblCellMar>
          <w:left w:w="30" w:type="dxa"/>
          <w:right w:w="30" w:type="dxa"/>
        </w:tblCellMar>
        <w:tblLook w:val="0000" w:firstRow="0" w:lastRow="0" w:firstColumn="0" w:lastColumn="0" w:noHBand="0" w:noVBand="0"/>
      </w:tblPr>
      <w:tblGrid>
        <w:gridCol w:w="1331"/>
        <w:gridCol w:w="1155"/>
        <w:gridCol w:w="1109"/>
        <w:gridCol w:w="46"/>
        <w:gridCol w:w="903"/>
        <w:gridCol w:w="106"/>
        <w:gridCol w:w="694"/>
        <w:gridCol w:w="584"/>
        <w:gridCol w:w="876"/>
        <w:gridCol w:w="974"/>
        <w:gridCol w:w="12"/>
        <w:gridCol w:w="765"/>
        <w:gridCol w:w="859"/>
      </w:tblGrid>
      <w:tr w:rsidR="00B958E6">
        <w:trPr>
          <w:cantSplit/>
          <w:trHeight w:val="277"/>
          <w:jc w:val="center"/>
        </w:trPr>
        <w:tc>
          <w:tcPr>
            <w:tcW w:w="1291" w:type="dxa"/>
            <w:vMerge w:val="restart"/>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Dlhodobý finančný majetok</w:t>
            </w:r>
          </w:p>
        </w:tc>
        <w:tc>
          <w:tcPr>
            <w:tcW w:w="7850" w:type="dxa"/>
            <w:gridSpan w:val="12"/>
            <w:tcBorders>
              <w:top w:val="single" w:sz="12" w:space="0" w:color="auto"/>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 xml:space="preserve">Bezprostredne predchádzajúce účtovné obdobie                                                                                                                                                                    </w:t>
            </w:r>
          </w:p>
        </w:tc>
      </w:tr>
      <w:tr w:rsidR="00B958E6">
        <w:trPr>
          <w:cantSplit/>
          <w:trHeight w:val="1393"/>
          <w:jc w:val="center"/>
        </w:trPr>
        <w:tc>
          <w:tcPr>
            <w:tcW w:w="1291" w:type="dxa"/>
            <w:vMerge/>
            <w:tcBorders>
              <w:top w:val="single" w:sz="12" w:space="0" w:color="auto"/>
              <w:left w:val="single" w:sz="12" w:space="0" w:color="auto"/>
              <w:bottom w:val="nil"/>
              <w:right w:val="single" w:sz="12" w:space="0" w:color="auto"/>
            </w:tcBorders>
            <w:vAlign w:val="center"/>
          </w:tcPr>
          <w:p w:rsidR="00B958E6" w:rsidRDefault="00B958E6" w:rsidP="009512F1">
            <w:pPr>
              <w:rPr>
                <w:b/>
                <w:bCs/>
              </w:rPr>
            </w:pPr>
          </w:p>
        </w:tc>
        <w:tc>
          <w:tcPr>
            <w:tcW w:w="1121"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Podielové CP a podiely v DÚJ</w:t>
            </w:r>
          </w:p>
        </w:tc>
        <w:tc>
          <w:tcPr>
            <w:tcW w:w="1077"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 xml:space="preserve">Podielové </w:t>
            </w:r>
            <w:r>
              <w:rPr>
                <w:rFonts w:ascii="Times New Roman" w:hAnsi="Times New Roman" w:cs="Times New Roman"/>
              </w:rPr>
              <w:br/>
              <w:t xml:space="preserve">CP a podiely </w:t>
            </w:r>
            <w:r>
              <w:rPr>
                <w:rFonts w:ascii="Times New Roman" w:hAnsi="Times New Roman" w:cs="Times New Roman"/>
              </w:rPr>
              <w:br/>
              <w:t>v spoloč-nosti s pods-tatným vplyvom</w:t>
            </w:r>
          </w:p>
        </w:tc>
        <w:tc>
          <w:tcPr>
            <w:tcW w:w="1025" w:type="dxa"/>
            <w:gridSpan w:val="3"/>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Ostatné dlhodobé CP a podiely</w:t>
            </w:r>
          </w:p>
        </w:tc>
        <w:tc>
          <w:tcPr>
            <w:tcW w:w="674"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 xml:space="preserve">Pôžičky ÚJ </w:t>
            </w:r>
            <w:r>
              <w:rPr>
                <w:rFonts w:ascii="Times New Roman" w:hAnsi="Times New Roman" w:cs="Times New Roman"/>
              </w:rPr>
              <w:br/>
              <w:t>v kons. celku</w:t>
            </w:r>
          </w:p>
        </w:tc>
        <w:tc>
          <w:tcPr>
            <w:tcW w:w="567"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Ostat-ný DFM</w:t>
            </w:r>
          </w:p>
        </w:tc>
        <w:tc>
          <w:tcPr>
            <w:tcW w:w="851"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Pôžičky s  dobou splat-nosti najviac jeden rok</w:t>
            </w:r>
          </w:p>
        </w:tc>
        <w:tc>
          <w:tcPr>
            <w:tcW w:w="946"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 xml:space="preserve">Ob-stará-vaný </w:t>
            </w:r>
            <w:r>
              <w:rPr>
                <w:rFonts w:ascii="Times New Roman" w:hAnsi="Times New Roman" w:cs="Times New Roman"/>
              </w:rPr>
              <w:br/>
              <w:t>DFM</w:t>
            </w:r>
          </w:p>
        </w:tc>
        <w:tc>
          <w:tcPr>
            <w:tcW w:w="755" w:type="dxa"/>
            <w:gridSpan w:val="2"/>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Poskyt-nuté pred-davky na </w:t>
            </w:r>
          </w:p>
          <w:p w:rsidR="00B958E6" w:rsidRDefault="00B958E6" w:rsidP="009512F1">
            <w:pPr>
              <w:pStyle w:val="TopHeader"/>
              <w:rPr>
                <w:rFonts w:ascii="Times New Roman" w:hAnsi="Times New Roman" w:cs="Times New Roman"/>
              </w:rPr>
            </w:pPr>
            <w:r>
              <w:rPr>
                <w:rFonts w:ascii="Times New Roman" w:hAnsi="Times New Roman" w:cs="Times New Roman"/>
              </w:rPr>
              <w:t>DFM</w:t>
            </w:r>
          </w:p>
        </w:tc>
        <w:tc>
          <w:tcPr>
            <w:tcW w:w="834"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Spolu</w:t>
            </w:r>
          </w:p>
        </w:tc>
      </w:tr>
      <w:tr w:rsidR="00B958E6">
        <w:trPr>
          <w:trHeight w:val="195"/>
          <w:jc w:val="center"/>
        </w:trPr>
        <w:tc>
          <w:tcPr>
            <w:tcW w:w="1291"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a</w:t>
            </w:r>
          </w:p>
        </w:tc>
        <w:tc>
          <w:tcPr>
            <w:tcW w:w="1121"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b</w:t>
            </w:r>
          </w:p>
        </w:tc>
        <w:tc>
          <w:tcPr>
            <w:tcW w:w="1077"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c</w:t>
            </w:r>
          </w:p>
        </w:tc>
        <w:tc>
          <w:tcPr>
            <w:tcW w:w="1025" w:type="dxa"/>
            <w:gridSpan w:val="3"/>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d</w:t>
            </w:r>
          </w:p>
        </w:tc>
        <w:tc>
          <w:tcPr>
            <w:tcW w:w="674"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e</w:t>
            </w:r>
          </w:p>
        </w:tc>
        <w:tc>
          <w:tcPr>
            <w:tcW w:w="567"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f</w:t>
            </w:r>
          </w:p>
        </w:tc>
        <w:tc>
          <w:tcPr>
            <w:tcW w:w="851"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g</w:t>
            </w:r>
          </w:p>
        </w:tc>
        <w:tc>
          <w:tcPr>
            <w:tcW w:w="946"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h</w:t>
            </w:r>
          </w:p>
        </w:tc>
        <w:tc>
          <w:tcPr>
            <w:tcW w:w="755" w:type="dxa"/>
            <w:gridSpan w:val="2"/>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i</w:t>
            </w:r>
          </w:p>
        </w:tc>
        <w:tc>
          <w:tcPr>
            <w:tcW w:w="834" w:type="dxa"/>
            <w:tcBorders>
              <w:top w:val="nil"/>
              <w:left w:val="single" w:sz="12" w:space="0" w:color="auto"/>
              <w:bottom w:val="single" w:sz="12" w:space="0" w:color="auto"/>
              <w:right w:val="single" w:sz="12" w:space="0" w:color="auto"/>
            </w:tcBorders>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j</w:t>
            </w:r>
          </w:p>
        </w:tc>
      </w:tr>
      <w:tr w:rsidR="00B958E6">
        <w:trPr>
          <w:trHeight w:val="278"/>
          <w:jc w:val="center"/>
        </w:trPr>
        <w:tc>
          <w:tcPr>
            <w:tcW w:w="9141" w:type="dxa"/>
            <w:gridSpan w:val="13"/>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r>
              <w:t>Prvotné ocenenie</w:t>
            </w:r>
          </w:p>
        </w:tc>
      </w:tr>
      <w:tr w:rsidR="00B958E6">
        <w:trPr>
          <w:trHeight w:val="278"/>
          <w:jc w:val="center"/>
        </w:trPr>
        <w:tc>
          <w:tcPr>
            <w:tcW w:w="1291"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  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077"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025" w:type="dxa"/>
            <w:gridSpan w:val="3"/>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674"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tcPr>
          <w:p w:rsidR="00B958E6" w:rsidRPr="00F96B61" w:rsidRDefault="00B958E6" w:rsidP="00AA07BB">
            <w:pPr>
              <w:snapToGrid w:val="0"/>
              <w:jc w:val="right"/>
              <w:rPr>
                <w:color w:val="000000"/>
              </w:rPr>
            </w:pPr>
          </w:p>
        </w:tc>
        <w:tc>
          <w:tcPr>
            <w:tcW w:w="958" w:type="dxa"/>
            <w:gridSpan w:val="2"/>
            <w:tcBorders>
              <w:top w:val="single" w:sz="12"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743" w:type="dxa"/>
            <w:tcBorders>
              <w:top w:val="single" w:sz="12"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tcPr>
          <w:p w:rsidR="00B958E6" w:rsidRPr="00F96B61" w:rsidRDefault="00B958E6" w:rsidP="00AA07BB">
            <w:pPr>
              <w:snapToGrid w:val="0"/>
              <w:jc w:val="right"/>
              <w:rPr>
                <w:color w:val="000000"/>
              </w:rPr>
            </w:pPr>
          </w:p>
        </w:tc>
      </w:tr>
      <w:tr w:rsidR="00B958E6">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Prírastky</w:t>
            </w:r>
          </w:p>
        </w:tc>
        <w:tc>
          <w:tcPr>
            <w:tcW w:w="1121" w:type="dxa"/>
            <w:tcBorders>
              <w:top w:val="single" w:sz="6"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077"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025" w:type="dxa"/>
            <w:gridSpan w:val="3"/>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958" w:type="dxa"/>
            <w:gridSpan w:val="2"/>
            <w:tcBorders>
              <w:top w:val="single" w:sz="6"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743"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B958E6" w:rsidRPr="00F96B61" w:rsidRDefault="00B958E6" w:rsidP="00AA07BB">
            <w:pPr>
              <w:autoSpaceDE w:val="0"/>
              <w:autoSpaceDN w:val="0"/>
              <w:adjustRightInd w:val="0"/>
            </w:pPr>
          </w:p>
        </w:tc>
      </w:tr>
      <w:tr w:rsidR="00B958E6">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Úbytky</w:t>
            </w:r>
          </w:p>
        </w:tc>
        <w:tc>
          <w:tcPr>
            <w:tcW w:w="1121" w:type="dxa"/>
            <w:tcBorders>
              <w:top w:val="single" w:sz="6"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077"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025" w:type="dxa"/>
            <w:gridSpan w:val="3"/>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958" w:type="dxa"/>
            <w:gridSpan w:val="2"/>
            <w:tcBorders>
              <w:top w:val="single" w:sz="6"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743"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B958E6" w:rsidRPr="00F96B61" w:rsidRDefault="00B958E6" w:rsidP="00AA07BB">
            <w:pPr>
              <w:autoSpaceDE w:val="0"/>
              <w:autoSpaceDN w:val="0"/>
              <w:adjustRightInd w:val="0"/>
            </w:pPr>
          </w:p>
        </w:tc>
      </w:tr>
      <w:tr w:rsidR="00B958E6">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Presuny</w:t>
            </w:r>
          </w:p>
        </w:tc>
        <w:tc>
          <w:tcPr>
            <w:tcW w:w="1121" w:type="dxa"/>
            <w:tcBorders>
              <w:top w:val="single" w:sz="6"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077"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025" w:type="dxa"/>
            <w:gridSpan w:val="3"/>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958" w:type="dxa"/>
            <w:gridSpan w:val="2"/>
            <w:tcBorders>
              <w:top w:val="single" w:sz="6"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743"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B958E6" w:rsidRPr="00F96B61" w:rsidRDefault="00B958E6" w:rsidP="00AA07BB">
            <w:pPr>
              <w:autoSpaceDE w:val="0"/>
              <w:autoSpaceDN w:val="0"/>
              <w:adjustRightInd w:val="0"/>
            </w:pPr>
          </w:p>
        </w:tc>
      </w:tr>
      <w:tr w:rsidR="00B958E6">
        <w:trPr>
          <w:trHeight w:val="278"/>
          <w:jc w:val="center"/>
        </w:trPr>
        <w:tc>
          <w:tcPr>
            <w:tcW w:w="1291"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1077"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1025" w:type="dxa"/>
            <w:gridSpan w:val="3"/>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674"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B958E6" w:rsidRPr="00F96B61" w:rsidRDefault="00B958E6" w:rsidP="00AA07BB">
            <w:pPr>
              <w:autoSpaceDE w:val="0"/>
              <w:autoSpaceDN w:val="0"/>
              <w:adjustRightInd w:val="0"/>
            </w:pPr>
          </w:p>
        </w:tc>
        <w:tc>
          <w:tcPr>
            <w:tcW w:w="958" w:type="dxa"/>
            <w:gridSpan w:val="2"/>
            <w:tcBorders>
              <w:top w:val="single" w:sz="6" w:space="0" w:color="auto"/>
              <w:left w:val="single" w:sz="6" w:space="0" w:color="auto"/>
              <w:bottom w:val="single" w:sz="12" w:space="0" w:color="auto"/>
              <w:right w:val="single" w:sz="6" w:space="0" w:color="auto"/>
            </w:tcBorders>
            <w:vAlign w:val="center"/>
          </w:tcPr>
          <w:p w:rsidR="00B958E6" w:rsidRPr="00F96B61" w:rsidRDefault="00B958E6" w:rsidP="00AA07BB">
            <w:pPr>
              <w:autoSpaceDE w:val="0"/>
              <w:autoSpaceDN w:val="0"/>
              <w:adjustRightInd w:val="0"/>
            </w:pPr>
          </w:p>
        </w:tc>
        <w:tc>
          <w:tcPr>
            <w:tcW w:w="743" w:type="dxa"/>
            <w:tcBorders>
              <w:top w:val="single" w:sz="6" w:space="0" w:color="auto"/>
              <w:left w:val="single" w:sz="6" w:space="0" w:color="auto"/>
              <w:bottom w:val="single" w:sz="12" w:space="0" w:color="auto"/>
              <w:right w:val="single" w:sz="6" w:space="0" w:color="auto"/>
            </w:tcBorders>
            <w:vAlign w:val="center"/>
          </w:tcPr>
          <w:p w:rsidR="00B958E6" w:rsidRPr="00F96B61" w:rsidRDefault="00B958E6" w:rsidP="00AA07BB">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B958E6" w:rsidRPr="00F96B61" w:rsidRDefault="00B958E6" w:rsidP="00AA07BB">
            <w:pPr>
              <w:autoSpaceDE w:val="0"/>
              <w:autoSpaceDN w:val="0"/>
              <w:adjustRightInd w:val="0"/>
            </w:pPr>
          </w:p>
        </w:tc>
      </w:tr>
      <w:tr w:rsidR="00B958E6">
        <w:trPr>
          <w:trHeight w:val="278"/>
          <w:jc w:val="center"/>
        </w:trPr>
        <w:tc>
          <w:tcPr>
            <w:tcW w:w="9141" w:type="dxa"/>
            <w:gridSpan w:val="13"/>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r>
              <w:t>Opravné položky</w:t>
            </w:r>
          </w:p>
        </w:tc>
      </w:tr>
      <w:tr w:rsidR="00B958E6">
        <w:trPr>
          <w:trHeight w:val="278"/>
          <w:jc w:val="center"/>
        </w:trPr>
        <w:tc>
          <w:tcPr>
            <w:tcW w:w="1291"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w:t>
            </w:r>
          </w:p>
          <w:p w:rsidR="00B958E6" w:rsidRDefault="00B958E6" w:rsidP="009512F1">
            <w:pPr>
              <w:autoSpaceDE w:val="0"/>
              <w:autoSpaceDN w:val="0"/>
              <w:adjustRightInd w:val="0"/>
              <w:rPr>
                <w:b/>
                <w:bCs/>
              </w:rPr>
            </w:pPr>
            <w:r>
              <w:rPr>
                <w:b/>
                <w:bCs/>
              </w:rPr>
              <w:t>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22"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674"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46"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55"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40"/>
          <w:jc w:val="center"/>
        </w:trPr>
        <w:tc>
          <w:tcPr>
            <w:tcW w:w="1291"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Prírastky</w:t>
            </w:r>
          </w:p>
        </w:tc>
        <w:tc>
          <w:tcPr>
            <w:tcW w:w="1121"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4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55"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Úbytky</w:t>
            </w:r>
          </w:p>
        </w:tc>
        <w:tc>
          <w:tcPr>
            <w:tcW w:w="1121"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4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55"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Presuny</w:t>
            </w:r>
          </w:p>
        </w:tc>
        <w:tc>
          <w:tcPr>
            <w:tcW w:w="1121"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4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55"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278"/>
          <w:jc w:val="center"/>
        </w:trPr>
        <w:tc>
          <w:tcPr>
            <w:tcW w:w="1291"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 xml:space="preserve">Stav na konci </w:t>
            </w:r>
            <w:r>
              <w:rPr>
                <w:b/>
                <w:bCs/>
              </w:rPr>
              <w:lastRenderedPageBreak/>
              <w:t>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1122"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674"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946"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755"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B958E6" w:rsidRDefault="00B958E6" w:rsidP="009512F1">
            <w:pPr>
              <w:autoSpaceDE w:val="0"/>
              <w:autoSpaceDN w:val="0"/>
              <w:adjustRightInd w:val="0"/>
            </w:pPr>
          </w:p>
        </w:tc>
      </w:tr>
      <w:tr w:rsidR="00B958E6">
        <w:trPr>
          <w:trHeight w:val="278"/>
          <w:jc w:val="center"/>
        </w:trPr>
        <w:tc>
          <w:tcPr>
            <w:tcW w:w="9141" w:type="dxa"/>
            <w:gridSpan w:val="13"/>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r>
              <w:lastRenderedPageBreak/>
              <w:t>Účtovná hodnota </w:t>
            </w:r>
          </w:p>
        </w:tc>
      </w:tr>
      <w:tr w:rsidR="00B958E6">
        <w:trPr>
          <w:trHeight w:val="278"/>
          <w:jc w:val="center"/>
        </w:trPr>
        <w:tc>
          <w:tcPr>
            <w:tcW w:w="1291"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 </w:t>
            </w:r>
          </w:p>
          <w:p w:rsidR="00B958E6" w:rsidRDefault="00B958E6" w:rsidP="009512F1">
            <w:pPr>
              <w:autoSpaceDE w:val="0"/>
              <w:autoSpaceDN w:val="0"/>
              <w:adjustRightInd w:val="0"/>
              <w:rPr>
                <w:b/>
                <w:bCs/>
              </w:rPr>
            </w:pPr>
            <w:r>
              <w:rPr>
                <w:b/>
                <w:bCs/>
              </w:rPr>
              <w:t>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122"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77"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777"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958" w:type="dxa"/>
            <w:gridSpan w:val="2"/>
            <w:tcBorders>
              <w:top w:val="single" w:sz="12"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743"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B958E6" w:rsidRPr="00556248" w:rsidRDefault="00B958E6" w:rsidP="00AA07BB">
            <w:pPr>
              <w:autoSpaceDE w:val="0"/>
              <w:autoSpaceDN w:val="0"/>
              <w:adjustRightInd w:val="0"/>
            </w:pPr>
          </w:p>
        </w:tc>
      </w:tr>
      <w:tr w:rsidR="00B958E6">
        <w:trPr>
          <w:trHeight w:val="290"/>
          <w:jc w:val="center"/>
        </w:trPr>
        <w:tc>
          <w:tcPr>
            <w:tcW w:w="1291"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1122"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877"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777"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B958E6" w:rsidRPr="00F96B61" w:rsidRDefault="00B958E6" w:rsidP="00AA07BB">
            <w:pPr>
              <w:autoSpaceDE w:val="0"/>
              <w:autoSpaceDN w:val="0"/>
              <w:adjustRightInd w:val="0"/>
            </w:pPr>
          </w:p>
        </w:tc>
        <w:tc>
          <w:tcPr>
            <w:tcW w:w="958" w:type="dxa"/>
            <w:gridSpan w:val="2"/>
            <w:tcBorders>
              <w:top w:val="single" w:sz="6" w:space="0" w:color="auto"/>
              <w:left w:val="single" w:sz="6" w:space="0" w:color="auto"/>
              <w:bottom w:val="single" w:sz="12" w:space="0" w:color="auto"/>
              <w:right w:val="single" w:sz="6" w:space="0" w:color="auto"/>
            </w:tcBorders>
            <w:vAlign w:val="center"/>
          </w:tcPr>
          <w:p w:rsidR="00B958E6" w:rsidRPr="00F96B61" w:rsidRDefault="00B958E6" w:rsidP="00AA07BB">
            <w:pPr>
              <w:autoSpaceDE w:val="0"/>
              <w:autoSpaceDN w:val="0"/>
              <w:adjustRightInd w:val="0"/>
            </w:pPr>
          </w:p>
        </w:tc>
        <w:tc>
          <w:tcPr>
            <w:tcW w:w="743"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B958E6" w:rsidRPr="00F96B61" w:rsidRDefault="00B958E6" w:rsidP="00AA07BB">
            <w:pPr>
              <w:autoSpaceDE w:val="0"/>
              <w:autoSpaceDN w:val="0"/>
              <w:adjustRightInd w:val="0"/>
            </w:pPr>
          </w:p>
        </w:tc>
      </w:tr>
    </w:tbl>
    <w:p w:rsidR="00B958E6" w:rsidRDefault="00B958E6" w:rsidP="009512F1"/>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423"/>
        <w:gridCol w:w="2958"/>
      </w:tblGrid>
      <w:tr w:rsidR="00B958E6">
        <w:trPr>
          <w:trHeight w:val="340"/>
          <w:jc w:val="center"/>
        </w:trPr>
        <w:tc>
          <w:tcPr>
            <w:tcW w:w="6307" w:type="dxa"/>
            <w:tcBorders>
              <w:top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Dlhodobý finančný majetok</w:t>
            </w:r>
          </w:p>
        </w:tc>
        <w:tc>
          <w:tcPr>
            <w:tcW w:w="2905" w:type="dxa"/>
            <w:tcBorders>
              <w:top w:val="single" w:sz="12" w:space="0" w:color="auto"/>
              <w:left w:val="single" w:sz="12" w:space="0" w:color="auto"/>
              <w:bottom w:val="nil"/>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Hodnota za bežné účtovné obdobie</w:t>
            </w:r>
          </w:p>
        </w:tc>
      </w:tr>
      <w:tr w:rsidR="00B958E6">
        <w:trPr>
          <w:trHeight w:val="340"/>
          <w:jc w:val="center"/>
        </w:trPr>
        <w:tc>
          <w:tcPr>
            <w:tcW w:w="6307" w:type="dxa"/>
            <w:tcBorders>
              <w:top w:val="single" w:sz="12" w:space="0" w:color="auto"/>
              <w:bottom w:val="single" w:sz="12" w:space="0" w:color="auto"/>
              <w:right w:val="single" w:sz="12" w:space="0" w:color="auto"/>
            </w:tcBorders>
            <w:vAlign w:val="center"/>
          </w:tcPr>
          <w:p w:rsidR="00B958E6" w:rsidRDefault="00B958E6" w:rsidP="009512F1">
            <w: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B958E6" w:rsidRDefault="00B958E6" w:rsidP="009512F1"/>
        </w:tc>
      </w:tr>
    </w:tbl>
    <w:p w:rsidR="00B958E6" w:rsidRDefault="00B958E6" w:rsidP="009512F1"/>
    <w:p w:rsidR="00B958E6" w:rsidRDefault="00B958E6" w:rsidP="009512F1"/>
    <w:p w:rsidR="00B958E6" w:rsidRDefault="00B958E6" w:rsidP="009512F1"/>
    <w:p w:rsidR="00B958E6" w:rsidRDefault="00B958E6" w:rsidP="004F442C">
      <w:pPr>
        <w:numPr>
          <w:ilvl w:val="1"/>
          <w:numId w:val="4"/>
        </w:numPr>
        <w:jc w:val="both"/>
        <w:rPr>
          <w:u w:val="single"/>
        </w:rPr>
      </w:pPr>
      <w:r>
        <w:rPr>
          <w:u w:val="single"/>
        </w:rPr>
        <w:t>Štruktúra dlhodobého finančného majetku</w:t>
      </w:r>
    </w:p>
    <w:p w:rsidR="00B958E6" w:rsidRDefault="00B958E6" w:rsidP="004F442C"/>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955"/>
        <w:gridCol w:w="1146"/>
        <w:gridCol w:w="1732"/>
        <w:gridCol w:w="1480"/>
        <w:gridCol w:w="1698"/>
        <w:gridCol w:w="1370"/>
      </w:tblGrid>
      <w:tr w:rsidR="00B958E6">
        <w:trPr>
          <w:cantSplit/>
          <w:jc w:val="center"/>
        </w:trPr>
        <w:tc>
          <w:tcPr>
            <w:tcW w:w="1955" w:type="dxa"/>
            <w:vMerge w:val="restart"/>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Obchodné meno a sídlo spoločnosti, v ktorej má ÚJ umiestnený DFM</w:t>
            </w:r>
          </w:p>
        </w:tc>
        <w:tc>
          <w:tcPr>
            <w:tcW w:w="7426" w:type="dxa"/>
            <w:gridSpan w:val="5"/>
            <w:tcBorders>
              <w:top w:val="single" w:sz="12" w:space="0" w:color="auto"/>
              <w:lef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 xml:space="preserve">Bežné účtovné obdobie </w:t>
            </w:r>
          </w:p>
        </w:tc>
      </w:tr>
      <w:tr w:rsidR="00B958E6">
        <w:trPr>
          <w:cantSplit/>
          <w:trHeight w:val="1394"/>
          <w:jc w:val="center"/>
        </w:trPr>
        <w:tc>
          <w:tcPr>
            <w:tcW w:w="1955" w:type="dxa"/>
            <w:vMerge/>
            <w:tcBorders>
              <w:top w:val="single" w:sz="12" w:space="0" w:color="auto"/>
              <w:bottom w:val="nil"/>
              <w:right w:val="single" w:sz="12" w:space="0" w:color="auto"/>
            </w:tcBorders>
            <w:vAlign w:val="center"/>
          </w:tcPr>
          <w:p w:rsidR="00B958E6" w:rsidRDefault="00B958E6" w:rsidP="00BA7494">
            <w:pPr>
              <w:rPr>
                <w:b/>
                <w:bCs/>
              </w:rPr>
            </w:pPr>
          </w:p>
        </w:tc>
        <w:tc>
          <w:tcPr>
            <w:tcW w:w="1146"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Podiel ÚJ na ZI</w:t>
            </w:r>
          </w:p>
          <w:p w:rsidR="00B958E6" w:rsidRDefault="00B958E6" w:rsidP="00BA7494">
            <w:pPr>
              <w:pStyle w:val="TopHeader"/>
              <w:rPr>
                <w:rFonts w:ascii="Times New Roman" w:hAnsi="Times New Roman" w:cs="Times New Roman"/>
              </w:rPr>
            </w:pPr>
            <w:r>
              <w:rPr>
                <w:rFonts w:ascii="Times New Roman" w:hAnsi="Times New Roman" w:cs="Times New Roman"/>
              </w:rPr>
              <w:t>v  %</w:t>
            </w:r>
          </w:p>
        </w:tc>
        <w:tc>
          <w:tcPr>
            <w:tcW w:w="1732"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 xml:space="preserve">Podiel ÚJ na hlasovacích právach </w:t>
            </w:r>
          </w:p>
          <w:p w:rsidR="00B958E6" w:rsidRDefault="00B958E6" w:rsidP="00BA7494">
            <w:pPr>
              <w:pStyle w:val="TopHeader"/>
              <w:rPr>
                <w:rFonts w:ascii="Times New Roman" w:hAnsi="Times New Roman" w:cs="Times New Roman"/>
              </w:rPr>
            </w:pPr>
            <w:r>
              <w:rPr>
                <w:rFonts w:ascii="Times New Roman" w:hAnsi="Times New Roman" w:cs="Times New Roman"/>
              </w:rPr>
              <w:t>v %</w:t>
            </w:r>
          </w:p>
        </w:tc>
        <w:tc>
          <w:tcPr>
            <w:tcW w:w="1480"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Hodnota  vlastného imania ÚJ, v ktorej má ÚJ umiestnený DFM</w:t>
            </w:r>
          </w:p>
        </w:tc>
        <w:tc>
          <w:tcPr>
            <w:tcW w:w="1698"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 xml:space="preserve">Výsledok hospodárenia ÚJ, v ktorej má ÚJ umiestnený DFM </w:t>
            </w:r>
          </w:p>
        </w:tc>
        <w:tc>
          <w:tcPr>
            <w:tcW w:w="1370"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Účtovná hodnota </w:t>
            </w:r>
            <w:r>
              <w:rPr>
                <w:rFonts w:ascii="Times New Roman" w:hAnsi="Times New Roman" w:cs="Times New Roman"/>
              </w:rPr>
              <w:br/>
              <w:t>DFM</w:t>
            </w:r>
          </w:p>
        </w:tc>
      </w:tr>
      <w:tr w:rsidR="00B958E6">
        <w:trPr>
          <w:trHeight w:hRule="exact" w:val="227"/>
          <w:jc w:val="center"/>
        </w:trPr>
        <w:tc>
          <w:tcPr>
            <w:tcW w:w="1955" w:type="dxa"/>
            <w:tcBorders>
              <w:top w:val="nil"/>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146"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732"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480"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698"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370" w:type="dxa"/>
            <w:tcBorders>
              <w:top w:val="nil"/>
              <w:left w:val="single" w:sz="12" w:space="0" w:color="auto"/>
              <w:bottom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B958E6">
        <w:trPr>
          <w:trHeight w:val="329"/>
          <w:jc w:val="center"/>
        </w:trPr>
        <w:tc>
          <w:tcPr>
            <w:tcW w:w="9381" w:type="dxa"/>
            <w:gridSpan w:val="6"/>
            <w:tcBorders>
              <w:top w:val="single" w:sz="12" w:space="0" w:color="auto"/>
              <w:bottom w:val="single" w:sz="12" w:space="0" w:color="auto"/>
            </w:tcBorders>
            <w:vAlign w:val="center"/>
          </w:tcPr>
          <w:p w:rsidR="00B958E6" w:rsidRDefault="00B958E6" w:rsidP="00BA7494">
            <w:r>
              <w:rPr>
                <w:b/>
                <w:bCs/>
              </w:rPr>
              <w:t>Dcérske účtovné jednotky</w:t>
            </w:r>
          </w:p>
        </w:tc>
      </w:tr>
      <w:tr w:rsidR="00B958E6">
        <w:trPr>
          <w:trHeight w:val="369"/>
          <w:jc w:val="center"/>
        </w:trPr>
        <w:tc>
          <w:tcPr>
            <w:tcW w:w="1955" w:type="dxa"/>
            <w:tcBorders>
              <w:top w:val="single" w:sz="12" w:space="0" w:color="auto"/>
              <w:right w:val="single" w:sz="12" w:space="0" w:color="auto"/>
            </w:tcBorders>
            <w:vAlign w:val="center"/>
          </w:tcPr>
          <w:p w:rsidR="00B958E6" w:rsidRDefault="00B958E6" w:rsidP="00AA07BB"/>
        </w:tc>
        <w:tc>
          <w:tcPr>
            <w:tcW w:w="1146" w:type="dxa"/>
            <w:tcBorders>
              <w:top w:val="single" w:sz="12" w:space="0" w:color="auto"/>
              <w:left w:val="single" w:sz="12" w:space="0" w:color="auto"/>
            </w:tcBorders>
            <w:vAlign w:val="center"/>
          </w:tcPr>
          <w:p w:rsidR="00B958E6" w:rsidRDefault="00B958E6" w:rsidP="00BA7494"/>
        </w:tc>
        <w:tc>
          <w:tcPr>
            <w:tcW w:w="1732" w:type="dxa"/>
            <w:tcBorders>
              <w:top w:val="single" w:sz="12" w:space="0" w:color="auto"/>
            </w:tcBorders>
            <w:vAlign w:val="center"/>
          </w:tcPr>
          <w:p w:rsidR="00B958E6" w:rsidRDefault="00B958E6" w:rsidP="00BA7494"/>
        </w:tc>
        <w:tc>
          <w:tcPr>
            <w:tcW w:w="1480" w:type="dxa"/>
            <w:tcBorders>
              <w:top w:val="single" w:sz="12" w:space="0" w:color="auto"/>
            </w:tcBorders>
            <w:vAlign w:val="center"/>
          </w:tcPr>
          <w:p w:rsidR="00B958E6" w:rsidRPr="004F442C" w:rsidRDefault="00B958E6" w:rsidP="006148A3">
            <w:pPr>
              <w:spacing w:line="360" w:lineRule="auto"/>
              <w:jc w:val="center"/>
              <w:rPr>
                <w:highlight w:val="red"/>
              </w:rPr>
            </w:pPr>
          </w:p>
        </w:tc>
        <w:tc>
          <w:tcPr>
            <w:tcW w:w="1698" w:type="dxa"/>
            <w:tcBorders>
              <w:top w:val="single" w:sz="12" w:space="0" w:color="auto"/>
            </w:tcBorders>
            <w:vAlign w:val="center"/>
          </w:tcPr>
          <w:p w:rsidR="00B958E6" w:rsidRPr="004F442C" w:rsidRDefault="00B958E6" w:rsidP="006148A3">
            <w:pPr>
              <w:spacing w:line="360" w:lineRule="auto"/>
              <w:jc w:val="center"/>
              <w:rPr>
                <w:highlight w:val="red"/>
              </w:rPr>
            </w:pPr>
          </w:p>
        </w:tc>
        <w:tc>
          <w:tcPr>
            <w:tcW w:w="1370" w:type="dxa"/>
            <w:tcBorders>
              <w:top w:val="single" w:sz="12" w:space="0" w:color="auto"/>
            </w:tcBorders>
            <w:vAlign w:val="center"/>
          </w:tcPr>
          <w:p w:rsidR="00B958E6" w:rsidRDefault="00B958E6" w:rsidP="00BA7494"/>
        </w:tc>
      </w:tr>
      <w:tr w:rsidR="00B958E6">
        <w:trPr>
          <w:trHeight w:val="329"/>
          <w:jc w:val="center"/>
        </w:trPr>
        <w:tc>
          <w:tcPr>
            <w:tcW w:w="9381" w:type="dxa"/>
            <w:gridSpan w:val="6"/>
            <w:tcBorders>
              <w:top w:val="single" w:sz="12" w:space="0" w:color="auto"/>
              <w:bottom w:val="single" w:sz="12" w:space="0" w:color="auto"/>
            </w:tcBorders>
            <w:vAlign w:val="center"/>
          </w:tcPr>
          <w:p w:rsidR="00B958E6" w:rsidRDefault="00B958E6" w:rsidP="00BA7494">
            <w:r>
              <w:rPr>
                <w:b/>
                <w:bCs/>
              </w:rPr>
              <w:t>Účtovné jednotky s podstatným vplyvom</w:t>
            </w:r>
          </w:p>
        </w:tc>
      </w:tr>
      <w:tr w:rsidR="00B958E6">
        <w:trPr>
          <w:trHeight w:val="369"/>
          <w:jc w:val="center"/>
        </w:trPr>
        <w:tc>
          <w:tcPr>
            <w:tcW w:w="1955" w:type="dxa"/>
            <w:tcBorders>
              <w:top w:val="single" w:sz="12" w:space="0" w:color="auto"/>
              <w:right w:val="single" w:sz="12" w:space="0" w:color="auto"/>
            </w:tcBorders>
            <w:vAlign w:val="center"/>
          </w:tcPr>
          <w:p w:rsidR="00B958E6" w:rsidRDefault="00B958E6" w:rsidP="00BA7494"/>
        </w:tc>
        <w:tc>
          <w:tcPr>
            <w:tcW w:w="1146" w:type="dxa"/>
            <w:tcBorders>
              <w:top w:val="single" w:sz="12" w:space="0" w:color="auto"/>
              <w:left w:val="single" w:sz="12" w:space="0" w:color="auto"/>
            </w:tcBorders>
            <w:vAlign w:val="center"/>
          </w:tcPr>
          <w:p w:rsidR="00B958E6" w:rsidRDefault="00B958E6" w:rsidP="00BA7494"/>
        </w:tc>
        <w:tc>
          <w:tcPr>
            <w:tcW w:w="1732" w:type="dxa"/>
            <w:tcBorders>
              <w:top w:val="single" w:sz="12" w:space="0" w:color="auto"/>
            </w:tcBorders>
            <w:vAlign w:val="center"/>
          </w:tcPr>
          <w:p w:rsidR="00B958E6" w:rsidRDefault="00B958E6" w:rsidP="00BA7494"/>
        </w:tc>
        <w:tc>
          <w:tcPr>
            <w:tcW w:w="1480" w:type="dxa"/>
            <w:tcBorders>
              <w:top w:val="single" w:sz="12" w:space="0" w:color="auto"/>
            </w:tcBorders>
            <w:vAlign w:val="center"/>
          </w:tcPr>
          <w:p w:rsidR="00B958E6" w:rsidRDefault="00B958E6" w:rsidP="00BA7494"/>
        </w:tc>
        <w:tc>
          <w:tcPr>
            <w:tcW w:w="1698" w:type="dxa"/>
            <w:tcBorders>
              <w:top w:val="single" w:sz="12" w:space="0" w:color="auto"/>
            </w:tcBorders>
            <w:vAlign w:val="center"/>
          </w:tcPr>
          <w:p w:rsidR="00B958E6" w:rsidRDefault="00B958E6" w:rsidP="00BA7494"/>
        </w:tc>
        <w:tc>
          <w:tcPr>
            <w:tcW w:w="1370" w:type="dxa"/>
            <w:tcBorders>
              <w:top w:val="single" w:sz="12" w:space="0" w:color="auto"/>
            </w:tcBorders>
            <w:vAlign w:val="center"/>
          </w:tcPr>
          <w:p w:rsidR="00B958E6" w:rsidRDefault="00B958E6" w:rsidP="00BA7494"/>
        </w:tc>
      </w:tr>
      <w:tr w:rsidR="00B958E6">
        <w:trPr>
          <w:trHeight w:val="369"/>
          <w:jc w:val="center"/>
        </w:trPr>
        <w:tc>
          <w:tcPr>
            <w:tcW w:w="9381" w:type="dxa"/>
            <w:gridSpan w:val="6"/>
            <w:tcBorders>
              <w:top w:val="single" w:sz="12" w:space="0" w:color="auto"/>
              <w:bottom w:val="single" w:sz="12" w:space="0" w:color="auto"/>
            </w:tcBorders>
            <w:vAlign w:val="center"/>
          </w:tcPr>
          <w:p w:rsidR="00B958E6" w:rsidRDefault="00B958E6" w:rsidP="00BA7494">
            <w:r>
              <w:rPr>
                <w:b/>
                <w:bCs/>
              </w:rPr>
              <w:t xml:space="preserve">Ostatné realizovateľné CP a podiely  </w:t>
            </w:r>
          </w:p>
        </w:tc>
      </w:tr>
      <w:tr w:rsidR="00B958E6">
        <w:trPr>
          <w:trHeight w:val="369"/>
          <w:jc w:val="center"/>
        </w:trPr>
        <w:tc>
          <w:tcPr>
            <w:tcW w:w="1955" w:type="dxa"/>
            <w:tcBorders>
              <w:top w:val="single" w:sz="12" w:space="0" w:color="auto"/>
              <w:right w:val="single" w:sz="12" w:space="0" w:color="auto"/>
            </w:tcBorders>
            <w:vAlign w:val="center"/>
          </w:tcPr>
          <w:p w:rsidR="00B958E6" w:rsidRDefault="00B958E6" w:rsidP="00BA7494"/>
        </w:tc>
        <w:tc>
          <w:tcPr>
            <w:tcW w:w="1146" w:type="dxa"/>
            <w:tcBorders>
              <w:top w:val="single" w:sz="12" w:space="0" w:color="auto"/>
              <w:left w:val="single" w:sz="12" w:space="0" w:color="auto"/>
            </w:tcBorders>
            <w:vAlign w:val="center"/>
          </w:tcPr>
          <w:p w:rsidR="00B958E6" w:rsidRDefault="00B958E6" w:rsidP="00BA7494"/>
        </w:tc>
        <w:tc>
          <w:tcPr>
            <w:tcW w:w="1732" w:type="dxa"/>
            <w:tcBorders>
              <w:top w:val="single" w:sz="12" w:space="0" w:color="auto"/>
            </w:tcBorders>
            <w:vAlign w:val="center"/>
          </w:tcPr>
          <w:p w:rsidR="00B958E6" w:rsidRDefault="00B958E6" w:rsidP="00BA7494"/>
        </w:tc>
        <w:tc>
          <w:tcPr>
            <w:tcW w:w="1480" w:type="dxa"/>
            <w:tcBorders>
              <w:top w:val="single" w:sz="12" w:space="0" w:color="auto"/>
            </w:tcBorders>
            <w:vAlign w:val="center"/>
          </w:tcPr>
          <w:p w:rsidR="00B958E6" w:rsidRPr="004F442C" w:rsidRDefault="00B958E6" w:rsidP="00BA7494">
            <w:pPr>
              <w:spacing w:line="360" w:lineRule="auto"/>
              <w:jc w:val="center"/>
              <w:rPr>
                <w:highlight w:val="red"/>
              </w:rPr>
            </w:pPr>
          </w:p>
        </w:tc>
        <w:tc>
          <w:tcPr>
            <w:tcW w:w="1698" w:type="dxa"/>
            <w:tcBorders>
              <w:top w:val="single" w:sz="12" w:space="0" w:color="auto"/>
            </w:tcBorders>
            <w:vAlign w:val="center"/>
          </w:tcPr>
          <w:p w:rsidR="00B958E6" w:rsidRPr="004F442C" w:rsidRDefault="00B958E6" w:rsidP="00BA7494">
            <w:pPr>
              <w:spacing w:line="360" w:lineRule="auto"/>
              <w:jc w:val="center"/>
              <w:rPr>
                <w:highlight w:val="red"/>
              </w:rPr>
            </w:pPr>
          </w:p>
        </w:tc>
        <w:tc>
          <w:tcPr>
            <w:tcW w:w="1370" w:type="dxa"/>
            <w:tcBorders>
              <w:top w:val="single" w:sz="12" w:space="0" w:color="auto"/>
            </w:tcBorders>
            <w:vAlign w:val="center"/>
          </w:tcPr>
          <w:p w:rsidR="00B958E6" w:rsidRDefault="00B958E6" w:rsidP="00BA7494"/>
        </w:tc>
      </w:tr>
      <w:tr w:rsidR="00B958E6">
        <w:trPr>
          <w:trHeight w:val="369"/>
          <w:jc w:val="center"/>
        </w:trPr>
        <w:tc>
          <w:tcPr>
            <w:tcW w:w="9381" w:type="dxa"/>
            <w:gridSpan w:val="6"/>
            <w:tcBorders>
              <w:top w:val="single" w:sz="12" w:space="0" w:color="auto"/>
              <w:bottom w:val="single" w:sz="12" w:space="0" w:color="auto"/>
            </w:tcBorders>
            <w:vAlign w:val="center"/>
          </w:tcPr>
          <w:p w:rsidR="00B958E6" w:rsidRDefault="00B958E6" w:rsidP="00BA7494">
            <w:r>
              <w:rPr>
                <w:b/>
                <w:bCs/>
              </w:rPr>
              <w:t>Obstarávaný DFM na účely vykonania vplyvu v inej ÚJ</w:t>
            </w:r>
          </w:p>
        </w:tc>
      </w:tr>
      <w:tr w:rsidR="00B958E6">
        <w:trPr>
          <w:trHeight w:val="369"/>
          <w:jc w:val="center"/>
        </w:trPr>
        <w:tc>
          <w:tcPr>
            <w:tcW w:w="1955" w:type="dxa"/>
            <w:tcBorders>
              <w:top w:val="single" w:sz="12" w:space="0" w:color="auto"/>
              <w:right w:val="single" w:sz="12" w:space="0" w:color="auto"/>
            </w:tcBorders>
            <w:vAlign w:val="center"/>
          </w:tcPr>
          <w:p w:rsidR="00B958E6" w:rsidRDefault="00B958E6" w:rsidP="00BA7494">
            <w:pPr>
              <w:rPr>
                <w:b/>
                <w:bCs/>
              </w:rPr>
            </w:pPr>
          </w:p>
        </w:tc>
        <w:tc>
          <w:tcPr>
            <w:tcW w:w="1146" w:type="dxa"/>
            <w:tcBorders>
              <w:top w:val="single" w:sz="12" w:space="0" w:color="auto"/>
              <w:left w:val="single" w:sz="12" w:space="0" w:color="auto"/>
            </w:tcBorders>
            <w:vAlign w:val="center"/>
          </w:tcPr>
          <w:p w:rsidR="00B958E6" w:rsidRDefault="00B958E6" w:rsidP="00BA7494"/>
        </w:tc>
        <w:tc>
          <w:tcPr>
            <w:tcW w:w="1732" w:type="dxa"/>
            <w:tcBorders>
              <w:top w:val="single" w:sz="12" w:space="0" w:color="auto"/>
            </w:tcBorders>
            <w:vAlign w:val="center"/>
          </w:tcPr>
          <w:p w:rsidR="00B958E6" w:rsidRDefault="00B958E6" w:rsidP="00BA7494"/>
        </w:tc>
        <w:tc>
          <w:tcPr>
            <w:tcW w:w="1480" w:type="dxa"/>
            <w:tcBorders>
              <w:top w:val="single" w:sz="12" w:space="0" w:color="auto"/>
            </w:tcBorders>
            <w:vAlign w:val="center"/>
          </w:tcPr>
          <w:p w:rsidR="00B958E6" w:rsidRDefault="00B958E6" w:rsidP="00BA7494"/>
        </w:tc>
        <w:tc>
          <w:tcPr>
            <w:tcW w:w="1698" w:type="dxa"/>
            <w:tcBorders>
              <w:top w:val="single" w:sz="12" w:space="0" w:color="auto"/>
            </w:tcBorders>
            <w:vAlign w:val="center"/>
          </w:tcPr>
          <w:p w:rsidR="00B958E6" w:rsidRDefault="00B958E6" w:rsidP="00BA7494"/>
        </w:tc>
        <w:tc>
          <w:tcPr>
            <w:tcW w:w="1370" w:type="dxa"/>
            <w:tcBorders>
              <w:top w:val="single" w:sz="12" w:space="0" w:color="auto"/>
            </w:tcBorders>
            <w:vAlign w:val="center"/>
          </w:tcPr>
          <w:p w:rsidR="00B958E6" w:rsidRDefault="00B958E6" w:rsidP="00BA7494"/>
        </w:tc>
      </w:tr>
      <w:tr w:rsidR="00B958E6">
        <w:trPr>
          <w:trHeight w:val="369"/>
          <w:jc w:val="center"/>
        </w:trPr>
        <w:tc>
          <w:tcPr>
            <w:tcW w:w="1955" w:type="dxa"/>
            <w:tcBorders>
              <w:top w:val="single" w:sz="12" w:space="0" w:color="auto"/>
              <w:bottom w:val="single" w:sz="12" w:space="0" w:color="auto"/>
              <w:right w:val="single" w:sz="12" w:space="0" w:color="auto"/>
            </w:tcBorders>
            <w:vAlign w:val="center"/>
          </w:tcPr>
          <w:p w:rsidR="00B958E6" w:rsidRDefault="00B958E6" w:rsidP="00BA7494">
            <w:pPr>
              <w:rPr>
                <w:b/>
                <w:bCs/>
              </w:rPr>
            </w:pPr>
            <w:r>
              <w:rPr>
                <w:b/>
                <w:bCs/>
              </w:rPr>
              <w:t>DFM spolu</w:t>
            </w:r>
          </w:p>
        </w:tc>
        <w:tc>
          <w:tcPr>
            <w:tcW w:w="1146" w:type="dxa"/>
            <w:tcBorders>
              <w:top w:val="single" w:sz="12" w:space="0" w:color="auto"/>
              <w:left w:val="single" w:sz="12" w:space="0" w:color="auto"/>
              <w:bottom w:val="single" w:sz="12" w:space="0" w:color="auto"/>
            </w:tcBorders>
            <w:vAlign w:val="center"/>
          </w:tcPr>
          <w:p w:rsidR="00B958E6" w:rsidRDefault="00B958E6" w:rsidP="00BA7494">
            <w:pPr>
              <w:jc w:val="center"/>
            </w:pPr>
            <w:r>
              <w:t>x</w:t>
            </w:r>
          </w:p>
        </w:tc>
        <w:tc>
          <w:tcPr>
            <w:tcW w:w="1732" w:type="dxa"/>
            <w:tcBorders>
              <w:top w:val="single" w:sz="12" w:space="0" w:color="auto"/>
              <w:bottom w:val="single" w:sz="12" w:space="0" w:color="auto"/>
            </w:tcBorders>
            <w:vAlign w:val="center"/>
          </w:tcPr>
          <w:p w:rsidR="00B958E6" w:rsidRDefault="00B958E6" w:rsidP="00BA7494">
            <w:pPr>
              <w:jc w:val="center"/>
            </w:pPr>
            <w:r>
              <w:t>x</w:t>
            </w:r>
          </w:p>
        </w:tc>
        <w:tc>
          <w:tcPr>
            <w:tcW w:w="1480" w:type="dxa"/>
            <w:tcBorders>
              <w:top w:val="single" w:sz="12" w:space="0" w:color="auto"/>
              <w:bottom w:val="single" w:sz="12" w:space="0" w:color="auto"/>
            </w:tcBorders>
            <w:vAlign w:val="center"/>
          </w:tcPr>
          <w:p w:rsidR="00B958E6" w:rsidRDefault="00B958E6" w:rsidP="00BA7494">
            <w:pPr>
              <w:jc w:val="center"/>
            </w:pPr>
            <w:r>
              <w:t>x</w:t>
            </w:r>
          </w:p>
        </w:tc>
        <w:tc>
          <w:tcPr>
            <w:tcW w:w="1698" w:type="dxa"/>
            <w:tcBorders>
              <w:top w:val="single" w:sz="12" w:space="0" w:color="auto"/>
              <w:bottom w:val="single" w:sz="12" w:space="0" w:color="auto"/>
            </w:tcBorders>
            <w:vAlign w:val="center"/>
          </w:tcPr>
          <w:p w:rsidR="00B958E6" w:rsidRDefault="00B958E6" w:rsidP="00BA7494">
            <w:pPr>
              <w:jc w:val="center"/>
            </w:pPr>
            <w:r>
              <w:t>x</w:t>
            </w:r>
          </w:p>
        </w:tc>
        <w:tc>
          <w:tcPr>
            <w:tcW w:w="1370" w:type="dxa"/>
            <w:tcBorders>
              <w:top w:val="single" w:sz="12" w:space="0" w:color="auto"/>
              <w:bottom w:val="single" w:sz="12" w:space="0" w:color="auto"/>
            </w:tcBorders>
            <w:vAlign w:val="center"/>
          </w:tcPr>
          <w:p w:rsidR="00B958E6" w:rsidRDefault="00B958E6" w:rsidP="00BA7494"/>
        </w:tc>
      </w:tr>
    </w:tbl>
    <w:p w:rsidR="00B958E6" w:rsidRPr="00643793" w:rsidRDefault="00B958E6" w:rsidP="00643793">
      <w:pPr>
        <w:pStyle w:val="Zkladntext"/>
        <w:rPr>
          <w:lang w:val="sk-SK"/>
        </w:rPr>
      </w:pPr>
    </w:p>
    <w:p w:rsidR="00B958E6" w:rsidRDefault="00B958E6" w:rsidP="004F442C">
      <w:pPr>
        <w:jc w:val="both"/>
        <w:rPr>
          <w:u w:val="single"/>
        </w:rPr>
      </w:pPr>
      <w:r>
        <w:rPr>
          <w:u w:val="single"/>
        </w:rPr>
        <w:t>2.3. Dlhové cenné papiere držané do splatnosti</w:t>
      </w:r>
    </w:p>
    <w:p w:rsidR="00B958E6" w:rsidRDefault="00B958E6" w:rsidP="004F442C"/>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07"/>
        <w:gridCol w:w="741"/>
        <w:gridCol w:w="1299"/>
        <w:gridCol w:w="1155"/>
        <w:gridCol w:w="1155"/>
        <w:gridCol w:w="1443"/>
        <w:gridCol w:w="1081"/>
      </w:tblGrid>
      <w:tr w:rsidR="00B958E6">
        <w:trPr>
          <w:trHeight w:val="644"/>
          <w:jc w:val="center"/>
        </w:trPr>
        <w:tc>
          <w:tcPr>
            <w:tcW w:w="2461" w:type="dxa"/>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Dlhové CP</w:t>
            </w:r>
            <w:r>
              <w:rPr>
                <w:rFonts w:ascii="Times New Roman" w:hAnsi="Times New Roman" w:cs="Times New Roman"/>
              </w:rPr>
              <w:br/>
              <w:t xml:space="preserve"> držané do splatnosti</w:t>
            </w:r>
          </w:p>
        </w:tc>
        <w:tc>
          <w:tcPr>
            <w:tcW w:w="728"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Druh CP</w:t>
            </w:r>
          </w:p>
        </w:tc>
        <w:tc>
          <w:tcPr>
            <w:tcW w:w="1276"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 na začiatku účtovného obdobia</w:t>
            </w:r>
          </w:p>
        </w:tc>
        <w:tc>
          <w:tcPr>
            <w:tcW w:w="1134"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Zvýšenie hodnoty</w:t>
            </w:r>
          </w:p>
        </w:tc>
        <w:tc>
          <w:tcPr>
            <w:tcW w:w="1134"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Zníženie hodnoty</w:t>
            </w:r>
          </w:p>
        </w:tc>
        <w:tc>
          <w:tcPr>
            <w:tcW w:w="1417"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 xml:space="preserve">Vyradenie dlhového CP z účtovníctva </w:t>
            </w:r>
          </w:p>
          <w:p w:rsidR="00B958E6" w:rsidRDefault="00B958E6" w:rsidP="00BA7494">
            <w:pPr>
              <w:pStyle w:val="TopHeader"/>
              <w:rPr>
                <w:rFonts w:ascii="Times New Roman" w:hAnsi="Times New Roman" w:cs="Times New Roman"/>
              </w:rPr>
            </w:pPr>
            <w:r>
              <w:rPr>
                <w:rFonts w:ascii="Times New Roman" w:hAnsi="Times New Roman" w:cs="Times New Roman"/>
              </w:rPr>
              <w:t>v účtovnom období</w:t>
            </w:r>
          </w:p>
        </w:tc>
        <w:tc>
          <w:tcPr>
            <w:tcW w:w="1062"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 </w:t>
            </w:r>
            <w:r>
              <w:rPr>
                <w:rFonts w:ascii="Times New Roman" w:hAnsi="Times New Roman" w:cs="Times New Roman"/>
              </w:rPr>
              <w:br/>
              <w:t>na konci účtov-ného obdobia</w:t>
            </w:r>
          </w:p>
        </w:tc>
      </w:tr>
      <w:tr w:rsidR="00B958E6">
        <w:trPr>
          <w:trHeight w:hRule="exact" w:val="227"/>
          <w:jc w:val="center"/>
        </w:trPr>
        <w:tc>
          <w:tcPr>
            <w:tcW w:w="2461" w:type="dxa"/>
            <w:tcBorders>
              <w:top w:val="nil"/>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728"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276"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134"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134"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417"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f</w:t>
            </w:r>
          </w:p>
        </w:tc>
        <w:tc>
          <w:tcPr>
            <w:tcW w:w="1062" w:type="dxa"/>
            <w:tcBorders>
              <w:top w:val="nil"/>
              <w:left w:val="single" w:sz="12" w:space="0" w:color="auto"/>
              <w:bottom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g</w:t>
            </w:r>
          </w:p>
        </w:tc>
      </w:tr>
      <w:tr w:rsidR="00B958E6">
        <w:trPr>
          <w:trHeight w:val="340"/>
          <w:jc w:val="center"/>
        </w:trPr>
        <w:tc>
          <w:tcPr>
            <w:tcW w:w="2461" w:type="dxa"/>
            <w:tcBorders>
              <w:top w:val="single" w:sz="12" w:space="0" w:color="auto"/>
              <w:right w:val="single" w:sz="12" w:space="0" w:color="auto"/>
            </w:tcBorders>
            <w:vAlign w:val="center"/>
          </w:tcPr>
          <w:p w:rsidR="00B958E6" w:rsidRDefault="00B958E6" w:rsidP="00BA7494">
            <w:r>
              <w:lastRenderedPageBreak/>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B958E6" w:rsidRDefault="00B958E6" w:rsidP="00BA7494"/>
        </w:tc>
        <w:tc>
          <w:tcPr>
            <w:tcW w:w="1276" w:type="dxa"/>
            <w:tcBorders>
              <w:top w:val="single" w:sz="12" w:space="0" w:color="auto"/>
              <w:left w:val="single" w:sz="6" w:space="0" w:color="auto"/>
              <w:bottom w:val="single" w:sz="6" w:space="0" w:color="auto"/>
              <w:right w:val="single" w:sz="6" w:space="0" w:color="auto"/>
            </w:tcBorders>
            <w:vAlign w:val="center"/>
          </w:tcPr>
          <w:p w:rsidR="00B958E6" w:rsidRDefault="00B958E6" w:rsidP="00BA7494"/>
        </w:tc>
        <w:tc>
          <w:tcPr>
            <w:tcW w:w="1134" w:type="dxa"/>
            <w:tcBorders>
              <w:top w:val="single" w:sz="12" w:space="0" w:color="auto"/>
              <w:left w:val="single" w:sz="6" w:space="0" w:color="auto"/>
              <w:bottom w:val="single" w:sz="6" w:space="0" w:color="auto"/>
              <w:right w:val="single" w:sz="6" w:space="0" w:color="auto"/>
            </w:tcBorders>
            <w:vAlign w:val="center"/>
          </w:tcPr>
          <w:p w:rsidR="00B958E6" w:rsidRDefault="00B958E6" w:rsidP="00BA7494"/>
        </w:tc>
        <w:tc>
          <w:tcPr>
            <w:tcW w:w="1134" w:type="dxa"/>
            <w:tcBorders>
              <w:top w:val="single" w:sz="12" w:space="0" w:color="auto"/>
              <w:left w:val="single" w:sz="6" w:space="0" w:color="auto"/>
              <w:bottom w:val="single" w:sz="6" w:space="0" w:color="auto"/>
              <w:right w:val="single" w:sz="6" w:space="0" w:color="auto"/>
            </w:tcBorders>
            <w:vAlign w:val="center"/>
          </w:tcPr>
          <w:p w:rsidR="00B958E6" w:rsidRDefault="00B958E6" w:rsidP="00BA7494"/>
        </w:tc>
        <w:tc>
          <w:tcPr>
            <w:tcW w:w="1417" w:type="dxa"/>
            <w:tcBorders>
              <w:top w:val="single" w:sz="12" w:space="0" w:color="auto"/>
              <w:left w:val="single" w:sz="6" w:space="0" w:color="auto"/>
              <w:bottom w:val="single" w:sz="6" w:space="0" w:color="auto"/>
              <w:right w:val="single" w:sz="6" w:space="0" w:color="auto"/>
            </w:tcBorders>
            <w:vAlign w:val="center"/>
          </w:tcPr>
          <w:p w:rsidR="00B958E6" w:rsidRDefault="00B958E6" w:rsidP="00BA7494"/>
        </w:tc>
        <w:tc>
          <w:tcPr>
            <w:tcW w:w="1062" w:type="dxa"/>
            <w:tcBorders>
              <w:top w:val="single" w:sz="12" w:space="0" w:color="auto"/>
              <w:left w:val="single" w:sz="6" w:space="0" w:color="auto"/>
              <w:bottom w:val="single" w:sz="6" w:space="0" w:color="auto"/>
            </w:tcBorders>
            <w:vAlign w:val="center"/>
          </w:tcPr>
          <w:p w:rsidR="00B958E6" w:rsidRDefault="00B958E6" w:rsidP="00BA7494"/>
        </w:tc>
      </w:tr>
      <w:tr w:rsidR="00B958E6">
        <w:trPr>
          <w:jc w:val="center"/>
        </w:trPr>
        <w:tc>
          <w:tcPr>
            <w:tcW w:w="2461" w:type="dxa"/>
            <w:tcBorders>
              <w:right w:val="single" w:sz="12" w:space="0" w:color="auto"/>
            </w:tcBorders>
            <w:vAlign w:val="center"/>
          </w:tcPr>
          <w:p w:rsidR="00B958E6" w:rsidRDefault="00B958E6" w:rsidP="00BA7494">
            <w: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B958E6" w:rsidRDefault="00B958E6" w:rsidP="00BA7494"/>
        </w:tc>
        <w:tc>
          <w:tcPr>
            <w:tcW w:w="1276" w:type="dxa"/>
            <w:tcBorders>
              <w:top w:val="single" w:sz="6" w:space="0" w:color="auto"/>
              <w:left w:val="single" w:sz="6" w:space="0" w:color="auto"/>
              <w:bottom w:val="single" w:sz="6" w:space="0" w:color="auto"/>
              <w:right w:val="single" w:sz="6" w:space="0" w:color="auto"/>
            </w:tcBorders>
            <w:vAlign w:val="center"/>
          </w:tcPr>
          <w:p w:rsidR="00B958E6" w:rsidRDefault="00B958E6" w:rsidP="00BA7494"/>
        </w:tc>
        <w:tc>
          <w:tcPr>
            <w:tcW w:w="1134" w:type="dxa"/>
            <w:tcBorders>
              <w:top w:val="single" w:sz="6" w:space="0" w:color="auto"/>
              <w:left w:val="single" w:sz="6" w:space="0" w:color="auto"/>
              <w:bottom w:val="single" w:sz="6" w:space="0" w:color="auto"/>
              <w:right w:val="single" w:sz="6" w:space="0" w:color="auto"/>
            </w:tcBorders>
            <w:vAlign w:val="center"/>
          </w:tcPr>
          <w:p w:rsidR="00B958E6" w:rsidRDefault="00B958E6" w:rsidP="00BA7494"/>
        </w:tc>
        <w:tc>
          <w:tcPr>
            <w:tcW w:w="1134" w:type="dxa"/>
            <w:tcBorders>
              <w:top w:val="single" w:sz="6" w:space="0" w:color="auto"/>
              <w:left w:val="single" w:sz="6" w:space="0" w:color="auto"/>
              <w:bottom w:val="single" w:sz="6" w:space="0" w:color="auto"/>
              <w:right w:val="single" w:sz="6" w:space="0" w:color="auto"/>
            </w:tcBorders>
            <w:vAlign w:val="center"/>
          </w:tcPr>
          <w:p w:rsidR="00B958E6" w:rsidRDefault="00B958E6" w:rsidP="00BA7494"/>
        </w:tc>
        <w:tc>
          <w:tcPr>
            <w:tcW w:w="1417" w:type="dxa"/>
            <w:tcBorders>
              <w:top w:val="single" w:sz="6" w:space="0" w:color="auto"/>
              <w:left w:val="single" w:sz="6" w:space="0" w:color="auto"/>
              <w:bottom w:val="single" w:sz="6" w:space="0" w:color="auto"/>
              <w:right w:val="single" w:sz="6" w:space="0" w:color="auto"/>
            </w:tcBorders>
            <w:vAlign w:val="center"/>
          </w:tcPr>
          <w:p w:rsidR="00B958E6" w:rsidRDefault="00B958E6" w:rsidP="00BA7494"/>
        </w:tc>
        <w:tc>
          <w:tcPr>
            <w:tcW w:w="1062" w:type="dxa"/>
            <w:tcBorders>
              <w:top w:val="single" w:sz="6" w:space="0" w:color="auto"/>
              <w:left w:val="single" w:sz="6" w:space="0" w:color="auto"/>
              <w:bottom w:val="single" w:sz="6" w:space="0" w:color="auto"/>
            </w:tcBorders>
            <w:vAlign w:val="center"/>
          </w:tcPr>
          <w:p w:rsidR="00B958E6" w:rsidRDefault="00B958E6" w:rsidP="00BA7494"/>
        </w:tc>
      </w:tr>
      <w:tr w:rsidR="00B958E6">
        <w:trPr>
          <w:jc w:val="center"/>
        </w:trPr>
        <w:tc>
          <w:tcPr>
            <w:tcW w:w="2461" w:type="dxa"/>
            <w:tcBorders>
              <w:right w:val="single" w:sz="12" w:space="0" w:color="auto"/>
            </w:tcBorders>
            <w:vAlign w:val="center"/>
          </w:tcPr>
          <w:p w:rsidR="00B958E6" w:rsidRDefault="00B958E6" w:rsidP="00BA7494">
            <w: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B958E6" w:rsidRDefault="00B958E6" w:rsidP="00BA7494"/>
        </w:tc>
        <w:tc>
          <w:tcPr>
            <w:tcW w:w="1276" w:type="dxa"/>
            <w:tcBorders>
              <w:top w:val="single" w:sz="6" w:space="0" w:color="auto"/>
              <w:left w:val="single" w:sz="6" w:space="0" w:color="auto"/>
              <w:bottom w:val="single" w:sz="6" w:space="0" w:color="auto"/>
              <w:right w:val="single" w:sz="6" w:space="0" w:color="auto"/>
            </w:tcBorders>
            <w:vAlign w:val="center"/>
          </w:tcPr>
          <w:p w:rsidR="00B958E6" w:rsidRDefault="00B958E6" w:rsidP="00BA7494"/>
        </w:tc>
        <w:tc>
          <w:tcPr>
            <w:tcW w:w="1134" w:type="dxa"/>
            <w:tcBorders>
              <w:top w:val="single" w:sz="6" w:space="0" w:color="auto"/>
              <w:left w:val="single" w:sz="6" w:space="0" w:color="auto"/>
              <w:bottom w:val="single" w:sz="6" w:space="0" w:color="auto"/>
              <w:right w:val="single" w:sz="6" w:space="0" w:color="auto"/>
            </w:tcBorders>
            <w:vAlign w:val="center"/>
          </w:tcPr>
          <w:p w:rsidR="00B958E6" w:rsidRDefault="00B958E6" w:rsidP="00BA7494"/>
        </w:tc>
        <w:tc>
          <w:tcPr>
            <w:tcW w:w="1134" w:type="dxa"/>
            <w:tcBorders>
              <w:top w:val="single" w:sz="6" w:space="0" w:color="auto"/>
              <w:left w:val="single" w:sz="6" w:space="0" w:color="auto"/>
              <w:bottom w:val="single" w:sz="6" w:space="0" w:color="auto"/>
              <w:right w:val="single" w:sz="6" w:space="0" w:color="auto"/>
            </w:tcBorders>
            <w:vAlign w:val="center"/>
          </w:tcPr>
          <w:p w:rsidR="00B958E6" w:rsidRDefault="00B958E6" w:rsidP="00BA7494"/>
        </w:tc>
        <w:tc>
          <w:tcPr>
            <w:tcW w:w="1417" w:type="dxa"/>
            <w:tcBorders>
              <w:top w:val="single" w:sz="6" w:space="0" w:color="auto"/>
              <w:left w:val="single" w:sz="6" w:space="0" w:color="auto"/>
              <w:bottom w:val="single" w:sz="6" w:space="0" w:color="auto"/>
              <w:right w:val="single" w:sz="6" w:space="0" w:color="auto"/>
            </w:tcBorders>
            <w:vAlign w:val="center"/>
          </w:tcPr>
          <w:p w:rsidR="00B958E6" w:rsidRDefault="00B958E6" w:rsidP="00BA7494"/>
        </w:tc>
        <w:tc>
          <w:tcPr>
            <w:tcW w:w="1062" w:type="dxa"/>
            <w:tcBorders>
              <w:top w:val="single" w:sz="6" w:space="0" w:color="auto"/>
              <w:left w:val="single" w:sz="6" w:space="0" w:color="auto"/>
              <w:bottom w:val="single" w:sz="6" w:space="0" w:color="auto"/>
            </w:tcBorders>
            <w:vAlign w:val="center"/>
          </w:tcPr>
          <w:p w:rsidR="00B958E6" w:rsidRDefault="00B958E6" w:rsidP="00BA7494"/>
        </w:tc>
      </w:tr>
      <w:tr w:rsidR="00B958E6">
        <w:trPr>
          <w:jc w:val="center"/>
        </w:trPr>
        <w:tc>
          <w:tcPr>
            <w:tcW w:w="2461" w:type="dxa"/>
            <w:tcBorders>
              <w:right w:val="single" w:sz="12" w:space="0" w:color="auto"/>
            </w:tcBorders>
            <w:vAlign w:val="center"/>
          </w:tcPr>
          <w:p w:rsidR="00B958E6" w:rsidRDefault="00B958E6" w:rsidP="00BA7494">
            <w: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B958E6" w:rsidRDefault="00B958E6" w:rsidP="00BA7494"/>
        </w:tc>
        <w:tc>
          <w:tcPr>
            <w:tcW w:w="1276" w:type="dxa"/>
            <w:tcBorders>
              <w:top w:val="single" w:sz="6" w:space="0" w:color="auto"/>
              <w:left w:val="single" w:sz="6" w:space="0" w:color="auto"/>
              <w:bottom w:val="single" w:sz="6" w:space="0" w:color="auto"/>
              <w:right w:val="single" w:sz="6" w:space="0" w:color="auto"/>
            </w:tcBorders>
            <w:vAlign w:val="center"/>
          </w:tcPr>
          <w:p w:rsidR="00B958E6" w:rsidRDefault="00B958E6" w:rsidP="00BA7494"/>
        </w:tc>
        <w:tc>
          <w:tcPr>
            <w:tcW w:w="1134" w:type="dxa"/>
            <w:tcBorders>
              <w:top w:val="single" w:sz="6" w:space="0" w:color="auto"/>
              <w:left w:val="single" w:sz="6" w:space="0" w:color="auto"/>
              <w:bottom w:val="single" w:sz="6" w:space="0" w:color="auto"/>
              <w:right w:val="single" w:sz="6" w:space="0" w:color="auto"/>
            </w:tcBorders>
            <w:vAlign w:val="center"/>
          </w:tcPr>
          <w:p w:rsidR="00B958E6" w:rsidRDefault="00B958E6" w:rsidP="00BA7494"/>
        </w:tc>
        <w:tc>
          <w:tcPr>
            <w:tcW w:w="1134" w:type="dxa"/>
            <w:tcBorders>
              <w:top w:val="single" w:sz="6" w:space="0" w:color="auto"/>
              <w:left w:val="single" w:sz="6" w:space="0" w:color="auto"/>
              <w:bottom w:val="single" w:sz="6" w:space="0" w:color="auto"/>
              <w:right w:val="single" w:sz="6" w:space="0" w:color="auto"/>
            </w:tcBorders>
            <w:vAlign w:val="center"/>
          </w:tcPr>
          <w:p w:rsidR="00B958E6" w:rsidRDefault="00B958E6" w:rsidP="00BA7494"/>
        </w:tc>
        <w:tc>
          <w:tcPr>
            <w:tcW w:w="1417" w:type="dxa"/>
            <w:tcBorders>
              <w:top w:val="single" w:sz="6" w:space="0" w:color="auto"/>
              <w:left w:val="single" w:sz="6" w:space="0" w:color="auto"/>
              <w:bottom w:val="single" w:sz="6" w:space="0" w:color="auto"/>
              <w:right w:val="single" w:sz="6" w:space="0" w:color="auto"/>
            </w:tcBorders>
            <w:vAlign w:val="center"/>
          </w:tcPr>
          <w:p w:rsidR="00B958E6" w:rsidRDefault="00B958E6" w:rsidP="00BA7494"/>
        </w:tc>
        <w:tc>
          <w:tcPr>
            <w:tcW w:w="1062" w:type="dxa"/>
            <w:tcBorders>
              <w:top w:val="single" w:sz="6" w:space="0" w:color="auto"/>
              <w:left w:val="single" w:sz="6" w:space="0" w:color="auto"/>
              <w:bottom w:val="single" w:sz="6" w:space="0" w:color="auto"/>
            </w:tcBorders>
            <w:vAlign w:val="center"/>
          </w:tcPr>
          <w:p w:rsidR="00B958E6" w:rsidRDefault="00B958E6" w:rsidP="00BA7494"/>
        </w:tc>
      </w:tr>
      <w:tr w:rsidR="00B958E6">
        <w:trPr>
          <w:jc w:val="center"/>
        </w:trPr>
        <w:tc>
          <w:tcPr>
            <w:tcW w:w="2461" w:type="dxa"/>
            <w:tcBorders>
              <w:bottom w:val="single" w:sz="12" w:space="0" w:color="auto"/>
              <w:right w:val="single" w:sz="12" w:space="0" w:color="auto"/>
            </w:tcBorders>
            <w:vAlign w:val="center"/>
          </w:tcPr>
          <w:p w:rsidR="00B958E6" w:rsidRDefault="00B958E6" w:rsidP="00BA7494">
            <w:pPr>
              <w:rPr>
                <w:b/>
                <w:bCs/>
              </w:rPr>
            </w:pPr>
            <w:r>
              <w:rPr>
                <w:b/>
                <w:bCs/>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B958E6" w:rsidRDefault="00B958E6" w:rsidP="00BA7494">
            <w:pPr>
              <w:jc w:val="center"/>
            </w:pPr>
            <w:r>
              <w:t>x</w:t>
            </w:r>
          </w:p>
        </w:tc>
        <w:tc>
          <w:tcPr>
            <w:tcW w:w="1276" w:type="dxa"/>
            <w:tcBorders>
              <w:top w:val="single" w:sz="6" w:space="0" w:color="auto"/>
              <w:left w:val="single" w:sz="6" w:space="0" w:color="auto"/>
              <w:bottom w:val="single" w:sz="12" w:space="0" w:color="auto"/>
              <w:right w:val="single" w:sz="6" w:space="0" w:color="auto"/>
            </w:tcBorders>
            <w:vAlign w:val="center"/>
          </w:tcPr>
          <w:p w:rsidR="00B958E6" w:rsidRDefault="00B958E6" w:rsidP="00BA7494">
            <w:pPr>
              <w:rPr>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B958E6" w:rsidRDefault="00B958E6" w:rsidP="00BA7494">
            <w:pPr>
              <w:rPr>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B958E6" w:rsidRDefault="00B958E6" w:rsidP="00BA7494">
            <w:pPr>
              <w:rPr>
                <w:b/>
                <w:bCs/>
              </w:rPr>
            </w:pPr>
          </w:p>
        </w:tc>
        <w:tc>
          <w:tcPr>
            <w:tcW w:w="1417" w:type="dxa"/>
            <w:tcBorders>
              <w:top w:val="single" w:sz="6" w:space="0" w:color="auto"/>
              <w:left w:val="single" w:sz="6" w:space="0" w:color="auto"/>
              <w:bottom w:val="single" w:sz="12" w:space="0" w:color="auto"/>
              <w:right w:val="single" w:sz="6" w:space="0" w:color="auto"/>
            </w:tcBorders>
            <w:vAlign w:val="center"/>
          </w:tcPr>
          <w:p w:rsidR="00B958E6" w:rsidRDefault="00B958E6" w:rsidP="00BA7494">
            <w:pPr>
              <w:rPr>
                <w:b/>
                <w:bCs/>
              </w:rPr>
            </w:pPr>
          </w:p>
        </w:tc>
        <w:tc>
          <w:tcPr>
            <w:tcW w:w="1062" w:type="dxa"/>
            <w:tcBorders>
              <w:top w:val="single" w:sz="6" w:space="0" w:color="auto"/>
              <w:left w:val="single" w:sz="6" w:space="0" w:color="auto"/>
              <w:bottom w:val="single" w:sz="12" w:space="0" w:color="auto"/>
            </w:tcBorders>
            <w:vAlign w:val="center"/>
          </w:tcPr>
          <w:p w:rsidR="00B958E6" w:rsidRDefault="00B958E6" w:rsidP="00BA7494">
            <w:pPr>
              <w:rPr>
                <w:b/>
                <w:bCs/>
              </w:rPr>
            </w:pPr>
          </w:p>
        </w:tc>
      </w:tr>
    </w:tbl>
    <w:p w:rsidR="00B958E6" w:rsidRDefault="00B958E6" w:rsidP="004F442C">
      <w:pPr>
        <w:spacing w:after="120"/>
      </w:pPr>
    </w:p>
    <w:p w:rsidR="00B958E6" w:rsidRDefault="00B958E6" w:rsidP="004F442C">
      <w:pPr>
        <w:jc w:val="both"/>
        <w:rPr>
          <w:u w:val="single"/>
        </w:rPr>
      </w:pPr>
      <w:r>
        <w:rPr>
          <w:u w:val="single"/>
        </w:rPr>
        <w:t>2.4. Poskytnuté dlhodobé pôžičky</w:t>
      </w:r>
    </w:p>
    <w:p w:rsidR="00B958E6" w:rsidRDefault="00B958E6" w:rsidP="004F442C">
      <w:pPr>
        <w:pStyle w:val="Nzov"/>
        <w:widowControl w:val="0"/>
        <w:suppressAutoHyphens w:val="0"/>
        <w:overflowPunct/>
        <w:autoSpaceDE/>
        <w:jc w:val="left"/>
        <w:textAlignment w:val="auto"/>
        <w:outlineLvl w:val="0"/>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28"/>
        <w:gridCol w:w="1484"/>
        <w:gridCol w:w="1161"/>
        <w:gridCol w:w="1131"/>
        <w:gridCol w:w="1551"/>
        <w:gridCol w:w="1226"/>
      </w:tblGrid>
      <w:tr w:rsidR="00B958E6">
        <w:trPr>
          <w:trHeight w:val="996"/>
          <w:jc w:val="center"/>
        </w:trPr>
        <w:tc>
          <w:tcPr>
            <w:tcW w:w="2747" w:type="dxa"/>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Dlhodobé pôžičky</w:t>
            </w:r>
          </w:p>
        </w:tc>
        <w:tc>
          <w:tcPr>
            <w:tcW w:w="1441"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 </w:t>
            </w:r>
            <w:r>
              <w:rPr>
                <w:rFonts w:ascii="Times New Roman" w:hAnsi="Times New Roman" w:cs="Times New Roman"/>
              </w:rPr>
              <w:br/>
              <w:t>na začiatku účtovného obdobia</w:t>
            </w:r>
          </w:p>
        </w:tc>
        <w:tc>
          <w:tcPr>
            <w:tcW w:w="1128"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Zvýšenie hodnoty</w:t>
            </w:r>
          </w:p>
        </w:tc>
        <w:tc>
          <w:tcPr>
            <w:tcW w:w="1098"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Zníženie hodnoty</w:t>
            </w:r>
          </w:p>
        </w:tc>
        <w:tc>
          <w:tcPr>
            <w:tcW w:w="1506"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Vyradenie pôžičky z účtovníctva v účtovnom období</w:t>
            </w:r>
          </w:p>
        </w:tc>
        <w:tc>
          <w:tcPr>
            <w:tcW w:w="1191"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 </w:t>
            </w:r>
            <w:r>
              <w:rPr>
                <w:rFonts w:ascii="Times New Roman" w:hAnsi="Times New Roman" w:cs="Times New Roman"/>
              </w:rPr>
              <w:br/>
              <w:t>na konci účtovného obdobia</w:t>
            </w:r>
          </w:p>
        </w:tc>
      </w:tr>
      <w:tr w:rsidR="00B958E6">
        <w:trPr>
          <w:trHeight w:hRule="exact" w:val="227"/>
          <w:jc w:val="center"/>
        </w:trPr>
        <w:tc>
          <w:tcPr>
            <w:tcW w:w="2747" w:type="dxa"/>
            <w:tcBorders>
              <w:top w:val="nil"/>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441"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128"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098"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506"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191" w:type="dxa"/>
            <w:tcBorders>
              <w:top w:val="nil"/>
              <w:left w:val="single" w:sz="12" w:space="0" w:color="auto"/>
              <w:bottom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B958E6">
        <w:trPr>
          <w:trHeight w:val="340"/>
          <w:jc w:val="center"/>
        </w:trPr>
        <w:tc>
          <w:tcPr>
            <w:tcW w:w="2747" w:type="dxa"/>
            <w:tcBorders>
              <w:top w:val="single" w:sz="12" w:space="0" w:color="auto"/>
              <w:right w:val="single" w:sz="12" w:space="0" w:color="auto"/>
            </w:tcBorders>
            <w:vAlign w:val="center"/>
          </w:tcPr>
          <w:p w:rsidR="00B958E6" w:rsidRDefault="00B958E6" w:rsidP="00BA7494">
            <w:r>
              <w:t>Do splatnosti viac ako päť rokov</w:t>
            </w:r>
          </w:p>
        </w:tc>
        <w:tc>
          <w:tcPr>
            <w:tcW w:w="1441" w:type="dxa"/>
            <w:tcBorders>
              <w:top w:val="single" w:sz="12" w:space="0" w:color="auto"/>
              <w:left w:val="single" w:sz="12" w:space="0" w:color="auto"/>
            </w:tcBorders>
            <w:vAlign w:val="center"/>
          </w:tcPr>
          <w:p w:rsidR="00B958E6" w:rsidRDefault="00B958E6" w:rsidP="00BA7494"/>
        </w:tc>
        <w:tc>
          <w:tcPr>
            <w:tcW w:w="1128" w:type="dxa"/>
            <w:tcBorders>
              <w:top w:val="single" w:sz="12" w:space="0" w:color="auto"/>
            </w:tcBorders>
            <w:vAlign w:val="center"/>
          </w:tcPr>
          <w:p w:rsidR="00B958E6" w:rsidRDefault="00B958E6" w:rsidP="00BA7494"/>
        </w:tc>
        <w:tc>
          <w:tcPr>
            <w:tcW w:w="1098" w:type="dxa"/>
            <w:tcBorders>
              <w:top w:val="single" w:sz="12" w:space="0" w:color="auto"/>
            </w:tcBorders>
            <w:vAlign w:val="center"/>
          </w:tcPr>
          <w:p w:rsidR="00B958E6" w:rsidRDefault="00B958E6" w:rsidP="00BA7494"/>
        </w:tc>
        <w:tc>
          <w:tcPr>
            <w:tcW w:w="1506" w:type="dxa"/>
            <w:tcBorders>
              <w:top w:val="single" w:sz="12" w:space="0" w:color="auto"/>
            </w:tcBorders>
            <w:vAlign w:val="center"/>
          </w:tcPr>
          <w:p w:rsidR="00B958E6" w:rsidRDefault="00B958E6" w:rsidP="00BA7494"/>
        </w:tc>
        <w:tc>
          <w:tcPr>
            <w:tcW w:w="1191" w:type="dxa"/>
            <w:tcBorders>
              <w:top w:val="single" w:sz="12" w:space="0" w:color="auto"/>
            </w:tcBorders>
            <w:vAlign w:val="center"/>
          </w:tcPr>
          <w:p w:rsidR="00B958E6" w:rsidRDefault="00B958E6" w:rsidP="00BA7494"/>
        </w:tc>
      </w:tr>
      <w:tr w:rsidR="00B958E6">
        <w:trPr>
          <w:jc w:val="center"/>
        </w:trPr>
        <w:tc>
          <w:tcPr>
            <w:tcW w:w="2747" w:type="dxa"/>
            <w:tcBorders>
              <w:right w:val="single" w:sz="12" w:space="0" w:color="auto"/>
            </w:tcBorders>
            <w:vAlign w:val="center"/>
          </w:tcPr>
          <w:p w:rsidR="00B958E6" w:rsidRDefault="00B958E6" w:rsidP="00BA7494">
            <w:r>
              <w:t xml:space="preserve">Do splatnosti viac ako tri roky a najviac päť rokov vrátane </w:t>
            </w:r>
          </w:p>
        </w:tc>
        <w:tc>
          <w:tcPr>
            <w:tcW w:w="1441" w:type="dxa"/>
            <w:tcBorders>
              <w:left w:val="single" w:sz="12" w:space="0" w:color="auto"/>
            </w:tcBorders>
            <w:vAlign w:val="center"/>
          </w:tcPr>
          <w:p w:rsidR="00B958E6" w:rsidRDefault="00B958E6" w:rsidP="00BA7494"/>
        </w:tc>
        <w:tc>
          <w:tcPr>
            <w:tcW w:w="1128" w:type="dxa"/>
            <w:vAlign w:val="center"/>
          </w:tcPr>
          <w:p w:rsidR="00B958E6" w:rsidRDefault="00B958E6" w:rsidP="00BA7494"/>
        </w:tc>
        <w:tc>
          <w:tcPr>
            <w:tcW w:w="1098" w:type="dxa"/>
            <w:vAlign w:val="center"/>
          </w:tcPr>
          <w:p w:rsidR="00B958E6" w:rsidRDefault="00B958E6" w:rsidP="00BA7494"/>
        </w:tc>
        <w:tc>
          <w:tcPr>
            <w:tcW w:w="1506" w:type="dxa"/>
            <w:vAlign w:val="center"/>
          </w:tcPr>
          <w:p w:rsidR="00B958E6" w:rsidRDefault="00B958E6" w:rsidP="00BA7494"/>
        </w:tc>
        <w:tc>
          <w:tcPr>
            <w:tcW w:w="1191" w:type="dxa"/>
            <w:vAlign w:val="center"/>
          </w:tcPr>
          <w:p w:rsidR="00B958E6" w:rsidRDefault="00B958E6" w:rsidP="00BA7494"/>
        </w:tc>
      </w:tr>
      <w:tr w:rsidR="00B958E6">
        <w:trPr>
          <w:jc w:val="center"/>
        </w:trPr>
        <w:tc>
          <w:tcPr>
            <w:tcW w:w="2747" w:type="dxa"/>
            <w:tcBorders>
              <w:right w:val="single" w:sz="12" w:space="0" w:color="auto"/>
            </w:tcBorders>
            <w:vAlign w:val="center"/>
          </w:tcPr>
          <w:p w:rsidR="00B958E6" w:rsidRDefault="00B958E6" w:rsidP="00BA7494">
            <w:r>
              <w:t>Do splatnosti viac ako jeden rok a najviac tri roky vrátane</w:t>
            </w:r>
          </w:p>
        </w:tc>
        <w:tc>
          <w:tcPr>
            <w:tcW w:w="1441" w:type="dxa"/>
            <w:tcBorders>
              <w:left w:val="single" w:sz="12" w:space="0" w:color="auto"/>
            </w:tcBorders>
            <w:vAlign w:val="center"/>
          </w:tcPr>
          <w:p w:rsidR="00B958E6" w:rsidRDefault="00B958E6" w:rsidP="00BA7494"/>
        </w:tc>
        <w:tc>
          <w:tcPr>
            <w:tcW w:w="1128" w:type="dxa"/>
            <w:vAlign w:val="center"/>
          </w:tcPr>
          <w:p w:rsidR="00B958E6" w:rsidRDefault="00B958E6" w:rsidP="00BA7494"/>
        </w:tc>
        <w:tc>
          <w:tcPr>
            <w:tcW w:w="1098" w:type="dxa"/>
            <w:vAlign w:val="center"/>
          </w:tcPr>
          <w:p w:rsidR="00B958E6" w:rsidRDefault="00B958E6" w:rsidP="00BA7494"/>
        </w:tc>
        <w:tc>
          <w:tcPr>
            <w:tcW w:w="1506" w:type="dxa"/>
            <w:vAlign w:val="center"/>
          </w:tcPr>
          <w:p w:rsidR="00B958E6" w:rsidRDefault="00B958E6" w:rsidP="00BA7494"/>
        </w:tc>
        <w:tc>
          <w:tcPr>
            <w:tcW w:w="1191" w:type="dxa"/>
            <w:vAlign w:val="center"/>
          </w:tcPr>
          <w:p w:rsidR="00B958E6" w:rsidRDefault="00B958E6" w:rsidP="00BA7494"/>
        </w:tc>
      </w:tr>
      <w:tr w:rsidR="00B958E6">
        <w:trPr>
          <w:jc w:val="center"/>
        </w:trPr>
        <w:tc>
          <w:tcPr>
            <w:tcW w:w="2747" w:type="dxa"/>
            <w:tcBorders>
              <w:right w:val="single" w:sz="12" w:space="0" w:color="auto"/>
            </w:tcBorders>
            <w:vAlign w:val="center"/>
          </w:tcPr>
          <w:p w:rsidR="00B958E6" w:rsidRDefault="00B958E6" w:rsidP="00BA7494">
            <w:r>
              <w:t>Do splatnosti do jedného roka vrátane</w:t>
            </w:r>
          </w:p>
        </w:tc>
        <w:tc>
          <w:tcPr>
            <w:tcW w:w="1441" w:type="dxa"/>
            <w:tcBorders>
              <w:left w:val="single" w:sz="12" w:space="0" w:color="auto"/>
            </w:tcBorders>
            <w:vAlign w:val="center"/>
          </w:tcPr>
          <w:p w:rsidR="00B958E6" w:rsidRDefault="00B958E6" w:rsidP="00AA07BB"/>
        </w:tc>
        <w:tc>
          <w:tcPr>
            <w:tcW w:w="1128" w:type="dxa"/>
            <w:vAlign w:val="center"/>
          </w:tcPr>
          <w:p w:rsidR="00B958E6" w:rsidRDefault="00B958E6" w:rsidP="00BA7494"/>
        </w:tc>
        <w:tc>
          <w:tcPr>
            <w:tcW w:w="1098" w:type="dxa"/>
            <w:vAlign w:val="center"/>
          </w:tcPr>
          <w:p w:rsidR="00B958E6" w:rsidRDefault="00B958E6" w:rsidP="00BA7494"/>
        </w:tc>
        <w:tc>
          <w:tcPr>
            <w:tcW w:w="1506" w:type="dxa"/>
            <w:vAlign w:val="center"/>
          </w:tcPr>
          <w:p w:rsidR="00B958E6" w:rsidRDefault="00B958E6" w:rsidP="00BA7494"/>
        </w:tc>
        <w:tc>
          <w:tcPr>
            <w:tcW w:w="1191" w:type="dxa"/>
            <w:vAlign w:val="center"/>
          </w:tcPr>
          <w:p w:rsidR="00B958E6" w:rsidRDefault="00B958E6" w:rsidP="00BA7494"/>
        </w:tc>
      </w:tr>
      <w:tr w:rsidR="00B958E6">
        <w:trPr>
          <w:trHeight w:val="340"/>
          <w:jc w:val="center"/>
        </w:trPr>
        <w:tc>
          <w:tcPr>
            <w:tcW w:w="2747" w:type="dxa"/>
            <w:tcBorders>
              <w:bottom w:val="single" w:sz="12" w:space="0" w:color="auto"/>
              <w:right w:val="single" w:sz="12" w:space="0" w:color="auto"/>
            </w:tcBorders>
            <w:vAlign w:val="center"/>
          </w:tcPr>
          <w:p w:rsidR="00B958E6" w:rsidRDefault="00B958E6" w:rsidP="00BA7494">
            <w:pPr>
              <w:rPr>
                <w:b/>
                <w:bCs/>
              </w:rPr>
            </w:pPr>
            <w:r>
              <w:rPr>
                <w:b/>
                <w:bCs/>
              </w:rPr>
              <w:t>Dlhodobé pôžičky spolu</w:t>
            </w:r>
          </w:p>
        </w:tc>
        <w:tc>
          <w:tcPr>
            <w:tcW w:w="1441" w:type="dxa"/>
            <w:tcBorders>
              <w:left w:val="single" w:sz="12" w:space="0" w:color="auto"/>
              <w:bottom w:val="single" w:sz="12" w:space="0" w:color="auto"/>
            </w:tcBorders>
            <w:vAlign w:val="center"/>
          </w:tcPr>
          <w:p w:rsidR="00B958E6" w:rsidRPr="004F442C" w:rsidRDefault="00B958E6" w:rsidP="00AA07BB">
            <w:pPr>
              <w:rPr>
                <w:b/>
                <w:bCs/>
              </w:rPr>
            </w:pPr>
          </w:p>
        </w:tc>
        <w:tc>
          <w:tcPr>
            <w:tcW w:w="1128" w:type="dxa"/>
            <w:tcBorders>
              <w:bottom w:val="single" w:sz="12" w:space="0" w:color="auto"/>
            </w:tcBorders>
            <w:vAlign w:val="center"/>
          </w:tcPr>
          <w:p w:rsidR="00B958E6" w:rsidRPr="004F442C" w:rsidRDefault="00B958E6" w:rsidP="006148A3">
            <w:pPr>
              <w:rPr>
                <w:b/>
                <w:bCs/>
              </w:rPr>
            </w:pPr>
          </w:p>
        </w:tc>
        <w:tc>
          <w:tcPr>
            <w:tcW w:w="1098" w:type="dxa"/>
            <w:tcBorders>
              <w:bottom w:val="single" w:sz="12" w:space="0" w:color="auto"/>
            </w:tcBorders>
            <w:vAlign w:val="center"/>
          </w:tcPr>
          <w:p w:rsidR="00B958E6" w:rsidRPr="004F442C" w:rsidRDefault="00B958E6" w:rsidP="00BA7494">
            <w:pPr>
              <w:rPr>
                <w:b/>
                <w:bCs/>
              </w:rPr>
            </w:pPr>
          </w:p>
        </w:tc>
        <w:tc>
          <w:tcPr>
            <w:tcW w:w="1506" w:type="dxa"/>
            <w:tcBorders>
              <w:bottom w:val="single" w:sz="12" w:space="0" w:color="auto"/>
            </w:tcBorders>
            <w:vAlign w:val="center"/>
          </w:tcPr>
          <w:p w:rsidR="00B958E6" w:rsidRPr="004F442C" w:rsidRDefault="00B958E6" w:rsidP="00BA7494">
            <w:pPr>
              <w:rPr>
                <w:b/>
                <w:bCs/>
              </w:rPr>
            </w:pPr>
          </w:p>
        </w:tc>
        <w:tc>
          <w:tcPr>
            <w:tcW w:w="1191" w:type="dxa"/>
            <w:tcBorders>
              <w:bottom w:val="single" w:sz="12" w:space="0" w:color="auto"/>
            </w:tcBorders>
            <w:vAlign w:val="center"/>
          </w:tcPr>
          <w:p w:rsidR="00B958E6" w:rsidRPr="004F442C" w:rsidRDefault="00B958E6" w:rsidP="00BA7494">
            <w:pPr>
              <w:rPr>
                <w:b/>
                <w:bCs/>
              </w:rPr>
            </w:pPr>
          </w:p>
        </w:tc>
      </w:tr>
    </w:tbl>
    <w:p w:rsidR="00B958E6" w:rsidRDefault="00B958E6" w:rsidP="004F442C">
      <w:pPr>
        <w:pStyle w:val="Nzov"/>
        <w:ind w:left="360"/>
        <w:jc w:val="left"/>
      </w:pPr>
    </w:p>
    <w:p w:rsidR="00B958E6" w:rsidRPr="00643793" w:rsidRDefault="00B958E6" w:rsidP="00643793">
      <w:pPr>
        <w:pStyle w:val="Zkladntext"/>
        <w:rPr>
          <w:lang w:val="sk-SK"/>
        </w:rPr>
      </w:pPr>
    </w:p>
    <w:p w:rsidR="00B958E6" w:rsidRDefault="00B958E6" w:rsidP="004F442C">
      <w:pPr>
        <w:jc w:val="both"/>
        <w:rPr>
          <w:u w:val="single"/>
        </w:rPr>
      </w:pPr>
      <w:r>
        <w:rPr>
          <w:u w:val="single"/>
        </w:rPr>
        <w:t xml:space="preserve">2.5. Ostatný dlhodobý finančný majetok </w:t>
      </w:r>
    </w:p>
    <w:p w:rsidR="00B958E6" w:rsidRDefault="00B958E6" w:rsidP="004F442C">
      <w:pPr>
        <w:jc w:val="both"/>
      </w:pPr>
    </w:p>
    <w:tbl>
      <w:tblPr>
        <w:tblW w:w="9820" w:type="dxa"/>
        <w:tblInd w:w="2" w:type="dxa"/>
        <w:tblLayout w:type="fixed"/>
        <w:tblLook w:val="0000" w:firstRow="0" w:lastRow="0" w:firstColumn="0" w:lastColumn="0" w:noHBand="0" w:noVBand="0"/>
      </w:tblPr>
      <w:tblGrid>
        <w:gridCol w:w="1908"/>
        <w:gridCol w:w="1247"/>
        <w:gridCol w:w="1247"/>
        <w:gridCol w:w="1247"/>
        <w:gridCol w:w="1247"/>
        <w:gridCol w:w="1247"/>
        <w:gridCol w:w="1677"/>
      </w:tblGrid>
      <w:tr w:rsidR="00B958E6">
        <w:tc>
          <w:tcPr>
            <w:tcW w:w="1908" w:type="dxa"/>
            <w:tcBorders>
              <w:top w:val="single" w:sz="4" w:space="0" w:color="000000"/>
              <w:left w:val="single" w:sz="4" w:space="0" w:color="000000"/>
            </w:tcBorders>
          </w:tcPr>
          <w:p w:rsidR="00B958E6" w:rsidRDefault="00B958E6" w:rsidP="00BA7494">
            <w:pPr>
              <w:snapToGrid w:val="0"/>
              <w:jc w:val="both"/>
              <w:rPr>
                <w:b/>
                <w:bCs/>
              </w:rPr>
            </w:pPr>
            <w:r>
              <w:rPr>
                <w:b/>
                <w:bCs/>
              </w:rPr>
              <w:t>Popis finančnej investície</w:t>
            </w:r>
          </w:p>
        </w:tc>
        <w:tc>
          <w:tcPr>
            <w:tcW w:w="1247" w:type="dxa"/>
            <w:tcBorders>
              <w:top w:val="single" w:sz="4" w:space="0" w:color="000000"/>
              <w:left w:val="single" w:sz="4" w:space="0" w:color="000000"/>
              <w:bottom w:val="single" w:sz="4" w:space="0" w:color="000000"/>
            </w:tcBorders>
          </w:tcPr>
          <w:p w:rsidR="00B958E6" w:rsidRDefault="00B958E6" w:rsidP="00BA7494">
            <w:pPr>
              <w:snapToGrid w:val="0"/>
              <w:jc w:val="center"/>
              <w:rPr>
                <w:b/>
                <w:bCs/>
              </w:rPr>
            </w:pPr>
            <w:r>
              <w:rPr>
                <w:b/>
                <w:bCs/>
              </w:rPr>
              <w:t>Čiastka</w:t>
            </w:r>
          </w:p>
        </w:tc>
        <w:tc>
          <w:tcPr>
            <w:tcW w:w="1247" w:type="dxa"/>
            <w:tcBorders>
              <w:top w:val="single" w:sz="4" w:space="0" w:color="000000"/>
              <w:left w:val="single" w:sz="4" w:space="0" w:color="000000"/>
              <w:bottom w:val="single" w:sz="4" w:space="0" w:color="000000"/>
            </w:tcBorders>
          </w:tcPr>
          <w:p w:rsidR="00B958E6" w:rsidRDefault="00B958E6" w:rsidP="00BA7494">
            <w:pPr>
              <w:snapToGrid w:val="0"/>
              <w:jc w:val="center"/>
              <w:rPr>
                <w:b/>
                <w:bCs/>
              </w:rPr>
            </w:pPr>
            <w:r>
              <w:rPr>
                <w:b/>
                <w:bCs/>
              </w:rPr>
              <w:t>Opravná položka</w:t>
            </w:r>
          </w:p>
        </w:tc>
        <w:tc>
          <w:tcPr>
            <w:tcW w:w="1247" w:type="dxa"/>
            <w:tcBorders>
              <w:top w:val="single" w:sz="4" w:space="0" w:color="000000"/>
              <w:left w:val="single" w:sz="4" w:space="0" w:color="000000"/>
              <w:bottom w:val="single" w:sz="4" w:space="0" w:color="000000"/>
            </w:tcBorders>
          </w:tcPr>
          <w:p w:rsidR="00B958E6" w:rsidRDefault="00B958E6" w:rsidP="00BA7494">
            <w:pPr>
              <w:snapToGrid w:val="0"/>
              <w:jc w:val="center"/>
              <w:rPr>
                <w:b/>
                <w:bCs/>
              </w:rPr>
            </w:pPr>
            <w:r>
              <w:rPr>
                <w:b/>
                <w:bCs/>
              </w:rPr>
              <w:t>Úroková sadzba</w:t>
            </w:r>
          </w:p>
        </w:tc>
        <w:tc>
          <w:tcPr>
            <w:tcW w:w="1247" w:type="dxa"/>
            <w:tcBorders>
              <w:top w:val="single" w:sz="4" w:space="0" w:color="000000"/>
              <w:left w:val="single" w:sz="4" w:space="0" w:color="000000"/>
              <w:bottom w:val="single" w:sz="4" w:space="0" w:color="000000"/>
            </w:tcBorders>
          </w:tcPr>
          <w:p w:rsidR="00B958E6" w:rsidRDefault="00B958E6" w:rsidP="00BA7494">
            <w:pPr>
              <w:snapToGrid w:val="0"/>
              <w:jc w:val="center"/>
              <w:rPr>
                <w:b/>
                <w:bCs/>
              </w:rPr>
            </w:pPr>
            <w:r>
              <w:rPr>
                <w:b/>
                <w:bCs/>
              </w:rPr>
              <w:t>Finančný výnos</w:t>
            </w:r>
          </w:p>
        </w:tc>
        <w:tc>
          <w:tcPr>
            <w:tcW w:w="1247" w:type="dxa"/>
            <w:tcBorders>
              <w:top w:val="single" w:sz="4" w:space="0" w:color="000000"/>
              <w:left w:val="single" w:sz="4" w:space="0" w:color="000000"/>
            </w:tcBorders>
          </w:tcPr>
          <w:p w:rsidR="00B958E6" w:rsidRDefault="00B958E6" w:rsidP="00BA7494">
            <w:pPr>
              <w:snapToGrid w:val="0"/>
              <w:jc w:val="center"/>
              <w:rPr>
                <w:b/>
                <w:bCs/>
              </w:rPr>
            </w:pPr>
            <w:r>
              <w:rPr>
                <w:b/>
                <w:bCs/>
              </w:rPr>
              <w:t>Dátum splatnosti</w:t>
            </w:r>
          </w:p>
        </w:tc>
        <w:tc>
          <w:tcPr>
            <w:tcW w:w="1677" w:type="dxa"/>
            <w:tcBorders>
              <w:top w:val="single" w:sz="4" w:space="0" w:color="000000"/>
              <w:left w:val="single" w:sz="4" w:space="0" w:color="000000"/>
              <w:right w:val="single" w:sz="4" w:space="0" w:color="000000"/>
            </w:tcBorders>
          </w:tcPr>
          <w:p w:rsidR="00B958E6" w:rsidRDefault="00B958E6" w:rsidP="00BA7494">
            <w:pPr>
              <w:snapToGrid w:val="0"/>
              <w:jc w:val="center"/>
              <w:rPr>
                <w:b/>
                <w:bCs/>
              </w:rPr>
            </w:pPr>
            <w:r>
              <w:rPr>
                <w:b/>
                <w:bCs/>
              </w:rPr>
              <w:t>Záruka</w:t>
            </w:r>
          </w:p>
        </w:tc>
      </w:tr>
      <w:tr w:rsidR="00B958E6">
        <w:tc>
          <w:tcPr>
            <w:tcW w:w="1908" w:type="dxa"/>
            <w:tcBorders>
              <w:left w:val="single" w:sz="4" w:space="0" w:color="000000"/>
              <w:bottom w:val="single" w:sz="4" w:space="0" w:color="000000"/>
            </w:tcBorders>
          </w:tcPr>
          <w:p w:rsidR="00B958E6" w:rsidRDefault="00B958E6" w:rsidP="00BA7494">
            <w:pPr>
              <w:snapToGrid w:val="0"/>
              <w:jc w:val="center"/>
              <w:rPr>
                <w:b/>
                <w:bCs/>
              </w:rPr>
            </w:pPr>
          </w:p>
        </w:tc>
        <w:tc>
          <w:tcPr>
            <w:tcW w:w="1247" w:type="dxa"/>
            <w:tcBorders>
              <w:left w:val="single" w:sz="4" w:space="0" w:color="000000"/>
              <w:bottom w:val="single" w:sz="4" w:space="0" w:color="000000"/>
            </w:tcBorders>
          </w:tcPr>
          <w:p w:rsidR="00B958E6" w:rsidRPr="00A07155" w:rsidRDefault="00B958E6" w:rsidP="00BA7494">
            <w:pPr>
              <w:snapToGrid w:val="0"/>
              <w:jc w:val="center"/>
              <w:rPr>
                <w:b/>
                <w:bCs/>
              </w:rPr>
            </w:pPr>
            <w:r>
              <w:rPr>
                <w:b/>
                <w:bCs/>
              </w:rPr>
              <w:t>Eur</w:t>
            </w:r>
          </w:p>
        </w:tc>
        <w:tc>
          <w:tcPr>
            <w:tcW w:w="1247" w:type="dxa"/>
            <w:tcBorders>
              <w:left w:val="single" w:sz="4" w:space="0" w:color="000000"/>
              <w:bottom w:val="single" w:sz="4" w:space="0" w:color="000000"/>
            </w:tcBorders>
          </w:tcPr>
          <w:p w:rsidR="00B958E6" w:rsidRDefault="00B958E6" w:rsidP="00BA7494">
            <w:pPr>
              <w:snapToGrid w:val="0"/>
              <w:jc w:val="center"/>
              <w:rPr>
                <w:b/>
                <w:bCs/>
              </w:rPr>
            </w:pPr>
            <w:r>
              <w:rPr>
                <w:b/>
                <w:bCs/>
              </w:rPr>
              <w:t>Eur</w:t>
            </w:r>
          </w:p>
        </w:tc>
        <w:tc>
          <w:tcPr>
            <w:tcW w:w="1247" w:type="dxa"/>
            <w:tcBorders>
              <w:left w:val="single" w:sz="4" w:space="0" w:color="000000"/>
              <w:bottom w:val="single" w:sz="4" w:space="0" w:color="000000"/>
            </w:tcBorders>
          </w:tcPr>
          <w:p w:rsidR="00B958E6" w:rsidRDefault="00B958E6" w:rsidP="00BA7494">
            <w:pPr>
              <w:snapToGrid w:val="0"/>
              <w:jc w:val="center"/>
              <w:rPr>
                <w:b/>
                <w:bCs/>
              </w:rPr>
            </w:pPr>
            <w:r>
              <w:rPr>
                <w:b/>
                <w:bCs/>
              </w:rPr>
              <w:t>%</w:t>
            </w:r>
          </w:p>
        </w:tc>
        <w:tc>
          <w:tcPr>
            <w:tcW w:w="1247" w:type="dxa"/>
            <w:tcBorders>
              <w:left w:val="single" w:sz="4" w:space="0" w:color="000000"/>
              <w:bottom w:val="single" w:sz="4" w:space="0" w:color="000000"/>
            </w:tcBorders>
          </w:tcPr>
          <w:p w:rsidR="00B958E6" w:rsidRDefault="00B958E6" w:rsidP="00BA7494">
            <w:pPr>
              <w:snapToGrid w:val="0"/>
              <w:jc w:val="center"/>
              <w:rPr>
                <w:b/>
                <w:bCs/>
              </w:rPr>
            </w:pPr>
            <w:r>
              <w:rPr>
                <w:b/>
                <w:bCs/>
              </w:rPr>
              <w:t>Eur</w:t>
            </w:r>
          </w:p>
        </w:tc>
        <w:tc>
          <w:tcPr>
            <w:tcW w:w="1247" w:type="dxa"/>
            <w:tcBorders>
              <w:left w:val="single" w:sz="4" w:space="0" w:color="000000"/>
              <w:bottom w:val="single" w:sz="4" w:space="0" w:color="000000"/>
            </w:tcBorders>
          </w:tcPr>
          <w:p w:rsidR="00B958E6" w:rsidRDefault="00B958E6" w:rsidP="00BA7494">
            <w:pPr>
              <w:snapToGrid w:val="0"/>
              <w:jc w:val="center"/>
              <w:rPr>
                <w:b/>
                <w:bCs/>
              </w:rPr>
            </w:pPr>
          </w:p>
        </w:tc>
        <w:tc>
          <w:tcPr>
            <w:tcW w:w="1677" w:type="dxa"/>
            <w:tcBorders>
              <w:left w:val="single" w:sz="4" w:space="0" w:color="000000"/>
              <w:bottom w:val="single" w:sz="4" w:space="0" w:color="000000"/>
              <w:right w:val="single" w:sz="4" w:space="0" w:color="000000"/>
            </w:tcBorders>
          </w:tcPr>
          <w:p w:rsidR="00B958E6" w:rsidRDefault="00B958E6" w:rsidP="00BA7494">
            <w:pPr>
              <w:snapToGrid w:val="0"/>
              <w:jc w:val="center"/>
              <w:rPr>
                <w:b/>
                <w:bCs/>
              </w:rPr>
            </w:pPr>
          </w:p>
        </w:tc>
      </w:tr>
      <w:tr w:rsidR="00B958E6">
        <w:trPr>
          <w:trHeight w:val="560"/>
        </w:trPr>
        <w:tc>
          <w:tcPr>
            <w:tcW w:w="1908" w:type="dxa"/>
            <w:tcBorders>
              <w:left w:val="single" w:sz="4" w:space="0" w:color="000000"/>
              <w:bottom w:val="single" w:sz="4" w:space="0" w:color="000000"/>
            </w:tcBorders>
          </w:tcPr>
          <w:p w:rsidR="00B958E6" w:rsidRDefault="00B958E6" w:rsidP="00BA7494">
            <w:pPr>
              <w:snapToGrid w:val="0"/>
            </w:pPr>
          </w:p>
        </w:tc>
        <w:tc>
          <w:tcPr>
            <w:tcW w:w="1247" w:type="dxa"/>
            <w:tcBorders>
              <w:left w:val="single" w:sz="4" w:space="0" w:color="000000"/>
              <w:bottom w:val="single" w:sz="4" w:space="0" w:color="000000"/>
            </w:tcBorders>
          </w:tcPr>
          <w:p w:rsidR="00B958E6" w:rsidRDefault="00B958E6" w:rsidP="00BA7494">
            <w:pPr>
              <w:snapToGrid w:val="0"/>
              <w:jc w:val="right"/>
            </w:pPr>
          </w:p>
          <w:p w:rsidR="00B958E6" w:rsidRDefault="00B958E6" w:rsidP="00BA7494">
            <w:pPr>
              <w:jc w:val="right"/>
            </w:pPr>
          </w:p>
          <w:p w:rsidR="00B958E6" w:rsidRDefault="00B958E6" w:rsidP="00BA7494">
            <w:pPr>
              <w:jc w:val="right"/>
            </w:pPr>
          </w:p>
        </w:tc>
        <w:tc>
          <w:tcPr>
            <w:tcW w:w="1247" w:type="dxa"/>
            <w:tcBorders>
              <w:left w:val="single" w:sz="4" w:space="0" w:color="000000"/>
              <w:bottom w:val="single" w:sz="4" w:space="0" w:color="000000"/>
            </w:tcBorders>
          </w:tcPr>
          <w:p w:rsidR="00B958E6" w:rsidRDefault="00B958E6" w:rsidP="00BA7494">
            <w:pPr>
              <w:snapToGrid w:val="0"/>
              <w:jc w:val="right"/>
            </w:pPr>
          </w:p>
          <w:p w:rsidR="00B958E6" w:rsidRDefault="00B958E6" w:rsidP="00BA7494">
            <w:pPr>
              <w:jc w:val="right"/>
            </w:pPr>
          </w:p>
          <w:p w:rsidR="00B958E6" w:rsidRDefault="00B958E6" w:rsidP="00BA7494">
            <w:pPr>
              <w:jc w:val="right"/>
            </w:pPr>
          </w:p>
        </w:tc>
        <w:tc>
          <w:tcPr>
            <w:tcW w:w="1247" w:type="dxa"/>
            <w:tcBorders>
              <w:left w:val="single" w:sz="4" w:space="0" w:color="000000"/>
              <w:bottom w:val="single" w:sz="4" w:space="0" w:color="000000"/>
            </w:tcBorders>
          </w:tcPr>
          <w:p w:rsidR="00B958E6" w:rsidRDefault="00B958E6" w:rsidP="00BA7494">
            <w:pPr>
              <w:snapToGrid w:val="0"/>
              <w:jc w:val="right"/>
            </w:pPr>
          </w:p>
        </w:tc>
        <w:tc>
          <w:tcPr>
            <w:tcW w:w="1247" w:type="dxa"/>
            <w:tcBorders>
              <w:left w:val="single" w:sz="4" w:space="0" w:color="000000"/>
              <w:bottom w:val="single" w:sz="4" w:space="0" w:color="000000"/>
            </w:tcBorders>
          </w:tcPr>
          <w:p w:rsidR="00B958E6" w:rsidRDefault="00B958E6" w:rsidP="00BA7494">
            <w:pPr>
              <w:snapToGrid w:val="0"/>
              <w:jc w:val="right"/>
            </w:pPr>
          </w:p>
        </w:tc>
        <w:tc>
          <w:tcPr>
            <w:tcW w:w="1247" w:type="dxa"/>
            <w:tcBorders>
              <w:left w:val="single" w:sz="4" w:space="0" w:color="000000"/>
              <w:bottom w:val="single" w:sz="4" w:space="0" w:color="000000"/>
            </w:tcBorders>
          </w:tcPr>
          <w:p w:rsidR="00B958E6" w:rsidRDefault="00B958E6" w:rsidP="00BA7494">
            <w:pPr>
              <w:snapToGrid w:val="0"/>
              <w:jc w:val="right"/>
            </w:pPr>
          </w:p>
          <w:p w:rsidR="00B958E6" w:rsidRDefault="00B958E6" w:rsidP="00BA7494">
            <w:pPr>
              <w:jc w:val="right"/>
            </w:pPr>
          </w:p>
          <w:p w:rsidR="00B958E6" w:rsidRDefault="00B958E6" w:rsidP="00BA7494">
            <w:pPr>
              <w:jc w:val="right"/>
            </w:pPr>
          </w:p>
        </w:tc>
        <w:tc>
          <w:tcPr>
            <w:tcW w:w="1677" w:type="dxa"/>
            <w:tcBorders>
              <w:left w:val="single" w:sz="4" w:space="0" w:color="000000"/>
              <w:bottom w:val="single" w:sz="4" w:space="0" w:color="000000"/>
              <w:right w:val="single" w:sz="4" w:space="0" w:color="000000"/>
            </w:tcBorders>
          </w:tcPr>
          <w:p w:rsidR="00B958E6" w:rsidRDefault="00B958E6" w:rsidP="00BA7494">
            <w:pPr>
              <w:snapToGrid w:val="0"/>
              <w:jc w:val="right"/>
            </w:pPr>
          </w:p>
        </w:tc>
      </w:tr>
      <w:tr w:rsidR="00B958E6">
        <w:tc>
          <w:tcPr>
            <w:tcW w:w="1908" w:type="dxa"/>
            <w:tcBorders>
              <w:left w:val="single" w:sz="4" w:space="0" w:color="000000"/>
              <w:bottom w:val="single" w:sz="4" w:space="0" w:color="000000"/>
            </w:tcBorders>
          </w:tcPr>
          <w:p w:rsidR="00B958E6" w:rsidRDefault="00B958E6" w:rsidP="00BA7494">
            <w:pPr>
              <w:snapToGrid w:val="0"/>
              <w:jc w:val="both"/>
              <w:rPr>
                <w:b/>
                <w:bCs/>
              </w:rPr>
            </w:pPr>
            <w:r>
              <w:rPr>
                <w:b/>
                <w:bCs/>
              </w:rPr>
              <w:t>Celkom</w:t>
            </w:r>
          </w:p>
        </w:tc>
        <w:tc>
          <w:tcPr>
            <w:tcW w:w="1247" w:type="dxa"/>
            <w:tcBorders>
              <w:left w:val="single" w:sz="4" w:space="0" w:color="000000"/>
              <w:bottom w:val="single" w:sz="4" w:space="0" w:color="000000"/>
            </w:tcBorders>
          </w:tcPr>
          <w:p w:rsidR="00B958E6" w:rsidRDefault="00B958E6" w:rsidP="00BA7494">
            <w:pPr>
              <w:snapToGrid w:val="0"/>
              <w:jc w:val="right"/>
              <w:rPr>
                <w:b/>
                <w:bCs/>
              </w:rPr>
            </w:pPr>
          </w:p>
        </w:tc>
        <w:tc>
          <w:tcPr>
            <w:tcW w:w="1247" w:type="dxa"/>
            <w:tcBorders>
              <w:left w:val="single" w:sz="4" w:space="0" w:color="000000"/>
              <w:bottom w:val="single" w:sz="4" w:space="0" w:color="000000"/>
            </w:tcBorders>
          </w:tcPr>
          <w:p w:rsidR="00B958E6" w:rsidRDefault="00B958E6" w:rsidP="00BA7494">
            <w:pPr>
              <w:snapToGrid w:val="0"/>
              <w:jc w:val="right"/>
              <w:rPr>
                <w:b/>
                <w:bCs/>
              </w:rPr>
            </w:pPr>
          </w:p>
        </w:tc>
        <w:tc>
          <w:tcPr>
            <w:tcW w:w="1247" w:type="dxa"/>
            <w:tcBorders>
              <w:left w:val="single" w:sz="4" w:space="0" w:color="000000"/>
              <w:bottom w:val="single" w:sz="4" w:space="0" w:color="000000"/>
            </w:tcBorders>
          </w:tcPr>
          <w:p w:rsidR="00B958E6" w:rsidRDefault="00B958E6" w:rsidP="00BA7494">
            <w:pPr>
              <w:snapToGrid w:val="0"/>
              <w:jc w:val="center"/>
              <w:rPr>
                <w:b/>
                <w:bCs/>
              </w:rPr>
            </w:pPr>
          </w:p>
        </w:tc>
        <w:tc>
          <w:tcPr>
            <w:tcW w:w="1247" w:type="dxa"/>
            <w:tcBorders>
              <w:left w:val="single" w:sz="4" w:space="0" w:color="000000"/>
              <w:bottom w:val="single" w:sz="4" w:space="0" w:color="000000"/>
            </w:tcBorders>
          </w:tcPr>
          <w:p w:rsidR="00B958E6" w:rsidRDefault="00B958E6" w:rsidP="00BA7494">
            <w:pPr>
              <w:snapToGrid w:val="0"/>
              <w:jc w:val="right"/>
              <w:rPr>
                <w:b/>
                <w:bCs/>
              </w:rPr>
            </w:pPr>
          </w:p>
        </w:tc>
        <w:tc>
          <w:tcPr>
            <w:tcW w:w="1247" w:type="dxa"/>
            <w:tcBorders>
              <w:left w:val="single" w:sz="4" w:space="0" w:color="000000"/>
              <w:bottom w:val="single" w:sz="4" w:space="0" w:color="000000"/>
            </w:tcBorders>
          </w:tcPr>
          <w:p w:rsidR="00B958E6" w:rsidRDefault="00B958E6" w:rsidP="00BA7494">
            <w:pPr>
              <w:snapToGrid w:val="0"/>
              <w:jc w:val="center"/>
              <w:rPr>
                <w:b/>
                <w:bCs/>
              </w:rPr>
            </w:pPr>
            <w:r>
              <w:rPr>
                <w:b/>
                <w:bCs/>
              </w:rPr>
              <w:t>x</w:t>
            </w:r>
          </w:p>
        </w:tc>
        <w:tc>
          <w:tcPr>
            <w:tcW w:w="1677" w:type="dxa"/>
            <w:tcBorders>
              <w:left w:val="single" w:sz="4" w:space="0" w:color="000000"/>
              <w:bottom w:val="single" w:sz="4" w:space="0" w:color="000000"/>
              <w:right w:val="single" w:sz="4" w:space="0" w:color="000000"/>
            </w:tcBorders>
          </w:tcPr>
          <w:p w:rsidR="00B958E6" w:rsidRDefault="00B958E6" w:rsidP="00BA7494">
            <w:pPr>
              <w:snapToGrid w:val="0"/>
              <w:jc w:val="center"/>
              <w:rPr>
                <w:b/>
                <w:bCs/>
              </w:rPr>
            </w:pPr>
            <w:r>
              <w:rPr>
                <w:b/>
                <w:bCs/>
              </w:rPr>
              <w:t>x</w:t>
            </w:r>
          </w:p>
        </w:tc>
      </w:tr>
    </w:tbl>
    <w:p w:rsidR="00B958E6" w:rsidRDefault="00B958E6" w:rsidP="004F442C">
      <w:pPr>
        <w:jc w:val="both"/>
      </w:pPr>
    </w:p>
    <w:p w:rsidR="00B958E6" w:rsidRDefault="00B958E6">
      <w:pPr>
        <w:jc w:val="both"/>
        <w:rPr>
          <w:i/>
          <w:iCs/>
        </w:rPr>
      </w:pPr>
      <w:r>
        <w:rPr>
          <w:i/>
          <w:iCs/>
        </w:rPr>
        <w:t>Pôžičky v rámci konsolidovaného celku.</w:t>
      </w:r>
    </w:p>
    <w:p w:rsidR="00B958E6" w:rsidRDefault="00B958E6">
      <w:pPr>
        <w:pStyle w:val="Zarkazkladnhotextu21"/>
        <w:ind w:left="0" w:firstLine="0"/>
        <w:rPr>
          <w:i/>
          <w:iCs/>
          <w:lang w:val="sk-SK"/>
        </w:rPr>
      </w:pPr>
    </w:p>
    <w:tbl>
      <w:tblPr>
        <w:tblW w:w="10270" w:type="dxa"/>
        <w:tblInd w:w="2" w:type="dxa"/>
        <w:tblLayout w:type="fixed"/>
        <w:tblLook w:val="0000" w:firstRow="0" w:lastRow="0" w:firstColumn="0" w:lastColumn="0" w:noHBand="0" w:noVBand="0"/>
      </w:tblPr>
      <w:tblGrid>
        <w:gridCol w:w="1489"/>
        <w:gridCol w:w="1126"/>
        <w:gridCol w:w="1180"/>
        <w:gridCol w:w="1294"/>
        <w:gridCol w:w="904"/>
        <w:gridCol w:w="1126"/>
        <w:gridCol w:w="1127"/>
        <w:gridCol w:w="983"/>
        <w:gridCol w:w="1041"/>
      </w:tblGrid>
      <w:tr w:rsidR="00B958E6">
        <w:tc>
          <w:tcPr>
            <w:tcW w:w="1489" w:type="dxa"/>
            <w:tcBorders>
              <w:top w:val="single" w:sz="4" w:space="0" w:color="000000"/>
              <w:left w:val="single" w:sz="4" w:space="0" w:color="000000"/>
            </w:tcBorders>
          </w:tcPr>
          <w:p w:rsidR="00B958E6" w:rsidRDefault="00B958E6">
            <w:pPr>
              <w:snapToGrid w:val="0"/>
              <w:jc w:val="both"/>
              <w:rPr>
                <w:b/>
                <w:bCs/>
              </w:rPr>
            </w:pPr>
            <w:r>
              <w:rPr>
                <w:b/>
                <w:bCs/>
              </w:rPr>
              <w:t>Spoločnosť</w:t>
            </w:r>
          </w:p>
        </w:tc>
        <w:tc>
          <w:tcPr>
            <w:tcW w:w="1126" w:type="dxa"/>
            <w:tcBorders>
              <w:top w:val="single" w:sz="4" w:space="0" w:color="000000"/>
              <w:left w:val="single" w:sz="4" w:space="0" w:color="000000"/>
              <w:bottom w:val="single" w:sz="4" w:space="0" w:color="000000"/>
            </w:tcBorders>
          </w:tcPr>
          <w:p w:rsidR="00B958E6" w:rsidRDefault="00B958E6">
            <w:pPr>
              <w:snapToGrid w:val="0"/>
              <w:jc w:val="center"/>
              <w:rPr>
                <w:b/>
                <w:bCs/>
              </w:rPr>
            </w:pPr>
            <w:r>
              <w:rPr>
                <w:b/>
                <w:bCs/>
              </w:rPr>
              <w:t>Čiastka</w:t>
            </w:r>
          </w:p>
        </w:tc>
        <w:tc>
          <w:tcPr>
            <w:tcW w:w="1180" w:type="dxa"/>
            <w:tcBorders>
              <w:top w:val="single" w:sz="4" w:space="0" w:color="000000"/>
              <w:left w:val="single" w:sz="4" w:space="0" w:color="000000"/>
              <w:bottom w:val="single" w:sz="4" w:space="0" w:color="000000"/>
            </w:tcBorders>
          </w:tcPr>
          <w:p w:rsidR="00B958E6" w:rsidRDefault="00B958E6">
            <w:pPr>
              <w:snapToGrid w:val="0"/>
              <w:jc w:val="center"/>
              <w:rPr>
                <w:b/>
                <w:bCs/>
              </w:rPr>
            </w:pPr>
            <w:r>
              <w:rPr>
                <w:b/>
                <w:bCs/>
              </w:rPr>
              <w:t>Opravná položka</w:t>
            </w:r>
          </w:p>
        </w:tc>
        <w:tc>
          <w:tcPr>
            <w:tcW w:w="1294" w:type="dxa"/>
            <w:tcBorders>
              <w:top w:val="single" w:sz="4" w:space="0" w:color="000000"/>
              <w:left w:val="single" w:sz="4" w:space="0" w:color="000000"/>
              <w:bottom w:val="single" w:sz="4" w:space="0" w:color="000000"/>
            </w:tcBorders>
          </w:tcPr>
          <w:p w:rsidR="00B958E6" w:rsidRDefault="00B958E6">
            <w:pPr>
              <w:snapToGrid w:val="0"/>
              <w:jc w:val="center"/>
              <w:rPr>
                <w:b/>
                <w:bCs/>
              </w:rPr>
            </w:pPr>
            <w:r>
              <w:rPr>
                <w:b/>
                <w:bCs/>
              </w:rPr>
              <w:t>Úroková sadzba</w:t>
            </w:r>
          </w:p>
        </w:tc>
        <w:tc>
          <w:tcPr>
            <w:tcW w:w="904" w:type="dxa"/>
            <w:tcBorders>
              <w:top w:val="single" w:sz="4" w:space="0" w:color="000000"/>
              <w:left w:val="single" w:sz="4" w:space="0" w:color="000000"/>
              <w:bottom w:val="single" w:sz="4" w:space="0" w:color="000000"/>
            </w:tcBorders>
          </w:tcPr>
          <w:p w:rsidR="00B958E6" w:rsidRDefault="00B958E6">
            <w:pPr>
              <w:snapToGrid w:val="0"/>
              <w:jc w:val="center"/>
              <w:rPr>
                <w:b/>
                <w:bCs/>
              </w:rPr>
            </w:pPr>
            <w:r>
              <w:rPr>
                <w:b/>
                <w:bCs/>
              </w:rPr>
              <w:t>Úrok za rok</w:t>
            </w:r>
          </w:p>
        </w:tc>
        <w:tc>
          <w:tcPr>
            <w:tcW w:w="1126" w:type="dxa"/>
            <w:tcBorders>
              <w:top w:val="single" w:sz="4" w:space="0" w:color="000000"/>
              <w:left w:val="single" w:sz="4" w:space="0" w:color="000000"/>
            </w:tcBorders>
          </w:tcPr>
          <w:p w:rsidR="00B958E6" w:rsidRDefault="00B958E6">
            <w:pPr>
              <w:snapToGrid w:val="0"/>
              <w:jc w:val="center"/>
              <w:rPr>
                <w:b/>
                <w:bCs/>
              </w:rPr>
            </w:pPr>
            <w:r>
              <w:rPr>
                <w:b/>
                <w:bCs/>
              </w:rPr>
              <w:t>Dátum splat.</w:t>
            </w:r>
          </w:p>
        </w:tc>
        <w:tc>
          <w:tcPr>
            <w:tcW w:w="1127" w:type="dxa"/>
            <w:tcBorders>
              <w:top w:val="single" w:sz="4" w:space="0" w:color="000000"/>
              <w:left w:val="single" w:sz="4" w:space="0" w:color="000000"/>
            </w:tcBorders>
          </w:tcPr>
          <w:p w:rsidR="00B958E6" w:rsidRDefault="00B958E6">
            <w:pPr>
              <w:snapToGrid w:val="0"/>
              <w:jc w:val="center"/>
              <w:rPr>
                <w:b/>
                <w:bCs/>
              </w:rPr>
            </w:pPr>
            <w:r>
              <w:rPr>
                <w:b/>
                <w:bCs/>
              </w:rPr>
              <w:t>Záruka</w:t>
            </w:r>
          </w:p>
        </w:tc>
        <w:tc>
          <w:tcPr>
            <w:tcW w:w="2024" w:type="dxa"/>
            <w:gridSpan w:val="2"/>
            <w:tcBorders>
              <w:top w:val="single" w:sz="4" w:space="0" w:color="000000"/>
              <w:left w:val="single" w:sz="4" w:space="0" w:color="000000"/>
              <w:bottom w:val="single" w:sz="4" w:space="0" w:color="000000"/>
              <w:right w:val="single" w:sz="4" w:space="0" w:color="000000"/>
            </w:tcBorders>
          </w:tcPr>
          <w:p w:rsidR="00B958E6" w:rsidRDefault="00B958E6">
            <w:pPr>
              <w:snapToGrid w:val="0"/>
              <w:jc w:val="center"/>
              <w:rPr>
                <w:b/>
                <w:bCs/>
              </w:rPr>
            </w:pPr>
            <w:r>
              <w:rPr>
                <w:b/>
                <w:bCs/>
              </w:rPr>
              <w:t xml:space="preserve">Čiastka splatná </w:t>
            </w:r>
          </w:p>
          <w:p w:rsidR="00B958E6" w:rsidRDefault="00B958E6">
            <w:pPr>
              <w:jc w:val="center"/>
              <w:rPr>
                <w:b/>
                <w:bCs/>
              </w:rPr>
            </w:pPr>
            <w:r>
              <w:rPr>
                <w:b/>
                <w:bCs/>
              </w:rPr>
              <w:t>v eurách</w:t>
            </w:r>
          </w:p>
        </w:tc>
      </w:tr>
      <w:tr w:rsidR="00B958E6">
        <w:tc>
          <w:tcPr>
            <w:tcW w:w="1489" w:type="dxa"/>
            <w:tcBorders>
              <w:left w:val="single" w:sz="4" w:space="0" w:color="000000"/>
              <w:bottom w:val="single" w:sz="4" w:space="0" w:color="000000"/>
            </w:tcBorders>
          </w:tcPr>
          <w:p w:rsidR="00B958E6" w:rsidRDefault="00B958E6">
            <w:pPr>
              <w:snapToGrid w:val="0"/>
              <w:jc w:val="center"/>
              <w:rPr>
                <w:b/>
                <w:bCs/>
              </w:rPr>
            </w:pPr>
          </w:p>
        </w:tc>
        <w:tc>
          <w:tcPr>
            <w:tcW w:w="1126" w:type="dxa"/>
            <w:tcBorders>
              <w:left w:val="single" w:sz="4" w:space="0" w:color="000000"/>
              <w:bottom w:val="single" w:sz="4" w:space="0" w:color="000000"/>
            </w:tcBorders>
          </w:tcPr>
          <w:p w:rsidR="00B958E6" w:rsidRDefault="00B958E6">
            <w:pPr>
              <w:snapToGrid w:val="0"/>
              <w:jc w:val="center"/>
              <w:rPr>
                <w:b/>
                <w:bCs/>
              </w:rPr>
            </w:pPr>
            <w:r>
              <w:rPr>
                <w:b/>
                <w:bCs/>
              </w:rPr>
              <w:t>Eur</w:t>
            </w:r>
          </w:p>
        </w:tc>
        <w:tc>
          <w:tcPr>
            <w:tcW w:w="1180" w:type="dxa"/>
            <w:tcBorders>
              <w:left w:val="single" w:sz="4" w:space="0" w:color="000000"/>
              <w:bottom w:val="single" w:sz="4" w:space="0" w:color="000000"/>
            </w:tcBorders>
          </w:tcPr>
          <w:p w:rsidR="00B958E6" w:rsidRDefault="00B958E6">
            <w:pPr>
              <w:snapToGrid w:val="0"/>
              <w:jc w:val="center"/>
              <w:rPr>
                <w:b/>
                <w:bCs/>
              </w:rPr>
            </w:pPr>
            <w:r>
              <w:rPr>
                <w:b/>
                <w:bCs/>
              </w:rPr>
              <w:t>eur</w:t>
            </w:r>
          </w:p>
        </w:tc>
        <w:tc>
          <w:tcPr>
            <w:tcW w:w="1294" w:type="dxa"/>
            <w:tcBorders>
              <w:left w:val="single" w:sz="4" w:space="0" w:color="000000"/>
              <w:bottom w:val="single" w:sz="4" w:space="0" w:color="000000"/>
            </w:tcBorders>
          </w:tcPr>
          <w:p w:rsidR="00B958E6" w:rsidRDefault="00B958E6">
            <w:pPr>
              <w:snapToGrid w:val="0"/>
              <w:jc w:val="center"/>
              <w:rPr>
                <w:b/>
                <w:bCs/>
              </w:rPr>
            </w:pPr>
            <w:r>
              <w:rPr>
                <w:b/>
                <w:bCs/>
              </w:rPr>
              <w:t>%</w:t>
            </w:r>
          </w:p>
        </w:tc>
        <w:tc>
          <w:tcPr>
            <w:tcW w:w="904" w:type="dxa"/>
            <w:tcBorders>
              <w:left w:val="single" w:sz="4" w:space="0" w:color="000000"/>
              <w:bottom w:val="single" w:sz="4" w:space="0" w:color="000000"/>
            </w:tcBorders>
          </w:tcPr>
          <w:p w:rsidR="00B958E6" w:rsidRDefault="00B958E6">
            <w:pPr>
              <w:snapToGrid w:val="0"/>
              <w:jc w:val="center"/>
              <w:rPr>
                <w:b/>
                <w:bCs/>
              </w:rPr>
            </w:pPr>
            <w:r>
              <w:rPr>
                <w:b/>
                <w:bCs/>
              </w:rPr>
              <w:t xml:space="preserve"> eur</w:t>
            </w:r>
          </w:p>
        </w:tc>
        <w:tc>
          <w:tcPr>
            <w:tcW w:w="1126" w:type="dxa"/>
            <w:tcBorders>
              <w:left w:val="single" w:sz="4" w:space="0" w:color="000000"/>
              <w:bottom w:val="single" w:sz="4" w:space="0" w:color="000000"/>
            </w:tcBorders>
          </w:tcPr>
          <w:p w:rsidR="00B958E6" w:rsidRDefault="00B958E6">
            <w:pPr>
              <w:snapToGrid w:val="0"/>
              <w:jc w:val="center"/>
              <w:rPr>
                <w:b/>
                <w:bCs/>
              </w:rPr>
            </w:pPr>
          </w:p>
        </w:tc>
        <w:tc>
          <w:tcPr>
            <w:tcW w:w="1127" w:type="dxa"/>
            <w:tcBorders>
              <w:left w:val="single" w:sz="4" w:space="0" w:color="000000"/>
              <w:bottom w:val="single" w:sz="4" w:space="0" w:color="000000"/>
            </w:tcBorders>
          </w:tcPr>
          <w:p w:rsidR="00B958E6" w:rsidRDefault="00B958E6">
            <w:pPr>
              <w:snapToGrid w:val="0"/>
              <w:jc w:val="center"/>
              <w:rPr>
                <w:b/>
                <w:bCs/>
              </w:rPr>
            </w:pPr>
          </w:p>
        </w:tc>
        <w:tc>
          <w:tcPr>
            <w:tcW w:w="983" w:type="dxa"/>
            <w:tcBorders>
              <w:left w:val="single" w:sz="4" w:space="0" w:color="000000"/>
              <w:bottom w:val="single" w:sz="4" w:space="0" w:color="000000"/>
            </w:tcBorders>
          </w:tcPr>
          <w:p w:rsidR="00B958E6" w:rsidRDefault="00B958E6" w:rsidP="009B23AA">
            <w:pPr>
              <w:snapToGrid w:val="0"/>
              <w:jc w:val="center"/>
              <w:rPr>
                <w:b/>
                <w:bCs/>
                <w:color w:val="FF0000"/>
              </w:rPr>
            </w:pPr>
            <w:r>
              <w:rPr>
                <w:b/>
                <w:bCs/>
              </w:rPr>
              <w:t>v r. 201</w:t>
            </w:r>
            <w:r w:rsidR="009B23AA">
              <w:rPr>
                <w:b/>
                <w:bCs/>
              </w:rPr>
              <w:t>8</w:t>
            </w:r>
          </w:p>
        </w:tc>
        <w:tc>
          <w:tcPr>
            <w:tcW w:w="1041" w:type="dxa"/>
            <w:tcBorders>
              <w:left w:val="single" w:sz="4" w:space="0" w:color="000000"/>
              <w:bottom w:val="single" w:sz="4" w:space="0" w:color="000000"/>
              <w:right w:val="single" w:sz="4" w:space="0" w:color="000000"/>
            </w:tcBorders>
          </w:tcPr>
          <w:p w:rsidR="00B958E6" w:rsidRDefault="00B958E6" w:rsidP="009B23AA">
            <w:pPr>
              <w:snapToGrid w:val="0"/>
              <w:jc w:val="center"/>
              <w:rPr>
                <w:b/>
                <w:bCs/>
                <w:color w:val="FF0000"/>
              </w:rPr>
            </w:pPr>
            <w:r>
              <w:rPr>
                <w:b/>
                <w:bCs/>
              </w:rPr>
              <w:t>po r. 201</w:t>
            </w:r>
            <w:r w:rsidR="009B23AA">
              <w:rPr>
                <w:b/>
                <w:bCs/>
              </w:rPr>
              <w:t>8</w:t>
            </w:r>
          </w:p>
        </w:tc>
      </w:tr>
      <w:tr w:rsidR="00B958E6">
        <w:tc>
          <w:tcPr>
            <w:tcW w:w="1489" w:type="dxa"/>
            <w:tcBorders>
              <w:left w:val="single" w:sz="4" w:space="0" w:color="000000"/>
              <w:bottom w:val="single" w:sz="4" w:space="0" w:color="000000"/>
            </w:tcBorders>
          </w:tcPr>
          <w:p w:rsidR="00B958E6" w:rsidRDefault="00B958E6">
            <w:pPr>
              <w:snapToGrid w:val="0"/>
              <w:jc w:val="both"/>
            </w:pPr>
          </w:p>
        </w:tc>
        <w:tc>
          <w:tcPr>
            <w:tcW w:w="1126" w:type="dxa"/>
            <w:tcBorders>
              <w:left w:val="single" w:sz="4" w:space="0" w:color="000000"/>
              <w:bottom w:val="single" w:sz="4" w:space="0" w:color="000000"/>
            </w:tcBorders>
          </w:tcPr>
          <w:p w:rsidR="00B958E6" w:rsidRDefault="00B958E6">
            <w:pPr>
              <w:snapToGrid w:val="0"/>
              <w:jc w:val="right"/>
            </w:pPr>
          </w:p>
        </w:tc>
        <w:tc>
          <w:tcPr>
            <w:tcW w:w="1180" w:type="dxa"/>
            <w:tcBorders>
              <w:left w:val="single" w:sz="4" w:space="0" w:color="000000"/>
              <w:bottom w:val="single" w:sz="4" w:space="0" w:color="000000"/>
            </w:tcBorders>
          </w:tcPr>
          <w:p w:rsidR="00B958E6" w:rsidRDefault="00B958E6">
            <w:pPr>
              <w:snapToGrid w:val="0"/>
              <w:jc w:val="right"/>
            </w:pPr>
          </w:p>
        </w:tc>
        <w:tc>
          <w:tcPr>
            <w:tcW w:w="1294" w:type="dxa"/>
            <w:tcBorders>
              <w:left w:val="single" w:sz="4" w:space="0" w:color="000000"/>
              <w:bottom w:val="single" w:sz="4" w:space="0" w:color="000000"/>
            </w:tcBorders>
          </w:tcPr>
          <w:p w:rsidR="00B958E6" w:rsidRDefault="00B958E6">
            <w:pPr>
              <w:snapToGrid w:val="0"/>
              <w:jc w:val="center"/>
            </w:pPr>
          </w:p>
        </w:tc>
        <w:tc>
          <w:tcPr>
            <w:tcW w:w="904" w:type="dxa"/>
            <w:tcBorders>
              <w:left w:val="single" w:sz="4" w:space="0" w:color="000000"/>
              <w:bottom w:val="single" w:sz="4" w:space="0" w:color="000000"/>
            </w:tcBorders>
          </w:tcPr>
          <w:p w:rsidR="00B958E6" w:rsidRDefault="00B958E6">
            <w:pPr>
              <w:snapToGrid w:val="0"/>
              <w:jc w:val="right"/>
            </w:pPr>
          </w:p>
        </w:tc>
        <w:tc>
          <w:tcPr>
            <w:tcW w:w="1126" w:type="dxa"/>
            <w:tcBorders>
              <w:left w:val="single" w:sz="4" w:space="0" w:color="000000"/>
              <w:bottom w:val="single" w:sz="4" w:space="0" w:color="000000"/>
            </w:tcBorders>
          </w:tcPr>
          <w:p w:rsidR="00B958E6" w:rsidRDefault="00B958E6">
            <w:pPr>
              <w:snapToGrid w:val="0"/>
              <w:jc w:val="right"/>
            </w:pPr>
          </w:p>
        </w:tc>
        <w:tc>
          <w:tcPr>
            <w:tcW w:w="1127" w:type="dxa"/>
            <w:tcBorders>
              <w:left w:val="single" w:sz="4" w:space="0" w:color="000000"/>
              <w:bottom w:val="single" w:sz="4" w:space="0" w:color="000000"/>
            </w:tcBorders>
          </w:tcPr>
          <w:p w:rsidR="00B958E6" w:rsidRDefault="00B958E6">
            <w:pPr>
              <w:snapToGrid w:val="0"/>
              <w:jc w:val="both"/>
            </w:pPr>
          </w:p>
        </w:tc>
        <w:tc>
          <w:tcPr>
            <w:tcW w:w="983" w:type="dxa"/>
            <w:tcBorders>
              <w:left w:val="single" w:sz="4" w:space="0" w:color="000000"/>
              <w:bottom w:val="single" w:sz="4" w:space="0" w:color="000000"/>
            </w:tcBorders>
          </w:tcPr>
          <w:p w:rsidR="00B958E6" w:rsidRDefault="00B958E6">
            <w:pPr>
              <w:snapToGrid w:val="0"/>
              <w:jc w:val="right"/>
            </w:pPr>
          </w:p>
        </w:tc>
        <w:tc>
          <w:tcPr>
            <w:tcW w:w="1041" w:type="dxa"/>
            <w:tcBorders>
              <w:left w:val="single" w:sz="4" w:space="0" w:color="000000"/>
              <w:bottom w:val="single" w:sz="4" w:space="0" w:color="000000"/>
              <w:right w:val="single" w:sz="4" w:space="0" w:color="000000"/>
            </w:tcBorders>
          </w:tcPr>
          <w:p w:rsidR="00B958E6" w:rsidRDefault="00B958E6">
            <w:pPr>
              <w:snapToGrid w:val="0"/>
              <w:jc w:val="right"/>
            </w:pPr>
          </w:p>
        </w:tc>
      </w:tr>
      <w:tr w:rsidR="00B958E6">
        <w:tc>
          <w:tcPr>
            <w:tcW w:w="1489" w:type="dxa"/>
            <w:tcBorders>
              <w:left w:val="single" w:sz="4" w:space="0" w:color="000000"/>
              <w:bottom w:val="single" w:sz="4" w:space="0" w:color="000000"/>
            </w:tcBorders>
          </w:tcPr>
          <w:p w:rsidR="00B958E6" w:rsidRDefault="00B958E6">
            <w:pPr>
              <w:snapToGrid w:val="0"/>
              <w:jc w:val="both"/>
            </w:pPr>
          </w:p>
        </w:tc>
        <w:tc>
          <w:tcPr>
            <w:tcW w:w="1126" w:type="dxa"/>
            <w:tcBorders>
              <w:left w:val="single" w:sz="4" w:space="0" w:color="000000"/>
              <w:bottom w:val="single" w:sz="4" w:space="0" w:color="000000"/>
            </w:tcBorders>
          </w:tcPr>
          <w:p w:rsidR="00B958E6" w:rsidRDefault="00B958E6">
            <w:pPr>
              <w:snapToGrid w:val="0"/>
              <w:jc w:val="right"/>
            </w:pPr>
          </w:p>
        </w:tc>
        <w:tc>
          <w:tcPr>
            <w:tcW w:w="1180" w:type="dxa"/>
            <w:tcBorders>
              <w:left w:val="single" w:sz="4" w:space="0" w:color="000000"/>
              <w:bottom w:val="single" w:sz="4" w:space="0" w:color="000000"/>
            </w:tcBorders>
          </w:tcPr>
          <w:p w:rsidR="00B958E6" w:rsidRDefault="00B958E6">
            <w:pPr>
              <w:snapToGrid w:val="0"/>
              <w:jc w:val="right"/>
            </w:pPr>
          </w:p>
        </w:tc>
        <w:tc>
          <w:tcPr>
            <w:tcW w:w="1294" w:type="dxa"/>
            <w:tcBorders>
              <w:left w:val="single" w:sz="4" w:space="0" w:color="000000"/>
              <w:bottom w:val="single" w:sz="4" w:space="0" w:color="000000"/>
            </w:tcBorders>
          </w:tcPr>
          <w:p w:rsidR="00B958E6" w:rsidRDefault="00B958E6">
            <w:pPr>
              <w:snapToGrid w:val="0"/>
              <w:jc w:val="right"/>
            </w:pPr>
          </w:p>
        </w:tc>
        <w:tc>
          <w:tcPr>
            <w:tcW w:w="904" w:type="dxa"/>
            <w:tcBorders>
              <w:left w:val="single" w:sz="4" w:space="0" w:color="000000"/>
              <w:bottom w:val="single" w:sz="4" w:space="0" w:color="000000"/>
            </w:tcBorders>
          </w:tcPr>
          <w:p w:rsidR="00B958E6" w:rsidRDefault="00B958E6">
            <w:pPr>
              <w:snapToGrid w:val="0"/>
              <w:jc w:val="right"/>
            </w:pPr>
          </w:p>
        </w:tc>
        <w:tc>
          <w:tcPr>
            <w:tcW w:w="1126" w:type="dxa"/>
            <w:tcBorders>
              <w:left w:val="single" w:sz="4" w:space="0" w:color="000000"/>
              <w:bottom w:val="single" w:sz="4" w:space="0" w:color="000000"/>
            </w:tcBorders>
          </w:tcPr>
          <w:p w:rsidR="00B958E6" w:rsidRDefault="00B958E6">
            <w:pPr>
              <w:snapToGrid w:val="0"/>
              <w:jc w:val="right"/>
            </w:pPr>
          </w:p>
        </w:tc>
        <w:tc>
          <w:tcPr>
            <w:tcW w:w="1127" w:type="dxa"/>
            <w:tcBorders>
              <w:left w:val="single" w:sz="4" w:space="0" w:color="000000"/>
              <w:bottom w:val="single" w:sz="4" w:space="0" w:color="000000"/>
            </w:tcBorders>
          </w:tcPr>
          <w:p w:rsidR="00B958E6" w:rsidRDefault="00B958E6">
            <w:pPr>
              <w:snapToGrid w:val="0"/>
              <w:jc w:val="both"/>
            </w:pPr>
          </w:p>
        </w:tc>
        <w:tc>
          <w:tcPr>
            <w:tcW w:w="983" w:type="dxa"/>
            <w:tcBorders>
              <w:left w:val="single" w:sz="4" w:space="0" w:color="000000"/>
              <w:bottom w:val="single" w:sz="4" w:space="0" w:color="000000"/>
            </w:tcBorders>
          </w:tcPr>
          <w:p w:rsidR="00B958E6" w:rsidRDefault="00B958E6">
            <w:pPr>
              <w:snapToGrid w:val="0"/>
              <w:jc w:val="right"/>
            </w:pPr>
          </w:p>
        </w:tc>
        <w:tc>
          <w:tcPr>
            <w:tcW w:w="1041" w:type="dxa"/>
            <w:tcBorders>
              <w:left w:val="single" w:sz="4" w:space="0" w:color="000000"/>
              <w:bottom w:val="single" w:sz="4" w:space="0" w:color="000000"/>
              <w:right w:val="single" w:sz="4" w:space="0" w:color="000000"/>
            </w:tcBorders>
          </w:tcPr>
          <w:p w:rsidR="00B958E6" w:rsidRDefault="00B958E6">
            <w:pPr>
              <w:snapToGrid w:val="0"/>
              <w:jc w:val="right"/>
            </w:pPr>
          </w:p>
        </w:tc>
      </w:tr>
      <w:tr w:rsidR="00B958E6">
        <w:tc>
          <w:tcPr>
            <w:tcW w:w="1489" w:type="dxa"/>
            <w:tcBorders>
              <w:left w:val="single" w:sz="4" w:space="0" w:color="000000"/>
              <w:bottom w:val="single" w:sz="4" w:space="0" w:color="000000"/>
            </w:tcBorders>
          </w:tcPr>
          <w:p w:rsidR="00B958E6" w:rsidRDefault="00B958E6">
            <w:pPr>
              <w:snapToGrid w:val="0"/>
              <w:jc w:val="both"/>
              <w:rPr>
                <w:b/>
                <w:bCs/>
              </w:rPr>
            </w:pPr>
            <w:r>
              <w:rPr>
                <w:b/>
                <w:bCs/>
              </w:rPr>
              <w:t>Celkom</w:t>
            </w:r>
          </w:p>
        </w:tc>
        <w:tc>
          <w:tcPr>
            <w:tcW w:w="1126" w:type="dxa"/>
            <w:tcBorders>
              <w:left w:val="single" w:sz="4" w:space="0" w:color="000000"/>
              <w:bottom w:val="single" w:sz="4" w:space="0" w:color="000000"/>
            </w:tcBorders>
          </w:tcPr>
          <w:p w:rsidR="00B958E6" w:rsidRDefault="00B958E6">
            <w:pPr>
              <w:snapToGrid w:val="0"/>
              <w:jc w:val="right"/>
              <w:rPr>
                <w:b/>
                <w:bCs/>
              </w:rPr>
            </w:pPr>
          </w:p>
        </w:tc>
        <w:tc>
          <w:tcPr>
            <w:tcW w:w="1180" w:type="dxa"/>
            <w:tcBorders>
              <w:left w:val="single" w:sz="4" w:space="0" w:color="000000"/>
              <w:bottom w:val="single" w:sz="4" w:space="0" w:color="000000"/>
            </w:tcBorders>
          </w:tcPr>
          <w:p w:rsidR="00B958E6" w:rsidRDefault="00B958E6">
            <w:pPr>
              <w:snapToGrid w:val="0"/>
              <w:jc w:val="right"/>
              <w:rPr>
                <w:b/>
                <w:bCs/>
              </w:rPr>
            </w:pPr>
          </w:p>
        </w:tc>
        <w:tc>
          <w:tcPr>
            <w:tcW w:w="1294" w:type="dxa"/>
            <w:tcBorders>
              <w:left w:val="single" w:sz="4" w:space="0" w:color="000000"/>
              <w:bottom w:val="single" w:sz="4" w:space="0" w:color="000000"/>
            </w:tcBorders>
          </w:tcPr>
          <w:p w:rsidR="00B958E6" w:rsidRDefault="00B958E6">
            <w:pPr>
              <w:snapToGrid w:val="0"/>
              <w:jc w:val="center"/>
              <w:rPr>
                <w:b/>
                <w:bCs/>
              </w:rPr>
            </w:pPr>
          </w:p>
        </w:tc>
        <w:tc>
          <w:tcPr>
            <w:tcW w:w="904" w:type="dxa"/>
            <w:tcBorders>
              <w:left w:val="single" w:sz="4" w:space="0" w:color="000000"/>
              <w:bottom w:val="single" w:sz="4" w:space="0" w:color="000000"/>
            </w:tcBorders>
          </w:tcPr>
          <w:p w:rsidR="00B958E6" w:rsidRDefault="00B958E6">
            <w:pPr>
              <w:snapToGrid w:val="0"/>
              <w:jc w:val="right"/>
              <w:rPr>
                <w:b/>
                <w:bCs/>
              </w:rPr>
            </w:pPr>
          </w:p>
        </w:tc>
        <w:tc>
          <w:tcPr>
            <w:tcW w:w="1126" w:type="dxa"/>
            <w:tcBorders>
              <w:left w:val="single" w:sz="4" w:space="0" w:color="000000"/>
              <w:bottom w:val="single" w:sz="4" w:space="0" w:color="000000"/>
            </w:tcBorders>
          </w:tcPr>
          <w:p w:rsidR="00B958E6" w:rsidRDefault="00B958E6">
            <w:pPr>
              <w:snapToGrid w:val="0"/>
              <w:jc w:val="center"/>
              <w:rPr>
                <w:b/>
                <w:bCs/>
              </w:rPr>
            </w:pPr>
          </w:p>
        </w:tc>
        <w:tc>
          <w:tcPr>
            <w:tcW w:w="1127" w:type="dxa"/>
            <w:tcBorders>
              <w:left w:val="single" w:sz="4" w:space="0" w:color="000000"/>
              <w:bottom w:val="single" w:sz="4" w:space="0" w:color="000000"/>
            </w:tcBorders>
          </w:tcPr>
          <w:p w:rsidR="00B958E6" w:rsidRDefault="00B958E6">
            <w:pPr>
              <w:snapToGrid w:val="0"/>
              <w:jc w:val="center"/>
              <w:rPr>
                <w:b/>
                <w:bCs/>
              </w:rPr>
            </w:pPr>
          </w:p>
        </w:tc>
        <w:tc>
          <w:tcPr>
            <w:tcW w:w="983" w:type="dxa"/>
            <w:tcBorders>
              <w:left w:val="single" w:sz="4" w:space="0" w:color="000000"/>
              <w:bottom w:val="single" w:sz="4" w:space="0" w:color="000000"/>
            </w:tcBorders>
          </w:tcPr>
          <w:p w:rsidR="00B958E6" w:rsidRDefault="00B958E6">
            <w:pPr>
              <w:snapToGrid w:val="0"/>
              <w:jc w:val="right"/>
              <w:rPr>
                <w:b/>
                <w:bCs/>
              </w:rPr>
            </w:pPr>
          </w:p>
        </w:tc>
        <w:tc>
          <w:tcPr>
            <w:tcW w:w="1041" w:type="dxa"/>
            <w:tcBorders>
              <w:left w:val="single" w:sz="4" w:space="0" w:color="000000"/>
              <w:bottom w:val="single" w:sz="4" w:space="0" w:color="000000"/>
              <w:right w:val="single" w:sz="4" w:space="0" w:color="000000"/>
            </w:tcBorders>
          </w:tcPr>
          <w:p w:rsidR="00B958E6" w:rsidRDefault="00B958E6">
            <w:pPr>
              <w:snapToGrid w:val="0"/>
              <w:jc w:val="right"/>
              <w:rPr>
                <w:b/>
                <w:bCs/>
              </w:rPr>
            </w:pPr>
          </w:p>
        </w:tc>
      </w:tr>
    </w:tbl>
    <w:p w:rsidR="00B958E6" w:rsidRDefault="00B958E6">
      <w:pPr>
        <w:jc w:val="both"/>
        <w:rPr>
          <w:b/>
          <w:bCs/>
        </w:rPr>
      </w:pPr>
    </w:p>
    <w:p w:rsidR="00B958E6" w:rsidRDefault="00B958E6">
      <w:pPr>
        <w:jc w:val="both"/>
        <w:rPr>
          <w:b/>
          <w:bCs/>
        </w:rPr>
      </w:pPr>
    </w:p>
    <w:p w:rsidR="00B958E6" w:rsidRDefault="00B958E6">
      <w:pPr>
        <w:jc w:val="both"/>
        <w:rPr>
          <w:b/>
          <w:bCs/>
        </w:rPr>
      </w:pPr>
    </w:p>
    <w:p w:rsidR="00B958E6" w:rsidRDefault="00B958E6">
      <w:pPr>
        <w:jc w:val="both"/>
        <w:rPr>
          <w:b/>
          <w:bCs/>
        </w:rPr>
      </w:pPr>
    </w:p>
    <w:p w:rsidR="00B958E6" w:rsidRDefault="00B958E6">
      <w:pPr>
        <w:jc w:val="both"/>
        <w:rPr>
          <w:b/>
          <w:bCs/>
        </w:rPr>
      </w:pPr>
      <w:r>
        <w:rPr>
          <w:b/>
          <w:bCs/>
        </w:rPr>
        <w:t xml:space="preserve">3.    Zásoby </w:t>
      </w:r>
    </w:p>
    <w:tbl>
      <w:tblPr>
        <w:tblW w:w="4180" w:type="pct"/>
        <w:tblInd w:w="2" w:type="dxa"/>
        <w:tblCellMar>
          <w:left w:w="0" w:type="dxa"/>
          <w:right w:w="0" w:type="dxa"/>
        </w:tblCellMar>
        <w:tblLook w:val="0000" w:firstRow="0" w:lastRow="0" w:firstColumn="0" w:lastColumn="0" w:noHBand="0" w:noVBand="0"/>
      </w:tblPr>
      <w:tblGrid>
        <w:gridCol w:w="2776"/>
        <w:gridCol w:w="182"/>
        <w:gridCol w:w="1020"/>
        <w:gridCol w:w="184"/>
        <w:gridCol w:w="967"/>
        <w:gridCol w:w="182"/>
        <w:gridCol w:w="970"/>
        <w:gridCol w:w="184"/>
        <w:gridCol w:w="1260"/>
      </w:tblGrid>
      <w:tr w:rsidR="00B958E6" w:rsidRPr="00CA7654">
        <w:trPr>
          <w:trHeight w:val="240"/>
        </w:trPr>
        <w:tc>
          <w:tcPr>
            <w:tcW w:w="1797" w:type="pct"/>
            <w:tcBorders>
              <w:top w:val="nil"/>
              <w:left w:val="nil"/>
              <w:bottom w:val="nil"/>
              <w:right w:val="nil"/>
            </w:tcBorders>
            <w:noWrap/>
            <w:vAlign w:val="bottom"/>
          </w:tcPr>
          <w:p w:rsidR="00B958E6" w:rsidRPr="00CA7654" w:rsidRDefault="00B958E6" w:rsidP="007D2E19">
            <w:pPr>
              <w:jc w:val="center"/>
            </w:pPr>
          </w:p>
        </w:tc>
        <w:tc>
          <w:tcPr>
            <w:tcW w:w="118" w:type="pct"/>
            <w:tcBorders>
              <w:top w:val="nil"/>
              <w:left w:val="nil"/>
              <w:bottom w:val="nil"/>
              <w:right w:val="nil"/>
            </w:tcBorders>
            <w:noWrap/>
            <w:vAlign w:val="bottom"/>
          </w:tcPr>
          <w:p w:rsidR="00B958E6" w:rsidRPr="00CA7654" w:rsidRDefault="00B958E6" w:rsidP="007D2E19">
            <w:pPr>
              <w:jc w:val="center"/>
            </w:pPr>
          </w:p>
        </w:tc>
        <w:tc>
          <w:tcPr>
            <w:tcW w:w="660" w:type="pct"/>
            <w:tcBorders>
              <w:top w:val="nil"/>
              <w:left w:val="nil"/>
              <w:bottom w:val="nil"/>
              <w:right w:val="nil"/>
            </w:tcBorders>
            <w:noWrap/>
            <w:vAlign w:val="bottom"/>
          </w:tcPr>
          <w:p w:rsidR="00B958E6" w:rsidRPr="00CA7654" w:rsidRDefault="00B958E6" w:rsidP="007D2E19">
            <w:pPr>
              <w:jc w:val="center"/>
            </w:pPr>
            <w:r w:rsidRPr="00CA7654">
              <w:t>Stav</w:t>
            </w:r>
          </w:p>
        </w:tc>
        <w:tc>
          <w:tcPr>
            <w:tcW w:w="119" w:type="pct"/>
            <w:tcBorders>
              <w:top w:val="nil"/>
              <w:left w:val="nil"/>
              <w:bottom w:val="nil"/>
              <w:right w:val="nil"/>
            </w:tcBorders>
            <w:noWrap/>
            <w:vAlign w:val="bottom"/>
          </w:tcPr>
          <w:p w:rsidR="00B958E6" w:rsidRPr="00CA7654" w:rsidRDefault="00B958E6" w:rsidP="007D2E19">
            <w:pPr>
              <w:jc w:val="center"/>
            </w:pPr>
          </w:p>
        </w:tc>
        <w:tc>
          <w:tcPr>
            <w:tcW w:w="626" w:type="pct"/>
            <w:tcBorders>
              <w:top w:val="nil"/>
              <w:left w:val="nil"/>
              <w:bottom w:val="nil"/>
              <w:right w:val="nil"/>
            </w:tcBorders>
            <w:noWrap/>
            <w:vAlign w:val="bottom"/>
          </w:tcPr>
          <w:p w:rsidR="00B958E6" w:rsidRPr="00CA7654" w:rsidRDefault="00B958E6" w:rsidP="007D2E19">
            <w:pPr>
              <w:jc w:val="center"/>
            </w:pPr>
            <w:r>
              <w:t>Prírastky</w:t>
            </w:r>
          </w:p>
        </w:tc>
        <w:tc>
          <w:tcPr>
            <w:tcW w:w="118" w:type="pct"/>
            <w:tcBorders>
              <w:top w:val="nil"/>
              <w:left w:val="nil"/>
              <w:bottom w:val="nil"/>
              <w:right w:val="nil"/>
            </w:tcBorders>
            <w:noWrap/>
            <w:vAlign w:val="bottom"/>
          </w:tcPr>
          <w:p w:rsidR="00B958E6" w:rsidRPr="00CA7654" w:rsidRDefault="00B958E6" w:rsidP="007D2E19">
            <w:pPr>
              <w:jc w:val="center"/>
            </w:pPr>
          </w:p>
        </w:tc>
        <w:tc>
          <w:tcPr>
            <w:tcW w:w="628" w:type="pct"/>
            <w:tcBorders>
              <w:top w:val="nil"/>
              <w:left w:val="nil"/>
              <w:right w:val="nil"/>
            </w:tcBorders>
            <w:noWrap/>
            <w:vAlign w:val="bottom"/>
          </w:tcPr>
          <w:p w:rsidR="00B958E6" w:rsidRPr="00CA7654" w:rsidRDefault="00B958E6" w:rsidP="007D2E19">
            <w:pPr>
              <w:jc w:val="center"/>
            </w:pPr>
            <w:r>
              <w:t>Úbytky</w:t>
            </w:r>
          </w:p>
        </w:tc>
        <w:tc>
          <w:tcPr>
            <w:tcW w:w="119" w:type="pct"/>
            <w:tcBorders>
              <w:top w:val="nil"/>
              <w:left w:val="nil"/>
              <w:bottom w:val="nil"/>
              <w:right w:val="nil"/>
            </w:tcBorders>
            <w:noWrap/>
            <w:vAlign w:val="bottom"/>
          </w:tcPr>
          <w:p w:rsidR="00B958E6" w:rsidRPr="00CA7654" w:rsidRDefault="00B958E6" w:rsidP="007D2E19">
            <w:pPr>
              <w:jc w:val="center"/>
            </w:pPr>
          </w:p>
        </w:tc>
        <w:tc>
          <w:tcPr>
            <w:tcW w:w="816" w:type="pct"/>
            <w:tcBorders>
              <w:top w:val="nil"/>
              <w:left w:val="nil"/>
              <w:bottom w:val="nil"/>
              <w:right w:val="nil"/>
            </w:tcBorders>
            <w:noWrap/>
            <w:vAlign w:val="bottom"/>
          </w:tcPr>
          <w:p w:rsidR="00B958E6" w:rsidRPr="00CA7654" w:rsidRDefault="00B958E6" w:rsidP="007D2E19">
            <w:pPr>
              <w:jc w:val="center"/>
            </w:pPr>
            <w:r w:rsidRPr="00CA7654">
              <w:t>Stav</w:t>
            </w:r>
          </w:p>
        </w:tc>
      </w:tr>
      <w:tr w:rsidR="00B958E6" w:rsidRPr="00CA7654">
        <w:trPr>
          <w:trHeight w:val="240"/>
        </w:trPr>
        <w:tc>
          <w:tcPr>
            <w:tcW w:w="1797" w:type="pct"/>
            <w:tcBorders>
              <w:top w:val="nil"/>
              <w:left w:val="nil"/>
              <w:bottom w:val="nil"/>
              <w:right w:val="nil"/>
            </w:tcBorders>
            <w:noWrap/>
            <w:vAlign w:val="bottom"/>
          </w:tcPr>
          <w:p w:rsidR="00B958E6" w:rsidRPr="00CA7654" w:rsidRDefault="00B958E6" w:rsidP="007D2E19">
            <w:pPr>
              <w:jc w:val="center"/>
            </w:pPr>
          </w:p>
        </w:tc>
        <w:tc>
          <w:tcPr>
            <w:tcW w:w="118" w:type="pct"/>
            <w:tcBorders>
              <w:top w:val="nil"/>
              <w:left w:val="nil"/>
              <w:bottom w:val="nil"/>
              <w:right w:val="nil"/>
            </w:tcBorders>
            <w:noWrap/>
            <w:vAlign w:val="bottom"/>
          </w:tcPr>
          <w:p w:rsidR="00B958E6" w:rsidRPr="00CA7654" w:rsidRDefault="00B958E6" w:rsidP="007D2E19">
            <w:pPr>
              <w:jc w:val="center"/>
            </w:pPr>
          </w:p>
        </w:tc>
        <w:tc>
          <w:tcPr>
            <w:tcW w:w="660" w:type="pct"/>
            <w:tcBorders>
              <w:top w:val="nil"/>
              <w:left w:val="nil"/>
              <w:bottom w:val="nil"/>
              <w:right w:val="nil"/>
            </w:tcBorders>
            <w:noWrap/>
            <w:vAlign w:val="bottom"/>
          </w:tcPr>
          <w:p w:rsidR="00B958E6" w:rsidRPr="00CA7654" w:rsidRDefault="00B958E6" w:rsidP="009B23AA">
            <w:pPr>
              <w:jc w:val="center"/>
            </w:pPr>
            <w:r w:rsidRPr="00CA7654">
              <w:t>k 1.</w:t>
            </w:r>
            <w:r>
              <w:t>1</w:t>
            </w:r>
            <w:r w:rsidRPr="00CA7654">
              <w:t>.201</w:t>
            </w:r>
            <w:r w:rsidR="009B23AA">
              <w:t>8</w:t>
            </w:r>
          </w:p>
        </w:tc>
        <w:tc>
          <w:tcPr>
            <w:tcW w:w="119" w:type="pct"/>
            <w:tcBorders>
              <w:top w:val="nil"/>
              <w:left w:val="nil"/>
              <w:bottom w:val="nil"/>
              <w:right w:val="nil"/>
            </w:tcBorders>
            <w:noWrap/>
            <w:vAlign w:val="bottom"/>
          </w:tcPr>
          <w:p w:rsidR="00B958E6" w:rsidRPr="00CA7654" w:rsidRDefault="00B958E6" w:rsidP="007D2E19">
            <w:pPr>
              <w:jc w:val="center"/>
            </w:pPr>
          </w:p>
        </w:tc>
        <w:tc>
          <w:tcPr>
            <w:tcW w:w="626" w:type="pct"/>
            <w:tcBorders>
              <w:top w:val="nil"/>
              <w:left w:val="nil"/>
              <w:bottom w:val="nil"/>
              <w:right w:val="nil"/>
            </w:tcBorders>
            <w:noWrap/>
            <w:vAlign w:val="bottom"/>
          </w:tcPr>
          <w:p w:rsidR="00B958E6" w:rsidRPr="00CA7654" w:rsidRDefault="00B958E6" w:rsidP="007D2E19">
            <w:pPr>
              <w:jc w:val="center"/>
            </w:pPr>
          </w:p>
        </w:tc>
        <w:tc>
          <w:tcPr>
            <w:tcW w:w="118" w:type="pct"/>
            <w:tcBorders>
              <w:top w:val="nil"/>
              <w:left w:val="nil"/>
              <w:bottom w:val="nil"/>
              <w:right w:val="nil"/>
            </w:tcBorders>
            <w:noWrap/>
            <w:vAlign w:val="bottom"/>
          </w:tcPr>
          <w:p w:rsidR="00B958E6" w:rsidRPr="00CA7654" w:rsidRDefault="00B958E6" w:rsidP="007D2E19">
            <w:pPr>
              <w:jc w:val="center"/>
            </w:pPr>
          </w:p>
        </w:tc>
        <w:tc>
          <w:tcPr>
            <w:tcW w:w="628" w:type="pct"/>
            <w:tcBorders>
              <w:top w:val="nil"/>
              <w:left w:val="nil"/>
              <w:bottom w:val="nil"/>
              <w:right w:val="nil"/>
            </w:tcBorders>
            <w:noWrap/>
            <w:vAlign w:val="bottom"/>
          </w:tcPr>
          <w:p w:rsidR="00B958E6" w:rsidRPr="00CA7654" w:rsidRDefault="00B958E6" w:rsidP="007D2E19">
            <w:pPr>
              <w:jc w:val="center"/>
            </w:pPr>
          </w:p>
        </w:tc>
        <w:tc>
          <w:tcPr>
            <w:tcW w:w="119" w:type="pct"/>
            <w:tcBorders>
              <w:top w:val="nil"/>
              <w:left w:val="nil"/>
              <w:bottom w:val="nil"/>
              <w:right w:val="nil"/>
            </w:tcBorders>
            <w:noWrap/>
            <w:vAlign w:val="bottom"/>
          </w:tcPr>
          <w:p w:rsidR="00B958E6" w:rsidRPr="00CA7654" w:rsidRDefault="00B958E6" w:rsidP="007D2E19">
            <w:pPr>
              <w:jc w:val="center"/>
            </w:pPr>
          </w:p>
        </w:tc>
        <w:tc>
          <w:tcPr>
            <w:tcW w:w="816" w:type="pct"/>
            <w:tcBorders>
              <w:top w:val="nil"/>
              <w:left w:val="nil"/>
              <w:bottom w:val="nil"/>
              <w:right w:val="nil"/>
            </w:tcBorders>
            <w:noWrap/>
            <w:vAlign w:val="bottom"/>
          </w:tcPr>
          <w:p w:rsidR="00B958E6" w:rsidRPr="00CA7654" w:rsidRDefault="00B958E6" w:rsidP="009B23AA">
            <w:pPr>
              <w:jc w:val="center"/>
            </w:pPr>
            <w:r w:rsidRPr="00CA7654">
              <w:t>k 31.12.201</w:t>
            </w:r>
            <w:r w:rsidR="009B23AA">
              <w:t>8</w:t>
            </w:r>
          </w:p>
        </w:tc>
      </w:tr>
      <w:tr w:rsidR="00B958E6" w:rsidRPr="00CA7654">
        <w:trPr>
          <w:trHeight w:val="240"/>
        </w:trPr>
        <w:tc>
          <w:tcPr>
            <w:tcW w:w="1797" w:type="pct"/>
            <w:tcBorders>
              <w:top w:val="nil"/>
              <w:left w:val="nil"/>
              <w:bottom w:val="single" w:sz="4" w:space="0" w:color="auto"/>
              <w:right w:val="nil"/>
            </w:tcBorders>
            <w:noWrap/>
            <w:vAlign w:val="bottom"/>
          </w:tcPr>
          <w:p w:rsidR="00B958E6" w:rsidRPr="00CA7654" w:rsidRDefault="00B958E6" w:rsidP="007D2E19">
            <w:pPr>
              <w:jc w:val="center"/>
            </w:pPr>
            <w:r w:rsidRPr="00CA7654">
              <w:t> </w:t>
            </w:r>
          </w:p>
        </w:tc>
        <w:tc>
          <w:tcPr>
            <w:tcW w:w="118" w:type="pct"/>
            <w:tcBorders>
              <w:top w:val="nil"/>
              <w:left w:val="nil"/>
              <w:bottom w:val="nil"/>
              <w:right w:val="nil"/>
            </w:tcBorders>
            <w:noWrap/>
            <w:vAlign w:val="bottom"/>
          </w:tcPr>
          <w:p w:rsidR="00B958E6" w:rsidRPr="00CA7654" w:rsidRDefault="00B958E6" w:rsidP="007D2E19">
            <w:pPr>
              <w:jc w:val="center"/>
            </w:pPr>
          </w:p>
        </w:tc>
        <w:tc>
          <w:tcPr>
            <w:tcW w:w="660" w:type="pct"/>
            <w:tcBorders>
              <w:top w:val="nil"/>
              <w:left w:val="nil"/>
              <w:bottom w:val="single" w:sz="4" w:space="0" w:color="auto"/>
              <w:right w:val="nil"/>
            </w:tcBorders>
            <w:noWrap/>
            <w:vAlign w:val="bottom"/>
          </w:tcPr>
          <w:p w:rsidR="00B958E6" w:rsidRPr="00CA7654" w:rsidRDefault="00B958E6" w:rsidP="007D2E19">
            <w:pPr>
              <w:jc w:val="center"/>
            </w:pPr>
            <w:r w:rsidRPr="00CA7654">
              <w:t>EUR</w:t>
            </w:r>
          </w:p>
        </w:tc>
        <w:tc>
          <w:tcPr>
            <w:tcW w:w="119" w:type="pct"/>
            <w:tcBorders>
              <w:top w:val="nil"/>
              <w:left w:val="nil"/>
              <w:bottom w:val="nil"/>
              <w:right w:val="nil"/>
            </w:tcBorders>
            <w:noWrap/>
            <w:vAlign w:val="bottom"/>
          </w:tcPr>
          <w:p w:rsidR="00B958E6" w:rsidRPr="00CA7654" w:rsidRDefault="00B958E6" w:rsidP="007D2E19">
            <w:pPr>
              <w:jc w:val="center"/>
            </w:pPr>
          </w:p>
        </w:tc>
        <w:tc>
          <w:tcPr>
            <w:tcW w:w="626" w:type="pct"/>
            <w:tcBorders>
              <w:top w:val="nil"/>
              <w:left w:val="nil"/>
              <w:bottom w:val="single" w:sz="4" w:space="0" w:color="auto"/>
              <w:right w:val="nil"/>
            </w:tcBorders>
            <w:noWrap/>
            <w:vAlign w:val="bottom"/>
          </w:tcPr>
          <w:p w:rsidR="00B958E6" w:rsidRPr="00CA7654" w:rsidRDefault="00B958E6" w:rsidP="007D2E19">
            <w:pPr>
              <w:jc w:val="center"/>
            </w:pPr>
            <w:r w:rsidRPr="00CA7654">
              <w:t>EUR</w:t>
            </w:r>
          </w:p>
        </w:tc>
        <w:tc>
          <w:tcPr>
            <w:tcW w:w="118" w:type="pct"/>
            <w:tcBorders>
              <w:top w:val="nil"/>
              <w:left w:val="nil"/>
              <w:bottom w:val="nil"/>
              <w:right w:val="nil"/>
            </w:tcBorders>
            <w:noWrap/>
            <w:vAlign w:val="bottom"/>
          </w:tcPr>
          <w:p w:rsidR="00B958E6" w:rsidRPr="00CA7654" w:rsidRDefault="00B958E6" w:rsidP="007D2E19">
            <w:pPr>
              <w:jc w:val="center"/>
            </w:pPr>
          </w:p>
        </w:tc>
        <w:tc>
          <w:tcPr>
            <w:tcW w:w="628" w:type="pct"/>
            <w:tcBorders>
              <w:top w:val="nil"/>
              <w:left w:val="nil"/>
              <w:right w:val="nil"/>
            </w:tcBorders>
            <w:noWrap/>
            <w:vAlign w:val="bottom"/>
          </w:tcPr>
          <w:p w:rsidR="00B958E6" w:rsidRPr="00CA7654" w:rsidRDefault="00B958E6" w:rsidP="007D2E19">
            <w:pPr>
              <w:jc w:val="center"/>
            </w:pPr>
            <w:r w:rsidRPr="00CA7654">
              <w:t>EUR</w:t>
            </w:r>
          </w:p>
        </w:tc>
        <w:tc>
          <w:tcPr>
            <w:tcW w:w="119" w:type="pct"/>
            <w:tcBorders>
              <w:top w:val="nil"/>
              <w:left w:val="nil"/>
              <w:bottom w:val="nil"/>
              <w:right w:val="nil"/>
            </w:tcBorders>
            <w:noWrap/>
            <w:vAlign w:val="bottom"/>
          </w:tcPr>
          <w:p w:rsidR="00B958E6" w:rsidRPr="00CA7654" w:rsidRDefault="00B958E6" w:rsidP="007D2E19">
            <w:pPr>
              <w:jc w:val="center"/>
            </w:pPr>
          </w:p>
        </w:tc>
        <w:tc>
          <w:tcPr>
            <w:tcW w:w="816" w:type="pct"/>
            <w:tcBorders>
              <w:top w:val="nil"/>
              <w:left w:val="nil"/>
              <w:bottom w:val="single" w:sz="4" w:space="0" w:color="auto"/>
              <w:right w:val="nil"/>
            </w:tcBorders>
            <w:noWrap/>
            <w:vAlign w:val="bottom"/>
          </w:tcPr>
          <w:p w:rsidR="00B958E6" w:rsidRPr="00CA7654" w:rsidRDefault="00B958E6" w:rsidP="007D2E19">
            <w:pPr>
              <w:jc w:val="center"/>
            </w:pPr>
            <w:r w:rsidRPr="00CA7654">
              <w:t>EUR</w:t>
            </w:r>
          </w:p>
        </w:tc>
      </w:tr>
      <w:tr w:rsidR="00B958E6" w:rsidRPr="00CA7654">
        <w:trPr>
          <w:trHeight w:val="240"/>
        </w:trPr>
        <w:tc>
          <w:tcPr>
            <w:tcW w:w="1797" w:type="pct"/>
            <w:tcBorders>
              <w:top w:val="nil"/>
              <w:left w:val="nil"/>
              <w:bottom w:val="nil"/>
              <w:right w:val="nil"/>
            </w:tcBorders>
            <w:noWrap/>
            <w:vAlign w:val="bottom"/>
          </w:tcPr>
          <w:p w:rsidR="00B958E6" w:rsidRPr="00CA7654" w:rsidRDefault="00B958E6" w:rsidP="007D2E19">
            <w:r w:rsidRPr="00CA7654">
              <w:t>Materiál</w:t>
            </w:r>
          </w:p>
        </w:tc>
        <w:tc>
          <w:tcPr>
            <w:tcW w:w="118" w:type="pct"/>
            <w:tcBorders>
              <w:top w:val="nil"/>
              <w:left w:val="nil"/>
              <w:bottom w:val="nil"/>
            </w:tcBorders>
            <w:noWrap/>
            <w:vAlign w:val="bottom"/>
          </w:tcPr>
          <w:p w:rsidR="00B958E6" w:rsidRPr="00CA7654" w:rsidRDefault="00B958E6" w:rsidP="007D2E19"/>
        </w:tc>
        <w:tc>
          <w:tcPr>
            <w:tcW w:w="660" w:type="pct"/>
            <w:tcBorders>
              <w:bottom w:val="single" w:sz="4" w:space="0" w:color="auto"/>
              <w:right w:val="nil"/>
            </w:tcBorders>
            <w:noWrap/>
            <w:vAlign w:val="bottom"/>
          </w:tcPr>
          <w:p w:rsidR="00B958E6" w:rsidRPr="00CA7654" w:rsidRDefault="00B958E6" w:rsidP="00AA07BB">
            <w:pPr>
              <w:ind w:right="168"/>
              <w:jc w:val="right"/>
            </w:pPr>
          </w:p>
        </w:tc>
        <w:tc>
          <w:tcPr>
            <w:tcW w:w="119" w:type="pct"/>
            <w:tcBorders>
              <w:left w:val="nil"/>
              <w:right w:val="nil"/>
            </w:tcBorders>
            <w:noWrap/>
            <w:vAlign w:val="bottom"/>
          </w:tcPr>
          <w:p w:rsidR="00B958E6" w:rsidRPr="00CA7654" w:rsidRDefault="00B958E6" w:rsidP="007D2E19"/>
        </w:tc>
        <w:tc>
          <w:tcPr>
            <w:tcW w:w="626" w:type="pct"/>
            <w:tcBorders>
              <w:left w:val="nil"/>
              <w:bottom w:val="single" w:sz="4" w:space="0" w:color="auto"/>
              <w:right w:val="nil"/>
            </w:tcBorders>
            <w:noWrap/>
            <w:vAlign w:val="bottom"/>
          </w:tcPr>
          <w:p w:rsidR="00B958E6" w:rsidRPr="00CA7654" w:rsidRDefault="00B958E6" w:rsidP="007D2E19">
            <w:pPr>
              <w:ind w:right="96"/>
              <w:jc w:val="right"/>
            </w:pPr>
          </w:p>
        </w:tc>
        <w:tc>
          <w:tcPr>
            <w:tcW w:w="118" w:type="pct"/>
            <w:tcBorders>
              <w:left w:val="nil"/>
            </w:tcBorders>
            <w:noWrap/>
            <w:vAlign w:val="bottom"/>
          </w:tcPr>
          <w:p w:rsidR="00B958E6" w:rsidRPr="00CA7654" w:rsidRDefault="00B958E6" w:rsidP="007D2E19"/>
        </w:tc>
        <w:tc>
          <w:tcPr>
            <w:tcW w:w="628" w:type="pct"/>
            <w:noWrap/>
            <w:vAlign w:val="bottom"/>
          </w:tcPr>
          <w:p w:rsidR="00B958E6" w:rsidRPr="00BA60FB" w:rsidRDefault="00B958E6" w:rsidP="00F372E7">
            <w:pPr>
              <w:pStyle w:val="xl27"/>
              <w:spacing w:before="0" w:after="0"/>
              <w:ind w:right="52"/>
              <w:rPr>
                <w:b w:val="0"/>
                <w:bCs w:val="0"/>
                <w:sz w:val="24"/>
                <w:szCs w:val="24"/>
              </w:rPr>
            </w:pPr>
          </w:p>
        </w:tc>
        <w:tc>
          <w:tcPr>
            <w:tcW w:w="119" w:type="pct"/>
            <w:tcBorders>
              <w:left w:val="nil"/>
              <w:right w:val="nil"/>
            </w:tcBorders>
            <w:noWrap/>
            <w:vAlign w:val="bottom"/>
          </w:tcPr>
          <w:p w:rsidR="00B958E6" w:rsidRPr="00BA60FB" w:rsidRDefault="00B958E6" w:rsidP="007D2E19">
            <w:pPr>
              <w:jc w:val="right"/>
            </w:pPr>
          </w:p>
        </w:tc>
        <w:tc>
          <w:tcPr>
            <w:tcW w:w="816" w:type="pct"/>
            <w:tcBorders>
              <w:left w:val="nil"/>
              <w:bottom w:val="single" w:sz="4" w:space="0" w:color="auto"/>
            </w:tcBorders>
            <w:noWrap/>
            <w:vAlign w:val="bottom"/>
          </w:tcPr>
          <w:p w:rsidR="00B958E6" w:rsidRPr="00CA7654" w:rsidRDefault="00B958E6" w:rsidP="007D2E19">
            <w:pPr>
              <w:ind w:right="168"/>
              <w:jc w:val="right"/>
            </w:pPr>
          </w:p>
        </w:tc>
      </w:tr>
      <w:tr w:rsidR="00B958E6" w:rsidRPr="00CA7654">
        <w:trPr>
          <w:trHeight w:val="240"/>
        </w:trPr>
        <w:tc>
          <w:tcPr>
            <w:tcW w:w="1797" w:type="pct"/>
            <w:tcBorders>
              <w:top w:val="nil"/>
              <w:left w:val="nil"/>
              <w:bottom w:val="nil"/>
              <w:right w:val="nil"/>
            </w:tcBorders>
            <w:noWrap/>
            <w:vAlign w:val="bottom"/>
          </w:tcPr>
          <w:p w:rsidR="00B958E6" w:rsidRPr="00CA7654" w:rsidRDefault="00B958E6" w:rsidP="007D2E19">
            <w:r w:rsidRPr="00CA7654">
              <w:t>Tovar na sklade</w:t>
            </w:r>
          </w:p>
        </w:tc>
        <w:tc>
          <w:tcPr>
            <w:tcW w:w="118" w:type="pct"/>
            <w:tcBorders>
              <w:top w:val="nil"/>
              <w:left w:val="nil"/>
              <w:bottom w:val="nil"/>
            </w:tcBorders>
            <w:noWrap/>
            <w:vAlign w:val="bottom"/>
          </w:tcPr>
          <w:p w:rsidR="00B958E6" w:rsidRPr="00CA7654" w:rsidRDefault="00B958E6" w:rsidP="007D2E19"/>
        </w:tc>
        <w:tc>
          <w:tcPr>
            <w:tcW w:w="660" w:type="pct"/>
            <w:tcBorders>
              <w:bottom w:val="single" w:sz="4" w:space="0" w:color="auto"/>
              <w:right w:val="nil"/>
            </w:tcBorders>
            <w:noWrap/>
            <w:vAlign w:val="bottom"/>
          </w:tcPr>
          <w:p w:rsidR="00B958E6" w:rsidRPr="00CA7654" w:rsidRDefault="00B958E6" w:rsidP="00AA07BB">
            <w:pPr>
              <w:ind w:right="168"/>
              <w:jc w:val="right"/>
            </w:pPr>
          </w:p>
        </w:tc>
        <w:tc>
          <w:tcPr>
            <w:tcW w:w="119" w:type="pct"/>
            <w:tcBorders>
              <w:left w:val="nil"/>
              <w:right w:val="nil"/>
            </w:tcBorders>
            <w:noWrap/>
            <w:vAlign w:val="bottom"/>
          </w:tcPr>
          <w:p w:rsidR="00B958E6" w:rsidRPr="00CA7654" w:rsidRDefault="00B958E6" w:rsidP="007D2E19"/>
        </w:tc>
        <w:tc>
          <w:tcPr>
            <w:tcW w:w="626" w:type="pct"/>
            <w:tcBorders>
              <w:left w:val="nil"/>
              <w:bottom w:val="single" w:sz="4" w:space="0" w:color="auto"/>
              <w:right w:val="nil"/>
            </w:tcBorders>
            <w:noWrap/>
            <w:vAlign w:val="bottom"/>
          </w:tcPr>
          <w:p w:rsidR="00B958E6" w:rsidRPr="00CA7654" w:rsidRDefault="00B958E6" w:rsidP="007D2E19">
            <w:pPr>
              <w:ind w:right="96"/>
              <w:jc w:val="right"/>
            </w:pPr>
          </w:p>
        </w:tc>
        <w:tc>
          <w:tcPr>
            <w:tcW w:w="118" w:type="pct"/>
            <w:tcBorders>
              <w:left w:val="nil"/>
            </w:tcBorders>
            <w:noWrap/>
            <w:vAlign w:val="bottom"/>
          </w:tcPr>
          <w:p w:rsidR="00B958E6" w:rsidRPr="00CA7654" w:rsidRDefault="00B958E6" w:rsidP="007D2E19"/>
        </w:tc>
        <w:tc>
          <w:tcPr>
            <w:tcW w:w="628" w:type="pct"/>
            <w:noWrap/>
            <w:vAlign w:val="bottom"/>
          </w:tcPr>
          <w:p w:rsidR="00B958E6" w:rsidRPr="00CA7654" w:rsidRDefault="00B958E6" w:rsidP="007D2E19">
            <w:pPr>
              <w:pStyle w:val="xl27"/>
              <w:spacing w:before="0" w:after="0"/>
              <w:ind w:right="52"/>
              <w:rPr>
                <w:b w:val="0"/>
                <w:bCs w:val="0"/>
                <w:sz w:val="24"/>
                <w:szCs w:val="24"/>
              </w:rPr>
            </w:pPr>
          </w:p>
        </w:tc>
        <w:tc>
          <w:tcPr>
            <w:tcW w:w="119" w:type="pct"/>
            <w:tcBorders>
              <w:left w:val="nil"/>
              <w:right w:val="nil"/>
            </w:tcBorders>
            <w:noWrap/>
            <w:vAlign w:val="bottom"/>
          </w:tcPr>
          <w:p w:rsidR="00B958E6" w:rsidRPr="00CA7654" w:rsidRDefault="00B958E6" w:rsidP="007D2E19">
            <w:pPr>
              <w:jc w:val="right"/>
            </w:pPr>
          </w:p>
        </w:tc>
        <w:tc>
          <w:tcPr>
            <w:tcW w:w="816" w:type="pct"/>
            <w:tcBorders>
              <w:left w:val="nil"/>
              <w:bottom w:val="single" w:sz="4" w:space="0" w:color="auto"/>
            </w:tcBorders>
            <w:noWrap/>
            <w:vAlign w:val="bottom"/>
          </w:tcPr>
          <w:p w:rsidR="00B958E6" w:rsidRPr="00CA7654" w:rsidRDefault="00B958E6" w:rsidP="007D2E19">
            <w:pPr>
              <w:ind w:right="168"/>
              <w:jc w:val="right"/>
            </w:pPr>
          </w:p>
        </w:tc>
      </w:tr>
      <w:tr w:rsidR="00B958E6" w:rsidRPr="00CA7654">
        <w:trPr>
          <w:trHeight w:val="262"/>
        </w:trPr>
        <w:tc>
          <w:tcPr>
            <w:tcW w:w="1797" w:type="pct"/>
            <w:tcBorders>
              <w:top w:val="nil"/>
              <w:left w:val="nil"/>
              <w:bottom w:val="nil"/>
              <w:right w:val="nil"/>
            </w:tcBorders>
            <w:noWrap/>
            <w:vAlign w:val="bottom"/>
          </w:tcPr>
          <w:p w:rsidR="00B958E6" w:rsidRPr="00CA7654" w:rsidRDefault="00B958E6" w:rsidP="007D2E19">
            <w:r w:rsidRPr="00CA7654">
              <w:t>Tovar na ceste</w:t>
            </w:r>
          </w:p>
        </w:tc>
        <w:tc>
          <w:tcPr>
            <w:tcW w:w="118" w:type="pct"/>
            <w:tcBorders>
              <w:top w:val="nil"/>
              <w:left w:val="nil"/>
              <w:bottom w:val="nil"/>
            </w:tcBorders>
            <w:noWrap/>
            <w:vAlign w:val="bottom"/>
          </w:tcPr>
          <w:p w:rsidR="00B958E6" w:rsidRPr="00CA7654" w:rsidRDefault="00B958E6" w:rsidP="007D2E19"/>
        </w:tc>
        <w:tc>
          <w:tcPr>
            <w:tcW w:w="660" w:type="pct"/>
            <w:tcBorders>
              <w:bottom w:val="single" w:sz="4" w:space="0" w:color="auto"/>
              <w:right w:val="nil"/>
            </w:tcBorders>
            <w:noWrap/>
            <w:vAlign w:val="bottom"/>
          </w:tcPr>
          <w:p w:rsidR="00B958E6" w:rsidRPr="00CA7654" w:rsidRDefault="00B958E6" w:rsidP="00AA07BB">
            <w:pPr>
              <w:ind w:right="168"/>
              <w:jc w:val="right"/>
            </w:pPr>
          </w:p>
        </w:tc>
        <w:tc>
          <w:tcPr>
            <w:tcW w:w="119" w:type="pct"/>
            <w:tcBorders>
              <w:left w:val="nil"/>
              <w:right w:val="nil"/>
            </w:tcBorders>
            <w:noWrap/>
            <w:vAlign w:val="bottom"/>
          </w:tcPr>
          <w:p w:rsidR="00B958E6" w:rsidRPr="00CA7654" w:rsidRDefault="00B958E6" w:rsidP="007D2E19"/>
        </w:tc>
        <w:tc>
          <w:tcPr>
            <w:tcW w:w="626" w:type="pct"/>
            <w:tcBorders>
              <w:left w:val="nil"/>
              <w:bottom w:val="single" w:sz="4" w:space="0" w:color="auto"/>
              <w:right w:val="nil"/>
            </w:tcBorders>
            <w:noWrap/>
            <w:vAlign w:val="bottom"/>
          </w:tcPr>
          <w:p w:rsidR="00B958E6" w:rsidRPr="00CA7654" w:rsidRDefault="00B958E6" w:rsidP="007D2E19">
            <w:pPr>
              <w:ind w:right="96"/>
              <w:jc w:val="right"/>
            </w:pPr>
          </w:p>
        </w:tc>
        <w:tc>
          <w:tcPr>
            <w:tcW w:w="118" w:type="pct"/>
            <w:tcBorders>
              <w:left w:val="nil"/>
              <w:right w:val="nil"/>
            </w:tcBorders>
            <w:noWrap/>
            <w:vAlign w:val="bottom"/>
          </w:tcPr>
          <w:p w:rsidR="00B958E6" w:rsidRPr="00CA7654" w:rsidRDefault="00B958E6" w:rsidP="007D2E19"/>
        </w:tc>
        <w:tc>
          <w:tcPr>
            <w:tcW w:w="628" w:type="pct"/>
            <w:tcBorders>
              <w:left w:val="nil"/>
              <w:right w:val="nil"/>
            </w:tcBorders>
            <w:noWrap/>
            <w:vAlign w:val="bottom"/>
          </w:tcPr>
          <w:p w:rsidR="00B958E6" w:rsidRPr="00CA7654" w:rsidRDefault="00B958E6" w:rsidP="007D2E19">
            <w:pPr>
              <w:pStyle w:val="xl27"/>
              <w:spacing w:before="0" w:after="0"/>
              <w:ind w:right="52"/>
              <w:rPr>
                <w:b w:val="0"/>
                <w:bCs w:val="0"/>
                <w:sz w:val="24"/>
                <w:szCs w:val="24"/>
              </w:rPr>
            </w:pPr>
          </w:p>
        </w:tc>
        <w:tc>
          <w:tcPr>
            <w:tcW w:w="119" w:type="pct"/>
            <w:tcBorders>
              <w:left w:val="nil"/>
              <w:right w:val="nil"/>
            </w:tcBorders>
            <w:noWrap/>
            <w:vAlign w:val="bottom"/>
          </w:tcPr>
          <w:p w:rsidR="00B958E6" w:rsidRPr="00CA7654" w:rsidRDefault="00B958E6" w:rsidP="007D2E19">
            <w:pPr>
              <w:jc w:val="right"/>
            </w:pPr>
          </w:p>
        </w:tc>
        <w:tc>
          <w:tcPr>
            <w:tcW w:w="816" w:type="pct"/>
            <w:tcBorders>
              <w:left w:val="nil"/>
              <w:bottom w:val="single" w:sz="4" w:space="0" w:color="auto"/>
            </w:tcBorders>
            <w:noWrap/>
            <w:vAlign w:val="bottom"/>
          </w:tcPr>
          <w:p w:rsidR="00B958E6" w:rsidRPr="00CA7654" w:rsidRDefault="00B958E6" w:rsidP="007D2E19">
            <w:pPr>
              <w:ind w:right="168"/>
              <w:jc w:val="right"/>
            </w:pPr>
          </w:p>
        </w:tc>
      </w:tr>
      <w:tr w:rsidR="00B958E6" w:rsidRPr="00CA7654">
        <w:trPr>
          <w:trHeight w:val="255"/>
        </w:trPr>
        <w:tc>
          <w:tcPr>
            <w:tcW w:w="1797" w:type="pct"/>
            <w:tcBorders>
              <w:top w:val="nil"/>
              <w:left w:val="nil"/>
              <w:bottom w:val="nil"/>
              <w:right w:val="nil"/>
            </w:tcBorders>
            <w:noWrap/>
            <w:vAlign w:val="bottom"/>
          </w:tcPr>
          <w:p w:rsidR="00B958E6" w:rsidRPr="00CA7654" w:rsidRDefault="00B958E6" w:rsidP="007D2E19">
            <w:pPr>
              <w:rPr>
                <w:b/>
                <w:bCs/>
              </w:rPr>
            </w:pPr>
            <w:r w:rsidRPr="00CA7654">
              <w:rPr>
                <w:b/>
                <w:bCs/>
              </w:rPr>
              <w:t>Spolu</w:t>
            </w:r>
          </w:p>
        </w:tc>
        <w:tc>
          <w:tcPr>
            <w:tcW w:w="118" w:type="pct"/>
            <w:tcBorders>
              <w:top w:val="nil"/>
              <w:left w:val="nil"/>
              <w:bottom w:val="nil"/>
            </w:tcBorders>
            <w:noWrap/>
            <w:vAlign w:val="bottom"/>
          </w:tcPr>
          <w:p w:rsidR="00B958E6" w:rsidRPr="00CA7654" w:rsidRDefault="00B958E6" w:rsidP="007D2E19">
            <w:pPr>
              <w:rPr>
                <w:b/>
                <w:bCs/>
              </w:rPr>
            </w:pPr>
          </w:p>
        </w:tc>
        <w:tc>
          <w:tcPr>
            <w:tcW w:w="660" w:type="pct"/>
            <w:tcBorders>
              <w:top w:val="single" w:sz="4" w:space="0" w:color="auto"/>
              <w:bottom w:val="double" w:sz="4" w:space="0" w:color="auto"/>
            </w:tcBorders>
            <w:noWrap/>
            <w:vAlign w:val="bottom"/>
          </w:tcPr>
          <w:p w:rsidR="00B958E6" w:rsidRPr="00CA7654" w:rsidRDefault="00B958E6" w:rsidP="00AA07BB">
            <w:pPr>
              <w:ind w:right="168"/>
              <w:jc w:val="right"/>
              <w:rPr>
                <w:b/>
                <w:bCs/>
              </w:rPr>
            </w:pPr>
          </w:p>
        </w:tc>
        <w:tc>
          <w:tcPr>
            <w:tcW w:w="119" w:type="pct"/>
            <w:tcBorders>
              <w:left w:val="nil"/>
              <w:right w:val="nil"/>
            </w:tcBorders>
            <w:noWrap/>
            <w:vAlign w:val="bottom"/>
          </w:tcPr>
          <w:p w:rsidR="00B958E6" w:rsidRPr="00CA7654" w:rsidRDefault="00B958E6" w:rsidP="007D2E19">
            <w:pPr>
              <w:rPr>
                <w:b/>
                <w:bCs/>
              </w:rPr>
            </w:pPr>
          </w:p>
        </w:tc>
        <w:tc>
          <w:tcPr>
            <w:tcW w:w="626" w:type="pct"/>
            <w:tcBorders>
              <w:top w:val="single" w:sz="4" w:space="0" w:color="auto"/>
              <w:left w:val="nil"/>
              <w:bottom w:val="double" w:sz="4" w:space="0" w:color="auto"/>
              <w:right w:val="nil"/>
            </w:tcBorders>
            <w:noWrap/>
            <w:vAlign w:val="bottom"/>
          </w:tcPr>
          <w:p w:rsidR="00B958E6" w:rsidRPr="00CA7654" w:rsidRDefault="00B958E6" w:rsidP="007D2E19">
            <w:pPr>
              <w:ind w:right="96"/>
              <w:jc w:val="right"/>
              <w:rPr>
                <w:b/>
                <w:bCs/>
              </w:rPr>
            </w:pPr>
          </w:p>
        </w:tc>
        <w:tc>
          <w:tcPr>
            <w:tcW w:w="118" w:type="pct"/>
            <w:tcBorders>
              <w:left w:val="nil"/>
              <w:right w:val="nil"/>
            </w:tcBorders>
            <w:noWrap/>
            <w:vAlign w:val="bottom"/>
          </w:tcPr>
          <w:p w:rsidR="00B958E6" w:rsidRPr="00CA7654" w:rsidRDefault="00B958E6" w:rsidP="007D2E19">
            <w:pPr>
              <w:rPr>
                <w:b/>
                <w:bCs/>
              </w:rPr>
            </w:pPr>
          </w:p>
        </w:tc>
        <w:tc>
          <w:tcPr>
            <w:tcW w:w="628" w:type="pct"/>
            <w:tcBorders>
              <w:left w:val="nil"/>
              <w:bottom w:val="double" w:sz="4" w:space="0" w:color="auto"/>
              <w:right w:val="nil"/>
            </w:tcBorders>
            <w:noWrap/>
            <w:vAlign w:val="bottom"/>
          </w:tcPr>
          <w:p w:rsidR="00B958E6" w:rsidRPr="00CA7654" w:rsidRDefault="00B958E6" w:rsidP="007D2E19">
            <w:pPr>
              <w:ind w:right="52"/>
              <w:jc w:val="right"/>
              <w:rPr>
                <w:b/>
                <w:bCs/>
              </w:rPr>
            </w:pPr>
          </w:p>
        </w:tc>
        <w:tc>
          <w:tcPr>
            <w:tcW w:w="119" w:type="pct"/>
            <w:tcBorders>
              <w:left w:val="nil"/>
              <w:right w:val="nil"/>
            </w:tcBorders>
            <w:noWrap/>
            <w:vAlign w:val="bottom"/>
          </w:tcPr>
          <w:p w:rsidR="00B958E6" w:rsidRPr="00CA7654" w:rsidRDefault="00B958E6" w:rsidP="007D2E19">
            <w:pPr>
              <w:jc w:val="right"/>
              <w:rPr>
                <w:b/>
                <w:bCs/>
              </w:rPr>
            </w:pPr>
          </w:p>
        </w:tc>
        <w:tc>
          <w:tcPr>
            <w:tcW w:w="816" w:type="pct"/>
            <w:tcBorders>
              <w:top w:val="single" w:sz="4" w:space="0" w:color="auto"/>
              <w:left w:val="nil"/>
              <w:bottom w:val="double" w:sz="4" w:space="0" w:color="auto"/>
            </w:tcBorders>
            <w:noWrap/>
            <w:vAlign w:val="bottom"/>
          </w:tcPr>
          <w:p w:rsidR="00B958E6" w:rsidRPr="00CA7654" w:rsidRDefault="00B958E6" w:rsidP="007D2E19">
            <w:pPr>
              <w:ind w:right="168"/>
              <w:jc w:val="right"/>
              <w:rPr>
                <w:b/>
                <w:bCs/>
              </w:rPr>
            </w:pPr>
          </w:p>
        </w:tc>
      </w:tr>
    </w:tbl>
    <w:p w:rsidR="00B958E6" w:rsidRDefault="00B958E6">
      <w:pPr>
        <w:jc w:val="both"/>
        <w:rPr>
          <w:b/>
          <w:bCs/>
        </w:rPr>
      </w:pPr>
    </w:p>
    <w:p w:rsidR="00B958E6" w:rsidRDefault="00B958E6">
      <w:pPr>
        <w:jc w:val="both"/>
        <w:rPr>
          <w:u w:val="single"/>
        </w:rPr>
      </w:pPr>
    </w:p>
    <w:p w:rsidR="00B958E6" w:rsidRDefault="00B958E6">
      <w:pPr>
        <w:jc w:val="both"/>
        <w:rPr>
          <w:u w:val="single"/>
        </w:rPr>
      </w:pPr>
      <w:r>
        <w:rPr>
          <w:u w:val="single"/>
        </w:rPr>
        <w:t>3.1. Prehľad o opravných položkách podľa jednotlivých súvahových položiek</w:t>
      </w:r>
    </w:p>
    <w:p w:rsidR="00B958E6" w:rsidRPr="00870E13" w:rsidRDefault="00B958E6" w:rsidP="00D24E5C">
      <w:pPr>
        <w:jc w:val="both"/>
        <w:rPr>
          <w:u w:val="single"/>
          <w:lang w:val="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92"/>
        <w:gridCol w:w="1433"/>
        <w:gridCol w:w="1010"/>
        <w:gridCol w:w="1732"/>
        <w:gridCol w:w="1598"/>
        <w:gridCol w:w="1216"/>
      </w:tblGrid>
      <w:tr w:rsidR="00B958E6">
        <w:trPr>
          <w:cantSplit/>
          <w:jc w:val="center"/>
        </w:trPr>
        <w:tc>
          <w:tcPr>
            <w:tcW w:w="2349" w:type="dxa"/>
            <w:vMerge w:val="restart"/>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Zásoby</w:t>
            </w:r>
          </w:p>
        </w:tc>
        <w:tc>
          <w:tcPr>
            <w:tcW w:w="6863" w:type="dxa"/>
            <w:gridSpan w:val="5"/>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Bežné účtovné obdobie</w:t>
            </w:r>
          </w:p>
        </w:tc>
      </w:tr>
      <w:tr w:rsidR="00B958E6">
        <w:trPr>
          <w:cantSplit/>
          <w:jc w:val="center"/>
        </w:trPr>
        <w:tc>
          <w:tcPr>
            <w:tcW w:w="2349" w:type="dxa"/>
            <w:vMerge/>
            <w:tcBorders>
              <w:top w:val="single" w:sz="12" w:space="0" w:color="auto"/>
              <w:bottom w:val="nil"/>
              <w:right w:val="single" w:sz="12" w:space="0" w:color="auto"/>
            </w:tcBorders>
            <w:vAlign w:val="center"/>
          </w:tcPr>
          <w:p w:rsidR="00B958E6" w:rsidRDefault="00B958E6" w:rsidP="00BA7494">
            <w:pPr>
              <w:rPr>
                <w:b/>
                <w:bCs/>
              </w:rPr>
            </w:pPr>
          </w:p>
        </w:tc>
        <w:tc>
          <w:tcPr>
            <w:tcW w:w="1407"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Tvorba </w:t>
            </w:r>
          </w:p>
          <w:p w:rsidR="00B958E6" w:rsidRDefault="00B958E6" w:rsidP="00BA7494">
            <w:pPr>
              <w:pStyle w:val="TopHeader"/>
              <w:rPr>
                <w:rFonts w:ascii="Times New Roman" w:hAnsi="Times New Roman" w:cs="Times New Roman"/>
              </w:rPr>
            </w:pPr>
            <w:r>
              <w:rPr>
                <w:rFonts w:ascii="Times New Roman" w:hAnsi="Times New Roman" w:cs="Times New Roman"/>
              </w:rPr>
              <w:t>OP</w:t>
            </w:r>
          </w:p>
          <w:p w:rsidR="00B958E6" w:rsidRDefault="00B958E6" w:rsidP="00BA7494">
            <w:pPr>
              <w:pStyle w:val="TopHeader"/>
              <w:rPr>
                <w:rFonts w:ascii="Times New Roman" w:hAnsi="Times New Roman" w:cs="Times New Roman"/>
              </w:rPr>
            </w:pPr>
          </w:p>
        </w:tc>
        <w:tc>
          <w:tcPr>
            <w:tcW w:w="1701"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 xml:space="preserve">Zúčtovanie OP z dôvodu vyradenia majetku </w:t>
            </w:r>
            <w:r>
              <w:rPr>
                <w:rFonts w:ascii="Times New Roman" w:hAnsi="Times New Roman" w:cs="Times New Roman"/>
              </w:rPr>
              <w:br/>
              <w:t>z účtovníctva</w:t>
            </w:r>
          </w:p>
        </w:tc>
        <w:tc>
          <w:tcPr>
            <w:tcW w:w="1194"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 OP na konci účtovného obdobia</w:t>
            </w:r>
          </w:p>
        </w:tc>
      </w:tr>
      <w:tr w:rsidR="00B958E6">
        <w:trPr>
          <w:trHeight w:hRule="exact" w:val="277"/>
          <w:jc w:val="center"/>
        </w:trPr>
        <w:tc>
          <w:tcPr>
            <w:tcW w:w="2349" w:type="dxa"/>
            <w:tcBorders>
              <w:top w:val="nil"/>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407"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992"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701"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569"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194" w:type="dxa"/>
            <w:tcBorders>
              <w:top w:val="nil"/>
              <w:left w:val="single" w:sz="12" w:space="0" w:color="auto"/>
              <w:bottom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B958E6">
        <w:trPr>
          <w:trHeight w:val="369"/>
          <w:jc w:val="center"/>
        </w:trPr>
        <w:tc>
          <w:tcPr>
            <w:tcW w:w="2349" w:type="dxa"/>
            <w:tcBorders>
              <w:top w:val="single" w:sz="12" w:space="0" w:color="auto"/>
              <w:right w:val="single" w:sz="12" w:space="0" w:color="auto"/>
            </w:tcBorders>
            <w:vAlign w:val="center"/>
          </w:tcPr>
          <w:p w:rsidR="00B958E6" w:rsidRDefault="00B958E6" w:rsidP="00BA7494">
            <w:r>
              <w:t>Materiál</w:t>
            </w:r>
          </w:p>
        </w:tc>
        <w:tc>
          <w:tcPr>
            <w:tcW w:w="1407" w:type="dxa"/>
            <w:tcBorders>
              <w:top w:val="single" w:sz="12" w:space="0" w:color="auto"/>
              <w:left w:val="single" w:sz="12" w:space="0" w:color="auto"/>
            </w:tcBorders>
            <w:vAlign w:val="center"/>
          </w:tcPr>
          <w:p w:rsidR="00B958E6" w:rsidRDefault="00B958E6" w:rsidP="00BA7494"/>
        </w:tc>
        <w:tc>
          <w:tcPr>
            <w:tcW w:w="992" w:type="dxa"/>
            <w:tcBorders>
              <w:top w:val="single" w:sz="12" w:space="0" w:color="auto"/>
            </w:tcBorders>
            <w:vAlign w:val="center"/>
          </w:tcPr>
          <w:p w:rsidR="00B958E6" w:rsidRDefault="00B958E6" w:rsidP="00BA7494"/>
        </w:tc>
        <w:tc>
          <w:tcPr>
            <w:tcW w:w="1701" w:type="dxa"/>
            <w:tcBorders>
              <w:top w:val="single" w:sz="12" w:space="0" w:color="auto"/>
            </w:tcBorders>
            <w:vAlign w:val="center"/>
          </w:tcPr>
          <w:p w:rsidR="00B958E6" w:rsidRDefault="00B958E6" w:rsidP="00BA7494"/>
        </w:tc>
        <w:tc>
          <w:tcPr>
            <w:tcW w:w="1569" w:type="dxa"/>
            <w:tcBorders>
              <w:top w:val="single" w:sz="12" w:space="0" w:color="auto"/>
            </w:tcBorders>
            <w:vAlign w:val="center"/>
          </w:tcPr>
          <w:p w:rsidR="00B958E6" w:rsidRDefault="00B958E6" w:rsidP="00BA7494"/>
        </w:tc>
        <w:tc>
          <w:tcPr>
            <w:tcW w:w="1194" w:type="dxa"/>
            <w:tcBorders>
              <w:top w:val="single" w:sz="12" w:space="0" w:color="auto"/>
            </w:tcBorders>
            <w:vAlign w:val="center"/>
          </w:tcPr>
          <w:p w:rsidR="00B958E6" w:rsidRDefault="00B958E6" w:rsidP="00BA7494"/>
        </w:tc>
      </w:tr>
      <w:tr w:rsidR="00B958E6">
        <w:trPr>
          <w:trHeight w:val="369"/>
          <w:jc w:val="center"/>
        </w:trPr>
        <w:tc>
          <w:tcPr>
            <w:tcW w:w="2349" w:type="dxa"/>
            <w:tcBorders>
              <w:right w:val="single" w:sz="12" w:space="0" w:color="auto"/>
            </w:tcBorders>
            <w:vAlign w:val="center"/>
          </w:tcPr>
          <w:p w:rsidR="00B958E6" w:rsidRDefault="00B958E6" w:rsidP="00BA7494">
            <w:r>
              <w:t>Nedokončená výroba a polotovary vlastnej výroby</w:t>
            </w:r>
          </w:p>
        </w:tc>
        <w:tc>
          <w:tcPr>
            <w:tcW w:w="1407" w:type="dxa"/>
            <w:tcBorders>
              <w:left w:val="single" w:sz="12" w:space="0" w:color="auto"/>
            </w:tcBorders>
            <w:vAlign w:val="center"/>
          </w:tcPr>
          <w:p w:rsidR="00B958E6" w:rsidRDefault="00B958E6" w:rsidP="00BA7494"/>
        </w:tc>
        <w:tc>
          <w:tcPr>
            <w:tcW w:w="992" w:type="dxa"/>
            <w:vAlign w:val="center"/>
          </w:tcPr>
          <w:p w:rsidR="00B958E6" w:rsidRDefault="00B958E6" w:rsidP="00BA7494"/>
        </w:tc>
        <w:tc>
          <w:tcPr>
            <w:tcW w:w="1701" w:type="dxa"/>
            <w:vAlign w:val="center"/>
          </w:tcPr>
          <w:p w:rsidR="00B958E6" w:rsidRDefault="00B958E6" w:rsidP="00BA7494"/>
        </w:tc>
        <w:tc>
          <w:tcPr>
            <w:tcW w:w="1569" w:type="dxa"/>
            <w:vAlign w:val="center"/>
          </w:tcPr>
          <w:p w:rsidR="00B958E6" w:rsidRDefault="00B958E6" w:rsidP="00BA7494"/>
        </w:tc>
        <w:tc>
          <w:tcPr>
            <w:tcW w:w="1194" w:type="dxa"/>
            <w:vAlign w:val="center"/>
          </w:tcPr>
          <w:p w:rsidR="00B958E6" w:rsidRDefault="00B958E6" w:rsidP="00BA7494"/>
        </w:tc>
      </w:tr>
      <w:tr w:rsidR="00B958E6">
        <w:trPr>
          <w:trHeight w:val="369"/>
          <w:jc w:val="center"/>
        </w:trPr>
        <w:tc>
          <w:tcPr>
            <w:tcW w:w="2349" w:type="dxa"/>
            <w:tcBorders>
              <w:right w:val="single" w:sz="12" w:space="0" w:color="auto"/>
            </w:tcBorders>
            <w:vAlign w:val="center"/>
          </w:tcPr>
          <w:p w:rsidR="00B958E6" w:rsidRDefault="00B958E6" w:rsidP="00BA7494">
            <w:r>
              <w:t>Výrobky</w:t>
            </w:r>
          </w:p>
        </w:tc>
        <w:tc>
          <w:tcPr>
            <w:tcW w:w="1407" w:type="dxa"/>
            <w:tcBorders>
              <w:left w:val="single" w:sz="12" w:space="0" w:color="auto"/>
            </w:tcBorders>
            <w:vAlign w:val="center"/>
          </w:tcPr>
          <w:p w:rsidR="00B958E6" w:rsidRDefault="00B958E6" w:rsidP="00BA7494"/>
        </w:tc>
        <w:tc>
          <w:tcPr>
            <w:tcW w:w="992" w:type="dxa"/>
            <w:vAlign w:val="center"/>
          </w:tcPr>
          <w:p w:rsidR="00B958E6" w:rsidRDefault="00B958E6" w:rsidP="00BA7494"/>
        </w:tc>
        <w:tc>
          <w:tcPr>
            <w:tcW w:w="1701" w:type="dxa"/>
            <w:vAlign w:val="center"/>
          </w:tcPr>
          <w:p w:rsidR="00B958E6" w:rsidRDefault="00B958E6" w:rsidP="00BA7494"/>
        </w:tc>
        <w:tc>
          <w:tcPr>
            <w:tcW w:w="1569" w:type="dxa"/>
            <w:vAlign w:val="center"/>
          </w:tcPr>
          <w:p w:rsidR="00B958E6" w:rsidRDefault="00B958E6" w:rsidP="00BA7494"/>
        </w:tc>
        <w:tc>
          <w:tcPr>
            <w:tcW w:w="1194" w:type="dxa"/>
            <w:vAlign w:val="center"/>
          </w:tcPr>
          <w:p w:rsidR="00B958E6" w:rsidRDefault="00B958E6" w:rsidP="00BA7494"/>
        </w:tc>
      </w:tr>
      <w:tr w:rsidR="00B958E6">
        <w:trPr>
          <w:trHeight w:val="369"/>
          <w:jc w:val="center"/>
        </w:trPr>
        <w:tc>
          <w:tcPr>
            <w:tcW w:w="2349" w:type="dxa"/>
            <w:tcBorders>
              <w:bottom w:val="single" w:sz="6" w:space="0" w:color="auto"/>
              <w:right w:val="single" w:sz="12" w:space="0" w:color="auto"/>
            </w:tcBorders>
            <w:vAlign w:val="center"/>
          </w:tcPr>
          <w:p w:rsidR="00B958E6" w:rsidRDefault="00B958E6" w:rsidP="00BA7494">
            <w:r>
              <w:t xml:space="preserve">Zvieratá </w:t>
            </w:r>
          </w:p>
        </w:tc>
        <w:tc>
          <w:tcPr>
            <w:tcW w:w="1407" w:type="dxa"/>
            <w:tcBorders>
              <w:left w:val="single" w:sz="12" w:space="0" w:color="auto"/>
              <w:bottom w:val="single" w:sz="6" w:space="0" w:color="auto"/>
            </w:tcBorders>
            <w:vAlign w:val="center"/>
          </w:tcPr>
          <w:p w:rsidR="00B958E6" w:rsidRDefault="00B958E6" w:rsidP="00BA7494"/>
        </w:tc>
        <w:tc>
          <w:tcPr>
            <w:tcW w:w="992" w:type="dxa"/>
            <w:tcBorders>
              <w:bottom w:val="single" w:sz="6" w:space="0" w:color="auto"/>
            </w:tcBorders>
            <w:vAlign w:val="center"/>
          </w:tcPr>
          <w:p w:rsidR="00B958E6" w:rsidRDefault="00B958E6" w:rsidP="00BA7494"/>
        </w:tc>
        <w:tc>
          <w:tcPr>
            <w:tcW w:w="1701" w:type="dxa"/>
            <w:tcBorders>
              <w:bottom w:val="single" w:sz="6" w:space="0" w:color="auto"/>
            </w:tcBorders>
            <w:vAlign w:val="center"/>
          </w:tcPr>
          <w:p w:rsidR="00B958E6" w:rsidRDefault="00B958E6" w:rsidP="00BA7494"/>
        </w:tc>
        <w:tc>
          <w:tcPr>
            <w:tcW w:w="1569" w:type="dxa"/>
            <w:tcBorders>
              <w:bottom w:val="single" w:sz="6" w:space="0" w:color="auto"/>
            </w:tcBorders>
            <w:vAlign w:val="center"/>
          </w:tcPr>
          <w:p w:rsidR="00B958E6" w:rsidRDefault="00B958E6" w:rsidP="00BA7494"/>
        </w:tc>
        <w:tc>
          <w:tcPr>
            <w:tcW w:w="1194" w:type="dxa"/>
            <w:tcBorders>
              <w:bottom w:val="single" w:sz="6" w:space="0" w:color="auto"/>
            </w:tcBorders>
            <w:vAlign w:val="center"/>
          </w:tcPr>
          <w:p w:rsidR="00B958E6" w:rsidRDefault="00B958E6" w:rsidP="00BA7494"/>
        </w:tc>
      </w:tr>
      <w:tr w:rsidR="00B958E6">
        <w:trPr>
          <w:trHeight w:val="369"/>
          <w:jc w:val="center"/>
        </w:trPr>
        <w:tc>
          <w:tcPr>
            <w:tcW w:w="2349" w:type="dxa"/>
            <w:tcBorders>
              <w:top w:val="single" w:sz="6" w:space="0" w:color="auto"/>
              <w:right w:val="single" w:sz="12" w:space="0" w:color="auto"/>
            </w:tcBorders>
            <w:vAlign w:val="center"/>
          </w:tcPr>
          <w:p w:rsidR="00B958E6" w:rsidRDefault="00B958E6" w:rsidP="00BA7494">
            <w:r>
              <w:t>Tovar</w:t>
            </w:r>
          </w:p>
        </w:tc>
        <w:tc>
          <w:tcPr>
            <w:tcW w:w="1407" w:type="dxa"/>
            <w:tcBorders>
              <w:top w:val="single" w:sz="6" w:space="0" w:color="auto"/>
              <w:left w:val="single" w:sz="12" w:space="0" w:color="auto"/>
            </w:tcBorders>
            <w:vAlign w:val="center"/>
          </w:tcPr>
          <w:p w:rsidR="00B958E6" w:rsidRDefault="00B958E6" w:rsidP="00BA7494"/>
        </w:tc>
        <w:tc>
          <w:tcPr>
            <w:tcW w:w="992" w:type="dxa"/>
            <w:tcBorders>
              <w:top w:val="single" w:sz="6" w:space="0" w:color="auto"/>
            </w:tcBorders>
            <w:vAlign w:val="center"/>
          </w:tcPr>
          <w:p w:rsidR="00B958E6" w:rsidRDefault="00B958E6" w:rsidP="00BA7494"/>
        </w:tc>
        <w:tc>
          <w:tcPr>
            <w:tcW w:w="1701" w:type="dxa"/>
            <w:tcBorders>
              <w:top w:val="single" w:sz="6" w:space="0" w:color="auto"/>
            </w:tcBorders>
            <w:vAlign w:val="center"/>
          </w:tcPr>
          <w:p w:rsidR="00B958E6" w:rsidRDefault="00B958E6" w:rsidP="00BA7494"/>
        </w:tc>
        <w:tc>
          <w:tcPr>
            <w:tcW w:w="1569" w:type="dxa"/>
            <w:tcBorders>
              <w:top w:val="single" w:sz="6" w:space="0" w:color="auto"/>
            </w:tcBorders>
            <w:vAlign w:val="center"/>
          </w:tcPr>
          <w:p w:rsidR="00B958E6" w:rsidRDefault="00B958E6" w:rsidP="00BA7494"/>
        </w:tc>
        <w:tc>
          <w:tcPr>
            <w:tcW w:w="1194" w:type="dxa"/>
            <w:tcBorders>
              <w:top w:val="single" w:sz="6" w:space="0" w:color="auto"/>
            </w:tcBorders>
            <w:vAlign w:val="center"/>
          </w:tcPr>
          <w:p w:rsidR="00B958E6" w:rsidRDefault="00B958E6" w:rsidP="00BA7494"/>
        </w:tc>
      </w:tr>
      <w:tr w:rsidR="00B958E6">
        <w:trPr>
          <w:trHeight w:val="340"/>
          <w:jc w:val="center"/>
        </w:trPr>
        <w:tc>
          <w:tcPr>
            <w:tcW w:w="2349" w:type="dxa"/>
            <w:tcBorders>
              <w:right w:val="single" w:sz="12" w:space="0" w:color="auto"/>
            </w:tcBorders>
            <w:vAlign w:val="center"/>
          </w:tcPr>
          <w:p w:rsidR="00B958E6" w:rsidRDefault="00B958E6" w:rsidP="00BA7494">
            <w:r>
              <w:t>Nehnuteľnosť na predaj</w:t>
            </w:r>
          </w:p>
        </w:tc>
        <w:tc>
          <w:tcPr>
            <w:tcW w:w="1407" w:type="dxa"/>
            <w:tcBorders>
              <w:left w:val="single" w:sz="12" w:space="0" w:color="auto"/>
            </w:tcBorders>
            <w:vAlign w:val="center"/>
          </w:tcPr>
          <w:p w:rsidR="00B958E6" w:rsidRDefault="00B958E6" w:rsidP="00BA7494"/>
        </w:tc>
        <w:tc>
          <w:tcPr>
            <w:tcW w:w="992" w:type="dxa"/>
            <w:vAlign w:val="center"/>
          </w:tcPr>
          <w:p w:rsidR="00B958E6" w:rsidRDefault="00B958E6" w:rsidP="00BA7494"/>
        </w:tc>
        <w:tc>
          <w:tcPr>
            <w:tcW w:w="1701" w:type="dxa"/>
            <w:vAlign w:val="center"/>
          </w:tcPr>
          <w:p w:rsidR="00B958E6" w:rsidRDefault="00B958E6" w:rsidP="00BA7494"/>
        </w:tc>
        <w:tc>
          <w:tcPr>
            <w:tcW w:w="1569" w:type="dxa"/>
            <w:vAlign w:val="center"/>
          </w:tcPr>
          <w:p w:rsidR="00B958E6" w:rsidRDefault="00B958E6" w:rsidP="00BA7494"/>
        </w:tc>
        <w:tc>
          <w:tcPr>
            <w:tcW w:w="1194" w:type="dxa"/>
            <w:vAlign w:val="center"/>
          </w:tcPr>
          <w:p w:rsidR="00B958E6" w:rsidRDefault="00B958E6" w:rsidP="00BA7494"/>
        </w:tc>
      </w:tr>
      <w:tr w:rsidR="00B958E6">
        <w:trPr>
          <w:trHeight w:val="340"/>
          <w:jc w:val="center"/>
        </w:trPr>
        <w:tc>
          <w:tcPr>
            <w:tcW w:w="2349" w:type="dxa"/>
            <w:tcBorders>
              <w:right w:val="single" w:sz="12" w:space="0" w:color="auto"/>
            </w:tcBorders>
            <w:vAlign w:val="center"/>
          </w:tcPr>
          <w:p w:rsidR="00B958E6" w:rsidRDefault="00B958E6" w:rsidP="00BA7494">
            <w:r>
              <w:t>Poskytnuté preddavky  na zásoby</w:t>
            </w:r>
          </w:p>
        </w:tc>
        <w:tc>
          <w:tcPr>
            <w:tcW w:w="1407" w:type="dxa"/>
            <w:tcBorders>
              <w:left w:val="single" w:sz="12" w:space="0" w:color="auto"/>
            </w:tcBorders>
            <w:vAlign w:val="center"/>
          </w:tcPr>
          <w:p w:rsidR="00B958E6" w:rsidRDefault="00B958E6" w:rsidP="00BA7494"/>
        </w:tc>
        <w:tc>
          <w:tcPr>
            <w:tcW w:w="992" w:type="dxa"/>
            <w:vAlign w:val="center"/>
          </w:tcPr>
          <w:p w:rsidR="00B958E6" w:rsidRDefault="00B958E6" w:rsidP="00BA7494"/>
        </w:tc>
        <w:tc>
          <w:tcPr>
            <w:tcW w:w="1701" w:type="dxa"/>
            <w:vAlign w:val="center"/>
          </w:tcPr>
          <w:p w:rsidR="00B958E6" w:rsidRDefault="00B958E6" w:rsidP="00BA7494"/>
        </w:tc>
        <w:tc>
          <w:tcPr>
            <w:tcW w:w="1569" w:type="dxa"/>
            <w:vAlign w:val="center"/>
          </w:tcPr>
          <w:p w:rsidR="00B958E6" w:rsidRDefault="00B958E6" w:rsidP="00BA7494"/>
        </w:tc>
        <w:tc>
          <w:tcPr>
            <w:tcW w:w="1194" w:type="dxa"/>
            <w:vAlign w:val="center"/>
          </w:tcPr>
          <w:p w:rsidR="00B958E6" w:rsidRDefault="00B958E6" w:rsidP="00BA7494"/>
        </w:tc>
      </w:tr>
      <w:tr w:rsidR="00B958E6">
        <w:trPr>
          <w:trHeight w:val="369"/>
          <w:jc w:val="center"/>
        </w:trPr>
        <w:tc>
          <w:tcPr>
            <w:tcW w:w="2349" w:type="dxa"/>
            <w:tcBorders>
              <w:bottom w:val="single" w:sz="12" w:space="0" w:color="auto"/>
              <w:right w:val="single" w:sz="12" w:space="0" w:color="auto"/>
            </w:tcBorders>
            <w:vAlign w:val="center"/>
          </w:tcPr>
          <w:p w:rsidR="00B958E6" w:rsidRDefault="00B958E6" w:rsidP="00BA7494">
            <w:pPr>
              <w:rPr>
                <w:b/>
                <w:bCs/>
              </w:rPr>
            </w:pPr>
            <w:r>
              <w:rPr>
                <w:b/>
                <w:bCs/>
              </w:rPr>
              <w:t>Zásoby spolu</w:t>
            </w:r>
          </w:p>
        </w:tc>
        <w:tc>
          <w:tcPr>
            <w:tcW w:w="1407" w:type="dxa"/>
            <w:tcBorders>
              <w:left w:val="single" w:sz="12" w:space="0" w:color="auto"/>
              <w:bottom w:val="single" w:sz="12" w:space="0" w:color="auto"/>
            </w:tcBorders>
            <w:vAlign w:val="center"/>
          </w:tcPr>
          <w:p w:rsidR="00B958E6" w:rsidRDefault="00B958E6" w:rsidP="00BA7494">
            <w:pPr>
              <w:rPr>
                <w:b/>
                <w:bCs/>
              </w:rPr>
            </w:pPr>
          </w:p>
        </w:tc>
        <w:tc>
          <w:tcPr>
            <w:tcW w:w="992" w:type="dxa"/>
            <w:tcBorders>
              <w:bottom w:val="single" w:sz="12" w:space="0" w:color="auto"/>
            </w:tcBorders>
            <w:vAlign w:val="center"/>
          </w:tcPr>
          <w:p w:rsidR="00B958E6" w:rsidRDefault="00B958E6" w:rsidP="00BA7494">
            <w:pPr>
              <w:rPr>
                <w:b/>
                <w:bCs/>
              </w:rPr>
            </w:pPr>
          </w:p>
        </w:tc>
        <w:tc>
          <w:tcPr>
            <w:tcW w:w="1701" w:type="dxa"/>
            <w:tcBorders>
              <w:bottom w:val="single" w:sz="12" w:space="0" w:color="auto"/>
            </w:tcBorders>
            <w:vAlign w:val="center"/>
          </w:tcPr>
          <w:p w:rsidR="00B958E6" w:rsidRDefault="00B958E6" w:rsidP="00BA7494">
            <w:pPr>
              <w:rPr>
                <w:b/>
                <w:bCs/>
              </w:rPr>
            </w:pPr>
          </w:p>
        </w:tc>
        <w:tc>
          <w:tcPr>
            <w:tcW w:w="1569" w:type="dxa"/>
            <w:tcBorders>
              <w:bottom w:val="single" w:sz="12" w:space="0" w:color="auto"/>
            </w:tcBorders>
            <w:vAlign w:val="center"/>
          </w:tcPr>
          <w:p w:rsidR="00B958E6" w:rsidRDefault="00B958E6" w:rsidP="00BA7494">
            <w:pPr>
              <w:rPr>
                <w:b/>
                <w:bCs/>
              </w:rPr>
            </w:pPr>
          </w:p>
        </w:tc>
        <w:tc>
          <w:tcPr>
            <w:tcW w:w="1194" w:type="dxa"/>
            <w:tcBorders>
              <w:bottom w:val="single" w:sz="12" w:space="0" w:color="auto"/>
            </w:tcBorders>
            <w:vAlign w:val="center"/>
          </w:tcPr>
          <w:p w:rsidR="00B958E6" w:rsidRDefault="00B958E6" w:rsidP="00BA7494">
            <w:pPr>
              <w:rPr>
                <w:b/>
                <w:bCs/>
              </w:rPr>
            </w:pPr>
          </w:p>
        </w:tc>
      </w:tr>
    </w:tbl>
    <w:p w:rsidR="00B958E6" w:rsidRDefault="00B958E6" w:rsidP="00D24E5C"/>
    <w:p w:rsidR="00B958E6" w:rsidRPr="00870E13" w:rsidRDefault="00B958E6" w:rsidP="00D24E5C">
      <w:pPr>
        <w:rPr>
          <w:lang w:val="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145"/>
        <w:gridCol w:w="2236"/>
      </w:tblGrid>
      <w:tr w:rsidR="00B958E6">
        <w:trPr>
          <w:jc w:val="center"/>
        </w:trPr>
        <w:tc>
          <w:tcPr>
            <w:tcW w:w="7016" w:type="dxa"/>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Nehnuteľnosť na predaj</w:t>
            </w:r>
          </w:p>
        </w:tc>
        <w:tc>
          <w:tcPr>
            <w:tcW w:w="2196"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Hodnota</w:t>
            </w:r>
          </w:p>
        </w:tc>
      </w:tr>
      <w:tr w:rsidR="00B958E6">
        <w:trPr>
          <w:trHeight w:val="340"/>
          <w:jc w:val="center"/>
        </w:trPr>
        <w:tc>
          <w:tcPr>
            <w:tcW w:w="7016" w:type="dxa"/>
            <w:tcBorders>
              <w:top w:val="single" w:sz="12" w:space="0" w:color="auto"/>
              <w:right w:val="single" w:sz="12" w:space="0" w:color="auto"/>
            </w:tcBorders>
            <w:vAlign w:val="center"/>
          </w:tcPr>
          <w:p w:rsidR="00B958E6" w:rsidRDefault="00B958E6" w:rsidP="00BA7494">
            <w:r>
              <w:t>Náklady na obstarávanie nehnuteľnosti  na predaj za účtovné obdobie</w:t>
            </w:r>
          </w:p>
        </w:tc>
        <w:tc>
          <w:tcPr>
            <w:tcW w:w="2196" w:type="dxa"/>
            <w:tcBorders>
              <w:top w:val="single" w:sz="12" w:space="0" w:color="auto"/>
              <w:left w:val="single" w:sz="12" w:space="0" w:color="auto"/>
            </w:tcBorders>
            <w:vAlign w:val="center"/>
          </w:tcPr>
          <w:p w:rsidR="00B958E6" w:rsidRDefault="00B958E6" w:rsidP="00BA7494"/>
        </w:tc>
      </w:tr>
      <w:tr w:rsidR="00B958E6">
        <w:trPr>
          <w:trHeight w:val="340"/>
          <w:jc w:val="center"/>
        </w:trPr>
        <w:tc>
          <w:tcPr>
            <w:tcW w:w="7016" w:type="dxa"/>
            <w:tcBorders>
              <w:bottom w:val="single" w:sz="12" w:space="0" w:color="auto"/>
              <w:right w:val="single" w:sz="12" w:space="0" w:color="auto"/>
            </w:tcBorders>
            <w:vAlign w:val="center"/>
          </w:tcPr>
          <w:p w:rsidR="00B958E6" w:rsidRDefault="00B958E6" w:rsidP="00BA7494">
            <w:r>
              <w:t>Náklady na obstaranie nehnuteľnosti na predaj od začiatku obstarávania</w:t>
            </w:r>
          </w:p>
        </w:tc>
        <w:tc>
          <w:tcPr>
            <w:tcW w:w="2196" w:type="dxa"/>
            <w:tcBorders>
              <w:left w:val="single" w:sz="12" w:space="0" w:color="auto"/>
              <w:bottom w:val="single" w:sz="12" w:space="0" w:color="auto"/>
            </w:tcBorders>
            <w:vAlign w:val="center"/>
          </w:tcPr>
          <w:p w:rsidR="00B958E6" w:rsidRDefault="00B958E6" w:rsidP="00BA7494"/>
        </w:tc>
      </w:tr>
    </w:tbl>
    <w:p w:rsidR="00B958E6" w:rsidRDefault="00B958E6" w:rsidP="00D24E5C">
      <w:pPr>
        <w:pStyle w:val="Nzov"/>
        <w:jc w:val="both"/>
      </w:pPr>
    </w:p>
    <w:p w:rsidR="009B23AA" w:rsidRDefault="009B23AA" w:rsidP="009B23AA">
      <w:pPr>
        <w:pStyle w:val="Podtitul"/>
      </w:pPr>
    </w:p>
    <w:p w:rsidR="009B23AA" w:rsidRPr="009B23AA" w:rsidRDefault="009B23AA" w:rsidP="009B23AA">
      <w:pPr>
        <w:pStyle w:val="Zkladntext"/>
        <w:rPr>
          <w:lang w:val="sk-SK"/>
        </w:rPr>
      </w:pPr>
    </w:p>
    <w:p w:rsidR="00B958E6" w:rsidRDefault="00B958E6" w:rsidP="00D24E5C">
      <w:pPr>
        <w:jc w:val="both"/>
        <w:rPr>
          <w:u w:val="single"/>
        </w:rPr>
      </w:pPr>
      <w:r>
        <w:rPr>
          <w:u w:val="single"/>
        </w:rPr>
        <w:lastRenderedPageBreak/>
        <w:t>3.2. Záložné právo a obmedzené disponovanie so zásobami</w:t>
      </w:r>
    </w:p>
    <w:p w:rsidR="00B958E6" w:rsidRDefault="00B958E6" w:rsidP="00D24E5C">
      <w:pPr>
        <w:jc w:val="both"/>
        <w:rPr>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145"/>
        <w:gridCol w:w="2236"/>
      </w:tblGrid>
      <w:tr w:rsidR="00B958E6">
        <w:trPr>
          <w:jc w:val="center"/>
        </w:trPr>
        <w:tc>
          <w:tcPr>
            <w:tcW w:w="7016" w:type="dxa"/>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Zásoby</w:t>
            </w:r>
          </w:p>
        </w:tc>
        <w:tc>
          <w:tcPr>
            <w:tcW w:w="2196"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Hodnota za bežné účtovné obdobie</w:t>
            </w:r>
          </w:p>
        </w:tc>
      </w:tr>
      <w:tr w:rsidR="00B958E6">
        <w:trPr>
          <w:trHeight w:val="454"/>
          <w:jc w:val="center"/>
        </w:trPr>
        <w:tc>
          <w:tcPr>
            <w:tcW w:w="7016" w:type="dxa"/>
            <w:tcBorders>
              <w:top w:val="single" w:sz="12" w:space="0" w:color="auto"/>
              <w:bottom w:val="single" w:sz="12" w:space="0" w:color="auto"/>
              <w:right w:val="single" w:sz="12" w:space="0" w:color="auto"/>
            </w:tcBorders>
            <w:vAlign w:val="center"/>
          </w:tcPr>
          <w:p w:rsidR="00B958E6" w:rsidRDefault="00B958E6" w:rsidP="00BA7494">
            <w: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B958E6" w:rsidRDefault="00B958E6" w:rsidP="00BA7494"/>
        </w:tc>
      </w:tr>
    </w:tbl>
    <w:p w:rsidR="00B958E6" w:rsidRDefault="00B958E6" w:rsidP="00D24E5C">
      <w:pPr>
        <w:pStyle w:val="Nzov"/>
        <w:jc w:val="left"/>
      </w:pPr>
    </w:p>
    <w:p w:rsidR="00B958E6" w:rsidRDefault="00B958E6" w:rsidP="00D24E5C">
      <w:pPr>
        <w:jc w:val="both"/>
        <w:rPr>
          <w:u w:val="single"/>
        </w:rPr>
      </w:pPr>
      <w:r>
        <w:rPr>
          <w:u w:val="single"/>
        </w:rPr>
        <w:t>3.3. Zákazková výroba a zákazková výstavba nehnuteľnosti určenej na predaj</w:t>
      </w:r>
    </w:p>
    <w:p w:rsidR="00B958E6" w:rsidRDefault="00B958E6" w:rsidP="00D24E5C">
      <w:pPr>
        <w:jc w:val="both"/>
        <w:rPr>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86"/>
        <w:gridCol w:w="1732"/>
        <w:gridCol w:w="2199"/>
        <w:gridCol w:w="2240"/>
      </w:tblGrid>
      <w:tr w:rsidR="00B958E6">
        <w:trPr>
          <w:jc w:val="center"/>
        </w:trPr>
        <w:tc>
          <w:tcPr>
            <w:tcW w:w="3227"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t>Názov položky</w:t>
            </w:r>
          </w:p>
        </w:tc>
        <w:tc>
          <w:tcPr>
            <w:tcW w:w="1701"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t>Za bežné účtovné obdobie</w:t>
            </w:r>
          </w:p>
        </w:tc>
        <w:tc>
          <w:tcPr>
            <w:tcW w:w="2160"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t>Sumár od začiatku zákazkovej výroby až do konca bežného účtovného obdobia</w:t>
            </w:r>
          </w:p>
        </w:tc>
      </w:tr>
      <w:tr w:rsidR="00B958E6">
        <w:trPr>
          <w:jc w:val="center"/>
        </w:trPr>
        <w:tc>
          <w:tcPr>
            <w:tcW w:w="3227" w:type="dxa"/>
            <w:tcBorders>
              <w:top w:val="nil"/>
              <w:left w:val="single" w:sz="12" w:space="0" w:color="auto"/>
              <w:bottom w:val="single" w:sz="12" w:space="0" w:color="auto"/>
              <w:right w:val="single" w:sz="12" w:space="0" w:color="auto"/>
            </w:tcBorders>
          </w:tcPr>
          <w:p w:rsidR="00B958E6" w:rsidRDefault="00B958E6" w:rsidP="00BA7494">
            <w:pPr>
              <w:jc w:val="center"/>
            </w:pPr>
            <w:r>
              <w:t>a</w:t>
            </w:r>
          </w:p>
        </w:tc>
        <w:tc>
          <w:tcPr>
            <w:tcW w:w="1701" w:type="dxa"/>
            <w:tcBorders>
              <w:top w:val="nil"/>
              <w:left w:val="single" w:sz="12" w:space="0" w:color="auto"/>
              <w:bottom w:val="single" w:sz="12" w:space="0" w:color="auto"/>
              <w:right w:val="single" w:sz="12" w:space="0" w:color="auto"/>
            </w:tcBorders>
          </w:tcPr>
          <w:p w:rsidR="00B958E6" w:rsidRDefault="00B958E6" w:rsidP="00BA7494">
            <w:pPr>
              <w:jc w:val="center"/>
            </w:pPr>
            <w:r>
              <w:t>b</w:t>
            </w:r>
          </w:p>
        </w:tc>
        <w:tc>
          <w:tcPr>
            <w:tcW w:w="2160" w:type="dxa"/>
            <w:tcBorders>
              <w:top w:val="nil"/>
              <w:left w:val="single" w:sz="12" w:space="0" w:color="auto"/>
              <w:bottom w:val="single" w:sz="12" w:space="0" w:color="auto"/>
              <w:right w:val="single" w:sz="12" w:space="0" w:color="auto"/>
            </w:tcBorders>
          </w:tcPr>
          <w:p w:rsidR="00B958E6" w:rsidRDefault="00B958E6" w:rsidP="00BA7494">
            <w:pPr>
              <w:jc w:val="center"/>
            </w:pPr>
            <w:r>
              <w:t>c</w:t>
            </w:r>
          </w:p>
        </w:tc>
        <w:tc>
          <w:tcPr>
            <w:tcW w:w="2200" w:type="dxa"/>
            <w:tcBorders>
              <w:top w:val="nil"/>
              <w:left w:val="single" w:sz="12" w:space="0" w:color="auto"/>
              <w:bottom w:val="single" w:sz="12" w:space="0" w:color="auto"/>
              <w:right w:val="single" w:sz="12" w:space="0" w:color="auto"/>
            </w:tcBorders>
          </w:tcPr>
          <w:p w:rsidR="00B958E6" w:rsidRDefault="00B958E6" w:rsidP="00BA7494">
            <w:pPr>
              <w:jc w:val="center"/>
            </w:pPr>
            <w:r>
              <w:t>d</w:t>
            </w:r>
          </w:p>
        </w:tc>
      </w:tr>
      <w:tr w:rsidR="00B958E6">
        <w:trPr>
          <w:trHeight w:val="397"/>
          <w:jc w:val="center"/>
        </w:trPr>
        <w:tc>
          <w:tcPr>
            <w:tcW w:w="3227" w:type="dxa"/>
            <w:tcBorders>
              <w:top w:val="single" w:sz="12" w:space="0" w:color="auto"/>
              <w:left w:val="single" w:sz="12" w:space="0" w:color="auto"/>
              <w:right w:val="single" w:sz="12" w:space="0" w:color="auto"/>
            </w:tcBorders>
            <w:vAlign w:val="center"/>
          </w:tcPr>
          <w:p w:rsidR="00B958E6" w:rsidRDefault="00B958E6" w:rsidP="00BA7494">
            <w:r>
              <w:t>Výnosy zo zákazkovej výroby</w:t>
            </w:r>
          </w:p>
        </w:tc>
        <w:tc>
          <w:tcPr>
            <w:tcW w:w="1701" w:type="dxa"/>
            <w:tcBorders>
              <w:top w:val="single" w:sz="12" w:space="0" w:color="auto"/>
              <w:left w:val="single" w:sz="12" w:space="0" w:color="auto"/>
              <w:right w:val="single" w:sz="12" w:space="0" w:color="auto"/>
            </w:tcBorders>
            <w:vAlign w:val="center"/>
          </w:tcPr>
          <w:p w:rsidR="00B958E6" w:rsidRDefault="00B958E6" w:rsidP="00BA7494"/>
        </w:tc>
        <w:tc>
          <w:tcPr>
            <w:tcW w:w="2160" w:type="dxa"/>
            <w:tcBorders>
              <w:top w:val="single" w:sz="12" w:space="0" w:color="auto"/>
              <w:left w:val="single" w:sz="12" w:space="0" w:color="auto"/>
              <w:right w:val="single" w:sz="12" w:space="0" w:color="auto"/>
            </w:tcBorders>
            <w:vAlign w:val="center"/>
          </w:tcPr>
          <w:p w:rsidR="00B958E6" w:rsidRDefault="00B958E6" w:rsidP="00BA7494"/>
        </w:tc>
        <w:tc>
          <w:tcPr>
            <w:tcW w:w="2200" w:type="dxa"/>
            <w:tcBorders>
              <w:top w:val="single" w:sz="12" w:space="0" w:color="auto"/>
              <w:left w:val="single" w:sz="12" w:space="0" w:color="auto"/>
              <w:right w:val="single" w:sz="12" w:space="0" w:color="auto"/>
            </w:tcBorders>
            <w:vAlign w:val="center"/>
          </w:tcPr>
          <w:p w:rsidR="00B958E6" w:rsidRDefault="00B958E6" w:rsidP="00BA7494"/>
        </w:tc>
      </w:tr>
      <w:tr w:rsidR="00B958E6">
        <w:trPr>
          <w:trHeight w:val="397"/>
          <w:jc w:val="center"/>
        </w:trPr>
        <w:tc>
          <w:tcPr>
            <w:tcW w:w="3227" w:type="dxa"/>
            <w:tcBorders>
              <w:left w:val="single" w:sz="12" w:space="0" w:color="auto"/>
              <w:right w:val="single" w:sz="12" w:space="0" w:color="auto"/>
            </w:tcBorders>
            <w:vAlign w:val="center"/>
          </w:tcPr>
          <w:p w:rsidR="00B958E6" w:rsidRDefault="00B958E6" w:rsidP="00BA7494">
            <w:r>
              <w:t>Náklady na zákazkovú výrobu</w:t>
            </w:r>
          </w:p>
        </w:tc>
        <w:tc>
          <w:tcPr>
            <w:tcW w:w="1701" w:type="dxa"/>
            <w:tcBorders>
              <w:left w:val="single" w:sz="12" w:space="0" w:color="auto"/>
              <w:right w:val="single" w:sz="12" w:space="0" w:color="auto"/>
            </w:tcBorders>
            <w:vAlign w:val="center"/>
          </w:tcPr>
          <w:p w:rsidR="00B958E6" w:rsidRDefault="00B958E6" w:rsidP="00BA7494"/>
        </w:tc>
        <w:tc>
          <w:tcPr>
            <w:tcW w:w="2160" w:type="dxa"/>
            <w:tcBorders>
              <w:left w:val="single" w:sz="12" w:space="0" w:color="auto"/>
              <w:right w:val="single" w:sz="12" w:space="0" w:color="auto"/>
            </w:tcBorders>
            <w:vAlign w:val="center"/>
          </w:tcPr>
          <w:p w:rsidR="00B958E6" w:rsidRDefault="00B958E6" w:rsidP="00BA7494"/>
        </w:tc>
        <w:tc>
          <w:tcPr>
            <w:tcW w:w="2200" w:type="dxa"/>
            <w:tcBorders>
              <w:left w:val="single" w:sz="12" w:space="0" w:color="auto"/>
              <w:right w:val="single" w:sz="12" w:space="0" w:color="auto"/>
            </w:tcBorders>
            <w:vAlign w:val="center"/>
          </w:tcPr>
          <w:p w:rsidR="00B958E6" w:rsidRDefault="00B958E6" w:rsidP="00BA7494"/>
        </w:tc>
      </w:tr>
      <w:tr w:rsidR="00B958E6">
        <w:trPr>
          <w:trHeight w:val="397"/>
          <w:jc w:val="center"/>
        </w:trPr>
        <w:tc>
          <w:tcPr>
            <w:tcW w:w="3227" w:type="dxa"/>
            <w:tcBorders>
              <w:left w:val="single" w:sz="12" w:space="0" w:color="auto"/>
              <w:bottom w:val="single" w:sz="12" w:space="0" w:color="auto"/>
              <w:right w:val="single" w:sz="12" w:space="0" w:color="auto"/>
            </w:tcBorders>
            <w:vAlign w:val="center"/>
          </w:tcPr>
          <w:p w:rsidR="00B958E6" w:rsidRDefault="00B958E6" w:rsidP="00BA7494">
            <w:r>
              <w:t>Hrubý zisk / hrubá strata</w:t>
            </w:r>
          </w:p>
        </w:tc>
        <w:tc>
          <w:tcPr>
            <w:tcW w:w="1701" w:type="dxa"/>
            <w:tcBorders>
              <w:left w:val="single" w:sz="12" w:space="0" w:color="auto"/>
              <w:bottom w:val="single" w:sz="12" w:space="0" w:color="auto"/>
              <w:right w:val="single" w:sz="12" w:space="0" w:color="auto"/>
            </w:tcBorders>
            <w:vAlign w:val="center"/>
          </w:tcPr>
          <w:p w:rsidR="00B958E6" w:rsidRDefault="00B958E6" w:rsidP="00BA7494"/>
        </w:tc>
        <w:tc>
          <w:tcPr>
            <w:tcW w:w="2160" w:type="dxa"/>
            <w:tcBorders>
              <w:left w:val="single" w:sz="12" w:space="0" w:color="auto"/>
              <w:bottom w:val="single" w:sz="12" w:space="0" w:color="auto"/>
              <w:right w:val="single" w:sz="12" w:space="0" w:color="auto"/>
            </w:tcBorders>
            <w:vAlign w:val="center"/>
          </w:tcPr>
          <w:p w:rsidR="00B958E6" w:rsidRDefault="00B958E6" w:rsidP="00BA7494"/>
        </w:tc>
        <w:tc>
          <w:tcPr>
            <w:tcW w:w="2200" w:type="dxa"/>
            <w:tcBorders>
              <w:left w:val="single" w:sz="12" w:space="0" w:color="auto"/>
              <w:bottom w:val="single" w:sz="12" w:space="0" w:color="auto"/>
              <w:right w:val="single" w:sz="12" w:space="0" w:color="auto"/>
            </w:tcBorders>
            <w:vAlign w:val="center"/>
          </w:tcPr>
          <w:p w:rsidR="00B958E6" w:rsidRDefault="00B958E6" w:rsidP="00BA7494"/>
        </w:tc>
      </w:tr>
    </w:tbl>
    <w:p w:rsidR="00B958E6" w:rsidRDefault="00B958E6" w:rsidP="00D24E5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51"/>
        <w:gridCol w:w="2454"/>
        <w:gridCol w:w="2852"/>
      </w:tblGrid>
      <w:tr w:rsidR="00B958E6">
        <w:trPr>
          <w:jc w:val="center"/>
        </w:trPr>
        <w:tc>
          <w:tcPr>
            <w:tcW w:w="4077"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t>Hodnota zákazkovej výroby</w:t>
            </w:r>
          </w:p>
          <w:p w:rsidR="00B958E6" w:rsidRDefault="00B958E6" w:rsidP="00BA7494">
            <w:pPr>
              <w:jc w:val="center"/>
              <w:rPr>
                <w:b/>
                <w:bCs/>
              </w:rPr>
            </w:pPr>
          </w:p>
        </w:tc>
        <w:tc>
          <w:tcPr>
            <w:tcW w:w="2410"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t>Za bežné účtovné obdobie</w:t>
            </w:r>
          </w:p>
        </w:tc>
        <w:tc>
          <w:tcPr>
            <w:tcW w:w="2801"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t>Sumár od začiatku zákazkovej výroby až do konca bežného účtovného obdobia</w:t>
            </w:r>
          </w:p>
        </w:tc>
      </w:tr>
      <w:tr w:rsidR="00B958E6">
        <w:trPr>
          <w:jc w:val="center"/>
        </w:trPr>
        <w:tc>
          <w:tcPr>
            <w:tcW w:w="4077" w:type="dxa"/>
            <w:tcBorders>
              <w:top w:val="nil"/>
              <w:left w:val="single" w:sz="12" w:space="0" w:color="auto"/>
              <w:bottom w:val="single" w:sz="12" w:space="0" w:color="auto"/>
              <w:right w:val="single" w:sz="12" w:space="0" w:color="auto"/>
            </w:tcBorders>
          </w:tcPr>
          <w:p w:rsidR="00B958E6" w:rsidRDefault="00B958E6" w:rsidP="00BA7494">
            <w:pPr>
              <w:jc w:val="center"/>
            </w:pPr>
            <w:r>
              <w:t>a</w:t>
            </w:r>
          </w:p>
        </w:tc>
        <w:tc>
          <w:tcPr>
            <w:tcW w:w="2410" w:type="dxa"/>
            <w:tcBorders>
              <w:top w:val="nil"/>
              <w:left w:val="single" w:sz="12" w:space="0" w:color="auto"/>
              <w:bottom w:val="single" w:sz="12" w:space="0" w:color="auto"/>
              <w:right w:val="single" w:sz="12" w:space="0" w:color="auto"/>
            </w:tcBorders>
          </w:tcPr>
          <w:p w:rsidR="00B958E6" w:rsidRDefault="00B958E6" w:rsidP="00BA7494">
            <w:pPr>
              <w:jc w:val="center"/>
            </w:pPr>
            <w:r>
              <w:t>b</w:t>
            </w:r>
          </w:p>
        </w:tc>
        <w:tc>
          <w:tcPr>
            <w:tcW w:w="2801" w:type="dxa"/>
            <w:tcBorders>
              <w:top w:val="nil"/>
              <w:left w:val="single" w:sz="12" w:space="0" w:color="auto"/>
              <w:bottom w:val="single" w:sz="12" w:space="0" w:color="auto"/>
              <w:right w:val="single" w:sz="12" w:space="0" w:color="auto"/>
            </w:tcBorders>
          </w:tcPr>
          <w:p w:rsidR="00B958E6" w:rsidRDefault="00B958E6" w:rsidP="00BA7494">
            <w:pPr>
              <w:jc w:val="center"/>
            </w:pPr>
            <w:r>
              <w:t>c</w:t>
            </w:r>
          </w:p>
        </w:tc>
      </w:tr>
      <w:tr w:rsidR="00B958E6">
        <w:trPr>
          <w:trHeight w:val="397"/>
          <w:jc w:val="center"/>
        </w:trPr>
        <w:tc>
          <w:tcPr>
            <w:tcW w:w="4077" w:type="dxa"/>
            <w:tcBorders>
              <w:top w:val="single" w:sz="12" w:space="0" w:color="auto"/>
              <w:left w:val="single" w:sz="12" w:space="0" w:color="auto"/>
              <w:right w:val="single" w:sz="12" w:space="0" w:color="auto"/>
            </w:tcBorders>
          </w:tcPr>
          <w:p w:rsidR="00B958E6" w:rsidRDefault="00B958E6" w:rsidP="00BA7494">
            <w: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B958E6" w:rsidRDefault="00B958E6" w:rsidP="00BA7494"/>
        </w:tc>
        <w:tc>
          <w:tcPr>
            <w:tcW w:w="2801" w:type="dxa"/>
            <w:tcBorders>
              <w:top w:val="single" w:sz="12" w:space="0" w:color="auto"/>
              <w:left w:val="single" w:sz="12" w:space="0" w:color="auto"/>
              <w:right w:val="single" w:sz="12" w:space="0" w:color="auto"/>
            </w:tcBorders>
            <w:vAlign w:val="center"/>
          </w:tcPr>
          <w:p w:rsidR="00B958E6" w:rsidRDefault="00B958E6" w:rsidP="00BA7494"/>
        </w:tc>
      </w:tr>
      <w:tr w:rsidR="00B958E6">
        <w:trPr>
          <w:trHeight w:val="397"/>
          <w:jc w:val="center"/>
        </w:trPr>
        <w:tc>
          <w:tcPr>
            <w:tcW w:w="4077" w:type="dxa"/>
            <w:tcBorders>
              <w:left w:val="single" w:sz="12" w:space="0" w:color="auto"/>
              <w:right w:val="single" w:sz="12" w:space="0" w:color="auto"/>
            </w:tcBorders>
          </w:tcPr>
          <w:p w:rsidR="00B958E6" w:rsidRDefault="00B958E6" w:rsidP="00BA7494">
            <w:r>
              <w:t>Úprava nárokov podľa stupňa dokončenia alebo metódou nulového zisku</w:t>
            </w:r>
          </w:p>
        </w:tc>
        <w:tc>
          <w:tcPr>
            <w:tcW w:w="2410" w:type="dxa"/>
            <w:tcBorders>
              <w:left w:val="single" w:sz="12" w:space="0" w:color="auto"/>
              <w:right w:val="single" w:sz="12" w:space="0" w:color="auto"/>
            </w:tcBorders>
            <w:vAlign w:val="center"/>
          </w:tcPr>
          <w:p w:rsidR="00B958E6" w:rsidRDefault="00B958E6" w:rsidP="00BA7494"/>
        </w:tc>
        <w:tc>
          <w:tcPr>
            <w:tcW w:w="2801" w:type="dxa"/>
            <w:tcBorders>
              <w:left w:val="single" w:sz="12" w:space="0" w:color="auto"/>
              <w:right w:val="single" w:sz="12" w:space="0" w:color="auto"/>
            </w:tcBorders>
            <w:vAlign w:val="center"/>
          </w:tcPr>
          <w:p w:rsidR="00B958E6" w:rsidRDefault="00B958E6" w:rsidP="00BA7494"/>
        </w:tc>
      </w:tr>
      <w:tr w:rsidR="00B958E6">
        <w:trPr>
          <w:trHeight w:val="397"/>
          <w:jc w:val="center"/>
        </w:trPr>
        <w:tc>
          <w:tcPr>
            <w:tcW w:w="4077" w:type="dxa"/>
            <w:tcBorders>
              <w:left w:val="single" w:sz="12" w:space="0" w:color="auto"/>
              <w:right w:val="single" w:sz="12" w:space="0" w:color="auto"/>
            </w:tcBorders>
            <w:vAlign w:val="center"/>
          </w:tcPr>
          <w:p w:rsidR="00B958E6" w:rsidRDefault="00B958E6" w:rsidP="00BA7494">
            <w:r>
              <w:t xml:space="preserve">Suma prijatých preddavkov </w:t>
            </w:r>
          </w:p>
        </w:tc>
        <w:tc>
          <w:tcPr>
            <w:tcW w:w="2410" w:type="dxa"/>
            <w:tcBorders>
              <w:left w:val="single" w:sz="12" w:space="0" w:color="auto"/>
              <w:right w:val="single" w:sz="12" w:space="0" w:color="auto"/>
            </w:tcBorders>
            <w:vAlign w:val="center"/>
          </w:tcPr>
          <w:p w:rsidR="00B958E6" w:rsidRDefault="00B958E6" w:rsidP="00BA7494"/>
        </w:tc>
        <w:tc>
          <w:tcPr>
            <w:tcW w:w="2801" w:type="dxa"/>
            <w:tcBorders>
              <w:left w:val="single" w:sz="12" w:space="0" w:color="auto"/>
              <w:right w:val="single" w:sz="12" w:space="0" w:color="auto"/>
            </w:tcBorders>
            <w:vAlign w:val="center"/>
          </w:tcPr>
          <w:p w:rsidR="00B958E6" w:rsidRDefault="00B958E6" w:rsidP="00BA7494"/>
        </w:tc>
      </w:tr>
      <w:tr w:rsidR="00B958E6">
        <w:trPr>
          <w:trHeight w:val="397"/>
          <w:jc w:val="center"/>
        </w:trPr>
        <w:tc>
          <w:tcPr>
            <w:tcW w:w="4077" w:type="dxa"/>
            <w:tcBorders>
              <w:left w:val="single" w:sz="12" w:space="0" w:color="auto"/>
              <w:bottom w:val="single" w:sz="12" w:space="0" w:color="auto"/>
              <w:right w:val="single" w:sz="12" w:space="0" w:color="auto"/>
            </w:tcBorders>
            <w:vAlign w:val="center"/>
          </w:tcPr>
          <w:p w:rsidR="00B958E6" w:rsidRDefault="00B958E6" w:rsidP="00BA7494">
            <w:r>
              <w:t>Suma zadržanej platby</w:t>
            </w:r>
          </w:p>
        </w:tc>
        <w:tc>
          <w:tcPr>
            <w:tcW w:w="2410" w:type="dxa"/>
            <w:tcBorders>
              <w:left w:val="single" w:sz="12" w:space="0" w:color="auto"/>
              <w:bottom w:val="single" w:sz="12" w:space="0" w:color="auto"/>
              <w:right w:val="single" w:sz="12" w:space="0" w:color="auto"/>
            </w:tcBorders>
            <w:vAlign w:val="center"/>
          </w:tcPr>
          <w:p w:rsidR="00B958E6" w:rsidRDefault="00B958E6" w:rsidP="00BA7494"/>
        </w:tc>
        <w:tc>
          <w:tcPr>
            <w:tcW w:w="2801" w:type="dxa"/>
            <w:tcBorders>
              <w:left w:val="single" w:sz="12" w:space="0" w:color="auto"/>
              <w:bottom w:val="single" w:sz="12" w:space="0" w:color="auto"/>
              <w:right w:val="single" w:sz="12" w:space="0" w:color="auto"/>
            </w:tcBorders>
            <w:vAlign w:val="center"/>
          </w:tcPr>
          <w:p w:rsidR="00B958E6" w:rsidRDefault="00B958E6" w:rsidP="00BA7494"/>
        </w:tc>
      </w:tr>
    </w:tbl>
    <w:p w:rsidR="00B958E6" w:rsidRDefault="00B958E6" w:rsidP="00D24E5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53"/>
        <w:gridCol w:w="2020"/>
        <w:gridCol w:w="1877"/>
        <w:gridCol w:w="2707"/>
      </w:tblGrid>
      <w:tr w:rsidR="00B958E6">
        <w:trPr>
          <w:jc w:val="center"/>
        </w:trPr>
        <w:tc>
          <w:tcPr>
            <w:tcW w:w="2802"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t>Názov položky</w:t>
            </w:r>
          </w:p>
        </w:tc>
        <w:tc>
          <w:tcPr>
            <w:tcW w:w="1984"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t>Za bežné účtovné obdobie</w:t>
            </w:r>
          </w:p>
        </w:tc>
        <w:tc>
          <w:tcPr>
            <w:tcW w:w="1843"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t>Sumár od začiatku zákazkovej výstavby nehnuteľnosti určenej na predaj až do konca bežného účtovného obdobia</w:t>
            </w:r>
          </w:p>
        </w:tc>
      </w:tr>
      <w:tr w:rsidR="00B958E6">
        <w:trPr>
          <w:trHeight w:val="98"/>
          <w:jc w:val="center"/>
        </w:trPr>
        <w:tc>
          <w:tcPr>
            <w:tcW w:w="2802" w:type="dxa"/>
            <w:tcBorders>
              <w:top w:val="nil"/>
              <w:left w:val="single" w:sz="12" w:space="0" w:color="auto"/>
              <w:bottom w:val="single" w:sz="12" w:space="0" w:color="auto"/>
              <w:right w:val="single" w:sz="12" w:space="0" w:color="auto"/>
            </w:tcBorders>
          </w:tcPr>
          <w:p w:rsidR="00B958E6" w:rsidRDefault="00B958E6" w:rsidP="00BA7494">
            <w:pPr>
              <w:jc w:val="center"/>
            </w:pPr>
            <w:r>
              <w:t>a</w:t>
            </w:r>
          </w:p>
        </w:tc>
        <w:tc>
          <w:tcPr>
            <w:tcW w:w="1984" w:type="dxa"/>
            <w:tcBorders>
              <w:top w:val="nil"/>
              <w:left w:val="single" w:sz="12" w:space="0" w:color="auto"/>
              <w:bottom w:val="single" w:sz="12" w:space="0" w:color="auto"/>
              <w:right w:val="single" w:sz="12" w:space="0" w:color="auto"/>
            </w:tcBorders>
          </w:tcPr>
          <w:p w:rsidR="00B958E6" w:rsidRDefault="00B958E6" w:rsidP="00BA7494">
            <w:pPr>
              <w:jc w:val="center"/>
            </w:pPr>
            <w:r>
              <w:t>b</w:t>
            </w:r>
          </w:p>
        </w:tc>
        <w:tc>
          <w:tcPr>
            <w:tcW w:w="1843" w:type="dxa"/>
            <w:tcBorders>
              <w:top w:val="nil"/>
              <w:left w:val="single" w:sz="12" w:space="0" w:color="auto"/>
              <w:bottom w:val="single" w:sz="12" w:space="0" w:color="auto"/>
              <w:right w:val="single" w:sz="12" w:space="0" w:color="auto"/>
            </w:tcBorders>
          </w:tcPr>
          <w:p w:rsidR="00B958E6" w:rsidRDefault="00B958E6" w:rsidP="00BA7494">
            <w:pPr>
              <w:jc w:val="center"/>
            </w:pPr>
            <w:r>
              <w:t>c</w:t>
            </w:r>
          </w:p>
        </w:tc>
        <w:tc>
          <w:tcPr>
            <w:tcW w:w="2659" w:type="dxa"/>
            <w:tcBorders>
              <w:top w:val="nil"/>
              <w:left w:val="single" w:sz="12" w:space="0" w:color="auto"/>
              <w:bottom w:val="single" w:sz="12" w:space="0" w:color="auto"/>
              <w:right w:val="single" w:sz="12" w:space="0" w:color="auto"/>
            </w:tcBorders>
          </w:tcPr>
          <w:p w:rsidR="00B958E6" w:rsidRDefault="00B958E6" w:rsidP="00BA7494">
            <w:pPr>
              <w:jc w:val="center"/>
            </w:pPr>
            <w:r>
              <w:t>d</w:t>
            </w:r>
          </w:p>
        </w:tc>
      </w:tr>
      <w:tr w:rsidR="00B958E6">
        <w:trPr>
          <w:jc w:val="center"/>
        </w:trPr>
        <w:tc>
          <w:tcPr>
            <w:tcW w:w="2802" w:type="dxa"/>
            <w:tcBorders>
              <w:top w:val="single" w:sz="12" w:space="0" w:color="auto"/>
              <w:left w:val="single" w:sz="12" w:space="0" w:color="auto"/>
              <w:right w:val="single" w:sz="12" w:space="0" w:color="auto"/>
            </w:tcBorders>
          </w:tcPr>
          <w:p w:rsidR="00B958E6" w:rsidRDefault="00B958E6" w:rsidP="00BA7494">
            <w: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B958E6" w:rsidRDefault="00B958E6" w:rsidP="00BA7494"/>
        </w:tc>
        <w:tc>
          <w:tcPr>
            <w:tcW w:w="1843" w:type="dxa"/>
            <w:tcBorders>
              <w:top w:val="single" w:sz="12" w:space="0" w:color="auto"/>
              <w:left w:val="single" w:sz="12" w:space="0" w:color="auto"/>
              <w:right w:val="single" w:sz="12" w:space="0" w:color="auto"/>
            </w:tcBorders>
            <w:vAlign w:val="center"/>
          </w:tcPr>
          <w:p w:rsidR="00B958E6" w:rsidRDefault="00B958E6" w:rsidP="00BA7494"/>
        </w:tc>
        <w:tc>
          <w:tcPr>
            <w:tcW w:w="2659" w:type="dxa"/>
            <w:tcBorders>
              <w:top w:val="single" w:sz="12" w:space="0" w:color="auto"/>
              <w:left w:val="single" w:sz="12" w:space="0" w:color="auto"/>
              <w:right w:val="single" w:sz="12" w:space="0" w:color="auto"/>
            </w:tcBorders>
            <w:vAlign w:val="center"/>
          </w:tcPr>
          <w:p w:rsidR="00B958E6" w:rsidRDefault="00B958E6" w:rsidP="00BA7494"/>
        </w:tc>
      </w:tr>
      <w:tr w:rsidR="00B958E6">
        <w:trPr>
          <w:jc w:val="center"/>
        </w:trPr>
        <w:tc>
          <w:tcPr>
            <w:tcW w:w="2802" w:type="dxa"/>
            <w:tcBorders>
              <w:left w:val="single" w:sz="12" w:space="0" w:color="auto"/>
              <w:right w:val="single" w:sz="12" w:space="0" w:color="auto"/>
            </w:tcBorders>
          </w:tcPr>
          <w:p w:rsidR="00B958E6" w:rsidRDefault="00B958E6" w:rsidP="00BA7494">
            <w:r>
              <w:t>Náklady na zákazkovú výstavbu nehnuteľnosti určenej na predaj</w:t>
            </w:r>
          </w:p>
        </w:tc>
        <w:tc>
          <w:tcPr>
            <w:tcW w:w="1984" w:type="dxa"/>
            <w:tcBorders>
              <w:left w:val="single" w:sz="12" w:space="0" w:color="auto"/>
              <w:right w:val="single" w:sz="12" w:space="0" w:color="auto"/>
            </w:tcBorders>
            <w:vAlign w:val="center"/>
          </w:tcPr>
          <w:p w:rsidR="00B958E6" w:rsidRDefault="00B958E6" w:rsidP="00BA7494"/>
        </w:tc>
        <w:tc>
          <w:tcPr>
            <w:tcW w:w="1843" w:type="dxa"/>
            <w:tcBorders>
              <w:left w:val="single" w:sz="12" w:space="0" w:color="auto"/>
              <w:right w:val="single" w:sz="12" w:space="0" w:color="auto"/>
            </w:tcBorders>
            <w:vAlign w:val="center"/>
          </w:tcPr>
          <w:p w:rsidR="00B958E6" w:rsidRDefault="00B958E6" w:rsidP="00BA7494"/>
        </w:tc>
        <w:tc>
          <w:tcPr>
            <w:tcW w:w="2659" w:type="dxa"/>
            <w:tcBorders>
              <w:left w:val="single" w:sz="12" w:space="0" w:color="auto"/>
              <w:right w:val="single" w:sz="12" w:space="0" w:color="auto"/>
            </w:tcBorders>
            <w:vAlign w:val="center"/>
          </w:tcPr>
          <w:p w:rsidR="00B958E6" w:rsidRDefault="00B958E6" w:rsidP="00BA7494"/>
        </w:tc>
      </w:tr>
      <w:tr w:rsidR="00B958E6">
        <w:trPr>
          <w:trHeight w:val="397"/>
          <w:jc w:val="center"/>
        </w:trPr>
        <w:tc>
          <w:tcPr>
            <w:tcW w:w="2802" w:type="dxa"/>
            <w:tcBorders>
              <w:left w:val="single" w:sz="12" w:space="0" w:color="auto"/>
              <w:bottom w:val="single" w:sz="12" w:space="0" w:color="auto"/>
              <w:right w:val="single" w:sz="12" w:space="0" w:color="auto"/>
            </w:tcBorders>
            <w:vAlign w:val="center"/>
          </w:tcPr>
          <w:p w:rsidR="00B958E6" w:rsidRDefault="00B958E6" w:rsidP="00BA7494">
            <w:r>
              <w:t>Hrubý zisk / hrubá strata</w:t>
            </w:r>
          </w:p>
        </w:tc>
        <w:tc>
          <w:tcPr>
            <w:tcW w:w="1984" w:type="dxa"/>
            <w:tcBorders>
              <w:left w:val="single" w:sz="12" w:space="0" w:color="auto"/>
              <w:bottom w:val="single" w:sz="12" w:space="0" w:color="auto"/>
              <w:right w:val="single" w:sz="12" w:space="0" w:color="auto"/>
            </w:tcBorders>
            <w:vAlign w:val="center"/>
          </w:tcPr>
          <w:p w:rsidR="00B958E6" w:rsidRDefault="00B958E6" w:rsidP="00BA7494"/>
        </w:tc>
        <w:tc>
          <w:tcPr>
            <w:tcW w:w="1843" w:type="dxa"/>
            <w:tcBorders>
              <w:left w:val="single" w:sz="12" w:space="0" w:color="auto"/>
              <w:bottom w:val="single" w:sz="12" w:space="0" w:color="auto"/>
              <w:right w:val="single" w:sz="12" w:space="0" w:color="auto"/>
            </w:tcBorders>
            <w:vAlign w:val="center"/>
          </w:tcPr>
          <w:p w:rsidR="00B958E6" w:rsidRDefault="00B958E6" w:rsidP="00BA7494"/>
        </w:tc>
        <w:tc>
          <w:tcPr>
            <w:tcW w:w="2659" w:type="dxa"/>
            <w:tcBorders>
              <w:left w:val="single" w:sz="12" w:space="0" w:color="auto"/>
              <w:bottom w:val="single" w:sz="12" w:space="0" w:color="auto"/>
              <w:right w:val="single" w:sz="12" w:space="0" w:color="auto"/>
            </w:tcBorders>
            <w:vAlign w:val="center"/>
          </w:tcPr>
          <w:p w:rsidR="00B958E6" w:rsidRDefault="00B958E6" w:rsidP="00BA7494"/>
        </w:tc>
      </w:tr>
    </w:tbl>
    <w:p w:rsidR="00B958E6" w:rsidRDefault="00B958E6" w:rsidP="00D24E5C">
      <w:pPr>
        <w:pStyle w:val="Nzov"/>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40"/>
        <w:gridCol w:w="2454"/>
        <w:gridCol w:w="2563"/>
      </w:tblGrid>
      <w:tr w:rsidR="00B958E6">
        <w:trPr>
          <w:jc w:val="center"/>
        </w:trPr>
        <w:tc>
          <w:tcPr>
            <w:tcW w:w="4440"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lastRenderedPageBreak/>
              <w:t>Hodnota zákazkovej výstavby nehnuteľnosti určenej na predaj</w:t>
            </w:r>
          </w:p>
        </w:tc>
        <w:tc>
          <w:tcPr>
            <w:tcW w:w="2454"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t>Za bežné účtovné obdobie</w:t>
            </w:r>
          </w:p>
        </w:tc>
        <w:tc>
          <w:tcPr>
            <w:tcW w:w="2563"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t>Sumár od začiatku zákazkovej výstavby nehnuteľnosti určenej na predaj až do konca bežného účtovného obdobia</w:t>
            </w:r>
          </w:p>
        </w:tc>
      </w:tr>
      <w:tr w:rsidR="00B958E6">
        <w:trPr>
          <w:jc w:val="center"/>
        </w:trPr>
        <w:tc>
          <w:tcPr>
            <w:tcW w:w="4440" w:type="dxa"/>
            <w:tcBorders>
              <w:top w:val="nil"/>
              <w:left w:val="single" w:sz="12" w:space="0" w:color="auto"/>
              <w:bottom w:val="single" w:sz="12" w:space="0" w:color="auto"/>
              <w:right w:val="single" w:sz="12" w:space="0" w:color="auto"/>
            </w:tcBorders>
          </w:tcPr>
          <w:p w:rsidR="00B958E6" w:rsidRDefault="00B958E6" w:rsidP="00BA7494">
            <w:pPr>
              <w:jc w:val="center"/>
            </w:pPr>
            <w:r>
              <w:t>a</w:t>
            </w:r>
          </w:p>
        </w:tc>
        <w:tc>
          <w:tcPr>
            <w:tcW w:w="2454" w:type="dxa"/>
            <w:tcBorders>
              <w:top w:val="nil"/>
              <w:left w:val="single" w:sz="12" w:space="0" w:color="auto"/>
              <w:bottom w:val="single" w:sz="12" w:space="0" w:color="auto"/>
              <w:right w:val="single" w:sz="12" w:space="0" w:color="auto"/>
            </w:tcBorders>
          </w:tcPr>
          <w:p w:rsidR="00B958E6" w:rsidRDefault="00B958E6" w:rsidP="00BA7494">
            <w:pPr>
              <w:jc w:val="center"/>
            </w:pPr>
            <w:r>
              <w:t>b</w:t>
            </w:r>
          </w:p>
        </w:tc>
        <w:tc>
          <w:tcPr>
            <w:tcW w:w="2563" w:type="dxa"/>
            <w:tcBorders>
              <w:top w:val="nil"/>
              <w:left w:val="single" w:sz="12" w:space="0" w:color="auto"/>
              <w:bottom w:val="single" w:sz="12" w:space="0" w:color="auto"/>
              <w:right w:val="single" w:sz="12" w:space="0" w:color="auto"/>
            </w:tcBorders>
          </w:tcPr>
          <w:p w:rsidR="00B958E6" w:rsidRDefault="00B958E6" w:rsidP="00BA7494">
            <w:pPr>
              <w:jc w:val="center"/>
            </w:pPr>
            <w:r>
              <w:t>c</w:t>
            </w:r>
          </w:p>
        </w:tc>
      </w:tr>
      <w:tr w:rsidR="00B958E6">
        <w:trPr>
          <w:jc w:val="center"/>
        </w:trPr>
        <w:tc>
          <w:tcPr>
            <w:tcW w:w="4440" w:type="dxa"/>
            <w:tcBorders>
              <w:top w:val="single" w:sz="12" w:space="0" w:color="auto"/>
              <w:left w:val="single" w:sz="12" w:space="0" w:color="auto"/>
              <w:right w:val="single" w:sz="12" w:space="0" w:color="auto"/>
            </w:tcBorders>
          </w:tcPr>
          <w:p w:rsidR="00B958E6" w:rsidRDefault="00B958E6" w:rsidP="00BA7494">
            <w:r>
              <w:t>Vyfakturované nároky za vykonanú prácu na zákazkovej výstavbe nehnuteľnosti určenej na predaj</w:t>
            </w:r>
          </w:p>
        </w:tc>
        <w:tc>
          <w:tcPr>
            <w:tcW w:w="2454" w:type="dxa"/>
            <w:tcBorders>
              <w:top w:val="single" w:sz="12" w:space="0" w:color="auto"/>
              <w:left w:val="single" w:sz="12" w:space="0" w:color="auto"/>
              <w:right w:val="single" w:sz="12" w:space="0" w:color="auto"/>
            </w:tcBorders>
            <w:vAlign w:val="center"/>
          </w:tcPr>
          <w:p w:rsidR="00B958E6" w:rsidRDefault="00B958E6" w:rsidP="00BA7494"/>
        </w:tc>
        <w:tc>
          <w:tcPr>
            <w:tcW w:w="2563" w:type="dxa"/>
            <w:tcBorders>
              <w:top w:val="single" w:sz="12" w:space="0" w:color="auto"/>
              <w:left w:val="single" w:sz="12" w:space="0" w:color="auto"/>
              <w:right w:val="single" w:sz="12" w:space="0" w:color="auto"/>
            </w:tcBorders>
            <w:vAlign w:val="center"/>
          </w:tcPr>
          <w:p w:rsidR="00B958E6" w:rsidRDefault="00B958E6" w:rsidP="00BA7494"/>
        </w:tc>
      </w:tr>
      <w:tr w:rsidR="00B958E6">
        <w:trPr>
          <w:jc w:val="center"/>
        </w:trPr>
        <w:tc>
          <w:tcPr>
            <w:tcW w:w="4440" w:type="dxa"/>
            <w:tcBorders>
              <w:left w:val="single" w:sz="12" w:space="0" w:color="auto"/>
              <w:right w:val="single" w:sz="12" w:space="0" w:color="auto"/>
            </w:tcBorders>
          </w:tcPr>
          <w:p w:rsidR="00B958E6" w:rsidRDefault="00B958E6" w:rsidP="00BA7494">
            <w:r>
              <w:t>Úprava nárokov podľa stupňa dokončenia alebo metódou nulového zisku</w:t>
            </w:r>
          </w:p>
        </w:tc>
        <w:tc>
          <w:tcPr>
            <w:tcW w:w="2454" w:type="dxa"/>
            <w:tcBorders>
              <w:left w:val="single" w:sz="12" w:space="0" w:color="auto"/>
              <w:right w:val="single" w:sz="12" w:space="0" w:color="auto"/>
            </w:tcBorders>
            <w:vAlign w:val="center"/>
          </w:tcPr>
          <w:p w:rsidR="00B958E6" w:rsidRDefault="00B958E6" w:rsidP="00BA7494"/>
        </w:tc>
        <w:tc>
          <w:tcPr>
            <w:tcW w:w="2563" w:type="dxa"/>
            <w:tcBorders>
              <w:left w:val="single" w:sz="12" w:space="0" w:color="auto"/>
              <w:right w:val="single" w:sz="12" w:space="0" w:color="auto"/>
            </w:tcBorders>
            <w:vAlign w:val="center"/>
          </w:tcPr>
          <w:p w:rsidR="00B958E6" w:rsidRDefault="00B958E6" w:rsidP="00BA7494"/>
        </w:tc>
      </w:tr>
      <w:tr w:rsidR="00B958E6">
        <w:trPr>
          <w:trHeight w:val="397"/>
          <w:jc w:val="center"/>
        </w:trPr>
        <w:tc>
          <w:tcPr>
            <w:tcW w:w="4440" w:type="dxa"/>
            <w:tcBorders>
              <w:left w:val="single" w:sz="12" w:space="0" w:color="auto"/>
              <w:right w:val="single" w:sz="12" w:space="0" w:color="auto"/>
            </w:tcBorders>
            <w:vAlign w:val="center"/>
          </w:tcPr>
          <w:p w:rsidR="00B958E6" w:rsidRDefault="00B958E6" w:rsidP="00BA7494">
            <w:r>
              <w:t>Suma prijatých preddavkov</w:t>
            </w:r>
          </w:p>
        </w:tc>
        <w:tc>
          <w:tcPr>
            <w:tcW w:w="2454" w:type="dxa"/>
            <w:tcBorders>
              <w:left w:val="single" w:sz="12" w:space="0" w:color="auto"/>
              <w:right w:val="single" w:sz="12" w:space="0" w:color="auto"/>
            </w:tcBorders>
            <w:vAlign w:val="center"/>
          </w:tcPr>
          <w:p w:rsidR="00B958E6" w:rsidRDefault="00B958E6" w:rsidP="00BA7494"/>
        </w:tc>
        <w:tc>
          <w:tcPr>
            <w:tcW w:w="2563" w:type="dxa"/>
            <w:tcBorders>
              <w:left w:val="single" w:sz="12" w:space="0" w:color="auto"/>
              <w:right w:val="single" w:sz="12" w:space="0" w:color="auto"/>
            </w:tcBorders>
            <w:vAlign w:val="center"/>
          </w:tcPr>
          <w:p w:rsidR="00B958E6" w:rsidRDefault="00B958E6" w:rsidP="00BA7494"/>
        </w:tc>
      </w:tr>
      <w:tr w:rsidR="00B958E6">
        <w:trPr>
          <w:trHeight w:val="397"/>
          <w:jc w:val="center"/>
        </w:trPr>
        <w:tc>
          <w:tcPr>
            <w:tcW w:w="4440" w:type="dxa"/>
            <w:tcBorders>
              <w:left w:val="single" w:sz="12" w:space="0" w:color="auto"/>
              <w:bottom w:val="single" w:sz="12" w:space="0" w:color="auto"/>
              <w:right w:val="single" w:sz="12" w:space="0" w:color="auto"/>
            </w:tcBorders>
            <w:vAlign w:val="center"/>
          </w:tcPr>
          <w:p w:rsidR="00B958E6" w:rsidRDefault="00B958E6" w:rsidP="00BA7494">
            <w:r>
              <w:t>Suma zadržanej platby</w:t>
            </w:r>
          </w:p>
        </w:tc>
        <w:tc>
          <w:tcPr>
            <w:tcW w:w="2454" w:type="dxa"/>
            <w:tcBorders>
              <w:left w:val="single" w:sz="12" w:space="0" w:color="auto"/>
              <w:bottom w:val="single" w:sz="12" w:space="0" w:color="auto"/>
              <w:right w:val="single" w:sz="12" w:space="0" w:color="auto"/>
            </w:tcBorders>
            <w:vAlign w:val="center"/>
          </w:tcPr>
          <w:p w:rsidR="00B958E6" w:rsidRDefault="00B958E6" w:rsidP="00BA7494"/>
        </w:tc>
        <w:tc>
          <w:tcPr>
            <w:tcW w:w="2563" w:type="dxa"/>
            <w:tcBorders>
              <w:left w:val="single" w:sz="12" w:space="0" w:color="auto"/>
              <w:bottom w:val="single" w:sz="12" w:space="0" w:color="auto"/>
              <w:right w:val="single" w:sz="12" w:space="0" w:color="auto"/>
            </w:tcBorders>
            <w:vAlign w:val="center"/>
          </w:tcPr>
          <w:p w:rsidR="00B958E6" w:rsidRDefault="00B958E6" w:rsidP="00BA7494"/>
        </w:tc>
      </w:tr>
    </w:tbl>
    <w:p w:rsidR="00B958E6" w:rsidRDefault="00B958E6">
      <w:pPr>
        <w:jc w:val="both"/>
        <w:rPr>
          <w:i/>
          <w:iCs/>
          <w:color w:val="FF6600"/>
        </w:rPr>
      </w:pPr>
    </w:p>
    <w:p w:rsidR="00B958E6" w:rsidRDefault="00B958E6">
      <w:pPr>
        <w:jc w:val="both"/>
        <w:rPr>
          <w:i/>
          <w:iCs/>
          <w:color w:val="FF6600"/>
        </w:rPr>
      </w:pPr>
    </w:p>
    <w:p w:rsidR="00B958E6" w:rsidRDefault="00B958E6">
      <w:pPr>
        <w:pageBreakBefore/>
        <w:jc w:val="both"/>
        <w:rPr>
          <w:b/>
          <w:bCs/>
        </w:rPr>
      </w:pPr>
      <w:r>
        <w:rPr>
          <w:b/>
          <w:bCs/>
        </w:rPr>
        <w:lastRenderedPageBreak/>
        <w:t xml:space="preserve">4.    Pohľadávky </w:t>
      </w:r>
    </w:p>
    <w:p w:rsidR="00B958E6" w:rsidRDefault="00B958E6" w:rsidP="00D24E5C"/>
    <w:p w:rsidR="00B958E6" w:rsidRDefault="00B958E6" w:rsidP="00D24E5C">
      <w:pPr>
        <w:jc w:val="both"/>
        <w:rPr>
          <w:u w:val="single"/>
        </w:rPr>
      </w:pPr>
      <w:r>
        <w:rPr>
          <w:u w:val="single"/>
        </w:rPr>
        <w:t>4.1. Opravné položky k pohľadávkam</w:t>
      </w:r>
    </w:p>
    <w:p w:rsidR="00B958E6" w:rsidRDefault="00B958E6" w:rsidP="00D24E5C">
      <w:pPr>
        <w:pStyle w:val="Nzov"/>
        <w:keepNext/>
        <w:suppressAutoHyphens w:val="0"/>
        <w:overflowPunct/>
        <w:autoSpaceDE/>
        <w:ind w:left="360"/>
        <w:jc w:val="left"/>
        <w:textAlignment w:val="auto"/>
        <w:outlineLvl w:val="0"/>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93"/>
        <w:gridCol w:w="1299"/>
        <w:gridCol w:w="1241"/>
        <w:gridCol w:w="1724"/>
        <w:gridCol w:w="1694"/>
        <w:gridCol w:w="1330"/>
      </w:tblGrid>
      <w:tr w:rsidR="00B958E6">
        <w:trPr>
          <w:cantSplit/>
          <w:jc w:val="center"/>
        </w:trPr>
        <w:tc>
          <w:tcPr>
            <w:tcW w:w="2093" w:type="dxa"/>
            <w:vMerge w:val="restart"/>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Pohľadávky</w:t>
            </w:r>
          </w:p>
        </w:tc>
        <w:tc>
          <w:tcPr>
            <w:tcW w:w="7288" w:type="dxa"/>
            <w:gridSpan w:val="5"/>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Bežné účtovné obdobie</w:t>
            </w:r>
          </w:p>
        </w:tc>
      </w:tr>
      <w:tr w:rsidR="00B958E6">
        <w:trPr>
          <w:cantSplit/>
          <w:jc w:val="center"/>
        </w:trPr>
        <w:tc>
          <w:tcPr>
            <w:tcW w:w="2093" w:type="dxa"/>
            <w:vMerge/>
            <w:tcBorders>
              <w:top w:val="single" w:sz="12" w:space="0" w:color="auto"/>
              <w:bottom w:val="nil"/>
              <w:right w:val="single" w:sz="12" w:space="0" w:color="auto"/>
            </w:tcBorders>
            <w:vAlign w:val="center"/>
          </w:tcPr>
          <w:p w:rsidR="00B958E6" w:rsidRDefault="00B958E6" w:rsidP="00BA7494">
            <w:pPr>
              <w:rPr>
                <w:b/>
                <w:bCs/>
              </w:rPr>
            </w:pPr>
          </w:p>
        </w:tc>
        <w:tc>
          <w:tcPr>
            <w:tcW w:w="1299"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 OP na začiatku účtovného obdobia</w:t>
            </w:r>
          </w:p>
        </w:tc>
        <w:tc>
          <w:tcPr>
            <w:tcW w:w="1241"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Tvorba</w:t>
            </w:r>
          </w:p>
          <w:p w:rsidR="00B958E6" w:rsidRDefault="00B958E6" w:rsidP="00BA7494">
            <w:pPr>
              <w:pStyle w:val="TopHeader"/>
              <w:rPr>
                <w:rFonts w:ascii="Times New Roman" w:hAnsi="Times New Roman" w:cs="Times New Roman"/>
              </w:rPr>
            </w:pPr>
            <w:r>
              <w:rPr>
                <w:rFonts w:ascii="Times New Roman" w:hAnsi="Times New Roman" w:cs="Times New Roman"/>
              </w:rPr>
              <w:t>OP</w:t>
            </w:r>
          </w:p>
        </w:tc>
        <w:tc>
          <w:tcPr>
            <w:tcW w:w="1724"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Zúčtovanie</w:t>
            </w:r>
            <w:r>
              <w:rPr>
                <w:rFonts w:ascii="Times New Roman" w:hAnsi="Times New Roman" w:cs="Times New Roman"/>
              </w:rPr>
              <w:br/>
              <w:t xml:space="preserve"> OP z dôvodu zániku opodstatnenosti</w:t>
            </w:r>
          </w:p>
        </w:tc>
        <w:tc>
          <w:tcPr>
            <w:tcW w:w="1694"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 xml:space="preserve">Zúčtovanie </w:t>
            </w:r>
            <w:r>
              <w:rPr>
                <w:rFonts w:ascii="Times New Roman" w:hAnsi="Times New Roman" w:cs="Times New Roman"/>
              </w:rPr>
              <w:br/>
              <w:t xml:space="preserve">OP z dôvodu vyradenia majetku </w:t>
            </w:r>
            <w:r>
              <w:rPr>
                <w:rFonts w:ascii="Times New Roman" w:hAnsi="Times New Roman" w:cs="Times New Roman"/>
              </w:rPr>
              <w:br/>
              <w:t>z účtovníctva</w:t>
            </w:r>
          </w:p>
        </w:tc>
        <w:tc>
          <w:tcPr>
            <w:tcW w:w="1330"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 OP na konci účtovného obdobia</w:t>
            </w:r>
          </w:p>
        </w:tc>
      </w:tr>
      <w:tr w:rsidR="00B958E6">
        <w:trPr>
          <w:jc w:val="center"/>
        </w:trPr>
        <w:tc>
          <w:tcPr>
            <w:tcW w:w="2093" w:type="dxa"/>
            <w:tcBorders>
              <w:top w:val="nil"/>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299"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241"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724"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694"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330" w:type="dxa"/>
            <w:tcBorders>
              <w:top w:val="nil"/>
              <w:left w:val="single" w:sz="12" w:space="0" w:color="auto"/>
              <w:bottom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B958E6">
        <w:trPr>
          <w:trHeight w:val="397"/>
          <w:jc w:val="center"/>
        </w:trPr>
        <w:tc>
          <w:tcPr>
            <w:tcW w:w="2093" w:type="dxa"/>
            <w:tcBorders>
              <w:top w:val="single" w:sz="12" w:space="0" w:color="auto"/>
              <w:bottom w:val="single" w:sz="6" w:space="0" w:color="auto"/>
              <w:right w:val="single" w:sz="12" w:space="0" w:color="auto"/>
            </w:tcBorders>
            <w:vAlign w:val="center"/>
          </w:tcPr>
          <w:p w:rsidR="00B958E6" w:rsidRDefault="00B958E6" w:rsidP="00BA7494">
            <w:r>
              <w:t xml:space="preserve">Pohľadávky z obchodného styku </w:t>
            </w:r>
          </w:p>
        </w:tc>
        <w:tc>
          <w:tcPr>
            <w:tcW w:w="1299" w:type="dxa"/>
            <w:tcBorders>
              <w:top w:val="single" w:sz="12" w:space="0" w:color="auto"/>
              <w:left w:val="single" w:sz="12" w:space="0" w:color="auto"/>
              <w:bottom w:val="single" w:sz="6" w:space="0" w:color="auto"/>
            </w:tcBorders>
            <w:vAlign w:val="center"/>
          </w:tcPr>
          <w:p w:rsidR="00B958E6" w:rsidRPr="00D24E5C" w:rsidRDefault="00B958E6" w:rsidP="0056446F">
            <w:pPr>
              <w:spacing w:line="360" w:lineRule="auto"/>
              <w:jc w:val="center"/>
            </w:pPr>
          </w:p>
        </w:tc>
        <w:tc>
          <w:tcPr>
            <w:tcW w:w="1241" w:type="dxa"/>
            <w:tcBorders>
              <w:top w:val="single" w:sz="12" w:space="0" w:color="auto"/>
              <w:bottom w:val="single" w:sz="6" w:space="0" w:color="auto"/>
            </w:tcBorders>
            <w:vAlign w:val="center"/>
          </w:tcPr>
          <w:p w:rsidR="00B958E6" w:rsidRPr="00D24E5C" w:rsidRDefault="00B958E6" w:rsidP="0056446F">
            <w:pPr>
              <w:jc w:val="center"/>
            </w:pPr>
          </w:p>
        </w:tc>
        <w:tc>
          <w:tcPr>
            <w:tcW w:w="1724" w:type="dxa"/>
            <w:tcBorders>
              <w:top w:val="single" w:sz="12" w:space="0" w:color="auto"/>
              <w:bottom w:val="single" w:sz="6" w:space="0" w:color="auto"/>
            </w:tcBorders>
            <w:vAlign w:val="center"/>
          </w:tcPr>
          <w:p w:rsidR="00B958E6" w:rsidRPr="00D24E5C" w:rsidRDefault="00B958E6" w:rsidP="00D24E5C">
            <w:pPr>
              <w:jc w:val="center"/>
            </w:pPr>
          </w:p>
        </w:tc>
        <w:tc>
          <w:tcPr>
            <w:tcW w:w="1694" w:type="dxa"/>
            <w:tcBorders>
              <w:top w:val="single" w:sz="12" w:space="0" w:color="auto"/>
              <w:bottom w:val="single" w:sz="6" w:space="0" w:color="auto"/>
            </w:tcBorders>
            <w:vAlign w:val="center"/>
          </w:tcPr>
          <w:p w:rsidR="00B958E6" w:rsidRPr="00D24E5C" w:rsidRDefault="00B958E6" w:rsidP="00D24E5C">
            <w:pPr>
              <w:jc w:val="center"/>
            </w:pPr>
          </w:p>
        </w:tc>
        <w:tc>
          <w:tcPr>
            <w:tcW w:w="1330" w:type="dxa"/>
            <w:tcBorders>
              <w:top w:val="single" w:sz="12" w:space="0" w:color="auto"/>
              <w:bottom w:val="single" w:sz="6" w:space="0" w:color="auto"/>
            </w:tcBorders>
            <w:vAlign w:val="center"/>
          </w:tcPr>
          <w:p w:rsidR="00B958E6" w:rsidRPr="00D24E5C" w:rsidRDefault="00B958E6" w:rsidP="0056446F">
            <w:pPr>
              <w:spacing w:line="360" w:lineRule="auto"/>
              <w:jc w:val="center"/>
            </w:pPr>
          </w:p>
        </w:tc>
      </w:tr>
      <w:tr w:rsidR="00B958E6">
        <w:trPr>
          <w:jc w:val="center"/>
        </w:trPr>
        <w:tc>
          <w:tcPr>
            <w:tcW w:w="2093" w:type="dxa"/>
            <w:tcBorders>
              <w:top w:val="single" w:sz="6" w:space="0" w:color="auto"/>
              <w:right w:val="single" w:sz="12" w:space="0" w:color="auto"/>
            </w:tcBorders>
            <w:vAlign w:val="center"/>
          </w:tcPr>
          <w:p w:rsidR="00B958E6" w:rsidRDefault="00B958E6" w:rsidP="00BA7494">
            <w:r>
              <w:t>Pohľadávky voči DÚJ a MÚJ</w:t>
            </w:r>
          </w:p>
        </w:tc>
        <w:tc>
          <w:tcPr>
            <w:tcW w:w="1299" w:type="dxa"/>
            <w:tcBorders>
              <w:top w:val="single" w:sz="6" w:space="0" w:color="auto"/>
              <w:left w:val="single" w:sz="12" w:space="0" w:color="auto"/>
            </w:tcBorders>
            <w:vAlign w:val="center"/>
          </w:tcPr>
          <w:p w:rsidR="00B958E6" w:rsidRPr="00D24E5C" w:rsidRDefault="00B958E6" w:rsidP="00AA07BB">
            <w:pPr>
              <w:spacing w:line="360" w:lineRule="auto"/>
              <w:jc w:val="center"/>
            </w:pPr>
          </w:p>
        </w:tc>
        <w:tc>
          <w:tcPr>
            <w:tcW w:w="1241" w:type="dxa"/>
            <w:tcBorders>
              <w:top w:val="single" w:sz="6" w:space="0" w:color="auto"/>
            </w:tcBorders>
            <w:vAlign w:val="center"/>
          </w:tcPr>
          <w:p w:rsidR="00B958E6" w:rsidRPr="00D24E5C" w:rsidRDefault="00B958E6" w:rsidP="00D24E5C">
            <w:pPr>
              <w:jc w:val="center"/>
            </w:pPr>
          </w:p>
        </w:tc>
        <w:tc>
          <w:tcPr>
            <w:tcW w:w="1724" w:type="dxa"/>
            <w:tcBorders>
              <w:top w:val="single" w:sz="6" w:space="0" w:color="auto"/>
            </w:tcBorders>
            <w:vAlign w:val="center"/>
          </w:tcPr>
          <w:p w:rsidR="00B958E6" w:rsidRPr="00D24E5C" w:rsidRDefault="00B958E6" w:rsidP="00D24E5C">
            <w:pPr>
              <w:jc w:val="center"/>
            </w:pPr>
          </w:p>
        </w:tc>
        <w:tc>
          <w:tcPr>
            <w:tcW w:w="1694" w:type="dxa"/>
            <w:tcBorders>
              <w:top w:val="single" w:sz="6" w:space="0" w:color="auto"/>
            </w:tcBorders>
            <w:vAlign w:val="center"/>
          </w:tcPr>
          <w:p w:rsidR="00B958E6" w:rsidRPr="00D24E5C" w:rsidRDefault="00B958E6" w:rsidP="00D24E5C">
            <w:pPr>
              <w:jc w:val="center"/>
            </w:pPr>
          </w:p>
        </w:tc>
        <w:tc>
          <w:tcPr>
            <w:tcW w:w="1330" w:type="dxa"/>
            <w:tcBorders>
              <w:top w:val="single" w:sz="6" w:space="0" w:color="auto"/>
            </w:tcBorders>
            <w:vAlign w:val="center"/>
          </w:tcPr>
          <w:p w:rsidR="00B958E6" w:rsidRPr="00D24E5C" w:rsidRDefault="00B958E6" w:rsidP="00D24E5C">
            <w:pPr>
              <w:spacing w:line="360" w:lineRule="auto"/>
              <w:jc w:val="center"/>
            </w:pPr>
          </w:p>
        </w:tc>
      </w:tr>
      <w:tr w:rsidR="00B958E6">
        <w:trPr>
          <w:jc w:val="center"/>
        </w:trPr>
        <w:tc>
          <w:tcPr>
            <w:tcW w:w="2093" w:type="dxa"/>
            <w:tcBorders>
              <w:bottom w:val="single" w:sz="6" w:space="0" w:color="auto"/>
              <w:right w:val="single" w:sz="12" w:space="0" w:color="auto"/>
            </w:tcBorders>
            <w:vAlign w:val="center"/>
          </w:tcPr>
          <w:p w:rsidR="00B958E6" w:rsidRDefault="00B958E6" w:rsidP="00BA7494">
            <w:r>
              <w:t>Ostatné pohľadávky v rámci kons. celku</w:t>
            </w:r>
          </w:p>
        </w:tc>
        <w:tc>
          <w:tcPr>
            <w:tcW w:w="1299" w:type="dxa"/>
            <w:tcBorders>
              <w:left w:val="single" w:sz="12" w:space="0" w:color="auto"/>
              <w:bottom w:val="single" w:sz="6" w:space="0" w:color="auto"/>
            </w:tcBorders>
            <w:vAlign w:val="center"/>
          </w:tcPr>
          <w:p w:rsidR="00B958E6" w:rsidRPr="00D24E5C" w:rsidRDefault="00B958E6" w:rsidP="00AA07BB">
            <w:pPr>
              <w:spacing w:line="360" w:lineRule="auto"/>
              <w:jc w:val="center"/>
            </w:pPr>
          </w:p>
        </w:tc>
        <w:tc>
          <w:tcPr>
            <w:tcW w:w="1241" w:type="dxa"/>
            <w:tcBorders>
              <w:bottom w:val="single" w:sz="6" w:space="0" w:color="auto"/>
            </w:tcBorders>
            <w:vAlign w:val="center"/>
          </w:tcPr>
          <w:p w:rsidR="00B958E6" w:rsidRPr="00D24E5C" w:rsidRDefault="00B958E6" w:rsidP="00D24E5C">
            <w:pPr>
              <w:jc w:val="center"/>
            </w:pPr>
          </w:p>
        </w:tc>
        <w:tc>
          <w:tcPr>
            <w:tcW w:w="1724" w:type="dxa"/>
            <w:tcBorders>
              <w:bottom w:val="single" w:sz="6" w:space="0" w:color="auto"/>
            </w:tcBorders>
            <w:vAlign w:val="center"/>
          </w:tcPr>
          <w:p w:rsidR="00B958E6" w:rsidRPr="00D24E5C" w:rsidRDefault="00B958E6" w:rsidP="00D24E5C">
            <w:pPr>
              <w:jc w:val="center"/>
            </w:pPr>
          </w:p>
        </w:tc>
        <w:tc>
          <w:tcPr>
            <w:tcW w:w="1694" w:type="dxa"/>
            <w:tcBorders>
              <w:bottom w:val="single" w:sz="6" w:space="0" w:color="auto"/>
            </w:tcBorders>
            <w:vAlign w:val="center"/>
          </w:tcPr>
          <w:p w:rsidR="00B958E6" w:rsidRPr="00D24E5C" w:rsidRDefault="00B958E6" w:rsidP="00D24E5C">
            <w:pPr>
              <w:jc w:val="center"/>
            </w:pPr>
          </w:p>
        </w:tc>
        <w:tc>
          <w:tcPr>
            <w:tcW w:w="1330" w:type="dxa"/>
            <w:tcBorders>
              <w:bottom w:val="single" w:sz="6" w:space="0" w:color="auto"/>
            </w:tcBorders>
            <w:vAlign w:val="center"/>
          </w:tcPr>
          <w:p w:rsidR="00B958E6" w:rsidRPr="00D24E5C" w:rsidRDefault="00B958E6" w:rsidP="00D24E5C">
            <w:pPr>
              <w:spacing w:line="360" w:lineRule="auto"/>
              <w:jc w:val="center"/>
            </w:pPr>
          </w:p>
        </w:tc>
      </w:tr>
      <w:tr w:rsidR="00B958E6">
        <w:trPr>
          <w:jc w:val="center"/>
        </w:trPr>
        <w:tc>
          <w:tcPr>
            <w:tcW w:w="2093" w:type="dxa"/>
            <w:tcBorders>
              <w:top w:val="single" w:sz="6" w:space="0" w:color="auto"/>
              <w:bottom w:val="single" w:sz="6" w:space="0" w:color="auto"/>
              <w:right w:val="single" w:sz="12" w:space="0" w:color="auto"/>
            </w:tcBorders>
            <w:vAlign w:val="center"/>
          </w:tcPr>
          <w:p w:rsidR="00B958E6" w:rsidRDefault="00B958E6" w:rsidP="00BA7494">
            <w:r>
              <w:t>Pohľadávky voči spoločníkom, členom a združeniu</w:t>
            </w:r>
          </w:p>
        </w:tc>
        <w:tc>
          <w:tcPr>
            <w:tcW w:w="1299" w:type="dxa"/>
            <w:tcBorders>
              <w:top w:val="single" w:sz="6" w:space="0" w:color="auto"/>
              <w:left w:val="single" w:sz="12" w:space="0" w:color="auto"/>
              <w:bottom w:val="single" w:sz="6" w:space="0" w:color="auto"/>
            </w:tcBorders>
            <w:vAlign w:val="center"/>
          </w:tcPr>
          <w:p w:rsidR="00B958E6" w:rsidRPr="00D24E5C" w:rsidRDefault="00B958E6" w:rsidP="00AA07BB">
            <w:pPr>
              <w:spacing w:line="360" w:lineRule="auto"/>
              <w:jc w:val="center"/>
            </w:pPr>
          </w:p>
        </w:tc>
        <w:tc>
          <w:tcPr>
            <w:tcW w:w="1241" w:type="dxa"/>
            <w:tcBorders>
              <w:top w:val="single" w:sz="6" w:space="0" w:color="auto"/>
              <w:bottom w:val="single" w:sz="6" w:space="0" w:color="auto"/>
            </w:tcBorders>
            <w:vAlign w:val="center"/>
          </w:tcPr>
          <w:p w:rsidR="00B958E6" w:rsidRPr="00D24E5C" w:rsidRDefault="00B958E6" w:rsidP="00D24E5C">
            <w:pPr>
              <w:jc w:val="center"/>
            </w:pPr>
          </w:p>
        </w:tc>
        <w:tc>
          <w:tcPr>
            <w:tcW w:w="1724" w:type="dxa"/>
            <w:tcBorders>
              <w:top w:val="single" w:sz="6" w:space="0" w:color="auto"/>
              <w:bottom w:val="single" w:sz="6" w:space="0" w:color="auto"/>
            </w:tcBorders>
            <w:vAlign w:val="center"/>
          </w:tcPr>
          <w:p w:rsidR="00B958E6" w:rsidRPr="00D24E5C" w:rsidRDefault="00B958E6" w:rsidP="00D24E5C">
            <w:pPr>
              <w:jc w:val="center"/>
            </w:pPr>
          </w:p>
        </w:tc>
        <w:tc>
          <w:tcPr>
            <w:tcW w:w="1694" w:type="dxa"/>
            <w:tcBorders>
              <w:top w:val="single" w:sz="6" w:space="0" w:color="auto"/>
              <w:bottom w:val="single" w:sz="6" w:space="0" w:color="auto"/>
            </w:tcBorders>
            <w:vAlign w:val="center"/>
          </w:tcPr>
          <w:p w:rsidR="00B958E6" w:rsidRPr="00D24E5C" w:rsidRDefault="00B958E6" w:rsidP="00D24E5C">
            <w:pPr>
              <w:jc w:val="center"/>
            </w:pPr>
          </w:p>
        </w:tc>
        <w:tc>
          <w:tcPr>
            <w:tcW w:w="1330" w:type="dxa"/>
            <w:tcBorders>
              <w:top w:val="single" w:sz="6" w:space="0" w:color="auto"/>
              <w:bottom w:val="single" w:sz="6" w:space="0" w:color="auto"/>
            </w:tcBorders>
            <w:vAlign w:val="center"/>
          </w:tcPr>
          <w:p w:rsidR="00B958E6" w:rsidRPr="00D24E5C" w:rsidRDefault="00B958E6" w:rsidP="00D24E5C">
            <w:pPr>
              <w:spacing w:line="360" w:lineRule="auto"/>
              <w:jc w:val="center"/>
            </w:pPr>
          </w:p>
        </w:tc>
      </w:tr>
      <w:tr w:rsidR="00B958E6">
        <w:trPr>
          <w:trHeight w:val="454"/>
          <w:jc w:val="center"/>
        </w:trPr>
        <w:tc>
          <w:tcPr>
            <w:tcW w:w="2093" w:type="dxa"/>
            <w:tcBorders>
              <w:top w:val="single" w:sz="6" w:space="0" w:color="auto"/>
              <w:right w:val="single" w:sz="12" w:space="0" w:color="auto"/>
            </w:tcBorders>
            <w:vAlign w:val="center"/>
          </w:tcPr>
          <w:p w:rsidR="00B958E6" w:rsidRDefault="00B958E6" w:rsidP="00BA7494">
            <w:r>
              <w:t>Iné pohľadávky</w:t>
            </w:r>
          </w:p>
        </w:tc>
        <w:tc>
          <w:tcPr>
            <w:tcW w:w="1299" w:type="dxa"/>
            <w:tcBorders>
              <w:top w:val="single" w:sz="6" w:space="0" w:color="auto"/>
              <w:left w:val="single" w:sz="12" w:space="0" w:color="auto"/>
            </w:tcBorders>
            <w:vAlign w:val="center"/>
          </w:tcPr>
          <w:p w:rsidR="00B958E6" w:rsidRPr="00D24E5C" w:rsidRDefault="00B958E6" w:rsidP="00AA07BB">
            <w:pPr>
              <w:spacing w:line="360" w:lineRule="auto"/>
              <w:jc w:val="center"/>
            </w:pPr>
          </w:p>
        </w:tc>
        <w:tc>
          <w:tcPr>
            <w:tcW w:w="1241" w:type="dxa"/>
            <w:tcBorders>
              <w:top w:val="single" w:sz="6" w:space="0" w:color="auto"/>
            </w:tcBorders>
            <w:vAlign w:val="center"/>
          </w:tcPr>
          <w:p w:rsidR="00B958E6" w:rsidRPr="00D24E5C" w:rsidRDefault="00B958E6" w:rsidP="00D24E5C">
            <w:pPr>
              <w:jc w:val="center"/>
            </w:pPr>
          </w:p>
        </w:tc>
        <w:tc>
          <w:tcPr>
            <w:tcW w:w="1724" w:type="dxa"/>
            <w:tcBorders>
              <w:top w:val="single" w:sz="6" w:space="0" w:color="auto"/>
            </w:tcBorders>
            <w:vAlign w:val="center"/>
          </w:tcPr>
          <w:p w:rsidR="00B958E6" w:rsidRPr="00D24E5C" w:rsidRDefault="00B958E6" w:rsidP="00D24E5C">
            <w:pPr>
              <w:jc w:val="center"/>
            </w:pPr>
          </w:p>
        </w:tc>
        <w:tc>
          <w:tcPr>
            <w:tcW w:w="1694" w:type="dxa"/>
            <w:tcBorders>
              <w:top w:val="single" w:sz="6" w:space="0" w:color="auto"/>
            </w:tcBorders>
            <w:vAlign w:val="center"/>
          </w:tcPr>
          <w:p w:rsidR="00B958E6" w:rsidRPr="00D24E5C" w:rsidRDefault="00B958E6" w:rsidP="00D24E5C">
            <w:pPr>
              <w:jc w:val="center"/>
            </w:pPr>
          </w:p>
        </w:tc>
        <w:tc>
          <w:tcPr>
            <w:tcW w:w="1330" w:type="dxa"/>
            <w:tcBorders>
              <w:top w:val="single" w:sz="6" w:space="0" w:color="auto"/>
            </w:tcBorders>
            <w:vAlign w:val="center"/>
          </w:tcPr>
          <w:p w:rsidR="00B958E6" w:rsidRPr="00D24E5C" w:rsidRDefault="00B958E6" w:rsidP="00D24E5C">
            <w:pPr>
              <w:spacing w:line="360" w:lineRule="auto"/>
              <w:jc w:val="center"/>
            </w:pPr>
          </w:p>
        </w:tc>
      </w:tr>
      <w:tr w:rsidR="00B958E6">
        <w:trPr>
          <w:trHeight w:val="340"/>
          <w:jc w:val="center"/>
        </w:trPr>
        <w:tc>
          <w:tcPr>
            <w:tcW w:w="2093" w:type="dxa"/>
            <w:tcBorders>
              <w:bottom w:val="single" w:sz="12" w:space="0" w:color="auto"/>
              <w:right w:val="single" w:sz="12" w:space="0" w:color="auto"/>
            </w:tcBorders>
            <w:vAlign w:val="center"/>
          </w:tcPr>
          <w:p w:rsidR="00B958E6" w:rsidRDefault="00B958E6" w:rsidP="00BA7494">
            <w:pPr>
              <w:rPr>
                <w:b/>
                <w:bCs/>
              </w:rPr>
            </w:pPr>
            <w:r>
              <w:rPr>
                <w:b/>
                <w:bCs/>
              </w:rPr>
              <w:t>Pohľadávky spolu</w:t>
            </w:r>
          </w:p>
        </w:tc>
        <w:tc>
          <w:tcPr>
            <w:tcW w:w="1299" w:type="dxa"/>
            <w:tcBorders>
              <w:left w:val="single" w:sz="12" w:space="0" w:color="auto"/>
              <w:bottom w:val="single" w:sz="12" w:space="0" w:color="auto"/>
            </w:tcBorders>
            <w:vAlign w:val="center"/>
          </w:tcPr>
          <w:p w:rsidR="00B958E6" w:rsidRPr="00D24E5C" w:rsidRDefault="00B958E6" w:rsidP="00AA07BB">
            <w:pPr>
              <w:spacing w:line="360" w:lineRule="auto"/>
              <w:jc w:val="center"/>
              <w:rPr>
                <w:b/>
                <w:bCs/>
              </w:rPr>
            </w:pPr>
          </w:p>
        </w:tc>
        <w:tc>
          <w:tcPr>
            <w:tcW w:w="1241" w:type="dxa"/>
            <w:tcBorders>
              <w:bottom w:val="single" w:sz="12" w:space="0" w:color="auto"/>
            </w:tcBorders>
            <w:vAlign w:val="center"/>
          </w:tcPr>
          <w:p w:rsidR="00B958E6" w:rsidRPr="00D24E5C" w:rsidRDefault="00B958E6" w:rsidP="00D24E5C">
            <w:pPr>
              <w:jc w:val="center"/>
              <w:rPr>
                <w:b/>
                <w:bCs/>
              </w:rPr>
            </w:pPr>
          </w:p>
        </w:tc>
        <w:tc>
          <w:tcPr>
            <w:tcW w:w="1724" w:type="dxa"/>
            <w:tcBorders>
              <w:bottom w:val="single" w:sz="12" w:space="0" w:color="auto"/>
            </w:tcBorders>
            <w:vAlign w:val="center"/>
          </w:tcPr>
          <w:p w:rsidR="00B958E6" w:rsidRPr="00D24E5C" w:rsidRDefault="00B958E6" w:rsidP="00D24E5C">
            <w:pPr>
              <w:jc w:val="center"/>
              <w:rPr>
                <w:b/>
                <w:bCs/>
              </w:rPr>
            </w:pPr>
          </w:p>
        </w:tc>
        <w:tc>
          <w:tcPr>
            <w:tcW w:w="1694" w:type="dxa"/>
            <w:tcBorders>
              <w:bottom w:val="single" w:sz="12" w:space="0" w:color="auto"/>
            </w:tcBorders>
            <w:vAlign w:val="center"/>
          </w:tcPr>
          <w:p w:rsidR="00B958E6" w:rsidRPr="00D24E5C" w:rsidRDefault="00B958E6" w:rsidP="00D24E5C">
            <w:pPr>
              <w:jc w:val="center"/>
              <w:rPr>
                <w:b/>
                <w:bCs/>
              </w:rPr>
            </w:pPr>
          </w:p>
        </w:tc>
        <w:tc>
          <w:tcPr>
            <w:tcW w:w="1330" w:type="dxa"/>
            <w:tcBorders>
              <w:bottom w:val="single" w:sz="12" w:space="0" w:color="auto"/>
            </w:tcBorders>
            <w:vAlign w:val="center"/>
          </w:tcPr>
          <w:p w:rsidR="00B958E6" w:rsidRPr="00D24E5C" w:rsidRDefault="00B958E6" w:rsidP="00D24E5C">
            <w:pPr>
              <w:spacing w:line="360" w:lineRule="auto"/>
              <w:jc w:val="center"/>
              <w:rPr>
                <w:b/>
                <w:bCs/>
              </w:rPr>
            </w:pPr>
          </w:p>
        </w:tc>
      </w:tr>
    </w:tbl>
    <w:p w:rsidR="00B958E6" w:rsidRDefault="00B958E6" w:rsidP="00D24E5C">
      <w:pPr>
        <w:pStyle w:val="Nzov"/>
        <w:widowControl w:val="0"/>
        <w:jc w:val="left"/>
      </w:pPr>
    </w:p>
    <w:p w:rsidR="00B958E6" w:rsidRDefault="00B958E6" w:rsidP="00D24E5C">
      <w:pPr>
        <w:jc w:val="both"/>
        <w:rPr>
          <w:u w:val="single"/>
        </w:rPr>
      </w:pPr>
      <w:r>
        <w:rPr>
          <w:u w:val="single"/>
        </w:rPr>
        <w:t>4.2. Veková štruktúra pohľadávok</w:t>
      </w:r>
    </w:p>
    <w:p w:rsidR="00B958E6" w:rsidRDefault="00B958E6" w:rsidP="00D24E5C">
      <w:pPr>
        <w:pStyle w:val="Nzov"/>
        <w:keepNext/>
        <w:suppressAutoHyphens w:val="0"/>
        <w:overflowPunct/>
        <w:autoSpaceDE/>
        <w:ind w:left="360"/>
        <w:jc w:val="left"/>
        <w:textAlignment w:val="auto"/>
        <w:outlineLvl w:val="0"/>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firstRow="0" w:lastRow="0" w:firstColumn="0" w:lastColumn="0" w:noHBand="0" w:noVBand="0"/>
      </w:tblPr>
      <w:tblGrid>
        <w:gridCol w:w="3574"/>
        <w:gridCol w:w="2021"/>
        <w:gridCol w:w="1877"/>
        <w:gridCol w:w="1985"/>
      </w:tblGrid>
      <w:tr w:rsidR="00B958E6">
        <w:trPr>
          <w:jc w:val="center"/>
        </w:trPr>
        <w:tc>
          <w:tcPr>
            <w:tcW w:w="3510" w:type="dxa"/>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Názov položky</w:t>
            </w:r>
          </w:p>
        </w:tc>
        <w:tc>
          <w:tcPr>
            <w:tcW w:w="1985"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V lehote splatnosti</w:t>
            </w:r>
          </w:p>
        </w:tc>
        <w:tc>
          <w:tcPr>
            <w:tcW w:w="1843"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Po lehote splatnosti</w:t>
            </w:r>
          </w:p>
        </w:tc>
        <w:tc>
          <w:tcPr>
            <w:tcW w:w="1950"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Pohľadávky spolu</w:t>
            </w:r>
          </w:p>
        </w:tc>
      </w:tr>
      <w:tr w:rsidR="00B958E6">
        <w:trPr>
          <w:trHeight w:hRule="exact" w:val="227"/>
          <w:jc w:val="center"/>
        </w:trPr>
        <w:tc>
          <w:tcPr>
            <w:tcW w:w="3510" w:type="dxa"/>
            <w:tcBorders>
              <w:top w:val="nil"/>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985"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843"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950" w:type="dxa"/>
            <w:tcBorders>
              <w:top w:val="nil"/>
              <w:left w:val="single" w:sz="12" w:space="0" w:color="auto"/>
              <w:bottom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d</w:t>
            </w:r>
          </w:p>
        </w:tc>
      </w:tr>
      <w:tr w:rsidR="00B958E6">
        <w:trPr>
          <w:trHeight w:val="397"/>
          <w:jc w:val="center"/>
        </w:trPr>
        <w:tc>
          <w:tcPr>
            <w:tcW w:w="9288" w:type="dxa"/>
            <w:gridSpan w:val="4"/>
            <w:tcBorders>
              <w:bottom w:val="single" w:sz="12" w:space="0" w:color="auto"/>
            </w:tcBorders>
            <w:vAlign w:val="center"/>
          </w:tcPr>
          <w:p w:rsidR="00B958E6" w:rsidRDefault="00B958E6" w:rsidP="00BA7494">
            <w:pPr>
              <w:rPr>
                <w:b/>
                <w:bCs/>
              </w:rPr>
            </w:pPr>
            <w:r>
              <w:rPr>
                <w:b/>
                <w:bCs/>
              </w:rPr>
              <w:t>Dlhodobé pohľadávky</w:t>
            </w:r>
          </w:p>
        </w:tc>
      </w:tr>
      <w:tr w:rsidR="00B958E6">
        <w:trPr>
          <w:trHeight w:val="425"/>
          <w:jc w:val="center"/>
        </w:trPr>
        <w:tc>
          <w:tcPr>
            <w:tcW w:w="3510" w:type="dxa"/>
            <w:tcBorders>
              <w:top w:val="single" w:sz="12" w:space="0" w:color="auto"/>
              <w:right w:val="single" w:sz="12" w:space="0" w:color="auto"/>
            </w:tcBorders>
            <w:vAlign w:val="center"/>
          </w:tcPr>
          <w:p w:rsidR="00B958E6" w:rsidRDefault="00B958E6" w:rsidP="00BA7494">
            <w:r>
              <w:t>Pohľadávky z obchodného styku</w:t>
            </w:r>
          </w:p>
        </w:tc>
        <w:tc>
          <w:tcPr>
            <w:tcW w:w="1985" w:type="dxa"/>
            <w:tcBorders>
              <w:top w:val="single" w:sz="12" w:space="0" w:color="auto"/>
              <w:left w:val="single" w:sz="12" w:space="0" w:color="auto"/>
            </w:tcBorders>
            <w:vAlign w:val="center"/>
          </w:tcPr>
          <w:p w:rsidR="00B958E6" w:rsidRDefault="00B958E6" w:rsidP="00BA7494"/>
        </w:tc>
        <w:tc>
          <w:tcPr>
            <w:tcW w:w="1843" w:type="dxa"/>
            <w:tcBorders>
              <w:top w:val="single" w:sz="12" w:space="0" w:color="auto"/>
            </w:tcBorders>
            <w:vAlign w:val="center"/>
          </w:tcPr>
          <w:p w:rsidR="00B958E6" w:rsidRDefault="00B958E6" w:rsidP="00BA7494"/>
        </w:tc>
        <w:tc>
          <w:tcPr>
            <w:tcW w:w="1950" w:type="dxa"/>
            <w:tcBorders>
              <w:top w:val="single" w:sz="12" w:space="0" w:color="auto"/>
            </w:tcBorders>
            <w:vAlign w:val="center"/>
          </w:tcPr>
          <w:p w:rsidR="00B958E6" w:rsidRDefault="00B958E6" w:rsidP="00BA7494"/>
        </w:tc>
      </w:tr>
      <w:tr w:rsidR="00B958E6">
        <w:trPr>
          <w:trHeight w:val="425"/>
          <w:jc w:val="center"/>
        </w:trPr>
        <w:tc>
          <w:tcPr>
            <w:tcW w:w="3510" w:type="dxa"/>
            <w:tcBorders>
              <w:right w:val="single" w:sz="12" w:space="0" w:color="auto"/>
            </w:tcBorders>
            <w:vAlign w:val="center"/>
          </w:tcPr>
          <w:p w:rsidR="00B958E6" w:rsidRDefault="00B958E6" w:rsidP="00BA7494">
            <w:r>
              <w:t xml:space="preserve">Pohľadávky voči DÚJ a MÚJ </w:t>
            </w:r>
          </w:p>
        </w:tc>
        <w:tc>
          <w:tcPr>
            <w:tcW w:w="1985" w:type="dxa"/>
            <w:tcBorders>
              <w:left w:val="single" w:sz="12" w:space="0" w:color="auto"/>
            </w:tcBorders>
            <w:vAlign w:val="center"/>
          </w:tcPr>
          <w:p w:rsidR="00B958E6" w:rsidRDefault="00B958E6" w:rsidP="00BA7494"/>
        </w:tc>
        <w:tc>
          <w:tcPr>
            <w:tcW w:w="1843" w:type="dxa"/>
            <w:vAlign w:val="center"/>
          </w:tcPr>
          <w:p w:rsidR="00B958E6" w:rsidRDefault="00B958E6" w:rsidP="00BA7494"/>
        </w:tc>
        <w:tc>
          <w:tcPr>
            <w:tcW w:w="1950" w:type="dxa"/>
            <w:vAlign w:val="center"/>
          </w:tcPr>
          <w:p w:rsidR="00B958E6" w:rsidRDefault="00B958E6" w:rsidP="00BA7494"/>
        </w:tc>
      </w:tr>
      <w:tr w:rsidR="00B958E6">
        <w:trPr>
          <w:trHeight w:val="425"/>
          <w:jc w:val="center"/>
        </w:trPr>
        <w:tc>
          <w:tcPr>
            <w:tcW w:w="3510" w:type="dxa"/>
            <w:tcBorders>
              <w:right w:val="single" w:sz="12" w:space="0" w:color="auto"/>
            </w:tcBorders>
            <w:vAlign w:val="center"/>
          </w:tcPr>
          <w:p w:rsidR="00B958E6" w:rsidRDefault="00B958E6" w:rsidP="00BA7494">
            <w:r>
              <w:t>Ostatné pohľadávky v rámci konsolidovaného celku</w:t>
            </w:r>
          </w:p>
        </w:tc>
        <w:tc>
          <w:tcPr>
            <w:tcW w:w="1985" w:type="dxa"/>
            <w:tcBorders>
              <w:left w:val="single" w:sz="12" w:space="0" w:color="auto"/>
            </w:tcBorders>
            <w:vAlign w:val="center"/>
          </w:tcPr>
          <w:p w:rsidR="00B958E6" w:rsidRDefault="00B958E6" w:rsidP="00BA7494"/>
        </w:tc>
        <w:tc>
          <w:tcPr>
            <w:tcW w:w="1843" w:type="dxa"/>
            <w:vAlign w:val="center"/>
          </w:tcPr>
          <w:p w:rsidR="00B958E6" w:rsidRDefault="00B958E6" w:rsidP="00BA7494"/>
        </w:tc>
        <w:tc>
          <w:tcPr>
            <w:tcW w:w="1950" w:type="dxa"/>
            <w:vAlign w:val="center"/>
          </w:tcPr>
          <w:p w:rsidR="00B958E6" w:rsidRDefault="00B958E6" w:rsidP="00BA7494"/>
        </w:tc>
      </w:tr>
      <w:tr w:rsidR="00B958E6">
        <w:trPr>
          <w:trHeight w:val="425"/>
          <w:jc w:val="center"/>
        </w:trPr>
        <w:tc>
          <w:tcPr>
            <w:tcW w:w="3510" w:type="dxa"/>
            <w:tcBorders>
              <w:bottom w:val="single" w:sz="6" w:space="0" w:color="auto"/>
              <w:right w:val="single" w:sz="12" w:space="0" w:color="auto"/>
            </w:tcBorders>
            <w:vAlign w:val="center"/>
          </w:tcPr>
          <w:p w:rsidR="00B958E6" w:rsidRDefault="00B958E6" w:rsidP="00BA7494">
            <w:r>
              <w:t>Pohľadávky voči spoločníkom, členom a združeniu</w:t>
            </w:r>
          </w:p>
        </w:tc>
        <w:tc>
          <w:tcPr>
            <w:tcW w:w="1985" w:type="dxa"/>
            <w:tcBorders>
              <w:left w:val="single" w:sz="12" w:space="0" w:color="auto"/>
              <w:bottom w:val="single" w:sz="6" w:space="0" w:color="auto"/>
            </w:tcBorders>
            <w:vAlign w:val="center"/>
          </w:tcPr>
          <w:p w:rsidR="00B958E6" w:rsidRDefault="00B958E6" w:rsidP="00BA7494"/>
        </w:tc>
        <w:tc>
          <w:tcPr>
            <w:tcW w:w="1843" w:type="dxa"/>
            <w:tcBorders>
              <w:bottom w:val="single" w:sz="6" w:space="0" w:color="auto"/>
            </w:tcBorders>
            <w:vAlign w:val="center"/>
          </w:tcPr>
          <w:p w:rsidR="00B958E6" w:rsidRDefault="00B958E6" w:rsidP="00BA7494"/>
        </w:tc>
        <w:tc>
          <w:tcPr>
            <w:tcW w:w="1950" w:type="dxa"/>
            <w:tcBorders>
              <w:bottom w:val="single" w:sz="6" w:space="0" w:color="auto"/>
            </w:tcBorders>
            <w:vAlign w:val="center"/>
          </w:tcPr>
          <w:p w:rsidR="00B958E6" w:rsidRDefault="00B958E6" w:rsidP="00BA7494"/>
        </w:tc>
      </w:tr>
      <w:tr w:rsidR="00B958E6">
        <w:trPr>
          <w:trHeight w:val="425"/>
          <w:jc w:val="center"/>
        </w:trPr>
        <w:tc>
          <w:tcPr>
            <w:tcW w:w="3510" w:type="dxa"/>
            <w:tcBorders>
              <w:top w:val="single" w:sz="6" w:space="0" w:color="auto"/>
              <w:right w:val="single" w:sz="12" w:space="0" w:color="auto"/>
            </w:tcBorders>
            <w:vAlign w:val="center"/>
          </w:tcPr>
          <w:p w:rsidR="00B958E6" w:rsidRDefault="00B958E6" w:rsidP="00BA7494">
            <w:r>
              <w:t>Iné pohľadávky</w:t>
            </w:r>
          </w:p>
        </w:tc>
        <w:tc>
          <w:tcPr>
            <w:tcW w:w="1985" w:type="dxa"/>
            <w:tcBorders>
              <w:top w:val="single" w:sz="6" w:space="0" w:color="auto"/>
              <w:left w:val="single" w:sz="12" w:space="0" w:color="auto"/>
            </w:tcBorders>
            <w:vAlign w:val="center"/>
          </w:tcPr>
          <w:p w:rsidR="00B958E6" w:rsidRDefault="00B958E6" w:rsidP="00BA7494"/>
        </w:tc>
        <w:tc>
          <w:tcPr>
            <w:tcW w:w="1843" w:type="dxa"/>
            <w:tcBorders>
              <w:top w:val="single" w:sz="6" w:space="0" w:color="auto"/>
            </w:tcBorders>
            <w:vAlign w:val="center"/>
          </w:tcPr>
          <w:p w:rsidR="00B958E6" w:rsidRDefault="00B958E6" w:rsidP="00BA7494"/>
        </w:tc>
        <w:tc>
          <w:tcPr>
            <w:tcW w:w="1950" w:type="dxa"/>
            <w:tcBorders>
              <w:top w:val="single" w:sz="6" w:space="0" w:color="auto"/>
            </w:tcBorders>
            <w:vAlign w:val="center"/>
          </w:tcPr>
          <w:p w:rsidR="00B958E6" w:rsidRDefault="00B958E6" w:rsidP="00BA7494"/>
        </w:tc>
      </w:tr>
      <w:tr w:rsidR="00B958E6">
        <w:trPr>
          <w:trHeight w:val="425"/>
          <w:jc w:val="center"/>
        </w:trPr>
        <w:tc>
          <w:tcPr>
            <w:tcW w:w="3510" w:type="dxa"/>
            <w:tcBorders>
              <w:bottom w:val="single" w:sz="12" w:space="0" w:color="auto"/>
              <w:right w:val="single" w:sz="12" w:space="0" w:color="auto"/>
            </w:tcBorders>
            <w:vAlign w:val="center"/>
          </w:tcPr>
          <w:p w:rsidR="00B958E6" w:rsidRDefault="00B958E6" w:rsidP="00BA7494">
            <w:pPr>
              <w:rPr>
                <w:b/>
                <w:bCs/>
              </w:rPr>
            </w:pPr>
            <w:r>
              <w:rPr>
                <w:b/>
                <w:bCs/>
              </w:rPr>
              <w:t>Dlhodobé pohľadávky spolu</w:t>
            </w:r>
          </w:p>
        </w:tc>
        <w:tc>
          <w:tcPr>
            <w:tcW w:w="1985" w:type="dxa"/>
            <w:tcBorders>
              <w:left w:val="single" w:sz="12" w:space="0" w:color="auto"/>
              <w:bottom w:val="single" w:sz="12" w:space="0" w:color="auto"/>
            </w:tcBorders>
            <w:vAlign w:val="center"/>
          </w:tcPr>
          <w:p w:rsidR="00B958E6" w:rsidRDefault="00B958E6" w:rsidP="00BA7494">
            <w:pPr>
              <w:rPr>
                <w:b/>
                <w:bCs/>
              </w:rPr>
            </w:pPr>
          </w:p>
        </w:tc>
        <w:tc>
          <w:tcPr>
            <w:tcW w:w="1843" w:type="dxa"/>
            <w:tcBorders>
              <w:bottom w:val="single" w:sz="12" w:space="0" w:color="auto"/>
            </w:tcBorders>
            <w:vAlign w:val="center"/>
          </w:tcPr>
          <w:p w:rsidR="00B958E6" w:rsidRDefault="00B958E6" w:rsidP="00BA7494">
            <w:pPr>
              <w:rPr>
                <w:b/>
                <w:bCs/>
              </w:rPr>
            </w:pPr>
          </w:p>
        </w:tc>
        <w:tc>
          <w:tcPr>
            <w:tcW w:w="1950" w:type="dxa"/>
            <w:tcBorders>
              <w:bottom w:val="single" w:sz="12" w:space="0" w:color="auto"/>
            </w:tcBorders>
            <w:vAlign w:val="center"/>
          </w:tcPr>
          <w:p w:rsidR="00B958E6" w:rsidRDefault="00B958E6" w:rsidP="00BA7494">
            <w:pPr>
              <w:rPr>
                <w:b/>
                <w:bCs/>
              </w:rPr>
            </w:pPr>
          </w:p>
        </w:tc>
      </w:tr>
      <w:tr w:rsidR="00B958E6">
        <w:trPr>
          <w:trHeight w:val="397"/>
          <w:jc w:val="center"/>
        </w:trPr>
        <w:tc>
          <w:tcPr>
            <w:tcW w:w="9288" w:type="dxa"/>
            <w:gridSpan w:val="4"/>
            <w:tcBorders>
              <w:top w:val="single" w:sz="12" w:space="0" w:color="auto"/>
              <w:bottom w:val="single" w:sz="12" w:space="0" w:color="auto"/>
            </w:tcBorders>
            <w:vAlign w:val="center"/>
          </w:tcPr>
          <w:p w:rsidR="00B958E6" w:rsidRDefault="00B958E6" w:rsidP="00BA7494">
            <w:pPr>
              <w:rPr>
                <w:b/>
                <w:bCs/>
              </w:rPr>
            </w:pPr>
            <w:r>
              <w:rPr>
                <w:b/>
                <w:bCs/>
              </w:rPr>
              <w:t>Krátkodobé pohľadávky</w:t>
            </w:r>
          </w:p>
        </w:tc>
      </w:tr>
      <w:tr w:rsidR="00B958E6">
        <w:trPr>
          <w:trHeight w:val="425"/>
          <w:jc w:val="center"/>
        </w:trPr>
        <w:tc>
          <w:tcPr>
            <w:tcW w:w="3510" w:type="dxa"/>
            <w:tcBorders>
              <w:top w:val="single" w:sz="12" w:space="0" w:color="auto"/>
              <w:right w:val="single" w:sz="12" w:space="0" w:color="auto"/>
            </w:tcBorders>
            <w:vAlign w:val="center"/>
          </w:tcPr>
          <w:p w:rsidR="00B958E6" w:rsidRDefault="00B958E6" w:rsidP="00BA7494">
            <w:r>
              <w:t>Pohľadávky z obchodného styku</w:t>
            </w:r>
          </w:p>
        </w:tc>
        <w:tc>
          <w:tcPr>
            <w:tcW w:w="1985" w:type="dxa"/>
            <w:tcBorders>
              <w:top w:val="single" w:sz="12" w:space="0" w:color="auto"/>
              <w:left w:val="single" w:sz="12" w:space="0" w:color="auto"/>
            </w:tcBorders>
            <w:vAlign w:val="center"/>
          </w:tcPr>
          <w:p w:rsidR="00B958E6" w:rsidRDefault="00B958E6" w:rsidP="00290ACB"/>
        </w:tc>
        <w:tc>
          <w:tcPr>
            <w:tcW w:w="1843" w:type="dxa"/>
            <w:tcBorders>
              <w:top w:val="single" w:sz="12" w:space="0" w:color="auto"/>
            </w:tcBorders>
            <w:vAlign w:val="center"/>
          </w:tcPr>
          <w:p w:rsidR="00B958E6" w:rsidRDefault="00B958E6" w:rsidP="00BA7494"/>
        </w:tc>
        <w:tc>
          <w:tcPr>
            <w:tcW w:w="1950" w:type="dxa"/>
            <w:tcBorders>
              <w:top w:val="single" w:sz="12" w:space="0" w:color="auto"/>
            </w:tcBorders>
            <w:vAlign w:val="center"/>
          </w:tcPr>
          <w:p w:rsidR="00B958E6" w:rsidRDefault="00B958E6" w:rsidP="00BA7494"/>
        </w:tc>
      </w:tr>
      <w:tr w:rsidR="00B958E6">
        <w:trPr>
          <w:trHeight w:val="425"/>
          <w:jc w:val="center"/>
        </w:trPr>
        <w:tc>
          <w:tcPr>
            <w:tcW w:w="3510" w:type="dxa"/>
            <w:tcBorders>
              <w:right w:val="single" w:sz="12" w:space="0" w:color="auto"/>
            </w:tcBorders>
            <w:vAlign w:val="center"/>
          </w:tcPr>
          <w:p w:rsidR="00B958E6" w:rsidRDefault="00B958E6" w:rsidP="00BA7494">
            <w:r>
              <w:t xml:space="preserve">Pohľadávky voči DÚJ a MÚJ </w:t>
            </w:r>
          </w:p>
        </w:tc>
        <w:tc>
          <w:tcPr>
            <w:tcW w:w="1985" w:type="dxa"/>
            <w:tcBorders>
              <w:left w:val="single" w:sz="12" w:space="0" w:color="auto"/>
            </w:tcBorders>
            <w:vAlign w:val="center"/>
          </w:tcPr>
          <w:p w:rsidR="00B958E6" w:rsidRDefault="00B958E6" w:rsidP="00BA7494"/>
        </w:tc>
        <w:tc>
          <w:tcPr>
            <w:tcW w:w="1843" w:type="dxa"/>
            <w:vAlign w:val="center"/>
          </w:tcPr>
          <w:p w:rsidR="00B958E6" w:rsidRDefault="00B958E6" w:rsidP="00BA7494"/>
        </w:tc>
        <w:tc>
          <w:tcPr>
            <w:tcW w:w="1950" w:type="dxa"/>
            <w:vAlign w:val="center"/>
          </w:tcPr>
          <w:p w:rsidR="00B958E6" w:rsidRDefault="00B958E6" w:rsidP="00BA7494"/>
        </w:tc>
      </w:tr>
      <w:tr w:rsidR="00B958E6">
        <w:trPr>
          <w:trHeight w:val="425"/>
          <w:jc w:val="center"/>
        </w:trPr>
        <w:tc>
          <w:tcPr>
            <w:tcW w:w="3510" w:type="dxa"/>
            <w:tcBorders>
              <w:right w:val="single" w:sz="12" w:space="0" w:color="auto"/>
            </w:tcBorders>
            <w:vAlign w:val="center"/>
          </w:tcPr>
          <w:p w:rsidR="00B958E6" w:rsidRDefault="00B958E6" w:rsidP="00BA7494">
            <w:r>
              <w:t>Ostatné pohľadávky v rámci konsolidovaného celku</w:t>
            </w:r>
          </w:p>
        </w:tc>
        <w:tc>
          <w:tcPr>
            <w:tcW w:w="1985" w:type="dxa"/>
            <w:tcBorders>
              <w:left w:val="single" w:sz="12" w:space="0" w:color="auto"/>
            </w:tcBorders>
            <w:vAlign w:val="center"/>
          </w:tcPr>
          <w:p w:rsidR="00B958E6" w:rsidRDefault="003C4DF7" w:rsidP="00BA7494">
            <w:r>
              <w:t>1714867</w:t>
            </w:r>
          </w:p>
        </w:tc>
        <w:tc>
          <w:tcPr>
            <w:tcW w:w="1843" w:type="dxa"/>
            <w:vAlign w:val="center"/>
          </w:tcPr>
          <w:p w:rsidR="00B958E6" w:rsidRDefault="00B958E6" w:rsidP="00BA7494"/>
        </w:tc>
        <w:tc>
          <w:tcPr>
            <w:tcW w:w="1950" w:type="dxa"/>
            <w:vAlign w:val="center"/>
          </w:tcPr>
          <w:p w:rsidR="00B958E6" w:rsidRDefault="003C4DF7" w:rsidP="00BA7494">
            <w:r>
              <w:t>1714867</w:t>
            </w:r>
          </w:p>
        </w:tc>
      </w:tr>
      <w:tr w:rsidR="00B958E6">
        <w:trPr>
          <w:trHeight w:val="425"/>
          <w:jc w:val="center"/>
        </w:trPr>
        <w:tc>
          <w:tcPr>
            <w:tcW w:w="3510" w:type="dxa"/>
            <w:tcBorders>
              <w:right w:val="single" w:sz="12" w:space="0" w:color="auto"/>
            </w:tcBorders>
            <w:vAlign w:val="center"/>
          </w:tcPr>
          <w:p w:rsidR="00B958E6" w:rsidRDefault="00B958E6" w:rsidP="00BA7494">
            <w:r>
              <w:t>Pohľadávky voči spoločníkom, členom a združeniu</w:t>
            </w:r>
          </w:p>
        </w:tc>
        <w:tc>
          <w:tcPr>
            <w:tcW w:w="1985" w:type="dxa"/>
            <w:tcBorders>
              <w:left w:val="single" w:sz="12" w:space="0" w:color="auto"/>
            </w:tcBorders>
            <w:vAlign w:val="center"/>
          </w:tcPr>
          <w:p w:rsidR="00B958E6" w:rsidRDefault="00B958E6" w:rsidP="00BA7494"/>
        </w:tc>
        <w:tc>
          <w:tcPr>
            <w:tcW w:w="1843" w:type="dxa"/>
            <w:vAlign w:val="center"/>
          </w:tcPr>
          <w:p w:rsidR="00B958E6" w:rsidRDefault="00B958E6" w:rsidP="00BA7494"/>
        </w:tc>
        <w:tc>
          <w:tcPr>
            <w:tcW w:w="1950" w:type="dxa"/>
            <w:vAlign w:val="center"/>
          </w:tcPr>
          <w:p w:rsidR="00B958E6" w:rsidRDefault="00B958E6" w:rsidP="00BA7494"/>
        </w:tc>
      </w:tr>
      <w:tr w:rsidR="00B958E6">
        <w:trPr>
          <w:trHeight w:val="425"/>
          <w:jc w:val="center"/>
        </w:trPr>
        <w:tc>
          <w:tcPr>
            <w:tcW w:w="3510" w:type="dxa"/>
            <w:tcBorders>
              <w:bottom w:val="single" w:sz="6" w:space="0" w:color="auto"/>
              <w:right w:val="single" w:sz="12" w:space="0" w:color="auto"/>
            </w:tcBorders>
            <w:vAlign w:val="center"/>
          </w:tcPr>
          <w:p w:rsidR="00B958E6" w:rsidRDefault="00B958E6" w:rsidP="00BA7494">
            <w:r>
              <w:t>Sociálne poistenie</w:t>
            </w:r>
          </w:p>
        </w:tc>
        <w:tc>
          <w:tcPr>
            <w:tcW w:w="1985" w:type="dxa"/>
            <w:tcBorders>
              <w:left w:val="single" w:sz="12" w:space="0" w:color="auto"/>
              <w:bottom w:val="single" w:sz="6" w:space="0" w:color="auto"/>
            </w:tcBorders>
            <w:vAlign w:val="center"/>
          </w:tcPr>
          <w:p w:rsidR="00B958E6" w:rsidRDefault="00B958E6" w:rsidP="00BA7494"/>
        </w:tc>
        <w:tc>
          <w:tcPr>
            <w:tcW w:w="1843" w:type="dxa"/>
            <w:tcBorders>
              <w:bottom w:val="single" w:sz="6" w:space="0" w:color="auto"/>
            </w:tcBorders>
            <w:vAlign w:val="center"/>
          </w:tcPr>
          <w:p w:rsidR="00B958E6" w:rsidRDefault="00B958E6" w:rsidP="00BA7494"/>
        </w:tc>
        <w:tc>
          <w:tcPr>
            <w:tcW w:w="1950" w:type="dxa"/>
            <w:tcBorders>
              <w:bottom w:val="single" w:sz="6" w:space="0" w:color="auto"/>
            </w:tcBorders>
            <w:vAlign w:val="center"/>
          </w:tcPr>
          <w:p w:rsidR="00B958E6" w:rsidRDefault="00B958E6" w:rsidP="00BA7494"/>
        </w:tc>
      </w:tr>
      <w:tr w:rsidR="00B958E6" w:rsidRPr="009C38EE">
        <w:trPr>
          <w:trHeight w:val="425"/>
          <w:jc w:val="center"/>
        </w:trPr>
        <w:tc>
          <w:tcPr>
            <w:tcW w:w="3510" w:type="dxa"/>
            <w:tcBorders>
              <w:top w:val="single" w:sz="6" w:space="0" w:color="auto"/>
              <w:right w:val="single" w:sz="12" w:space="0" w:color="auto"/>
            </w:tcBorders>
            <w:vAlign w:val="center"/>
          </w:tcPr>
          <w:p w:rsidR="00B958E6" w:rsidRPr="009C38EE" w:rsidRDefault="00B958E6" w:rsidP="00BA7494">
            <w:r w:rsidRPr="009C38EE">
              <w:lastRenderedPageBreak/>
              <w:t>Daňové pohľadávky a dotácie</w:t>
            </w:r>
          </w:p>
        </w:tc>
        <w:tc>
          <w:tcPr>
            <w:tcW w:w="1985" w:type="dxa"/>
            <w:tcBorders>
              <w:top w:val="single" w:sz="6" w:space="0" w:color="auto"/>
              <w:left w:val="single" w:sz="12" w:space="0" w:color="auto"/>
            </w:tcBorders>
            <w:vAlign w:val="center"/>
          </w:tcPr>
          <w:p w:rsidR="00B958E6" w:rsidRPr="009C38EE" w:rsidRDefault="00290ACB" w:rsidP="00290ACB">
            <w:r>
              <w:t>183</w:t>
            </w:r>
            <w:r w:rsidR="009C4288">
              <w:t>0</w:t>
            </w:r>
            <w:r>
              <w:t>00</w:t>
            </w:r>
          </w:p>
        </w:tc>
        <w:tc>
          <w:tcPr>
            <w:tcW w:w="1843" w:type="dxa"/>
            <w:tcBorders>
              <w:top w:val="single" w:sz="6" w:space="0" w:color="auto"/>
            </w:tcBorders>
            <w:vAlign w:val="center"/>
          </w:tcPr>
          <w:p w:rsidR="00B958E6" w:rsidRPr="009C38EE" w:rsidRDefault="00B958E6" w:rsidP="00BA7494"/>
        </w:tc>
        <w:tc>
          <w:tcPr>
            <w:tcW w:w="1950" w:type="dxa"/>
            <w:tcBorders>
              <w:top w:val="single" w:sz="6" w:space="0" w:color="auto"/>
            </w:tcBorders>
            <w:vAlign w:val="center"/>
          </w:tcPr>
          <w:p w:rsidR="00B958E6" w:rsidRPr="009C38EE" w:rsidRDefault="00290ACB" w:rsidP="00DE62FF">
            <w:r>
              <w:t>183</w:t>
            </w:r>
            <w:r w:rsidR="009C4288">
              <w:t>0</w:t>
            </w:r>
            <w:r>
              <w:t>00</w:t>
            </w:r>
          </w:p>
        </w:tc>
      </w:tr>
      <w:tr w:rsidR="00B958E6" w:rsidRPr="009C38EE">
        <w:trPr>
          <w:trHeight w:val="425"/>
          <w:jc w:val="center"/>
        </w:trPr>
        <w:tc>
          <w:tcPr>
            <w:tcW w:w="3510" w:type="dxa"/>
            <w:tcBorders>
              <w:right w:val="single" w:sz="12" w:space="0" w:color="auto"/>
            </w:tcBorders>
            <w:vAlign w:val="center"/>
          </w:tcPr>
          <w:p w:rsidR="00B958E6" w:rsidRPr="009C38EE" w:rsidRDefault="00B958E6" w:rsidP="00BA7494">
            <w:r w:rsidRPr="009C38EE">
              <w:t>Iné pohľadávky</w:t>
            </w:r>
          </w:p>
        </w:tc>
        <w:tc>
          <w:tcPr>
            <w:tcW w:w="1985" w:type="dxa"/>
            <w:tcBorders>
              <w:left w:val="single" w:sz="12" w:space="0" w:color="auto"/>
            </w:tcBorders>
            <w:vAlign w:val="center"/>
          </w:tcPr>
          <w:p w:rsidR="00B958E6" w:rsidRPr="009C38EE" w:rsidRDefault="00B958E6" w:rsidP="00BA7494"/>
        </w:tc>
        <w:tc>
          <w:tcPr>
            <w:tcW w:w="1843" w:type="dxa"/>
            <w:vAlign w:val="center"/>
          </w:tcPr>
          <w:p w:rsidR="00B958E6" w:rsidRPr="009C38EE" w:rsidRDefault="00B958E6" w:rsidP="00BA7494"/>
        </w:tc>
        <w:tc>
          <w:tcPr>
            <w:tcW w:w="1950" w:type="dxa"/>
            <w:vAlign w:val="center"/>
          </w:tcPr>
          <w:p w:rsidR="00B958E6" w:rsidRPr="009C38EE" w:rsidRDefault="00B958E6" w:rsidP="00BA7494"/>
        </w:tc>
      </w:tr>
      <w:tr w:rsidR="00B958E6" w:rsidRPr="009C38EE">
        <w:trPr>
          <w:trHeight w:val="425"/>
          <w:jc w:val="center"/>
        </w:trPr>
        <w:tc>
          <w:tcPr>
            <w:tcW w:w="3510" w:type="dxa"/>
            <w:tcBorders>
              <w:bottom w:val="single" w:sz="12" w:space="0" w:color="auto"/>
              <w:right w:val="single" w:sz="12" w:space="0" w:color="auto"/>
            </w:tcBorders>
            <w:vAlign w:val="center"/>
          </w:tcPr>
          <w:p w:rsidR="00B958E6" w:rsidRPr="009C38EE" w:rsidRDefault="00B958E6" w:rsidP="00BA7494">
            <w:pPr>
              <w:rPr>
                <w:b/>
                <w:bCs/>
              </w:rPr>
            </w:pPr>
            <w:r w:rsidRPr="009C38EE">
              <w:rPr>
                <w:b/>
                <w:bCs/>
              </w:rPr>
              <w:t>Krátkodobé pohľadávky spolu</w:t>
            </w:r>
          </w:p>
        </w:tc>
        <w:tc>
          <w:tcPr>
            <w:tcW w:w="1985" w:type="dxa"/>
            <w:tcBorders>
              <w:left w:val="single" w:sz="12" w:space="0" w:color="auto"/>
              <w:bottom w:val="single" w:sz="12" w:space="0" w:color="auto"/>
            </w:tcBorders>
            <w:vAlign w:val="center"/>
          </w:tcPr>
          <w:p w:rsidR="00B958E6" w:rsidRPr="009C38EE" w:rsidRDefault="00290ACB" w:rsidP="00390795">
            <w:pPr>
              <w:rPr>
                <w:b/>
                <w:bCs/>
              </w:rPr>
            </w:pPr>
            <w:r>
              <w:rPr>
                <w:b/>
                <w:bCs/>
              </w:rPr>
              <w:t>1897867</w:t>
            </w:r>
          </w:p>
        </w:tc>
        <w:tc>
          <w:tcPr>
            <w:tcW w:w="1843" w:type="dxa"/>
            <w:tcBorders>
              <w:bottom w:val="single" w:sz="12" w:space="0" w:color="auto"/>
            </w:tcBorders>
            <w:vAlign w:val="center"/>
          </w:tcPr>
          <w:p w:rsidR="00B958E6" w:rsidRPr="009C38EE" w:rsidRDefault="00B958E6" w:rsidP="00BA7494">
            <w:pPr>
              <w:rPr>
                <w:b/>
                <w:bCs/>
              </w:rPr>
            </w:pPr>
          </w:p>
        </w:tc>
        <w:tc>
          <w:tcPr>
            <w:tcW w:w="1950" w:type="dxa"/>
            <w:tcBorders>
              <w:bottom w:val="single" w:sz="12" w:space="0" w:color="auto"/>
            </w:tcBorders>
            <w:vAlign w:val="center"/>
          </w:tcPr>
          <w:p w:rsidR="00B958E6" w:rsidRPr="009C38EE" w:rsidRDefault="00290ACB" w:rsidP="00390795">
            <w:pPr>
              <w:rPr>
                <w:b/>
                <w:bCs/>
              </w:rPr>
            </w:pPr>
            <w:r>
              <w:rPr>
                <w:b/>
                <w:bCs/>
              </w:rPr>
              <w:t>1897867</w:t>
            </w:r>
          </w:p>
        </w:tc>
      </w:tr>
    </w:tbl>
    <w:p w:rsidR="00B958E6" w:rsidRPr="009C38EE" w:rsidRDefault="00B958E6" w:rsidP="00D24E5C">
      <w:pPr>
        <w:jc w:val="both"/>
      </w:pPr>
      <w:r w:rsidRPr="009C38EE">
        <w:t>Krátkodobá pohľadávka pozostáva z daňovej pohľadávky v</w:t>
      </w:r>
      <w:r>
        <w:t xml:space="preserve">oči štátu za DPH </w:t>
      </w:r>
    </w:p>
    <w:p w:rsidR="00B958E6" w:rsidRPr="009C38EE" w:rsidRDefault="00B958E6">
      <w:pPr>
        <w:jc w:val="both"/>
        <w:rPr>
          <w:b/>
          <w:bC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39"/>
        <w:gridCol w:w="2821"/>
        <w:gridCol w:w="2821"/>
      </w:tblGrid>
      <w:tr w:rsidR="00B958E6" w:rsidRPr="009C38EE">
        <w:trPr>
          <w:jc w:val="center"/>
        </w:trPr>
        <w:tc>
          <w:tcPr>
            <w:tcW w:w="3739" w:type="dxa"/>
            <w:vAlign w:val="center"/>
          </w:tcPr>
          <w:p w:rsidR="00B958E6" w:rsidRPr="009C38EE" w:rsidRDefault="00B958E6">
            <w:pPr>
              <w:pStyle w:val="TopHeader"/>
              <w:rPr>
                <w:rFonts w:ascii="Times New Roman" w:hAnsi="Times New Roman" w:cs="Times New Roman"/>
              </w:rPr>
            </w:pPr>
            <w:r w:rsidRPr="009C38EE">
              <w:rPr>
                <w:rFonts w:ascii="Times New Roman" w:hAnsi="Times New Roman" w:cs="Times New Roman"/>
              </w:rPr>
              <w:t>Pohľadávky podľa zostatkovej</w:t>
            </w:r>
          </w:p>
          <w:p w:rsidR="00B958E6" w:rsidRPr="009C38EE" w:rsidRDefault="00B958E6">
            <w:pPr>
              <w:pStyle w:val="TopHeader"/>
              <w:rPr>
                <w:rFonts w:ascii="Times New Roman" w:hAnsi="Times New Roman" w:cs="Times New Roman"/>
              </w:rPr>
            </w:pPr>
            <w:r w:rsidRPr="009C38EE">
              <w:rPr>
                <w:rFonts w:ascii="Times New Roman" w:hAnsi="Times New Roman" w:cs="Times New Roman"/>
              </w:rPr>
              <w:t>doby splatnosti</w:t>
            </w:r>
          </w:p>
        </w:tc>
        <w:tc>
          <w:tcPr>
            <w:tcW w:w="2821" w:type="dxa"/>
            <w:vAlign w:val="center"/>
          </w:tcPr>
          <w:p w:rsidR="00B958E6" w:rsidRPr="009C38EE" w:rsidRDefault="00B958E6">
            <w:pPr>
              <w:pStyle w:val="TopHeader"/>
              <w:rPr>
                <w:rFonts w:ascii="Times New Roman" w:hAnsi="Times New Roman" w:cs="Times New Roman"/>
              </w:rPr>
            </w:pPr>
            <w:r w:rsidRPr="009C38EE">
              <w:rPr>
                <w:rFonts w:ascii="Times New Roman" w:hAnsi="Times New Roman" w:cs="Times New Roman"/>
              </w:rPr>
              <w:t>Bežné účtovné obdobie</w:t>
            </w:r>
          </w:p>
        </w:tc>
        <w:tc>
          <w:tcPr>
            <w:tcW w:w="2821" w:type="dxa"/>
            <w:vAlign w:val="center"/>
          </w:tcPr>
          <w:p w:rsidR="00B958E6" w:rsidRPr="009C38EE" w:rsidRDefault="00B958E6">
            <w:pPr>
              <w:pStyle w:val="TopHeader"/>
              <w:rPr>
                <w:rFonts w:ascii="Times New Roman" w:hAnsi="Times New Roman" w:cs="Times New Roman"/>
              </w:rPr>
            </w:pPr>
            <w:r w:rsidRPr="009C38EE">
              <w:rPr>
                <w:rFonts w:ascii="Times New Roman" w:hAnsi="Times New Roman" w:cs="Times New Roman"/>
              </w:rPr>
              <w:t>Bezprostredne predchádzajúce účtovné obdobie</w:t>
            </w:r>
          </w:p>
        </w:tc>
      </w:tr>
      <w:tr w:rsidR="00B958E6" w:rsidRPr="009C38EE">
        <w:trPr>
          <w:jc w:val="center"/>
        </w:trPr>
        <w:tc>
          <w:tcPr>
            <w:tcW w:w="3739" w:type="dxa"/>
            <w:vAlign w:val="center"/>
          </w:tcPr>
          <w:p w:rsidR="00B958E6" w:rsidRPr="009C38EE" w:rsidRDefault="00B958E6">
            <w:r w:rsidRPr="009C38EE">
              <w:t>Pohľadávky po lehote splatnosti</w:t>
            </w:r>
          </w:p>
        </w:tc>
        <w:tc>
          <w:tcPr>
            <w:tcW w:w="2821" w:type="dxa"/>
            <w:vAlign w:val="center"/>
          </w:tcPr>
          <w:p w:rsidR="00B958E6" w:rsidRPr="009C38EE" w:rsidRDefault="00B958E6" w:rsidP="000206B8">
            <w:pPr>
              <w:spacing w:line="360" w:lineRule="auto"/>
              <w:jc w:val="center"/>
            </w:pPr>
          </w:p>
        </w:tc>
        <w:tc>
          <w:tcPr>
            <w:tcW w:w="2821" w:type="dxa"/>
            <w:vAlign w:val="center"/>
          </w:tcPr>
          <w:p w:rsidR="00B958E6" w:rsidRPr="009C38EE" w:rsidRDefault="00B958E6" w:rsidP="006363CF">
            <w:pPr>
              <w:spacing w:line="360" w:lineRule="auto"/>
              <w:jc w:val="center"/>
            </w:pPr>
          </w:p>
        </w:tc>
      </w:tr>
      <w:tr w:rsidR="00290ACB" w:rsidRPr="009C38EE">
        <w:trPr>
          <w:jc w:val="center"/>
        </w:trPr>
        <w:tc>
          <w:tcPr>
            <w:tcW w:w="3739" w:type="dxa"/>
            <w:vAlign w:val="center"/>
          </w:tcPr>
          <w:p w:rsidR="00290ACB" w:rsidRPr="009C38EE" w:rsidRDefault="00290ACB">
            <w:r w:rsidRPr="009C38EE">
              <w:t>Pohľadávky so zostatkovou dobou splatnosti do jedného roka</w:t>
            </w:r>
          </w:p>
        </w:tc>
        <w:tc>
          <w:tcPr>
            <w:tcW w:w="2821" w:type="dxa"/>
            <w:vAlign w:val="center"/>
          </w:tcPr>
          <w:p w:rsidR="00290ACB" w:rsidRPr="009C38EE" w:rsidRDefault="00290ACB" w:rsidP="00390795">
            <w:pPr>
              <w:spacing w:line="360" w:lineRule="auto"/>
              <w:jc w:val="center"/>
            </w:pPr>
            <w:r>
              <w:t>1897867</w:t>
            </w:r>
          </w:p>
        </w:tc>
        <w:tc>
          <w:tcPr>
            <w:tcW w:w="2821" w:type="dxa"/>
            <w:vAlign w:val="center"/>
          </w:tcPr>
          <w:p w:rsidR="00290ACB" w:rsidRPr="009C38EE" w:rsidRDefault="00290ACB" w:rsidP="00D81608">
            <w:pPr>
              <w:spacing w:line="360" w:lineRule="auto"/>
              <w:jc w:val="center"/>
            </w:pPr>
            <w:r>
              <w:t>234787</w:t>
            </w:r>
          </w:p>
        </w:tc>
      </w:tr>
      <w:tr w:rsidR="00290ACB">
        <w:trPr>
          <w:jc w:val="center"/>
        </w:trPr>
        <w:tc>
          <w:tcPr>
            <w:tcW w:w="3739" w:type="dxa"/>
            <w:vAlign w:val="center"/>
          </w:tcPr>
          <w:p w:rsidR="00290ACB" w:rsidRPr="009C38EE" w:rsidRDefault="00290ACB">
            <w:pPr>
              <w:rPr>
                <w:b/>
                <w:bCs/>
              </w:rPr>
            </w:pPr>
            <w:r w:rsidRPr="009C38EE">
              <w:rPr>
                <w:b/>
                <w:bCs/>
              </w:rPr>
              <w:t>Krátkodobé pohľadávky spolu</w:t>
            </w:r>
          </w:p>
        </w:tc>
        <w:tc>
          <w:tcPr>
            <w:tcW w:w="2821" w:type="dxa"/>
            <w:vAlign w:val="center"/>
          </w:tcPr>
          <w:p w:rsidR="00290ACB" w:rsidRPr="009C38EE" w:rsidRDefault="00290ACB" w:rsidP="00390795">
            <w:pPr>
              <w:jc w:val="center"/>
              <w:rPr>
                <w:b/>
                <w:bCs/>
              </w:rPr>
            </w:pPr>
            <w:r>
              <w:rPr>
                <w:b/>
                <w:bCs/>
              </w:rPr>
              <w:t>1897867</w:t>
            </w:r>
          </w:p>
        </w:tc>
        <w:tc>
          <w:tcPr>
            <w:tcW w:w="2821" w:type="dxa"/>
            <w:vAlign w:val="center"/>
          </w:tcPr>
          <w:p w:rsidR="00290ACB" w:rsidRPr="009C38EE" w:rsidRDefault="00290ACB" w:rsidP="00D81608">
            <w:pPr>
              <w:jc w:val="center"/>
              <w:rPr>
                <w:b/>
                <w:bCs/>
              </w:rPr>
            </w:pPr>
            <w:r>
              <w:rPr>
                <w:b/>
                <w:bCs/>
              </w:rPr>
              <w:t>234787</w:t>
            </w:r>
          </w:p>
        </w:tc>
      </w:tr>
      <w:tr w:rsidR="00290ACB">
        <w:trPr>
          <w:jc w:val="center"/>
        </w:trPr>
        <w:tc>
          <w:tcPr>
            <w:tcW w:w="3739" w:type="dxa"/>
            <w:vAlign w:val="center"/>
          </w:tcPr>
          <w:p w:rsidR="00290ACB" w:rsidRDefault="00290ACB">
            <w:r>
              <w:t>Pohľadávky so zostatkovou dobou splatnosti  jeden rok až päť rokov</w:t>
            </w:r>
          </w:p>
        </w:tc>
        <w:tc>
          <w:tcPr>
            <w:tcW w:w="2821" w:type="dxa"/>
            <w:vAlign w:val="center"/>
          </w:tcPr>
          <w:p w:rsidR="00290ACB" w:rsidRDefault="00290ACB" w:rsidP="00B636AD">
            <w:pPr>
              <w:spacing w:line="360" w:lineRule="auto"/>
              <w:jc w:val="center"/>
            </w:pPr>
          </w:p>
        </w:tc>
        <w:tc>
          <w:tcPr>
            <w:tcW w:w="2821" w:type="dxa"/>
            <w:vAlign w:val="center"/>
          </w:tcPr>
          <w:p w:rsidR="00290ACB" w:rsidRDefault="00290ACB" w:rsidP="006363CF">
            <w:pPr>
              <w:spacing w:line="360" w:lineRule="auto"/>
            </w:pPr>
          </w:p>
        </w:tc>
      </w:tr>
      <w:tr w:rsidR="00290ACB">
        <w:trPr>
          <w:jc w:val="center"/>
        </w:trPr>
        <w:tc>
          <w:tcPr>
            <w:tcW w:w="3739" w:type="dxa"/>
            <w:vAlign w:val="center"/>
          </w:tcPr>
          <w:p w:rsidR="00290ACB" w:rsidRDefault="00290ACB">
            <w:r>
              <w:t>Pohľadávky so zostatkovou dobou splatnosti dlhšou ako päť rokov</w:t>
            </w:r>
          </w:p>
        </w:tc>
        <w:tc>
          <w:tcPr>
            <w:tcW w:w="2821" w:type="dxa"/>
            <w:vAlign w:val="center"/>
          </w:tcPr>
          <w:p w:rsidR="00290ACB" w:rsidRDefault="00290ACB" w:rsidP="00B636AD">
            <w:pPr>
              <w:spacing w:line="360" w:lineRule="auto"/>
              <w:jc w:val="center"/>
            </w:pPr>
          </w:p>
        </w:tc>
        <w:tc>
          <w:tcPr>
            <w:tcW w:w="2821" w:type="dxa"/>
            <w:vAlign w:val="center"/>
          </w:tcPr>
          <w:p w:rsidR="00290ACB" w:rsidRDefault="00290ACB" w:rsidP="006363CF">
            <w:pPr>
              <w:spacing w:line="360" w:lineRule="auto"/>
            </w:pPr>
          </w:p>
        </w:tc>
      </w:tr>
      <w:tr w:rsidR="00290ACB">
        <w:trPr>
          <w:jc w:val="center"/>
        </w:trPr>
        <w:tc>
          <w:tcPr>
            <w:tcW w:w="3739" w:type="dxa"/>
            <w:vAlign w:val="center"/>
          </w:tcPr>
          <w:p w:rsidR="00290ACB" w:rsidRDefault="00290ACB">
            <w:pPr>
              <w:rPr>
                <w:b/>
                <w:bCs/>
              </w:rPr>
            </w:pPr>
            <w:r>
              <w:rPr>
                <w:b/>
                <w:bCs/>
              </w:rPr>
              <w:t>Dlhodobé pohľadávky spolu</w:t>
            </w:r>
          </w:p>
        </w:tc>
        <w:tc>
          <w:tcPr>
            <w:tcW w:w="2821" w:type="dxa"/>
            <w:vAlign w:val="center"/>
          </w:tcPr>
          <w:p w:rsidR="00290ACB" w:rsidRDefault="00290ACB" w:rsidP="00B636AD">
            <w:pPr>
              <w:spacing w:line="360" w:lineRule="auto"/>
              <w:jc w:val="center"/>
              <w:rPr>
                <w:b/>
                <w:bCs/>
              </w:rPr>
            </w:pPr>
          </w:p>
        </w:tc>
        <w:tc>
          <w:tcPr>
            <w:tcW w:w="2821" w:type="dxa"/>
            <w:vAlign w:val="center"/>
          </w:tcPr>
          <w:p w:rsidR="00290ACB" w:rsidRDefault="00290ACB" w:rsidP="006363CF">
            <w:pPr>
              <w:spacing w:line="360" w:lineRule="auto"/>
              <w:rPr>
                <w:b/>
                <w:bCs/>
              </w:rPr>
            </w:pPr>
          </w:p>
        </w:tc>
      </w:tr>
    </w:tbl>
    <w:p w:rsidR="00B958E6" w:rsidRDefault="00B958E6">
      <w:pPr>
        <w:jc w:val="both"/>
        <w:rPr>
          <w:b/>
          <w:bCs/>
          <w:i/>
          <w:iCs/>
        </w:rPr>
      </w:pPr>
    </w:p>
    <w:p w:rsidR="00B958E6" w:rsidRPr="004A3F0A" w:rsidRDefault="00B958E6" w:rsidP="00A62849">
      <w:pPr>
        <w:jc w:val="both"/>
        <w:rPr>
          <w:lang w:val="cs-CZ"/>
        </w:rPr>
      </w:pPr>
    </w:p>
    <w:p w:rsidR="00B958E6" w:rsidRDefault="00B958E6" w:rsidP="00A62849">
      <w:pPr>
        <w:rPr>
          <w:u w:val="single"/>
        </w:rPr>
      </w:pPr>
      <w:r>
        <w:rPr>
          <w:u w:val="single"/>
        </w:rPr>
        <w:t>4.3. Záložné právo alebo iná forma zabezpečenia</w:t>
      </w:r>
    </w:p>
    <w:p w:rsidR="00B958E6" w:rsidRDefault="00B958E6" w:rsidP="00A62849">
      <w:pPr>
        <w:jc w:val="both"/>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35"/>
        <w:gridCol w:w="2310"/>
        <w:gridCol w:w="2236"/>
      </w:tblGrid>
      <w:tr w:rsidR="00B958E6">
        <w:trPr>
          <w:cantSplit/>
          <w:jc w:val="center"/>
        </w:trPr>
        <w:tc>
          <w:tcPr>
            <w:tcW w:w="4748" w:type="dxa"/>
            <w:vMerge w:val="restart"/>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Opis predmetu záložného práva</w:t>
            </w:r>
          </w:p>
        </w:tc>
        <w:tc>
          <w:tcPr>
            <w:tcW w:w="4464" w:type="dxa"/>
            <w:gridSpan w:val="2"/>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Bežné účtovné obdobie</w:t>
            </w:r>
          </w:p>
        </w:tc>
      </w:tr>
      <w:tr w:rsidR="00B958E6">
        <w:trPr>
          <w:cantSplit/>
          <w:jc w:val="center"/>
        </w:trPr>
        <w:tc>
          <w:tcPr>
            <w:tcW w:w="4748" w:type="dxa"/>
            <w:vMerge/>
            <w:tcBorders>
              <w:top w:val="single" w:sz="12" w:space="0" w:color="auto"/>
              <w:bottom w:val="nil"/>
              <w:right w:val="single" w:sz="12" w:space="0" w:color="auto"/>
            </w:tcBorders>
            <w:vAlign w:val="center"/>
          </w:tcPr>
          <w:p w:rsidR="00B958E6" w:rsidRDefault="00B958E6" w:rsidP="00BA7494">
            <w:pPr>
              <w:rPr>
                <w:b/>
                <w:bCs/>
              </w:rPr>
            </w:pPr>
          </w:p>
        </w:tc>
        <w:tc>
          <w:tcPr>
            <w:tcW w:w="2268"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Hodnota predmetu záložného práva</w:t>
            </w:r>
          </w:p>
        </w:tc>
        <w:tc>
          <w:tcPr>
            <w:tcW w:w="2196"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Hodnota</w:t>
            </w:r>
            <w:r>
              <w:rPr>
                <w:rFonts w:ascii="Times New Roman" w:hAnsi="Times New Roman" w:cs="Times New Roman"/>
              </w:rPr>
              <w:br/>
              <w:t> pohľadávky</w:t>
            </w:r>
          </w:p>
        </w:tc>
      </w:tr>
      <w:tr w:rsidR="00B958E6">
        <w:trPr>
          <w:trHeight w:val="510"/>
          <w:jc w:val="center"/>
        </w:trPr>
        <w:tc>
          <w:tcPr>
            <w:tcW w:w="4748" w:type="dxa"/>
            <w:tcBorders>
              <w:top w:val="single" w:sz="12" w:space="0" w:color="auto"/>
              <w:right w:val="single" w:sz="12" w:space="0" w:color="auto"/>
            </w:tcBorders>
            <w:vAlign w:val="center"/>
          </w:tcPr>
          <w:p w:rsidR="00B958E6" w:rsidRDefault="00B958E6" w:rsidP="00BA7494">
            <w:r>
              <w:t>Pohľadávky kryté záložným právom alebo inou formou zabezpečenia</w:t>
            </w:r>
          </w:p>
        </w:tc>
        <w:tc>
          <w:tcPr>
            <w:tcW w:w="2268" w:type="dxa"/>
            <w:tcBorders>
              <w:top w:val="single" w:sz="12" w:space="0" w:color="auto"/>
              <w:left w:val="single" w:sz="12" w:space="0" w:color="auto"/>
            </w:tcBorders>
            <w:vAlign w:val="center"/>
          </w:tcPr>
          <w:p w:rsidR="00B958E6" w:rsidRDefault="00B958E6" w:rsidP="00BA7494"/>
        </w:tc>
        <w:tc>
          <w:tcPr>
            <w:tcW w:w="2196" w:type="dxa"/>
            <w:tcBorders>
              <w:top w:val="single" w:sz="12" w:space="0" w:color="auto"/>
            </w:tcBorders>
            <w:vAlign w:val="center"/>
          </w:tcPr>
          <w:p w:rsidR="00B958E6" w:rsidRDefault="00B958E6" w:rsidP="00BA7494"/>
        </w:tc>
      </w:tr>
      <w:tr w:rsidR="00B958E6">
        <w:trPr>
          <w:trHeight w:val="340"/>
          <w:jc w:val="center"/>
        </w:trPr>
        <w:tc>
          <w:tcPr>
            <w:tcW w:w="4748" w:type="dxa"/>
            <w:tcBorders>
              <w:bottom w:val="single" w:sz="12" w:space="0" w:color="auto"/>
              <w:right w:val="single" w:sz="12" w:space="0" w:color="auto"/>
            </w:tcBorders>
            <w:vAlign w:val="center"/>
          </w:tcPr>
          <w:p w:rsidR="00B958E6" w:rsidRDefault="00B958E6" w:rsidP="00BA7494">
            <w:r>
              <w:t>Hodnota pohľadávok, na ktoré sa zriadilo záložné právo</w:t>
            </w:r>
          </w:p>
        </w:tc>
        <w:tc>
          <w:tcPr>
            <w:tcW w:w="2268" w:type="dxa"/>
            <w:tcBorders>
              <w:left w:val="single" w:sz="12" w:space="0" w:color="auto"/>
              <w:bottom w:val="single" w:sz="12" w:space="0" w:color="auto"/>
            </w:tcBorders>
            <w:vAlign w:val="center"/>
          </w:tcPr>
          <w:p w:rsidR="00B958E6" w:rsidRDefault="00B958E6" w:rsidP="00BA7494">
            <w:pPr>
              <w:jc w:val="center"/>
            </w:pPr>
            <w:r>
              <w:t>x</w:t>
            </w:r>
          </w:p>
        </w:tc>
        <w:tc>
          <w:tcPr>
            <w:tcW w:w="2196" w:type="dxa"/>
            <w:tcBorders>
              <w:bottom w:val="single" w:sz="12" w:space="0" w:color="auto"/>
            </w:tcBorders>
            <w:vAlign w:val="center"/>
          </w:tcPr>
          <w:p w:rsidR="00B958E6" w:rsidRDefault="00B958E6" w:rsidP="00BA7494"/>
        </w:tc>
      </w:tr>
    </w:tbl>
    <w:p w:rsidR="00B958E6" w:rsidRDefault="00B958E6">
      <w:pPr>
        <w:jc w:val="both"/>
        <w:rPr>
          <w:sz w:val="22"/>
          <w:szCs w:val="22"/>
        </w:rPr>
      </w:pPr>
    </w:p>
    <w:p w:rsidR="00B958E6" w:rsidRDefault="00B958E6">
      <w:pPr>
        <w:jc w:val="both"/>
        <w:rPr>
          <w:sz w:val="22"/>
          <w:szCs w:val="22"/>
        </w:rPr>
      </w:pPr>
    </w:p>
    <w:p w:rsidR="00B958E6" w:rsidRDefault="00B958E6">
      <w:pPr>
        <w:jc w:val="both"/>
        <w:rPr>
          <w:b/>
          <w:bCs/>
        </w:rPr>
      </w:pPr>
      <w:r>
        <w:rPr>
          <w:b/>
          <w:bCs/>
        </w:rPr>
        <w:t xml:space="preserve">5.   Finančné účty  </w:t>
      </w:r>
    </w:p>
    <w:p w:rsidR="00B958E6" w:rsidRDefault="00B958E6">
      <w:pPr>
        <w:pStyle w:val="BodyText31"/>
        <w:overflowPunct/>
        <w:autoSpaceDE/>
        <w:textAlignment w:val="auto"/>
        <w:rPr>
          <w:sz w:val="16"/>
          <w:szCs w:val="16"/>
        </w:rPr>
      </w:pPr>
    </w:p>
    <w:p w:rsidR="00B958E6" w:rsidRDefault="00B958E6">
      <w:pPr>
        <w:jc w:val="both"/>
        <w:rPr>
          <w:u w:val="single"/>
        </w:rPr>
      </w:pPr>
      <w:r>
        <w:rPr>
          <w:u w:val="single"/>
        </w:rPr>
        <w:t>5.1. Spoločnosť má finančný majetok v štruktúre</w:t>
      </w:r>
    </w:p>
    <w:p w:rsidR="00B958E6" w:rsidRDefault="00B958E6" w:rsidP="00A62849">
      <w:pPr>
        <w:pStyle w:val="Zkladntext"/>
      </w:pPr>
    </w:p>
    <w:p w:rsidR="00B958E6" w:rsidRDefault="00B958E6" w:rsidP="00A62849">
      <w:pPr>
        <w:pStyle w:val="Zkladntext"/>
      </w:pPr>
      <w:r>
        <w:t xml:space="preserve">Ako finančné účty sú vykázané peniaze v pokladnici, účty v bankách a cenné papiere. Účtami v bankách môže Spoločnosť voľne disponovať. </w:t>
      </w:r>
    </w:p>
    <w:p w:rsidR="00B958E6" w:rsidRPr="00870E13" w:rsidRDefault="00B958E6" w:rsidP="00A62849">
      <w:pPr>
        <w:rPr>
          <w:lang w:val="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firstRow="0" w:lastRow="0" w:firstColumn="0" w:lastColumn="0" w:noHBand="0" w:noVBand="0"/>
      </w:tblPr>
      <w:tblGrid>
        <w:gridCol w:w="4317"/>
        <w:gridCol w:w="2691"/>
        <w:gridCol w:w="2449"/>
      </w:tblGrid>
      <w:tr w:rsidR="00B958E6">
        <w:trPr>
          <w:jc w:val="center"/>
        </w:trPr>
        <w:tc>
          <w:tcPr>
            <w:tcW w:w="4317" w:type="dxa"/>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Názov položky</w:t>
            </w:r>
          </w:p>
        </w:tc>
        <w:tc>
          <w:tcPr>
            <w:tcW w:w="2691"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Bežné účtovné obdobie</w:t>
            </w:r>
          </w:p>
        </w:tc>
        <w:tc>
          <w:tcPr>
            <w:tcW w:w="2449"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DE158D">
        <w:trPr>
          <w:trHeight w:hRule="exact" w:val="397"/>
          <w:jc w:val="center"/>
        </w:trPr>
        <w:tc>
          <w:tcPr>
            <w:tcW w:w="4317" w:type="dxa"/>
            <w:tcBorders>
              <w:top w:val="single" w:sz="12" w:space="0" w:color="auto"/>
              <w:right w:val="single" w:sz="12" w:space="0" w:color="auto"/>
            </w:tcBorders>
            <w:vAlign w:val="center"/>
          </w:tcPr>
          <w:p w:rsidR="00DE158D" w:rsidRDefault="00DE158D" w:rsidP="00BA7494">
            <w:r>
              <w:t>Pokladnica, ceniny</w:t>
            </w:r>
          </w:p>
        </w:tc>
        <w:tc>
          <w:tcPr>
            <w:tcW w:w="2691" w:type="dxa"/>
            <w:tcBorders>
              <w:top w:val="single" w:sz="12" w:space="0" w:color="auto"/>
              <w:left w:val="single" w:sz="12" w:space="0" w:color="auto"/>
            </w:tcBorders>
            <w:vAlign w:val="center"/>
          </w:tcPr>
          <w:p w:rsidR="00DE158D" w:rsidRPr="009C38EE" w:rsidRDefault="00DE158D" w:rsidP="00BA7494">
            <w:r>
              <w:t>2482</w:t>
            </w:r>
          </w:p>
        </w:tc>
        <w:tc>
          <w:tcPr>
            <w:tcW w:w="2449" w:type="dxa"/>
            <w:tcBorders>
              <w:top w:val="single" w:sz="12" w:space="0" w:color="auto"/>
            </w:tcBorders>
            <w:vAlign w:val="center"/>
          </w:tcPr>
          <w:p w:rsidR="00DE158D" w:rsidRPr="009C38EE" w:rsidRDefault="00DE158D" w:rsidP="00D81608">
            <w:r>
              <w:t>1004</w:t>
            </w:r>
          </w:p>
        </w:tc>
      </w:tr>
      <w:tr w:rsidR="00DE158D">
        <w:trPr>
          <w:trHeight w:hRule="exact" w:val="526"/>
          <w:jc w:val="center"/>
        </w:trPr>
        <w:tc>
          <w:tcPr>
            <w:tcW w:w="4317" w:type="dxa"/>
            <w:tcBorders>
              <w:right w:val="single" w:sz="12" w:space="0" w:color="auto"/>
            </w:tcBorders>
            <w:vAlign w:val="center"/>
          </w:tcPr>
          <w:p w:rsidR="00DE158D" w:rsidRDefault="00DE158D" w:rsidP="00BA7494">
            <w:r>
              <w:t>Bežné účty v banke alebo v pobočke zahraničnej banky</w:t>
            </w:r>
          </w:p>
        </w:tc>
        <w:tc>
          <w:tcPr>
            <w:tcW w:w="2691" w:type="dxa"/>
            <w:tcBorders>
              <w:left w:val="single" w:sz="12" w:space="0" w:color="auto"/>
            </w:tcBorders>
            <w:vAlign w:val="center"/>
          </w:tcPr>
          <w:p w:rsidR="00DE158D" w:rsidRPr="009C38EE" w:rsidRDefault="00DE158D" w:rsidP="00BA7494">
            <w:r>
              <w:t>19442420</w:t>
            </w:r>
          </w:p>
        </w:tc>
        <w:tc>
          <w:tcPr>
            <w:tcW w:w="2449" w:type="dxa"/>
            <w:vAlign w:val="center"/>
          </w:tcPr>
          <w:p w:rsidR="00DE158D" w:rsidRPr="009C38EE" w:rsidRDefault="00DE158D" w:rsidP="00D81608">
            <w:r>
              <w:t>23829249</w:t>
            </w:r>
          </w:p>
        </w:tc>
      </w:tr>
      <w:tr w:rsidR="00DE158D">
        <w:trPr>
          <w:trHeight w:hRule="exact" w:val="576"/>
          <w:jc w:val="center"/>
        </w:trPr>
        <w:tc>
          <w:tcPr>
            <w:tcW w:w="4317" w:type="dxa"/>
            <w:tcBorders>
              <w:right w:val="single" w:sz="12" w:space="0" w:color="auto"/>
            </w:tcBorders>
            <w:vAlign w:val="center"/>
          </w:tcPr>
          <w:p w:rsidR="00DE158D" w:rsidRDefault="00DE158D" w:rsidP="00BA7494">
            <w:r>
              <w:t>Vkladové účty v banke alebo v pobočke zahraničnej banky termínované</w:t>
            </w:r>
          </w:p>
        </w:tc>
        <w:tc>
          <w:tcPr>
            <w:tcW w:w="2691" w:type="dxa"/>
            <w:tcBorders>
              <w:left w:val="single" w:sz="12" w:space="0" w:color="auto"/>
            </w:tcBorders>
            <w:vAlign w:val="center"/>
          </w:tcPr>
          <w:p w:rsidR="00DE158D" w:rsidRDefault="00DE158D" w:rsidP="00BA7494"/>
        </w:tc>
        <w:tc>
          <w:tcPr>
            <w:tcW w:w="2449" w:type="dxa"/>
            <w:vAlign w:val="center"/>
          </w:tcPr>
          <w:p w:rsidR="00DE158D" w:rsidRDefault="00DE158D" w:rsidP="00D81608"/>
        </w:tc>
      </w:tr>
      <w:tr w:rsidR="00DE158D">
        <w:trPr>
          <w:trHeight w:hRule="exact" w:val="397"/>
          <w:jc w:val="center"/>
        </w:trPr>
        <w:tc>
          <w:tcPr>
            <w:tcW w:w="4317" w:type="dxa"/>
            <w:tcBorders>
              <w:right w:val="single" w:sz="12" w:space="0" w:color="auto"/>
            </w:tcBorders>
            <w:vAlign w:val="center"/>
          </w:tcPr>
          <w:p w:rsidR="00DE158D" w:rsidRDefault="00DE158D" w:rsidP="00BA7494">
            <w:r>
              <w:t>Peniaze na ceste</w:t>
            </w:r>
          </w:p>
        </w:tc>
        <w:tc>
          <w:tcPr>
            <w:tcW w:w="2691" w:type="dxa"/>
            <w:tcBorders>
              <w:left w:val="single" w:sz="12" w:space="0" w:color="auto"/>
            </w:tcBorders>
            <w:vAlign w:val="center"/>
          </w:tcPr>
          <w:p w:rsidR="00DE158D" w:rsidRDefault="00DE158D" w:rsidP="00966853"/>
        </w:tc>
        <w:tc>
          <w:tcPr>
            <w:tcW w:w="2449" w:type="dxa"/>
            <w:vAlign w:val="center"/>
          </w:tcPr>
          <w:p w:rsidR="00DE158D" w:rsidRDefault="00DE158D" w:rsidP="00D81608"/>
        </w:tc>
      </w:tr>
      <w:tr w:rsidR="00DE158D">
        <w:trPr>
          <w:trHeight w:hRule="exact" w:val="397"/>
          <w:jc w:val="center"/>
        </w:trPr>
        <w:tc>
          <w:tcPr>
            <w:tcW w:w="4317" w:type="dxa"/>
            <w:tcBorders>
              <w:bottom w:val="single" w:sz="12" w:space="0" w:color="auto"/>
              <w:right w:val="single" w:sz="12" w:space="0" w:color="auto"/>
            </w:tcBorders>
            <w:vAlign w:val="center"/>
          </w:tcPr>
          <w:p w:rsidR="00DE158D" w:rsidRDefault="00DE158D" w:rsidP="00BA7494">
            <w:pPr>
              <w:rPr>
                <w:b/>
                <w:bCs/>
              </w:rPr>
            </w:pPr>
            <w:r>
              <w:rPr>
                <w:b/>
                <w:bCs/>
              </w:rPr>
              <w:t>Spolu</w:t>
            </w:r>
          </w:p>
        </w:tc>
        <w:tc>
          <w:tcPr>
            <w:tcW w:w="2691" w:type="dxa"/>
            <w:tcBorders>
              <w:left w:val="single" w:sz="12" w:space="0" w:color="auto"/>
              <w:bottom w:val="single" w:sz="12" w:space="0" w:color="auto"/>
            </w:tcBorders>
            <w:vAlign w:val="center"/>
          </w:tcPr>
          <w:p w:rsidR="00DE158D" w:rsidRDefault="00DE158D" w:rsidP="00BA7494">
            <w:pPr>
              <w:rPr>
                <w:b/>
                <w:bCs/>
              </w:rPr>
            </w:pPr>
            <w:r>
              <w:rPr>
                <w:b/>
                <w:bCs/>
              </w:rPr>
              <w:t>19444902</w:t>
            </w:r>
          </w:p>
        </w:tc>
        <w:tc>
          <w:tcPr>
            <w:tcW w:w="2449" w:type="dxa"/>
            <w:tcBorders>
              <w:bottom w:val="single" w:sz="12" w:space="0" w:color="auto"/>
            </w:tcBorders>
            <w:vAlign w:val="center"/>
          </w:tcPr>
          <w:p w:rsidR="00DE158D" w:rsidRDefault="00DE158D" w:rsidP="00D81608">
            <w:pPr>
              <w:rPr>
                <w:b/>
                <w:bCs/>
              </w:rPr>
            </w:pPr>
            <w:r>
              <w:rPr>
                <w:b/>
                <w:bCs/>
              </w:rPr>
              <w:t>23830253</w:t>
            </w:r>
          </w:p>
        </w:tc>
      </w:tr>
    </w:tbl>
    <w:p w:rsidR="00B958E6" w:rsidRDefault="00B958E6">
      <w:pPr>
        <w:pStyle w:val="Nzov"/>
        <w:widowControl w:val="0"/>
        <w:jc w:val="left"/>
        <w:rPr>
          <w:b w:val="0"/>
          <w:bCs w:val="0"/>
        </w:rPr>
      </w:pPr>
    </w:p>
    <w:p w:rsidR="00B958E6" w:rsidRDefault="00B958E6" w:rsidP="00A62849">
      <w:pPr>
        <w:pStyle w:val="Nzov"/>
        <w:widowControl w:val="0"/>
        <w:jc w:val="left"/>
        <w:rPr>
          <w:b w:val="0"/>
          <w:bCs w:val="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81"/>
        <w:gridCol w:w="1490"/>
        <w:gridCol w:w="1182"/>
        <w:gridCol w:w="954"/>
        <w:gridCol w:w="1237"/>
        <w:gridCol w:w="1637"/>
      </w:tblGrid>
      <w:tr w:rsidR="00B958E6">
        <w:trPr>
          <w:cantSplit/>
          <w:jc w:val="center"/>
        </w:trPr>
        <w:tc>
          <w:tcPr>
            <w:tcW w:w="2828" w:type="dxa"/>
            <w:vMerge w:val="restart"/>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Krátkodobý finančný majetok</w:t>
            </w:r>
          </w:p>
        </w:tc>
        <w:tc>
          <w:tcPr>
            <w:tcW w:w="6384" w:type="dxa"/>
            <w:gridSpan w:val="5"/>
            <w:tcBorders>
              <w:top w:val="single" w:sz="12" w:space="0" w:color="auto"/>
              <w:bottom w:val="nil"/>
            </w:tcBorders>
          </w:tcPr>
          <w:p w:rsidR="00B958E6" w:rsidRDefault="00B958E6" w:rsidP="00BA7494">
            <w:pPr>
              <w:pStyle w:val="TopHeader"/>
              <w:rPr>
                <w:rFonts w:ascii="Times New Roman" w:hAnsi="Times New Roman" w:cs="Times New Roman"/>
              </w:rPr>
            </w:pPr>
            <w:r>
              <w:rPr>
                <w:rFonts w:ascii="Times New Roman" w:hAnsi="Times New Roman" w:cs="Times New Roman"/>
              </w:rPr>
              <w:t>Bežné účtovné obdobie</w:t>
            </w:r>
          </w:p>
        </w:tc>
      </w:tr>
      <w:tr w:rsidR="00B958E6">
        <w:trPr>
          <w:cantSplit/>
          <w:jc w:val="center"/>
        </w:trPr>
        <w:tc>
          <w:tcPr>
            <w:tcW w:w="2828" w:type="dxa"/>
            <w:vMerge/>
            <w:tcBorders>
              <w:top w:val="single" w:sz="12" w:space="0" w:color="auto"/>
              <w:bottom w:val="nil"/>
              <w:right w:val="single" w:sz="12" w:space="0" w:color="auto"/>
            </w:tcBorders>
            <w:vAlign w:val="center"/>
          </w:tcPr>
          <w:p w:rsidR="00B958E6" w:rsidRDefault="00B958E6" w:rsidP="00BA7494">
            <w:pPr>
              <w:rPr>
                <w:b/>
                <w:bCs/>
              </w:rPr>
            </w:pPr>
          </w:p>
        </w:tc>
        <w:tc>
          <w:tcPr>
            <w:tcW w:w="1463"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w:t>
            </w:r>
            <w:r>
              <w:rPr>
                <w:rFonts w:ascii="Times New Roman" w:hAnsi="Times New Roman" w:cs="Times New Roman"/>
              </w:rPr>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Prírastky</w:t>
            </w:r>
          </w:p>
          <w:p w:rsidR="00B958E6" w:rsidRDefault="00B958E6" w:rsidP="00BA7494">
            <w:pPr>
              <w:pStyle w:val="TopHeader"/>
              <w:rPr>
                <w:rFonts w:ascii="Times New Roman" w:hAnsi="Times New Roman" w:cs="Times New Roman"/>
              </w:rPr>
            </w:pPr>
          </w:p>
        </w:tc>
        <w:tc>
          <w:tcPr>
            <w:tcW w:w="937"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Úbytky</w:t>
            </w:r>
          </w:p>
          <w:p w:rsidR="00B958E6" w:rsidRDefault="00B958E6" w:rsidP="00BA7494">
            <w:pPr>
              <w:pStyle w:val="TopHeader"/>
              <w:rPr>
                <w:rFonts w:ascii="Times New Roman" w:hAnsi="Times New Roman" w:cs="Times New Roman"/>
              </w:rPr>
            </w:pPr>
          </w:p>
        </w:tc>
        <w:tc>
          <w:tcPr>
            <w:tcW w:w="1215"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Presuny</w:t>
            </w:r>
          </w:p>
          <w:p w:rsidR="00B958E6" w:rsidRDefault="00B958E6" w:rsidP="00BA7494">
            <w:pPr>
              <w:pStyle w:val="TopHeader"/>
              <w:rPr>
                <w:rFonts w:ascii="Times New Roman" w:hAnsi="Times New Roman" w:cs="Times New Roman"/>
              </w:rPr>
            </w:pPr>
          </w:p>
        </w:tc>
        <w:tc>
          <w:tcPr>
            <w:tcW w:w="1608"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 na konci účtovného obdobia</w:t>
            </w:r>
          </w:p>
        </w:tc>
      </w:tr>
      <w:tr w:rsidR="00B958E6">
        <w:trPr>
          <w:trHeight w:val="74"/>
          <w:jc w:val="center"/>
        </w:trPr>
        <w:tc>
          <w:tcPr>
            <w:tcW w:w="2828" w:type="dxa"/>
            <w:tcBorders>
              <w:top w:val="nil"/>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463"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161"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937" w:type="dxa"/>
            <w:tcBorders>
              <w:top w:val="nil"/>
              <w:left w:val="single" w:sz="12" w:space="0" w:color="auto"/>
              <w:bottom w:val="single" w:sz="12" w:space="0" w:color="auto"/>
              <w:right w:val="single" w:sz="12" w:space="0" w:color="auto"/>
            </w:tcBorders>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215"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608" w:type="dxa"/>
            <w:tcBorders>
              <w:top w:val="nil"/>
              <w:left w:val="single" w:sz="12" w:space="0" w:color="auto"/>
              <w:bottom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B958E6">
        <w:trPr>
          <w:trHeight w:val="397"/>
          <w:jc w:val="center"/>
        </w:trPr>
        <w:tc>
          <w:tcPr>
            <w:tcW w:w="2828" w:type="dxa"/>
            <w:tcBorders>
              <w:top w:val="single" w:sz="12" w:space="0" w:color="auto"/>
              <w:right w:val="single" w:sz="12" w:space="0" w:color="auto"/>
            </w:tcBorders>
            <w:vAlign w:val="center"/>
          </w:tcPr>
          <w:p w:rsidR="00B958E6" w:rsidRDefault="00B958E6" w:rsidP="00BA7494">
            <w:r>
              <w:t>Majetkové CP na obchodovanie</w:t>
            </w:r>
          </w:p>
        </w:tc>
        <w:tc>
          <w:tcPr>
            <w:tcW w:w="1463" w:type="dxa"/>
            <w:tcBorders>
              <w:top w:val="single" w:sz="12" w:space="0" w:color="auto"/>
              <w:left w:val="single" w:sz="12" w:space="0" w:color="auto"/>
            </w:tcBorders>
            <w:vAlign w:val="center"/>
          </w:tcPr>
          <w:p w:rsidR="00B958E6" w:rsidRDefault="00B958E6" w:rsidP="00BA7494"/>
        </w:tc>
        <w:tc>
          <w:tcPr>
            <w:tcW w:w="1161" w:type="dxa"/>
            <w:tcBorders>
              <w:top w:val="single" w:sz="12" w:space="0" w:color="auto"/>
            </w:tcBorders>
            <w:vAlign w:val="center"/>
          </w:tcPr>
          <w:p w:rsidR="00B958E6" w:rsidRDefault="00B958E6" w:rsidP="00BA7494"/>
        </w:tc>
        <w:tc>
          <w:tcPr>
            <w:tcW w:w="937" w:type="dxa"/>
            <w:tcBorders>
              <w:top w:val="single" w:sz="12" w:space="0" w:color="auto"/>
            </w:tcBorders>
            <w:vAlign w:val="center"/>
          </w:tcPr>
          <w:p w:rsidR="00B958E6" w:rsidRDefault="00B958E6" w:rsidP="00BA7494"/>
        </w:tc>
        <w:tc>
          <w:tcPr>
            <w:tcW w:w="1215" w:type="dxa"/>
            <w:tcBorders>
              <w:top w:val="single" w:sz="12" w:space="0" w:color="auto"/>
            </w:tcBorders>
            <w:vAlign w:val="center"/>
          </w:tcPr>
          <w:p w:rsidR="00B958E6" w:rsidRDefault="00B958E6" w:rsidP="00BA7494"/>
        </w:tc>
        <w:tc>
          <w:tcPr>
            <w:tcW w:w="1608" w:type="dxa"/>
            <w:tcBorders>
              <w:top w:val="single" w:sz="12" w:space="0" w:color="auto"/>
            </w:tcBorders>
            <w:vAlign w:val="center"/>
          </w:tcPr>
          <w:p w:rsidR="00B958E6" w:rsidRDefault="00B958E6" w:rsidP="00BA7494"/>
        </w:tc>
      </w:tr>
      <w:tr w:rsidR="00B958E6">
        <w:trPr>
          <w:trHeight w:val="397"/>
          <w:jc w:val="center"/>
        </w:trPr>
        <w:tc>
          <w:tcPr>
            <w:tcW w:w="2828" w:type="dxa"/>
            <w:tcBorders>
              <w:right w:val="single" w:sz="12" w:space="0" w:color="auto"/>
            </w:tcBorders>
            <w:vAlign w:val="center"/>
          </w:tcPr>
          <w:p w:rsidR="00B958E6" w:rsidRDefault="00B958E6" w:rsidP="00BA7494">
            <w:r>
              <w:t>Dlhové CP na obchodovanie</w:t>
            </w:r>
          </w:p>
        </w:tc>
        <w:tc>
          <w:tcPr>
            <w:tcW w:w="1463" w:type="dxa"/>
            <w:tcBorders>
              <w:left w:val="single" w:sz="12" w:space="0" w:color="auto"/>
            </w:tcBorders>
            <w:vAlign w:val="center"/>
          </w:tcPr>
          <w:p w:rsidR="00B958E6" w:rsidRDefault="00B958E6" w:rsidP="00BA7494"/>
        </w:tc>
        <w:tc>
          <w:tcPr>
            <w:tcW w:w="1161" w:type="dxa"/>
            <w:vAlign w:val="center"/>
          </w:tcPr>
          <w:p w:rsidR="00B958E6" w:rsidRDefault="00B958E6" w:rsidP="00BA7494"/>
        </w:tc>
        <w:tc>
          <w:tcPr>
            <w:tcW w:w="937" w:type="dxa"/>
            <w:vAlign w:val="center"/>
          </w:tcPr>
          <w:p w:rsidR="00B958E6" w:rsidRDefault="00B958E6" w:rsidP="00BA7494"/>
        </w:tc>
        <w:tc>
          <w:tcPr>
            <w:tcW w:w="1215" w:type="dxa"/>
            <w:vAlign w:val="center"/>
          </w:tcPr>
          <w:p w:rsidR="00B958E6" w:rsidRDefault="00B958E6" w:rsidP="00BA7494"/>
        </w:tc>
        <w:tc>
          <w:tcPr>
            <w:tcW w:w="1608" w:type="dxa"/>
            <w:vAlign w:val="center"/>
          </w:tcPr>
          <w:p w:rsidR="00B958E6" w:rsidRDefault="00B958E6" w:rsidP="00BA7494"/>
        </w:tc>
      </w:tr>
      <w:tr w:rsidR="00B958E6">
        <w:trPr>
          <w:trHeight w:val="425"/>
          <w:jc w:val="center"/>
        </w:trPr>
        <w:tc>
          <w:tcPr>
            <w:tcW w:w="2828" w:type="dxa"/>
            <w:tcBorders>
              <w:bottom w:val="single" w:sz="6" w:space="0" w:color="auto"/>
              <w:right w:val="single" w:sz="12" w:space="0" w:color="auto"/>
            </w:tcBorders>
            <w:vAlign w:val="center"/>
          </w:tcPr>
          <w:p w:rsidR="00B958E6" w:rsidRDefault="00B958E6" w:rsidP="00BA7494">
            <w:r>
              <w:t>Emisné kvóty</w:t>
            </w:r>
          </w:p>
        </w:tc>
        <w:tc>
          <w:tcPr>
            <w:tcW w:w="1463" w:type="dxa"/>
            <w:tcBorders>
              <w:left w:val="single" w:sz="12" w:space="0" w:color="auto"/>
              <w:bottom w:val="single" w:sz="6" w:space="0" w:color="auto"/>
            </w:tcBorders>
            <w:vAlign w:val="center"/>
          </w:tcPr>
          <w:p w:rsidR="00B958E6" w:rsidRDefault="00B958E6" w:rsidP="00BA7494"/>
        </w:tc>
        <w:tc>
          <w:tcPr>
            <w:tcW w:w="1161" w:type="dxa"/>
            <w:tcBorders>
              <w:bottom w:val="single" w:sz="6" w:space="0" w:color="auto"/>
            </w:tcBorders>
            <w:vAlign w:val="center"/>
          </w:tcPr>
          <w:p w:rsidR="00B958E6" w:rsidRDefault="00B958E6" w:rsidP="00BA7494"/>
        </w:tc>
        <w:tc>
          <w:tcPr>
            <w:tcW w:w="937" w:type="dxa"/>
            <w:tcBorders>
              <w:bottom w:val="single" w:sz="6" w:space="0" w:color="auto"/>
            </w:tcBorders>
            <w:vAlign w:val="center"/>
          </w:tcPr>
          <w:p w:rsidR="00B958E6" w:rsidRDefault="00B958E6" w:rsidP="00BA7494"/>
        </w:tc>
        <w:tc>
          <w:tcPr>
            <w:tcW w:w="1215" w:type="dxa"/>
            <w:tcBorders>
              <w:bottom w:val="single" w:sz="6" w:space="0" w:color="auto"/>
            </w:tcBorders>
            <w:vAlign w:val="center"/>
          </w:tcPr>
          <w:p w:rsidR="00B958E6" w:rsidRDefault="00B958E6" w:rsidP="00BA7494"/>
        </w:tc>
        <w:tc>
          <w:tcPr>
            <w:tcW w:w="1608" w:type="dxa"/>
            <w:tcBorders>
              <w:bottom w:val="single" w:sz="6" w:space="0" w:color="auto"/>
            </w:tcBorders>
            <w:vAlign w:val="center"/>
          </w:tcPr>
          <w:p w:rsidR="00B958E6" w:rsidRDefault="00B958E6" w:rsidP="00BA7494"/>
        </w:tc>
      </w:tr>
      <w:tr w:rsidR="00B958E6">
        <w:trPr>
          <w:jc w:val="center"/>
        </w:trPr>
        <w:tc>
          <w:tcPr>
            <w:tcW w:w="2828" w:type="dxa"/>
            <w:tcBorders>
              <w:bottom w:val="single" w:sz="6" w:space="0" w:color="auto"/>
              <w:right w:val="single" w:sz="12" w:space="0" w:color="auto"/>
            </w:tcBorders>
            <w:vAlign w:val="center"/>
          </w:tcPr>
          <w:p w:rsidR="00B958E6" w:rsidRDefault="00B958E6" w:rsidP="00BA7494">
            <w:r>
              <w:t>Dlhové CP so splatnosťou do  jedného roka držané</w:t>
            </w:r>
            <w:r>
              <w:br/>
              <w:t>do splatnosti</w:t>
            </w:r>
          </w:p>
        </w:tc>
        <w:tc>
          <w:tcPr>
            <w:tcW w:w="1463" w:type="dxa"/>
            <w:tcBorders>
              <w:left w:val="single" w:sz="12" w:space="0" w:color="auto"/>
              <w:bottom w:val="single" w:sz="6" w:space="0" w:color="auto"/>
            </w:tcBorders>
            <w:vAlign w:val="center"/>
          </w:tcPr>
          <w:p w:rsidR="00B958E6" w:rsidRDefault="00B958E6" w:rsidP="00BA7494"/>
        </w:tc>
        <w:tc>
          <w:tcPr>
            <w:tcW w:w="1161" w:type="dxa"/>
            <w:tcBorders>
              <w:bottom w:val="single" w:sz="6" w:space="0" w:color="auto"/>
            </w:tcBorders>
            <w:vAlign w:val="center"/>
          </w:tcPr>
          <w:p w:rsidR="00B958E6" w:rsidRDefault="00B958E6" w:rsidP="00BA7494"/>
        </w:tc>
        <w:tc>
          <w:tcPr>
            <w:tcW w:w="937" w:type="dxa"/>
            <w:tcBorders>
              <w:bottom w:val="single" w:sz="6" w:space="0" w:color="auto"/>
            </w:tcBorders>
            <w:vAlign w:val="center"/>
          </w:tcPr>
          <w:p w:rsidR="00B958E6" w:rsidRDefault="00B958E6" w:rsidP="00BA7494"/>
        </w:tc>
        <w:tc>
          <w:tcPr>
            <w:tcW w:w="1215" w:type="dxa"/>
            <w:tcBorders>
              <w:bottom w:val="single" w:sz="6" w:space="0" w:color="auto"/>
            </w:tcBorders>
            <w:vAlign w:val="center"/>
          </w:tcPr>
          <w:p w:rsidR="00B958E6" w:rsidRDefault="00B958E6" w:rsidP="00BA7494"/>
        </w:tc>
        <w:tc>
          <w:tcPr>
            <w:tcW w:w="1608" w:type="dxa"/>
            <w:tcBorders>
              <w:bottom w:val="single" w:sz="6" w:space="0" w:color="auto"/>
            </w:tcBorders>
            <w:vAlign w:val="center"/>
          </w:tcPr>
          <w:p w:rsidR="00B958E6" w:rsidRDefault="00B958E6" w:rsidP="00BA7494"/>
        </w:tc>
      </w:tr>
      <w:tr w:rsidR="00B958E6">
        <w:trPr>
          <w:trHeight w:val="425"/>
          <w:jc w:val="center"/>
        </w:trPr>
        <w:tc>
          <w:tcPr>
            <w:tcW w:w="2828" w:type="dxa"/>
            <w:tcBorders>
              <w:top w:val="single" w:sz="6" w:space="0" w:color="auto"/>
              <w:right w:val="single" w:sz="12" w:space="0" w:color="auto"/>
            </w:tcBorders>
            <w:vAlign w:val="center"/>
          </w:tcPr>
          <w:p w:rsidR="00B958E6" w:rsidRDefault="00B958E6" w:rsidP="00BA7494">
            <w:r>
              <w:t>Ostatné realizovateľné CP</w:t>
            </w:r>
          </w:p>
        </w:tc>
        <w:tc>
          <w:tcPr>
            <w:tcW w:w="1463" w:type="dxa"/>
            <w:tcBorders>
              <w:top w:val="single" w:sz="6" w:space="0" w:color="auto"/>
              <w:left w:val="single" w:sz="12" w:space="0" w:color="auto"/>
            </w:tcBorders>
            <w:vAlign w:val="center"/>
          </w:tcPr>
          <w:p w:rsidR="00B958E6" w:rsidRDefault="00B958E6" w:rsidP="00BA7494"/>
        </w:tc>
        <w:tc>
          <w:tcPr>
            <w:tcW w:w="1161" w:type="dxa"/>
            <w:tcBorders>
              <w:top w:val="single" w:sz="6" w:space="0" w:color="auto"/>
            </w:tcBorders>
            <w:vAlign w:val="center"/>
          </w:tcPr>
          <w:p w:rsidR="00B958E6" w:rsidRDefault="00B958E6" w:rsidP="00BA7494"/>
        </w:tc>
        <w:tc>
          <w:tcPr>
            <w:tcW w:w="937" w:type="dxa"/>
            <w:tcBorders>
              <w:top w:val="single" w:sz="6" w:space="0" w:color="auto"/>
            </w:tcBorders>
            <w:vAlign w:val="center"/>
          </w:tcPr>
          <w:p w:rsidR="00B958E6" w:rsidRDefault="00B958E6" w:rsidP="00BA7494"/>
        </w:tc>
        <w:tc>
          <w:tcPr>
            <w:tcW w:w="1215" w:type="dxa"/>
            <w:tcBorders>
              <w:top w:val="single" w:sz="6" w:space="0" w:color="auto"/>
            </w:tcBorders>
            <w:vAlign w:val="center"/>
          </w:tcPr>
          <w:p w:rsidR="00B958E6" w:rsidRDefault="00B958E6" w:rsidP="00BA7494"/>
        </w:tc>
        <w:tc>
          <w:tcPr>
            <w:tcW w:w="1608" w:type="dxa"/>
            <w:tcBorders>
              <w:top w:val="single" w:sz="6" w:space="0" w:color="auto"/>
            </w:tcBorders>
            <w:vAlign w:val="center"/>
          </w:tcPr>
          <w:p w:rsidR="00B958E6" w:rsidRDefault="00B958E6" w:rsidP="00BA7494"/>
        </w:tc>
      </w:tr>
      <w:tr w:rsidR="00B958E6">
        <w:trPr>
          <w:jc w:val="center"/>
        </w:trPr>
        <w:tc>
          <w:tcPr>
            <w:tcW w:w="2828" w:type="dxa"/>
            <w:tcBorders>
              <w:right w:val="single" w:sz="12" w:space="0" w:color="auto"/>
            </w:tcBorders>
            <w:vAlign w:val="center"/>
          </w:tcPr>
          <w:p w:rsidR="00B958E6" w:rsidRDefault="00B958E6" w:rsidP="00BA7494">
            <w:r>
              <w:t>Obstarávanie krátkodobého finančného majetku</w:t>
            </w:r>
          </w:p>
        </w:tc>
        <w:tc>
          <w:tcPr>
            <w:tcW w:w="1463" w:type="dxa"/>
            <w:tcBorders>
              <w:left w:val="single" w:sz="12" w:space="0" w:color="auto"/>
            </w:tcBorders>
            <w:vAlign w:val="center"/>
          </w:tcPr>
          <w:p w:rsidR="00B958E6" w:rsidRDefault="00B958E6" w:rsidP="00BA7494"/>
        </w:tc>
        <w:tc>
          <w:tcPr>
            <w:tcW w:w="1161" w:type="dxa"/>
            <w:vAlign w:val="center"/>
          </w:tcPr>
          <w:p w:rsidR="00B958E6" w:rsidRDefault="00B958E6" w:rsidP="00BA7494"/>
        </w:tc>
        <w:tc>
          <w:tcPr>
            <w:tcW w:w="937" w:type="dxa"/>
            <w:vAlign w:val="center"/>
          </w:tcPr>
          <w:p w:rsidR="00B958E6" w:rsidRDefault="00B958E6" w:rsidP="00BA7494"/>
        </w:tc>
        <w:tc>
          <w:tcPr>
            <w:tcW w:w="1215" w:type="dxa"/>
            <w:vAlign w:val="center"/>
          </w:tcPr>
          <w:p w:rsidR="00B958E6" w:rsidRDefault="00B958E6" w:rsidP="00BA7494"/>
        </w:tc>
        <w:tc>
          <w:tcPr>
            <w:tcW w:w="1608" w:type="dxa"/>
            <w:vAlign w:val="center"/>
          </w:tcPr>
          <w:p w:rsidR="00B958E6" w:rsidRDefault="00B958E6" w:rsidP="00BA7494"/>
        </w:tc>
      </w:tr>
      <w:tr w:rsidR="00B958E6">
        <w:trPr>
          <w:trHeight w:val="340"/>
          <w:jc w:val="center"/>
        </w:trPr>
        <w:tc>
          <w:tcPr>
            <w:tcW w:w="2828" w:type="dxa"/>
            <w:tcBorders>
              <w:bottom w:val="single" w:sz="12" w:space="0" w:color="auto"/>
              <w:right w:val="single" w:sz="12" w:space="0" w:color="auto"/>
            </w:tcBorders>
            <w:vAlign w:val="center"/>
          </w:tcPr>
          <w:p w:rsidR="00B958E6" w:rsidRDefault="00B958E6" w:rsidP="00BA7494">
            <w:pPr>
              <w:rPr>
                <w:b/>
                <w:bCs/>
              </w:rPr>
            </w:pPr>
            <w:r>
              <w:rPr>
                <w:b/>
                <w:bCs/>
              </w:rPr>
              <w:t>Krátkodobý finančný majetok spolu</w:t>
            </w:r>
          </w:p>
        </w:tc>
        <w:tc>
          <w:tcPr>
            <w:tcW w:w="1463" w:type="dxa"/>
            <w:tcBorders>
              <w:left w:val="single" w:sz="12" w:space="0" w:color="auto"/>
              <w:bottom w:val="single" w:sz="12" w:space="0" w:color="auto"/>
            </w:tcBorders>
            <w:vAlign w:val="center"/>
          </w:tcPr>
          <w:p w:rsidR="00B958E6" w:rsidRDefault="00B958E6" w:rsidP="00BA7494">
            <w:pPr>
              <w:rPr>
                <w:b/>
                <w:bCs/>
              </w:rPr>
            </w:pPr>
          </w:p>
        </w:tc>
        <w:tc>
          <w:tcPr>
            <w:tcW w:w="1161" w:type="dxa"/>
            <w:tcBorders>
              <w:bottom w:val="single" w:sz="12" w:space="0" w:color="auto"/>
            </w:tcBorders>
            <w:vAlign w:val="center"/>
          </w:tcPr>
          <w:p w:rsidR="00B958E6" w:rsidRDefault="00B958E6" w:rsidP="00BA7494">
            <w:pPr>
              <w:rPr>
                <w:b/>
                <w:bCs/>
              </w:rPr>
            </w:pPr>
          </w:p>
        </w:tc>
        <w:tc>
          <w:tcPr>
            <w:tcW w:w="937" w:type="dxa"/>
            <w:tcBorders>
              <w:bottom w:val="single" w:sz="12" w:space="0" w:color="auto"/>
            </w:tcBorders>
            <w:vAlign w:val="center"/>
          </w:tcPr>
          <w:p w:rsidR="00B958E6" w:rsidRDefault="00B958E6" w:rsidP="00BA7494">
            <w:pPr>
              <w:rPr>
                <w:b/>
                <w:bCs/>
              </w:rPr>
            </w:pPr>
          </w:p>
        </w:tc>
        <w:tc>
          <w:tcPr>
            <w:tcW w:w="1215" w:type="dxa"/>
            <w:tcBorders>
              <w:bottom w:val="single" w:sz="12" w:space="0" w:color="auto"/>
            </w:tcBorders>
            <w:vAlign w:val="center"/>
          </w:tcPr>
          <w:p w:rsidR="00B958E6" w:rsidRDefault="00B958E6" w:rsidP="00BA7494">
            <w:pPr>
              <w:rPr>
                <w:b/>
                <w:bCs/>
              </w:rPr>
            </w:pPr>
          </w:p>
        </w:tc>
        <w:tc>
          <w:tcPr>
            <w:tcW w:w="1608" w:type="dxa"/>
            <w:tcBorders>
              <w:bottom w:val="single" w:sz="12" w:space="0" w:color="auto"/>
            </w:tcBorders>
            <w:vAlign w:val="center"/>
          </w:tcPr>
          <w:p w:rsidR="00B958E6" w:rsidRDefault="00B958E6" w:rsidP="00BA7494">
            <w:pPr>
              <w:rPr>
                <w:b/>
                <w:bCs/>
              </w:rPr>
            </w:pPr>
          </w:p>
        </w:tc>
      </w:tr>
    </w:tbl>
    <w:p w:rsidR="00B958E6" w:rsidRDefault="00B958E6" w:rsidP="00A62849">
      <w:pPr>
        <w:pStyle w:val="Nzov"/>
        <w:widowControl w:val="0"/>
        <w:jc w:val="left"/>
        <w:rPr>
          <w:lang w:eastAsia="sk-SK"/>
        </w:rPr>
      </w:pPr>
    </w:p>
    <w:p w:rsidR="00B958E6" w:rsidRDefault="00B958E6" w:rsidP="00A62849">
      <w:pPr>
        <w:jc w:val="both"/>
        <w:rPr>
          <w:u w:val="single"/>
        </w:rPr>
      </w:pPr>
      <w:r>
        <w:rPr>
          <w:u w:val="single"/>
        </w:rPr>
        <w:t>5.2. Prehľad o opravných položkách ku krátkodobému finančnému majetku</w:t>
      </w:r>
    </w:p>
    <w:p w:rsidR="00B958E6" w:rsidRDefault="00B958E6" w:rsidP="00A62849">
      <w:pPr>
        <w:jc w:val="both"/>
        <w:rPr>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95"/>
        <w:gridCol w:w="1463"/>
        <w:gridCol w:w="1010"/>
        <w:gridCol w:w="1444"/>
        <w:gridCol w:w="1443"/>
        <w:gridCol w:w="1226"/>
      </w:tblGrid>
      <w:tr w:rsidR="00B958E6">
        <w:trPr>
          <w:jc w:val="center"/>
        </w:trPr>
        <w:tc>
          <w:tcPr>
            <w:tcW w:w="2744" w:type="dxa"/>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Krátkodobý finančný majetok</w:t>
            </w:r>
          </w:p>
        </w:tc>
        <w:tc>
          <w:tcPr>
            <w:tcW w:w="1437"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 OP</w:t>
            </w:r>
          </w:p>
          <w:p w:rsidR="00B958E6" w:rsidRDefault="00B958E6" w:rsidP="00BA7494">
            <w:pPr>
              <w:pStyle w:val="TopHeader"/>
              <w:rPr>
                <w:rFonts w:ascii="Times New Roman" w:hAnsi="Times New Roman" w:cs="Times New Roman"/>
              </w:rPr>
            </w:pPr>
            <w:r>
              <w:rPr>
                <w:rFonts w:ascii="Times New Roman" w:hAnsi="Times New Roman" w:cs="Times New Roman"/>
              </w:rPr>
              <w:t>na začiatku účtovného obdobia</w:t>
            </w:r>
          </w:p>
        </w:tc>
        <w:tc>
          <w:tcPr>
            <w:tcW w:w="992"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Tvorba </w:t>
            </w:r>
            <w:r>
              <w:rPr>
                <w:rFonts w:ascii="Times New Roman" w:hAnsi="Times New Roman" w:cs="Times New Roman"/>
              </w:rPr>
              <w:br/>
              <w:t>OP</w:t>
            </w:r>
          </w:p>
          <w:p w:rsidR="00B958E6" w:rsidRDefault="00B958E6" w:rsidP="00BA7494">
            <w:pPr>
              <w:pStyle w:val="TopHeader"/>
              <w:rPr>
                <w:rFonts w:ascii="Times New Roman" w:hAnsi="Times New Roman" w:cs="Times New Roman"/>
              </w:rPr>
            </w:pPr>
          </w:p>
        </w:tc>
        <w:tc>
          <w:tcPr>
            <w:tcW w:w="1418"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Zúčtovanie OP z dôvodu zániku opodstatne-nosti</w:t>
            </w:r>
          </w:p>
          <w:p w:rsidR="00B958E6" w:rsidRDefault="00B958E6" w:rsidP="00BA7494">
            <w:pPr>
              <w:pStyle w:val="TopHeader"/>
              <w:rPr>
                <w:rFonts w:ascii="Times New Roman" w:hAnsi="Times New Roman" w:cs="Times New Roman"/>
              </w:rPr>
            </w:pPr>
          </w:p>
        </w:tc>
        <w:tc>
          <w:tcPr>
            <w:tcW w:w="1417"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Zúčtovanie OP z dôvodu vyradenia majetku z účtovníctva</w:t>
            </w:r>
          </w:p>
          <w:p w:rsidR="00B958E6" w:rsidRDefault="00B958E6" w:rsidP="00BA7494">
            <w:pPr>
              <w:pStyle w:val="TopHeader"/>
              <w:rPr>
                <w:rFonts w:ascii="Times New Roman" w:hAnsi="Times New Roman" w:cs="Times New Roman"/>
              </w:rPr>
            </w:pPr>
          </w:p>
        </w:tc>
        <w:tc>
          <w:tcPr>
            <w:tcW w:w="1204"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  OP na konci účtovného obdobia</w:t>
            </w:r>
          </w:p>
        </w:tc>
      </w:tr>
      <w:tr w:rsidR="00B958E6">
        <w:trPr>
          <w:jc w:val="center"/>
        </w:trPr>
        <w:tc>
          <w:tcPr>
            <w:tcW w:w="2744" w:type="dxa"/>
            <w:tcBorders>
              <w:top w:val="nil"/>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437"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992"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418"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417"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204" w:type="dxa"/>
            <w:tcBorders>
              <w:top w:val="nil"/>
              <w:left w:val="single" w:sz="12" w:space="0" w:color="auto"/>
              <w:bottom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B958E6">
        <w:trPr>
          <w:trHeight w:val="454"/>
          <w:jc w:val="center"/>
        </w:trPr>
        <w:tc>
          <w:tcPr>
            <w:tcW w:w="2744" w:type="dxa"/>
            <w:tcBorders>
              <w:top w:val="single" w:sz="12" w:space="0" w:color="auto"/>
              <w:bottom w:val="single" w:sz="6" w:space="0" w:color="auto"/>
              <w:right w:val="single" w:sz="12" w:space="0" w:color="auto"/>
            </w:tcBorders>
            <w:vAlign w:val="center"/>
          </w:tcPr>
          <w:p w:rsidR="00B958E6" w:rsidRDefault="00B958E6" w:rsidP="00BA7494">
            <w:r>
              <w:t>Ostatné realizovateľné CP</w:t>
            </w:r>
          </w:p>
        </w:tc>
        <w:tc>
          <w:tcPr>
            <w:tcW w:w="1437" w:type="dxa"/>
            <w:tcBorders>
              <w:top w:val="single" w:sz="12" w:space="0" w:color="auto"/>
              <w:left w:val="single" w:sz="12" w:space="0" w:color="auto"/>
              <w:bottom w:val="single" w:sz="6" w:space="0" w:color="auto"/>
            </w:tcBorders>
            <w:vAlign w:val="center"/>
          </w:tcPr>
          <w:p w:rsidR="00B958E6" w:rsidRDefault="00B958E6" w:rsidP="00BA7494"/>
        </w:tc>
        <w:tc>
          <w:tcPr>
            <w:tcW w:w="992" w:type="dxa"/>
            <w:tcBorders>
              <w:top w:val="single" w:sz="12" w:space="0" w:color="auto"/>
              <w:bottom w:val="single" w:sz="6" w:space="0" w:color="auto"/>
            </w:tcBorders>
            <w:vAlign w:val="center"/>
          </w:tcPr>
          <w:p w:rsidR="00B958E6" w:rsidRDefault="00B958E6" w:rsidP="00BA7494"/>
        </w:tc>
        <w:tc>
          <w:tcPr>
            <w:tcW w:w="1418" w:type="dxa"/>
            <w:tcBorders>
              <w:top w:val="single" w:sz="12" w:space="0" w:color="auto"/>
              <w:bottom w:val="single" w:sz="6" w:space="0" w:color="auto"/>
            </w:tcBorders>
            <w:vAlign w:val="center"/>
          </w:tcPr>
          <w:p w:rsidR="00B958E6" w:rsidRDefault="00B958E6" w:rsidP="00BA7494"/>
        </w:tc>
        <w:tc>
          <w:tcPr>
            <w:tcW w:w="1417" w:type="dxa"/>
            <w:tcBorders>
              <w:top w:val="single" w:sz="12" w:space="0" w:color="auto"/>
              <w:bottom w:val="single" w:sz="6" w:space="0" w:color="auto"/>
            </w:tcBorders>
            <w:vAlign w:val="center"/>
          </w:tcPr>
          <w:p w:rsidR="00B958E6" w:rsidRDefault="00B958E6" w:rsidP="00BA7494"/>
        </w:tc>
        <w:tc>
          <w:tcPr>
            <w:tcW w:w="1204" w:type="dxa"/>
            <w:tcBorders>
              <w:top w:val="single" w:sz="12" w:space="0" w:color="auto"/>
              <w:bottom w:val="single" w:sz="6" w:space="0" w:color="auto"/>
            </w:tcBorders>
            <w:vAlign w:val="center"/>
          </w:tcPr>
          <w:p w:rsidR="00B958E6" w:rsidRDefault="00B958E6" w:rsidP="00BA7494"/>
        </w:tc>
      </w:tr>
      <w:tr w:rsidR="00B958E6">
        <w:trPr>
          <w:jc w:val="center"/>
        </w:trPr>
        <w:tc>
          <w:tcPr>
            <w:tcW w:w="2744" w:type="dxa"/>
            <w:tcBorders>
              <w:top w:val="single" w:sz="6" w:space="0" w:color="auto"/>
              <w:right w:val="single" w:sz="12" w:space="0" w:color="auto"/>
            </w:tcBorders>
            <w:vAlign w:val="center"/>
          </w:tcPr>
          <w:p w:rsidR="00B958E6" w:rsidRDefault="00B958E6" w:rsidP="00BA7494">
            <w:r>
              <w:t>Obstarávanie krátkodobého finančného majetku</w:t>
            </w:r>
          </w:p>
        </w:tc>
        <w:tc>
          <w:tcPr>
            <w:tcW w:w="1437" w:type="dxa"/>
            <w:tcBorders>
              <w:top w:val="single" w:sz="6" w:space="0" w:color="auto"/>
              <w:left w:val="single" w:sz="12" w:space="0" w:color="auto"/>
            </w:tcBorders>
            <w:vAlign w:val="center"/>
          </w:tcPr>
          <w:p w:rsidR="00B958E6" w:rsidRDefault="00B958E6" w:rsidP="00BA7494"/>
        </w:tc>
        <w:tc>
          <w:tcPr>
            <w:tcW w:w="992" w:type="dxa"/>
            <w:tcBorders>
              <w:top w:val="single" w:sz="6" w:space="0" w:color="auto"/>
            </w:tcBorders>
            <w:vAlign w:val="center"/>
          </w:tcPr>
          <w:p w:rsidR="00B958E6" w:rsidRDefault="00B958E6" w:rsidP="00BA7494"/>
        </w:tc>
        <w:tc>
          <w:tcPr>
            <w:tcW w:w="1418" w:type="dxa"/>
            <w:tcBorders>
              <w:top w:val="single" w:sz="6" w:space="0" w:color="auto"/>
            </w:tcBorders>
            <w:vAlign w:val="center"/>
          </w:tcPr>
          <w:p w:rsidR="00B958E6" w:rsidRDefault="00B958E6" w:rsidP="00BA7494"/>
        </w:tc>
        <w:tc>
          <w:tcPr>
            <w:tcW w:w="1417" w:type="dxa"/>
            <w:tcBorders>
              <w:top w:val="single" w:sz="6" w:space="0" w:color="auto"/>
            </w:tcBorders>
            <w:vAlign w:val="center"/>
          </w:tcPr>
          <w:p w:rsidR="00B958E6" w:rsidRDefault="00B958E6" w:rsidP="00BA7494"/>
        </w:tc>
        <w:tc>
          <w:tcPr>
            <w:tcW w:w="1204" w:type="dxa"/>
            <w:tcBorders>
              <w:top w:val="single" w:sz="6" w:space="0" w:color="auto"/>
            </w:tcBorders>
            <w:vAlign w:val="center"/>
          </w:tcPr>
          <w:p w:rsidR="00B958E6" w:rsidRDefault="00B958E6" w:rsidP="00BA7494"/>
        </w:tc>
      </w:tr>
      <w:tr w:rsidR="00B958E6">
        <w:trPr>
          <w:jc w:val="center"/>
        </w:trPr>
        <w:tc>
          <w:tcPr>
            <w:tcW w:w="2744" w:type="dxa"/>
            <w:tcBorders>
              <w:bottom w:val="single" w:sz="12" w:space="0" w:color="auto"/>
              <w:right w:val="single" w:sz="12" w:space="0" w:color="auto"/>
            </w:tcBorders>
            <w:vAlign w:val="center"/>
          </w:tcPr>
          <w:p w:rsidR="00B958E6" w:rsidRDefault="00B958E6" w:rsidP="00BA7494">
            <w:pPr>
              <w:rPr>
                <w:b/>
                <w:bCs/>
              </w:rPr>
            </w:pPr>
            <w:r>
              <w:rPr>
                <w:b/>
                <w:bCs/>
              </w:rPr>
              <w:t>Krátkodobý finančný majetok spolu</w:t>
            </w:r>
          </w:p>
        </w:tc>
        <w:tc>
          <w:tcPr>
            <w:tcW w:w="1437" w:type="dxa"/>
            <w:tcBorders>
              <w:left w:val="single" w:sz="12" w:space="0" w:color="auto"/>
              <w:bottom w:val="single" w:sz="12" w:space="0" w:color="auto"/>
            </w:tcBorders>
            <w:vAlign w:val="center"/>
          </w:tcPr>
          <w:p w:rsidR="00B958E6" w:rsidRDefault="00B958E6" w:rsidP="00BA7494">
            <w:pPr>
              <w:rPr>
                <w:b/>
                <w:bCs/>
              </w:rPr>
            </w:pPr>
          </w:p>
        </w:tc>
        <w:tc>
          <w:tcPr>
            <w:tcW w:w="992" w:type="dxa"/>
            <w:tcBorders>
              <w:bottom w:val="single" w:sz="12" w:space="0" w:color="auto"/>
            </w:tcBorders>
            <w:vAlign w:val="center"/>
          </w:tcPr>
          <w:p w:rsidR="00B958E6" w:rsidRDefault="00B958E6" w:rsidP="00BA7494">
            <w:pPr>
              <w:rPr>
                <w:b/>
                <w:bCs/>
              </w:rPr>
            </w:pPr>
          </w:p>
        </w:tc>
        <w:tc>
          <w:tcPr>
            <w:tcW w:w="1418" w:type="dxa"/>
            <w:tcBorders>
              <w:bottom w:val="single" w:sz="12" w:space="0" w:color="auto"/>
            </w:tcBorders>
            <w:vAlign w:val="center"/>
          </w:tcPr>
          <w:p w:rsidR="00B958E6" w:rsidRDefault="00B958E6" w:rsidP="00BA7494">
            <w:pPr>
              <w:rPr>
                <w:b/>
                <w:bCs/>
              </w:rPr>
            </w:pPr>
          </w:p>
        </w:tc>
        <w:tc>
          <w:tcPr>
            <w:tcW w:w="1417" w:type="dxa"/>
            <w:tcBorders>
              <w:bottom w:val="single" w:sz="12" w:space="0" w:color="auto"/>
            </w:tcBorders>
            <w:vAlign w:val="center"/>
          </w:tcPr>
          <w:p w:rsidR="00B958E6" w:rsidRDefault="00B958E6" w:rsidP="00BA7494">
            <w:pPr>
              <w:rPr>
                <w:b/>
                <w:bCs/>
              </w:rPr>
            </w:pPr>
          </w:p>
        </w:tc>
        <w:tc>
          <w:tcPr>
            <w:tcW w:w="1204" w:type="dxa"/>
            <w:tcBorders>
              <w:bottom w:val="single" w:sz="12" w:space="0" w:color="auto"/>
            </w:tcBorders>
            <w:vAlign w:val="center"/>
          </w:tcPr>
          <w:p w:rsidR="00B958E6" w:rsidRDefault="00B958E6" w:rsidP="00BA7494">
            <w:pPr>
              <w:rPr>
                <w:b/>
                <w:bCs/>
              </w:rPr>
            </w:pPr>
          </w:p>
        </w:tc>
      </w:tr>
    </w:tbl>
    <w:p w:rsidR="00B958E6" w:rsidRDefault="00B958E6" w:rsidP="00A62849">
      <w:pPr>
        <w:pStyle w:val="Nzov"/>
        <w:spacing w:after="120"/>
        <w:ind w:left="357"/>
        <w:jc w:val="both"/>
      </w:pPr>
    </w:p>
    <w:p w:rsidR="00B958E6" w:rsidRDefault="00B958E6" w:rsidP="00A62849">
      <w:pPr>
        <w:jc w:val="both"/>
        <w:rPr>
          <w:u w:val="single"/>
        </w:rPr>
      </w:pPr>
      <w:r>
        <w:rPr>
          <w:u w:val="single"/>
        </w:rPr>
        <w:t>5.3. Záložné právo a obmedzené disponovanie s krátkodobým finančným majetkom</w:t>
      </w:r>
    </w:p>
    <w:p w:rsidR="00B958E6" w:rsidRDefault="00B958E6" w:rsidP="00A62849">
      <w:pPr>
        <w:jc w:val="both"/>
        <w:rPr>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00"/>
        <w:gridCol w:w="2381"/>
      </w:tblGrid>
      <w:tr w:rsidR="00B958E6">
        <w:trPr>
          <w:trHeight w:val="397"/>
          <w:jc w:val="center"/>
        </w:trPr>
        <w:tc>
          <w:tcPr>
            <w:tcW w:w="6874" w:type="dxa"/>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Názov položky</w:t>
            </w:r>
          </w:p>
        </w:tc>
        <w:tc>
          <w:tcPr>
            <w:tcW w:w="2338"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Hodnota za bežné účtovné obdobie</w:t>
            </w:r>
          </w:p>
        </w:tc>
      </w:tr>
      <w:tr w:rsidR="00B958E6">
        <w:trPr>
          <w:trHeight w:val="340"/>
          <w:jc w:val="center"/>
        </w:trPr>
        <w:tc>
          <w:tcPr>
            <w:tcW w:w="6874" w:type="dxa"/>
            <w:tcBorders>
              <w:top w:val="single" w:sz="12" w:space="0" w:color="auto"/>
              <w:bottom w:val="single" w:sz="12" w:space="0" w:color="auto"/>
              <w:right w:val="single" w:sz="12" w:space="0" w:color="auto"/>
            </w:tcBorders>
            <w:vAlign w:val="center"/>
          </w:tcPr>
          <w:p w:rsidR="00B958E6" w:rsidRDefault="00B958E6" w:rsidP="00BA7494">
            <w: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rsidR="00B958E6" w:rsidRDefault="00B958E6" w:rsidP="00BA7494"/>
        </w:tc>
      </w:tr>
    </w:tbl>
    <w:p w:rsidR="00B958E6" w:rsidRDefault="00B958E6" w:rsidP="00A62849">
      <w:pPr>
        <w:pStyle w:val="Nzov"/>
        <w:ind w:left="360"/>
        <w:jc w:val="left"/>
      </w:pPr>
    </w:p>
    <w:p w:rsidR="00B958E6" w:rsidRDefault="00B958E6" w:rsidP="00A62849">
      <w:pPr>
        <w:jc w:val="both"/>
        <w:rPr>
          <w:u w:val="single"/>
        </w:rPr>
      </w:pPr>
      <w:r>
        <w:rPr>
          <w:u w:val="single"/>
        </w:rPr>
        <w:t>5.4. Ocenenie krátkodobého finančného majetku ku dňu zostavenia účtovnej závierky reálnou hodnotou</w:t>
      </w:r>
    </w:p>
    <w:p w:rsidR="00B958E6" w:rsidRDefault="00B958E6" w:rsidP="00A62849">
      <w:pPr>
        <w:jc w:val="both"/>
        <w:rPr>
          <w:u w:val="single"/>
        </w:rPr>
      </w:pPr>
    </w:p>
    <w:p w:rsidR="00B958E6" w:rsidRDefault="00B958E6" w:rsidP="00A62849">
      <w:pPr>
        <w:pStyle w:val="Zkladntext"/>
        <w:rPr>
          <w:lang w:val="sk-SK"/>
        </w:rPr>
      </w:pPr>
      <w:r>
        <w:rPr>
          <w:lang w:val="sk-SK"/>
        </w:rPr>
        <w:t>Krátkodobé majetkové, dlhové a realizovateľné cenné papiere sa oceňujú reálnou hodnotou..</w:t>
      </w:r>
    </w:p>
    <w:p w:rsidR="00B958E6" w:rsidRDefault="00B958E6" w:rsidP="00A62849"/>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462"/>
        <w:gridCol w:w="1844"/>
        <w:gridCol w:w="2309"/>
        <w:gridCol w:w="1842"/>
      </w:tblGrid>
      <w:tr w:rsidR="00B958E6">
        <w:trPr>
          <w:jc w:val="center"/>
        </w:trPr>
        <w:tc>
          <w:tcPr>
            <w:tcW w:w="3400" w:type="dxa"/>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lastRenderedPageBreak/>
              <w:t>Krátkodobý finančný  majetok</w:t>
            </w:r>
          </w:p>
        </w:tc>
        <w:tc>
          <w:tcPr>
            <w:tcW w:w="1811"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Zvýšenie/ zníženie hodnoty</w:t>
            </w:r>
          </w:p>
          <w:p w:rsidR="00B958E6" w:rsidRDefault="00B958E6" w:rsidP="00BA7494">
            <w:pPr>
              <w:pStyle w:val="TopHeader"/>
              <w:rPr>
                <w:rFonts w:ascii="Times New Roman" w:hAnsi="Times New Roman" w:cs="Times New Roman"/>
              </w:rPr>
            </w:pPr>
            <w:r>
              <w:rPr>
                <w:rFonts w:ascii="Times New Roman" w:hAnsi="Times New Roman" w:cs="Times New Roman"/>
              </w:rPr>
              <w:t>(+/-)</w:t>
            </w:r>
          </w:p>
        </w:tc>
        <w:tc>
          <w:tcPr>
            <w:tcW w:w="2268"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Vplyv ocenenia</w:t>
            </w:r>
            <w:r>
              <w:rPr>
                <w:rFonts w:ascii="Times New Roman" w:hAnsi="Times New Roman" w:cs="Times New Roman"/>
              </w:rPr>
              <w:br/>
              <w:t>na výsledok hospodá-renia bežného účtovného obdobia</w:t>
            </w:r>
          </w:p>
        </w:tc>
        <w:tc>
          <w:tcPr>
            <w:tcW w:w="1809"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Vplyv </w:t>
            </w:r>
          </w:p>
          <w:p w:rsidR="00B958E6" w:rsidRDefault="00B958E6" w:rsidP="00BA7494">
            <w:pPr>
              <w:pStyle w:val="TopHeader"/>
              <w:rPr>
                <w:rFonts w:ascii="Times New Roman" w:hAnsi="Times New Roman" w:cs="Times New Roman"/>
              </w:rPr>
            </w:pPr>
            <w:r>
              <w:rPr>
                <w:rFonts w:ascii="Times New Roman" w:hAnsi="Times New Roman" w:cs="Times New Roman"/>
              </w:rPr>
              <w:t>ocenenia</w:t>
            </w:r>
            <w:r>
              <w:rPr>
                <w:rFonts w:ascii="Times New Roman" w:hAnsi="Times New Roman" w:cs="Times New Roman"/>
              </w:rPr>
              <w:br/>
              <w:t>na vlastné imanie</w:t>
            </w:r>
          </w:p>
        </w:tc>
      </w:tr>
      <w:tr w:rsidR="00B958E6">
        <w:trPr>
          <w:jc w:val="center"/>
        </w:trPr>
        <w:tc>
          <w:tcPr>
            <w:tcW w:w="3400" w:type="dxa"/>
            <w:tcBorders>
              <w:top w:val="nil"/>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811"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2268"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809" w:type="dxa"/>
            <w:tcBorders>
              <w:top w:val="nil"/>
              <w:left w:val="single" w:sz="12" w:space="0" w:color="auto"/>
              <w:bottom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d</w:t>
            </w:r>
          </w:p>
        </w:tc>
      </w:tr>
      <w:tr w:rsidR="00B958E6">
        <w:trPr>
          <w:trHeight w:val="454"/>
          <w:jc w:val="center"/>
        </w:trPr>
        <w:tc>
          <w:tcPr>
            <w:tcW w:w="3400" w:type="dxa"/>
            <w:tcBorders>
              <w:top w:val="single" w:sz="12" w:space="0" w:color="auto"/>
              <w:right w:val="single" w:sz="12" w:space="0" w:color="auto"/>
            </w:tcBorders>
            <w:vAlign w:val="center"/>
          </w:tcPr>
          <w:p w:rsidR="00B958E6" w:rsidRDefault="00B958E6" w:rsidP="00BA7494">
            <w:r>
              <w:t>Majetkové CP na obchodovanie</w:t>
            </w:r>
          </w:p>
        </w:tc>
        <w:tc>
          <w:tcPr>
            <w:tcW w:w="1811" w:type="dxa"/>
            <w:tcBorders>
              <w:top w:val="single" w:sz="12" w:space="0" w:color="auto"/>
              <w:left w:val="single" w:sz="12" w:space="0" w:color="auto"/>
            </w:tcBorders>
            <w:vAlign w:val="center"/>
          </w:tcPr>
          <w:p w:rsidR="00B958E6" w:rsidRDefault="00B958E6" w:rsidP="00BA7494"/>
        </w:tc>
        <w:tc>
          <w:tcPr>
            <w:tcW w:w="2268" w:type="dxa"/>
            <w:tcBorders>
              <w:top w:val="single" w:sz="12" w:space="0" w:color="auto"/>
            </w:tcBorders>
            <w:vAlign w:val="center"/>
          </w:tcPr>
          <w:p w:rsidR="00B958E6" w:rsidRDefault="00B958E6" w:rsidP="00BA7494"/>
        </w:tc>
        <w:tc>
          <w:tcPr>
            <w:tcW w:w="1809" w:type="dxa"/>
            <w:tcBorders>
              <w:top w:val="single" w:sz="12" w:space="0" w:color="auto"/>
            </w:tcBorders>
            <w:vAlign w:val="center"/>
          </w:tcPr>
          <w:p w:rsidR="00B958E6" w:rsidRDefault="00B958E6" w:rsidP="00BA7494"/>
        </w:tc>
      </w:tr>
      <w:tr w:rsidR="00B958E6">
        <w:trPr>
          <w:trHeight w:val="454"/>
          <w:jc w:val="center"/>
        </w:trPr>
        <w:tc>
          <w:tcPr>
            <w:tcW w:w="3400" w:type="dxa"/>
            <w:tcBorders>
              <w:bottom w:val="single" w:sz="6" w:space="0" w:color="auto"/>
              <w:right w:val="single" w:sz="12" w:space="0" w:color="auto"/>
            </w:tcBorders>
            <w:vAlign w:val="center"/>
          </w:tcPr>
          <w:p w:rsidR="00B958E6" w:rsidRDefault="00B958E6" w:rsidP="00BA7494">
            <w:r>
              <w:t>Dlhové CP na obchodovanie</w:t>
            </w:r>
          </w:p>
        </w:tc>
        <w:tc>
          <w:tcPr>
            <w:tcW w:w="1811" w:type="dxa"/>
            <w:tcBorders>
              <w:left w:val="single" w:sz="12" w:space="0" w:color="auto"/>
              <w:bottom w:val="single" w:sz="6" w:space="0" w:color="auto"/>
            </w:tcBorders>
            <w:vAlign w:val="center"/>
          </w:tcPr>
          <w:p w:rsidR="00B958E6" w:rsidRDefault="00B958E6" w:rsidP="00BA7494"/>
        </w:tc>
        <w:tc>
          <w:tcPr>
            <w:tcW w:w="2268" w:type="dxa"/>
            <w:tcBorders>
              <w:bottom w:val="single" w:sz="6" w:space="0" w:color="auto"/>
            </w:tcBorders>
            <w:vAlign w:val="center"/>
          </w:tcPr>
          <w:p w:rsidR="00B958E6" w:rsidRDefault="00B958E6" w:rsidP="00BA7494"/>
        </w:tc>
        <w:tc>
          <w:tcPr>
            <w:tcW w:w="1809" w:type="dxa"/>
            <w:tcBorders>
              <w:bottom w:val="single" w:sz="6" w:space="0" w:color="auto"/>
            </w:tcBorders>
            <w:vAlign w:val="center"/>
          </w:tcPr>
          <w:p w:rsidR="00B958E6" w:rsidRDefault="00B958E6" w:rsidP="00BA7494"/>
        </w:tc>
      </w:tr>
      <w:tr w:rsidR="00B958E6">
        <w:trPr>
          <w:trHeight w:val="454"/>
          <w:jc w:val="center"/>
        </w:trPr>
        <w:tc>
          <w:tcPr>
            <w:tcW w:w="3400" w:type="dxa"/>
            <w:tcBorders>
              <w:top w:val="single" w:sz="6" w:space="0" w:color="auto"/>
              <w:right w:val="single" w:sz="12" w:space="0" w:color="auto"/>
            </w:tcBorders>
            <w:vAlign w:val="center"/>
          </w:tcPr>
          <w:p w:rsidR="00B958E6" w:rsidRDefault="00B958E6" w:rsidP="00BA7494">
            <w:r>
              <w:t>Emisné kvóty (komodity)</w:t>
            </w:r>
          </w:p>
        </w:tc>
        <w:tc>
          <w:tcPr>
            <w:tcW w:w="1811" w:type="dxa"/>
            <w:tcBorders>
              <w:top w:val="single" w:sz="6" w:space="0" w:color="auto"/>
              <w:left w:val="single" w:sz="12" w:space="0" w:color="auto"/>
            </w:tcBorders>
            <w:vAlign w:val="center"/>
          </w:tcPr>
          <w:p w:rsidR="00B958E6" w:rsidRDefault="00B958E6" w:rsidP="00BA7494"/>
        </w:tc>
        <w:tc>
          <w:tcPr>
            <w:tcW w:w="2268" w:type="dxa"/>
            <w:tcBorders>
              <w:top w:val="single" w:sz="6" w:space="0" w:color="auto"/>
            </w:tcBorders>
            <w:vAlign w:val="center"/>
          </w:tcPr>
          <w:p w:rsidR="00B958E6" w:rsidRDefault="00B958E6" w:rsidP="00BA7494"/>
        </w:tc>
        <w:tc>
          <w:tcPr>
            <w:tcW w:w="1809" w:type="dxa"/>
            <w:tcBorders>
              <w:top w:val="single" w:sz="6" w:space="0" w:color="auto"/>
            </w:tcBorders>
            <w:vAlign w:val="center"/>
          </w:tcPr>
          <w:p w:rsidR="00B958E6" w:rsidRDefault="00B958E6" w:rsidP="00BA7494"/>
        </w:tc>
      </w:tr>
      <w:tr w:rsidR="00B958E6">
        <w:trPr>
          <w:trHeight w:val="454"/>
          <w:jc w:val="center"/>
        </w:trPr>
        <w:tc>
          <w:tcPr>
            <w:tcW w:w="3400" w:type="dxa"/>
            <w:tcBorders>
              <w:right w:val="single" w:sz="12" w:space="0" w:color="auto"/>
            </w:tcBorders>
            <w:vAlign w:val="center"/>
          </w:tcPr>
          <w:p w:rsidR="00B958E6" w:rsidRDefault="00B958E6" w:rsidP="00BA7494">
            <w:r>
              <w:t>Ostatné realizovateľné CP</w:t>
            </w:r>
          </w:p>
        </w:tc>
        <w:tc>
          <w:tcPr>
            <w:tcW w:w="1811" w:type="dxa"/>
            <w:tcBorders>
              <w:left w:val="single" w:sz="12" w:space="0" w:color="auto"/>
            </w:tcBorders>
            <w:vAlign w:val="center"/>
          </w:tcPr>
          <w:p w:rsidR="00B958E6" w:rsidRDefault="00B958E6" w:rsidP="00BA7494"/>
        </w:tc>
        <w:tc>
          <w:tcPr>
            <w:tcW w:w="2268" w:type="dxa"/>
            <w:vAlign w:val="center"/>
          </w:tcPr>
          <w:p w:rsidR="00B958E6" w:rsidRDefault="00B958E6" w:rsidP="00BA7494"/>
        </w:tc>
        <w:tc>
          <w:tcPr>
            <w:tcW w:w="1809" w:type="dxa"/>
            <w:vAlign w:val="center"/>
          </w:tcPr>
          <w:p w:rsidR="00B958E6" w:rsidRDefault="00B958E6" w:rsidP="00BA7494"/>
        </w:tc>
      </w:tr>
      <w:tr w:rsidR="00B958E6">
        <w:trPr>
          <w:trHeight w:val="340"/>
          <w:jc w:val="center"/>
        </w:trPr>
        <w:tc>
          <w:tcPr>
            <w:tcW w:w="3400" w:type="dxa"/>
            <w:tcBorders>
              <w:bottom w:val="single" w:sz="12" w:space="0" w:color="auto"/>
              <w:right w:val="single" w:sz="12" w:space="0" w:color="auto"/>
            </w:tcBorders>
            <w:vAlign w:val="center"/>
          </w:tcPr>
          <w:p w:rsidR="00B958E6" w:rsidRDefault="00B958E6" w:rsidP="00BA7494">
            <w:pPr>
              <w:rPr>
                <w:b/>
                <w:bCs/>
              </w:rPr>
            </w:pPr>
            <w:r>
              <w:rPr>
                <w:b/>
                <w:bCs/>
              </w:rPr>
              <w:t>Krátkodobý finančný majetok spolu</w:t>
            </w:r>
          </w:p>
        </w:tc>
        <w:tc>
          <w:tcPr>
            <w:tcW w:w="1811" w:type="dxa"/>
            <w:tcBorders>
              <w:left w:val="single" w:sz="12" w:space="0" w:color="auto"/>
              <w:bottom w:val="single" w:sz="12" w:space="0" w:color="auto"/>
            </w:tcBorders>
            <w:vAlign w:val="center"/>
          </w:tcPr>
          <w:p w:rsidR="00B958E6" w:rsidRDefault="00B958E6" w:rsidP="00BA7494">
            <w:pPr>
              <w:rPr>
                <w:b/>
                <w:bCs/>
              </w:rPr>
            </w:pPr>
          </w:p>
        </w:tc>
        <w:tc>
          <w:tcPr>
            <w:tcW w:w="2268" w:type="dxa"/>
            <w:tcBorders>
              <w:bottom w:val="single" w:sz="12" w:space="0" w:color="auto"/>
            </w:tcBorders>
            <w:vAlign w:val="center"/>
          </w:tcPr>
          <w:p w:rsidR="00B958E6" w:rsidRDefault="00B958E6" w:rsidP="00BA7494">
            <w:pPr>
              <w:rPr>
                <w:b/>
                <w:bCs/>
              </w:rPr>
            </w:pPr>
          </w:p>
        </w:tc>
        <w:tc>
          <w:tcPr>
            <w:tcW w:w="1809" w:type="dxa"/>
            <w:tcBorders>
              <w:bottom w:val="single" w:sz="12" w:space="0" w:color="auto"/>
            </w:tcBorders>
            <w:vAlign w:val="center"/>
          </w:tcPr>
          <w:p w:rsidR="00B958E6" w:rsidRDefault="00B958E6" w:rsidP="00BA7494">
            <w:pPr>
              <w:rPr>
                <w:b/>
                <w:bCs/>
              </w:rPr>
            </w:pPr>
          </w:p>
        </w:tc>
      </w:tr>
    </w:tbl>
    <w:p w:rsidR="00B958E6" w:rsidRDefault="00B958E6" w:rsidP="00A62849"/>
    <w:p w:rsidR="00B958E6" w:rsidRDefault="00B958E6">
      <w:pPr>
        <w:jc w:val="both"/>
        <w:rPr>
          <w:sz w:val="22"/>
          <w:szCs w:val="22"/>
        </w:rPr>
      </w:pPr>
    </w:p>
    <w:p w:rsidR="00B958E6" w:rsidRDefault="00B958E6">
      <w:pPr>
        <w:jc w:val="both"/>
        <w:rPr>
          <w:b/>
          <w:bCs/>
        </w:rPr>
      </w:pPr>
      <w:r>
        <w:rPr>
          <w:b/>
          <w:bCs/>
        </w:rPr>
        <w:t>6.   Časové rozlíšenie na strane aktív</w:t>
      </w:r>
    </w:p>
    <w:p w:rsidR="00B958E6" w:rsidRDefault="00B958E6">
      <w:pPr>
        <w:jc w:val="both"/>
        <w:rPr>
          <w:b/>
          <w:bC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78"/>
        <w:gridCol w:w="2612"/>
        <w:gridCol w:w="2491"/>
      </w:tblGrid>
      <w:tr w:rsidR="00B958E6">
        <w:trPr>
          <w:jc w:val="center"/>
        </w:trPr>
        <w:tc>
          <w:tcPr>
            <w:tcW w:w="4278" w:type="dxa"/>
            <w:vAlign w:val="center"/>
          </w:tcPr>
          <w:p w:rsidR="00B958E6" w:rsidRDefault="00B958E6">
            <w:pPr>
              <w:pStyle w:val="TopHeader"/>
              <w:rPr>
                <w:rFonts w:ascii="Times New Roman" w:hAnsi="Times New Roman" w:cs="Times New Roman"/>
              </w:rPr>
            </w:pPr>
            <w:r>
              <w:rPr>
                <w:rFonts w:ascii="Times New Roman" w:hAnsi="Times New Roman" w:cs="Times New Roman"/>
              </w:rPr>
              <w:t>Opis položky časového rozlíšenia</w:t>
            </w:r>
          </w:p>
        </w:tc>
        <w:tc>
          <w:tcPr>
            <w:tcW w:w="2612" w:type="dxa"/>
            <w:vAlign w:val="center"/>
          </w:tcPr>
          <w:p w:rsidR="00B958E6" w:rsidRDefault="00B958E6">
            <w:pPr>
              <w:pStyle w:val="TopHeader"/>
              <w:rPr>
                <w:rFonts w:ascii="Times New Roman" w:hAnsi="Times New Roman" w:cs="Times New Roman"/>
              </w:rPr>
            </w:pPr>
            <w:r>
              <w:rPr>
                <w:rFonts w:ascii="Times New Roman" w:hAnsi="Times New Roman" w:cs="Times New Roman"/>
              </w:rPr>
              <w:t>Bežné účtovné obdobie</w:t>
            </w:r>
          </w:p>
        </w:tc>
        <w:tc>
          <w:tcPr>
            <w:tcW w:w="2491" w:type="dxa"/>
            <w:vAlign w:val="center"/>
          </w:tcPr>
          <w:p w:rsidR="00B958E6" w:rsidRDefault="00B958E6">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trHeight w:val="340"/>
          <w:jc w:val="center"/>
        </w:trPr>
        <w:tc>
          <w:tcPr>
            <w:tcW w:w="4278" w:type="dxa"/>
            <w:vAlign w:val="center"/>
          </w:tcPr>
          <w:p w:rsidR="00B958E6" w:rsidRDefault="00B958E6">
            <w:pPr>
              <w:rPr>
                <w:b/>
                <w:bCs/>
              </w:rPr>
            </w:pPr>
            <w:r>
              <w:rPr>
                <w:b/>
                <w:bCs/>
              </w:rPr>
              <w:t xml:space="preserve">Náklady budúcich období dlhodobé,  z toho: </w:t>
            </w:r>
          </w:p>
        </w:tc>
        <w:tc>
          <w:tcPr>
            <w:tcW w:w="2612" w:type="dxa"/>
            <w:vAlign w:val="center"/>
          </w:tcPr>
          <w:p w:rsidR="00B958E6" w:rsidRDefault="00B958E6">
            <w:pPr>
              <w:spacing w:line="360" w:lineRule="auto"/>
            </w:pPr>
          </w:p>
        </w:tc>
        <w:tc>
          <w:tcPr>
            <w:tcW w:w="2491" w:type="dxa"/>
            <w:vAlign w:val="center"/>
          </w:tcPr>
          <w:p w:rsidR="00B958E6" w:rsidRDefault="00B958E6" w:rsidP="006363CF">
            <w:pPr>
              <w:spacing w:line="360" w:lineRule="auto"/>
            </w:pPr>
          </w:p>
        </w:tc>
      </w:tr>
      <w:tr w:rsidR="00B958E6">
        <w:trPr>
          <w:trHeight w:val="340"/>
          <w:jc w:val="center"/>
        </w:trPr>
        <w:tc>
          <w:tcPr>
            <w:tcW w:w="4278" w:type="dxa"/>
            <w:vAlign w:val="center"/>
          </w:tcPr>
          <w:p w:rsidR="00B958E6" w:rsidRDefault="00B958E6"/>
        </w:tc>
        <w:tc>
          <w:tcPr>
            <w:tcW w:w="2612" w:type="dxa"/>
            <w:vAlign w:val="center"/>
          </w:tcPr>
          <w:p w:rsidR="00B958E6" w:rsidRDefault="00B958E6">
            <w:pPr>
              <w:spacing w:line="360" w:lineRule="auto"/>
            </w:pPr>
          </w:p>
        </w:tc>
        <w:tc>
          <w:tcPr>
            <w:tcW w:w="2491" w:type="dxa"/>
            <w:vAlign w:val="center"/>
          </w:tcPr>
          <w:p w:rsidR="00B958E6" w:rsidRDefault="00B958E6" w:rsidP="006363CF">
            <w:pPr>
              <w:spacing w:line="360" w:lineRule="auto"/>
            </w:pPr>
          </w:p>
        </w:tc>
      </w:tr>
      <w:tr w:rsidR="00B958E6">
        <w:trPr>
          <w:trHeight w:val="340"/>
          <w:jc w:val="center"/>
        </w:trPr>
        <w:tc>
          <w:tcPr>
            <w:tcW w:w="4278" w:type="dxa"/>
            <w:vAlign w:val="center"/>
          </w:tcPr>
          <w:p w:rsidR="00B958E6" w:rsidRDefault="00B958E6"/>
        </w:tc>
        <w:tc>
          <w:tcPr>
            <w:tcW w:w="2612" w:type="dxa"/>
            <w:vAlign w:val="center"/>
          </w:tcPr>
          <w:p w:rsidR="00B958E6" w:rsidRDefault="00B958E6">
            <w:pPr>
              <w:spacing w:line="360" w:lineRule="auto"/>
            </w:pPr>
          </w:p>
        </w:tc>
        <w:tc>
          <w:tcPr>
            <w:tcW w:w="2491" w:type="dxa"/>
            <w:vAlign w:val="center"/>
          </w:tcPr>
          <w:p w:rsidR="00B958E6" w:rsidRDefault="00B958E6" w:rsidP="006363CF">
            <w:pPr>
              <w:spacing w:line="360" w:lineRule="auto"/>
            </w:pPr>
          </w:p>
        </w:tc>
      </w:tr>
      <w:tr w:rsidR="00DF1B99">
        <w:trPr>
          <w:trHeight w:val="340"/>
          <w:jc w:val="center"/>
        </w:trPr>
        <w:tc>
          <w:tcPr>
            <w:tcW w:w="4278" w:type="dxa"/>
            <w:vAlign w:val="center"/>
          </w:tcPr>
          <w:p w:rsidR="00DF1B99" w:rsidRDefault="00DF1B99">
            <w:pPr>
              <w:rPr>
                <w:b/>
                <w:bCs/>
              </w:rPr>
            </w:pPr>
            <w:r>
              <w:rPr>
                <w:b/>
                <w:bCs/>
              </w:rPr>
              <w:t>Náklady budúcich období krátkodobé, z toho:</w:t>
            </w:r>
          </w:p>
        </w:tc>
        <w:tc>
          <w:tcPr>
            <w:tcW w:w="2612" w:type="dxa"/>
            <w:vAlign w:val="center"/>
          </w:tcPr>
          <w:p w:rsidR="00DF1B99" w:rsidRPr="00193D09" w:rsidRDefault="00DF1B99" w:rsidP="00F215E9">
            <w:pPr>
              <w:spacing w:line="360" w:lineRule="auto"/>
              <w:rPr>
                <w:b/>
                <w:bCs/>
              </w:rPr>
            </w:pPr>
            <w:r>
              <w:rPr>
                <w:b/>
                <w:bCs/>
              </w:rPr>
              <w:t>55143</w:t>
            </w:r>
          </w:p>
        </w:tc>
        <w:tc>
          <w:tcPr>
            <w:tcW w:w="2491" w:type="dxa"/>
            <w:vAlign w:val="center"/>
          </w:tcPr>
          <w:p w:rsidR="00DF1B99" w:rsidRPr="00193D09" w:rsidRDefault="00DF1B99" w:rsidP="00D81608">
            <w:pPr>
              <w:spacing w:line="360" w:lineRule="auto"/>
              <w:rPr>
                <w:b/>
                <w:bCs/>
              </w:rPr>
            </w:pPr>
            <w:r>
              <w:rPr>
                <w:b/>
                <w:bCs/>
              </w:rPr>
              <w:t>1373</w:t>
            </w:r>
          </w:p>
        </w:tc>
      </w:tr>
      <w:tr w:rsidR="00DF1B99">
        <w:trPr>
          <w:trHeight w:val="340"/>
          <w:jc w:val="center"/>
        </w:trPr>
        <w:tc>
          <w:tcPr>
            <w:tcW w:w="4278" w:type="dxa"/>
            <w:vAlign w:val="center"/>
          </w:tcPr>
          <w:p w:rsidR="00DF1B99" w:rsidRDefault="00DF1B99" w:rsidP="004542DD">
            <w:r w:rsidRPr="009C38EE">
              <w:t xml:space="preserve">poistenie </w:t>
            </w:r>
          </w:p>
        </w:tc>
        <w:tc>
          <w:tcPr>
            <w:tcW w:w="2612" w:type="dxa"/>
            <w:vAlign w:val="center"/>
          </w:tcPr>
          <w:p w:rsidR="00DF1B99" w:rsidRDefault="00DF1B99">
            <w:pPr>
              <w:spacing w:line="360" w:lineRule="auto"/>
            </w:pPr>
            <w:r>
              <w:t>1373</w:t>
            </w:r>
          </w:p>
        </w:tc>
        <w:tc>
          <w:tcPr>
            <w:tcW w:w="2491" w:type="dxa"/>
            <w:vAlign w:val="center"/>
          </w:tcPr>
          <w:p w:rsidR="00DF1B99" w:rsidRDefault="00DF1B99" w:rsidP="00D81608">
            <w:pPr>
              <w:spacing w:line="360" w:lineRule="auto"/>
            </w:pPr>
            <w:r>
              <w:t>1373</w:t>
            </w:r>
          </w:p>
        </w:tc>
      </w:tr>
      <w:tr w:rsidR="00B958E6">
        <w:trPr>
          <w:trHeight w:val="340"/>
          <w:jc w:val="center"/>
        </w:trPr>
        <w:tc>
          <w:tcPr>
            <w:tcW w:w="4278" w:type="dxa"/>
            <w:vAlign w:val="center"/>
          </w:tcPr>
          <w:p w:rsidR="00B958E6" w:rsidRDefault="00DF1B99">
            <w:r>
              <w:t>Posudky</w:t>
            </w:r>
          </w:p>
        </w:tc>
        <w:tc>
          <w:tcPr>
            <w:tcW w:w="2612" w:type="dxa"/>
            <w:vAlign w:val="center"/>
          </w:tcPr>
          <w:p w:rsidR="00B958E6" w:rsidRDefault="00DF1B99">
            <w:pPr>
              <w:spacing w:line="360" w:lineRule="auto"/>
            </w:pPr>
            <w:r>
              <w:t>53770</w:t>
            </w:r>
          </w:p>
        </w:tc>
        <w:tc>
          <w:tcPr>
            <w:tcW w:w="2491" w:type="dxa"/>
            <w:vAlign w:val="center"/>
          </w:tcPr>
          <w:p w:rsidR="00B958E6" w:rsidRDefault="00B958E6" w:rsidP="006363CF">
            <w:pPr>
              <w:spacing w:line="360" w:lineRule="auto"/>
            </w:pPr>
          </w:p>
        </w:tc>
      </w:tr>
      <w:tr w:rsidR="00B958E6">
        <w:trPr>
          <w:trHeight w:val="340"/>
          <w:jc w:val="center"/>
        </w:trPr>
        <w:tc>
          <w:tcPr>
            <w:tcW w:w="4278" w:type="dxa"/>
            <w:vAlign w:val="center"/>
          </w:tcPr>
          <w:p w:rsidR="00B958E6" w:rsidRDefault="00B958E6"/>
        </w:tc>
        <w:tc>
          <w:tcPr>
            <w:tcW w:w="2612" w:type="dxa"/>
            <w:vAlign w:val="center"/>
          </w:tcPr>
          <w:p w:rsidR="00B958E6" w:rsidRDefault="00B958E6">
            <w:pPr>
              <w:spacing w:line="360" w:lineRule="auto"/>
            </w:pPr>
          </w:p>
        </w:tc>
        <w:tc>
          <w:tcPr>
            <w:tcW w:w="2491" w:type="dxa"/>
            <w:vAlign w:val="center"/>
          </w:tcPr>
          <w:p w:rsidR="00B958E6" w:rsidRDefault="00B958E6" w:rsidP="006363CF">
            <w:pPr>
              <w:spacing w:line="360" w:lineRule="auto"/>
            </w:pPr>
          </w:p>
        </w:tc>
      </w:tr>
      <w:tr w:rsidR="00B958E6">
        <w:trPr>
          <w:trHeight w:val="340"/>
          <w:jc w:val="center"/>
        </w:trPr>
        <w:tc>
          <w:tcPr>
            <w:tcW w:w="4278" w:type="dxa"/>
            <w:vAlign w:val="center"/>
          </w:tcPr>
          <w:p w:rsidR="00B958E6" w:rsidRDefault="00B958E6"/>
        </w:tc>
        <w:tc>
          <w:tcPr>
            <w:tcW w:w="2612" w:type="dxa"/>
            <w:vAlign w:val="center"/>
          </w:tcPr>
          <w:p w:rsidR="00B958E6" w:rsidRDefault="00B958E6">
            <w:pPr>
              <w:spacing w:line="360" w:lineRule="auto"/>
            </w:pPr>
          </w:p>
        </w:tc>
        <w:tc>
          <w:tcPr>
            <w:tcW w:w="2491" w:type="dxa"/>
            <w:vAlign w:val="center"/>
          </w:tcPr>
          <w:p w:rsidR="00B958E6" w:rsidRDefault="00B958E6" w:rsidP="006363CF">
            <w:pPr>
              <w:spacing w:line="360" w:lineRule="auto"/>
            </w:pPr>
          </w:p>
        </w:tc>
      </w:tr>
      <w:tr w:rsidR="00B958E6">
        <w:trPr>
          <w:trHeight w:val="340"/>
          <w:jc w:val="center"/>
        </w:trPr>
        <w:tc>
          <w:tcPr>
            <w:tcW w:w="4278" w:type="dxa"/>
            <w:vAlign w:val="center"/>
          </w:tcPr>
          <w:p w:rsidR="00B958E6" w:rsidRDefault="00B958E6"/>
        </w:tc>
        <w:tc>
          <w:tcPr>
            <w:tcW w:w="2612" w:type="dxa"/>
            <w:vAlign w:val="center"/>
          </w:tcPr>
          <w:p w:rsidR="00B958E6" w:rsidRDefault="00B958E6">
            <w:pPr>
              <w:spacing w:line="360" w:lineRule="auto"/>
            </w:pPr>
          </w:p>
        </w:tc>
        <w:tc>
          <w:tcPr>
            <w:tcW w:w="2491" w:type="dxa"/>
            <w:vAlign w:val="center"/>
          </w:tcPr>
          <w:p w:rsidR="00B958E6" w:rsidRDefault="00B958E6" w:rsidP="006363CF">
            <w:pPr>
              <w:spacing w:line="360" w:lineRule="auto"/>
            </w:pPr>
          </w:p>
        </w:tc>
      </w:tr>
      <w:tr w:rsidR="00B958E6">
        <w:trPr>
          <w:trHeight w:val="340"/>
          <w:jc w:val="center"/>
        </w:trPr>
        <w:tc>
          <w:tcPr>
            <w:tcW w:w="4278" w:type="dxa"/>
            <w:vAlign w:val="center"/>
          </w:tcPr>
          <w:p w:rsidR="00B958E6" w:rsidRDefault="00B958E6">
            <w:pPr>
              <w:rPr>
                <w:b/>
                <w:bCs/>
              </w:rPr>
            </w:pPr>
            <w:r>
              <w:rPr>
                <w:b/>
                <w:bCs/>
              </w:rPr>
              <w:t>Príjmy budúcich období dlhodobé, z toho:</w:t>
            </w:r>
          </w:p>
        </w:tc>
        <w:tc>
          <w:tcPr>
            <w:tcW w:w="2612" w:type="dxa"/>
            <w:vAlign w:val="center"/>
          </w:tcPr>
          <w:p w:rsidR="00B958E6" w:rsidRDefault="00B958E6">
            <w:pPr>
              <w:spacing w:line="360" w:lineRule="auto"/>
            </w:pPr>
          </w:p>
        </w:tc>
        <w:tc>
          <w:tcPr>
            <w:tcW w:w="2491" w:type="dxa"/>
            <w:vAlign w:val="center"/>
          </w:tcPr>
          <w:p w:rsidR="00B958E6" w:rsidRDefault="00B958E6" w:rsidP="006363CF">
            <w:pPr>
              <w:spacing w:line="360" w:lineRule="auto"/>
            </w:pPr>
          </w:p>
        </w:tc>
      </w:tr>
      <w:tr w:rsidR="00B958E6">
        <w:trPr>
          <w:trHeight w:val="340"/>
          <w:jc w:val="center"/>
        </w:trPr>
        <w:tc>
          <w:tcPr>
            <w:tcW w:w="4278" w:type="dxa"/>
            <w:vAlign w:val="center"/>
          </w:tcPr>
          <w:p w:rsidR="00B958E6" w:rsidRDefault="00B958E6"/>
        </w:tc>
        <w:tc>
          <w:tcPr>
            <w:tcW w:w="2612" w:type="dxa"/>
            <w:vAlign w:val="center"/>
          </w:tcPr>
          <w:p w:rsidR="00B958E6" w:rsidRDefault="00B958E6">
            <w:pPr>
              <w:spacing w:line="360" w:lineRule="auto"/>
            </w:pPr>
          </w:p>
        </w:tc>
        <w:tc>
          <w:tcPr>
            <w:tcW w:w="2491" w:type="dxa"/>
            <w:vAlign w:val="center"/>
          </w:tcPr>
          <w:p w:rsidR="00B958E6" w:rsidRDefault="00B958E6" w:rsidP="006363CF">
            <w:pPr>
              <w:spacing w:line="360" w:lineRule="auto"/>
            </w:pPr>
          </w:p>
        </w:tc>
      </w:tr>
      <w:tr w:rsidR="00B958E6">
        <w:trPr>
          <w:trHeight w:val="340"/>
          <w:jc w:val="center"/>
        </w:trPr>
        <w:tc>
          <w:tcPr>
            <w:tcW w:w="4278" w:type="dxa"/>
            <w:vAlign w:val="center"/>
          </w:tcPr>
          <w:p w:rsidR="00B958E6" w:rsidRDefault="00B958E6"/>
        </w:tc>
        <w:tc>
          <w:tcPr>
            <w:tcW w:w="2612" w:type="dxa"/>
            <w:vAlign w:val="center"/>
          </w:tcPr>
          <w:p w:rsidR="00B958E6" w:rsidRDefault="00B958E6">
            <w:pPr>
              <w:spacing w:line="360" w:lineRule="auto"/>
            </w:pPr>
          </w:p>
        </w:tc>
        <w:tc>
          <w:tcPr>
            <w:tcW w:w="2491" w:type="dxa"/>
            <w:vAlign w:val="center"/>
          </w:tcPr>
          <w:p w:rsidR="00B958E6" w:rsidRDefault="00B958E6" w:rsidP="006363CF">
            <w:pPr>
              <w:spacing w:line="360" w:lineRule="auto"/>
            </w:pPr>
          </w:p>
        </w:tc>
      </w:tr>
      <w:tr w:rsidR="00B958E6">
        <w:trPr>
          <w:trHeight w:val="340"/>
          <w:jc w:val="center"/>
        </w:trPr>
        <w:tc>
          <w:tcPr>
            <w:tcW w:w="4278" w:type="dxa"/>
            <w:vAlign w:val="center"/>
          </w:tcPr>
          <w:p w:rsidR="00B958E6" w:rsidRPr="00193D09" w:rsidRDefault="00B958E6">
            <w:pPr>
              <w:rPr>
                <w:b/>
                <w:bCs/>
              </w:rPr>
            </w:pPr>
            <w:r w:rsidRPr="00193D09">
              <w:rPr>
                <w:b/>
                <w:bCs/>
              </w:rPr>
              <w:t>Príjmy budúcich období krátkodobé, z toho:</w:t>
            </w:r>
          </w:p>
        </w:tc>
        <w:tc>
          <w:tcPr>
            <w:tcW w:w="2612" w:type="dxa"/>
            <w:vAlign w:val="center"/>
          </w:tcPr>
          <w:p w:rsidR="00B958E6" w:rsidRPr="00193D09" w:rsidRDefault="00B958E6">
            <w:pPr>
              <w:spacing w:line="360" w:lineRule="auto"/>
              <w:rPr>
                <w:b/>
                <w:bCs/>
              </w:rPr>
            </w:pPr>
          </w:p>
        </w:tc>
        <w:tc>
          <w:tcPr>
            <w:tcW w:w="2491" w:type="dxa"/>
            <w:vAlign w:val="center"/>
          </w:tcPr>
          <w:p w:rsidR="00B958E6" w:rsidRPr="00193D09" w:rsidRDefault="00B958E6" w:rsidP="006363CF">
            <w:pPr>
              <w:spacing w:line="360" w:lineRule="auto"/>
              <w:rPr>
                <w:b/>
                <w:bCs/>
              </w:rPr>
            </w:pPr>
          </w:p>
        </w:tc>
      </w:tr>
      <w:tr w:rsidR="00B958E6">
        <w:trPr>
          <w:trHeight w:val="340"/>
          <w:jc w:val="center"/>
        </w:trPr>
        <w:tc>
          <w:tcPr>
            <w:tcW w:w="4278" w:type="dxa"/>
            <w:vAlign w:val="center"/>
          </w:tcPr>
          <w:p w:rsidR="00B958E6" w:rsidRDefault="00B958E6"/>
        </w:tc>
        <w:tc>
          <w:tcPr>
            <w:tcW w:w="2612" w:type="dxa"/>
            <w:vAlign w:val="center"/>
          </w:tcPr>
          <w:p w:rsidR="00B958E6" w:rsidRPr="00BB2C5C" w:rsidRDefault="00B958E6">
            <w:pPr>
              <w:spacing w:line="360" w:lineRule="auto"/>
              <w:rPr>
                <w:highlight w:val="red"/>
              </w:rPr>
            </w:pPr>
          </w:p>
        </w:tc>
        <w:tc>
          <w:tcPr>
            <w:tcW w:w="2491" w:type="dxa"/>
            <w:vAlign w:val="center"/>
          </w:tcPr>
          <w:p w:rsidR="00B958E6" w:rsidRPr="00BB2C5C" w:rsidRDefault="00B958E6" w:rsidP="006363CF">
            <w:pPr>
              <w:spacing w:line="360" w:lineRule="auto"/>
              <w:rPr>
                <w:highlight w:val="red"/>
              </w:rPr>
            </w:pPr>
          </w:p>
        </w:tc>
      </w:tr>
      <w:tr w:rsidR="00B958E6">
        <w:trPr>
          <w:trHeight w:val="340"/>
          <w:jc w:val="center"/>
        </w:trPr>
        <w:tc>
          <w:tcPr>
            <w:tcW w:w="4278" w:type="dxa"/>
            <w:vAlign w:val="center"/>
          </w:tcPr>
          <w:p w:rsidR="00B958E6" w:rsidRDefault="00B958E6"/>
        </w:tc>
        <w:tc>
          <w:tcPr>
            <w:tcW w:w="2612" w:type="dxa"/>
            <w:vAlign w:val="center"/>
          </w:tcPr>
          <w:p w:rsidR="00B958E6" w:rsidRPr="00BB2C5C" w:rsidRDefault="00B958E6" w:rsidP="00937012">
            <w:pPr>
              <w:spacing w:line="360" w:lineRule="auto"/>
              <w:rPr>
                <w:highlight w:val="red"/>
              </w:rPr>
            </w:pPr>
          </w:p>
        </w:tc>
        <w:tc>
          <w:tcPr>
            <w:tcW w:w="2491" w:type="dxa"/>
            <w:vAlign w:val="center"/>
          </w:tcPr>
          <w:p w:rsidR="00B958E6" w:rsidRPr="00BB2C5C" w:rsidRDefault="00B958E6" w:rsidP="006363CF">
            <w:pPr>
              <w:spacing w:line="360" w:lineRule="auto"/>
              <w:rPr>
                <w:highlight w:val="red"/>
              </w:rPr>
            </w:pPr>
          </w:p>
        </w:tc>
      </w:tr>
      <w:tr w:rsidR="00B958E6">
        <w:trPr>
          <w:trHeight w:val="340"/>
          <w:jc w:val="center"/>
        </w:trPr>
        <w:tc>
          <w:tcPr>
            <w:tcW w:w="4278" w:type="dxa"/>
            <w:vAlign w:val="center"/>
          </w:tcPr>
          <w:p w:rsidR="00B958E6" w:rsidRDefault="00B958E6"/>
        </w:tc>
        <w:tc>
          <w:tcPr>
            <w:tcW w:w="2612" w:type="dxa"/>
            <w:vAlign w:val="center"/>
          </w:tcPr>
          <w:p w:rsidR="00B958E6" w:rsidRPr="00BB2C5C" w:rsidRDefault="00B958E6">
            <w:pPr>
              <w:spacing w:line="360" w:lineRule="auto"/>
              <w:rPr>
                <w:highlight w:val="red"/>
              </w:rPr>
            </w:pPr>
          </w:p>
        </w:tc>
        <w:tc>
          <w:tcPr>
            <w:tcW w:w="2491" w:type="dxa"/>
            <w:vAlign w:val="center"/>
          </w:tcPr>
          <w:p w:rsidR="00B958E6" w:rsidRPr="00BB2C5C" w:rsidRDefault="00B958E6" w:rsidP="006363CF">
            <w:pPr>
              <w:spacing w:line="360" w:lineRule="auto"/>
              <w:rPr>
                <w:highlight w:val="red"/>
              </w:rPr>
            </w:pPr>
          </w:p>
        </w:tc>
      </w:tr>
    </w:tbl>
    <w:p w:rsidR="00B958E6" w:rsidRDefault="00B958E6">
      <w:pPr>
        <w:jc w:val="both"/>
        <w:rPr>
          <w:b/>
          <w:bCs/>
        </w:rPr>
      </w:pPr>
    </w:p>
    <w:p w:rsidR="00B958E6" w:rsidRDefault="00B958E6">
      <w:pPr>
        <w:jc w:val="both"/>
        <w:rPr>
          <w:b/>
          <w:bCs/>
        </w:rPr>
      </w:pPr>
    </w:p>
    <w:p w:rsidR="00B958E6" w:rsidRDefault="00B958E6">
      <w:pPr>
        <w:jc w:val="both"/>
        <w:rPr>
          <w:b/>
          <w:bCs/>
        </w:rPr>
      </w:pPr>
    </w:p>
    <w:p w:rsidR="00B958E6" w:rsidRDefault="00B958E6">
      <w:pPr>
        <w:jc w:val="both"/>
        <w:rPr>
          <w:b/>
          <w:bCs/>
        </w:rPr>
      </w:pPr>
    </w:p>
    <w:p w:rsidR="00B958E6" w:rsidRDefault="00B958E6">
      <w:pPr>
        <w:jc w:val="both"/>
        <w:rPr>
          <w:b/>
          <w:bCs/>
        </w:rPr>
      </w:pPr>
      <w:r>
        <w:rPr>
          <w:b/>
          <w:bCs/>
        </w:rPr>
        <w:lastRenderedPageBreak/>
        <w:t>7.   Pohľadávky z finančného prenájmu (u prenajímateľa)</w:t>
      </w:r>
    </w:p>
    <w:p w:rsidR="00B958E6" w:rsidRDefault="00B958E6" w:rsidP="00BB2C5C">
      <w:r>
        <w:t>Celková suma dohodnutých platieb v členení na istinu a nerealizované finančné výnosy je nasledovná:</w:t>
      </w:r>
    </w:p>
    <w:p w:rsidR="00B958E6" w:rsidRDefault="00B958E6" w:rsidP="00BB2C5C"/>
    <w:tbl>
      <w:tblPr>
        <w:tblW w:w="5000" w:type="pct"/>
        <w:jc w:val="center"/>
        <w:tblLook w:val="0000" w:firstRow="0" w:lastRow="0" w:firstColumn="0" w:lastColumn="0" w:noHBand="0" w:noVBand="0"/>
      </w:tblPr>
      <w:tblGrid>
        <w:gridCol w:w="1562"/>
        <w:gridCol w:w="1305"/>
        <w:gridCol w:w="1740"/>
        <w:gridCol w:w="1089"/>
        <w:gridCol w:w="1231"/>
        <w:gridCol w:w="1596"/>
        <w:gridCol w:w="934"/>
      </w:tblGrid>
      <w:tr w:rsidR="00B958E6">
        <w:trPr>
          <w:cantSplit/>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Názov</w:t>
            </w:r>
            <w:r>
              <w:rPr>
                <w:rFonts w:ascii="Times New Roman" w:hAnsi="Times New Roman" w:cs="Times New Roman"/>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Bežné účtovné obdobie</w:t>
            </w:r>
          </w:p>
        </w:tc>
        <w:tc>
          <w:tcPr>
            <w:tcW w:w="3693" w:type="dxa"/>
            <w:gridSpan w:val="3"/>
            <w:tcBorders>
              <w:top w:val="single" w:sz="12" w:space="0" w:color="auto"/>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cantSplit/>
          <w:trHeight w:val="330"/>
          <w:jc w:val="center"/>
        </w:trPr>
        <w:tc>
          <w:tcPr>
            <w:tcW w:w="0" w:type="auto"/>
            <w:vMerge/>
            <w:tcBorders>
              <w:top w:val="single" w:sz="12" w:space="0" w:color="auto"/>
              <w:left w:val="single" w:sz="12" w:space="0" w:color="auto"/>
              <w:bottom w:val="nil"/>
              <w:right w:val="single" w:sz="12" w:space="0" w:color="auto"/>
            </w:tcBorders>
            <w:vAlign w:val="center"/>
          </w:tcPr>
          <w:p w:rsidR="00B958E6" w:rsidRDefault="00B958E6" w:rsidP="00BA7494">
            <w:pPr>
              <w:rPr>
                <w:b/>
                <w:bCs/>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Splatnosť</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Splatnosť</w:t>
            </w:r>
          </w:p>
        </w:tc>
      </w:tr>
      <w:tr w:rsidR="00B958E6">
        <w:trPr>
          <w:cantSplit/>
          <w:trHeight w:val="345"/>
          <w:jc w:val="center"/>
        </w:trPr>
        <w:tc>
          <w:tcPr>
            <w:tcW w:w="0" w:type="auto"/>
            <w:vMerge/>
            <w:tcBorders>
              <w:top w:val="single" w:sz="12" w:space="0" w:color="auto"/>
              <w:left w:val="single" w:sz="12" w:space="0" w:color="auto"/>
              <w:bottom w:val="nil"/>
              <w:right w:val="single" w:sz="12" w:space="0" w:color="auto"/>
            </w:tcBorders>
            <w:vAlign w:val="center"/>
          </w:tcPr>
          <w:p w:rsidR="00B958E6" w:rsidRDefault="00B958E6" w:rsidP="00BA7494">
            <w:pPr>
              <w:rPr>
                <w:b/>
                <w:bCs/>
              </w:rPr>
            </w:pPr>
          </w:p>
        </w:tc>
        <w:tc>
          <w:tcPr>
            <w:tcW w:w="1282" w:type="dxa"/>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do jedného roka vrátane</w:t>
            </w:r>
          </w:p>
        </w:tc>
        <w:tc>
          <w:tcPr>
            <w:tcW w:w="1709" w:type="dxa"/>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od jedného roka do piatich rokov vrátane</w:t>
            </w:r>
          </w:p>
        </w:tc>
        <w:tc>
          <w:tcPr>
            <w:tcW w:w="1070" w:type="dxa"/>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viac ako päť rokov</w:t>
            </w:r>
          </w:p>
        </w:tc>
        <w:tc>
          <w:tcPr>
            <w:tcW w:w="1209" w:type="dxa"/>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do jedného roka vrátane</w:t>
            </w:r>
          </w:p>
        </w:tc>
        <w:tc>
          <w:tcPr>
            <w:tcW w:w="1567" w:type="dxa"/>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od jedného roka do piatich rokov vrátane</w:t>
            </w:r>
          </w:p>
        </w:tc>
        <w:tc>
          <w:tcPr>
            <w:tcW w:w="917" w:type="dxa"/>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viac ako päť rokov</w:t>
            </w:r>
          </w:p>
        </w:tc>
      </w:tr>
      <w:tr w:rsidR="00B958E6">
        <w:trPr>
          <w:trHeight w:val="74"/>
          <w:jc w:val="center"/>
        </w:trPr>
        <w:tc>
          <w:tcPr>
            <w:tcW w:w="1534" w:type="dxa"/>
            <w:tcBorders>
              <w:top w:val="nil"/>
              <w:left w:val="single" w:sz="12" w:space="0" w:color="auto"/>
              <w:bottom w:val="single" w:sz="4" w:space="0" w:color="auto"/>
              <w:right w:val="single" w:sz="12" w:space="0" w:color="auto"/>
            </w:tcBorders>
            <w:noWrap/>
            <w:vAlign w:val="center"/>
          </w:tcPr>
          <w:p w:rsidR="00B958E6" w:rsidRDefault="00B958E6" w:rsidP="00BA7494">
            <w:pPr>
              <w:jc w:val="center"/>
            </w:pPr>
            <w:r>
              <w:t>a</w:t>
            </w:r>
          </w:p>
        </w:tc>
        <w:tc>
          <w:tcPr>
            <w:tcW w:w="1282" w:type="dxa"/>
            <w:tcBorders>
              <w:top w:val="nil"/>
              <w:left w:val="single" w:sz="12" w:space="0" w:color="auto"/>
              <w:bottom w:val="single" w:sz="4" w:space="0" w:color="auto"/>
              <w:right w:val="single" w:sz="12" w:space="0" w:color="auto"/>
            </w:tcBorders>
            <w:noWrap/>
            <w:vAlign w:val="center"/>
          </w:tcPr>
          <w:p w:rsidR="00B958E6" w:rsidRDefault="00B958E6" w:rsidP="00BA7494">
            <w:pPr>
              <w:jc w:val="center"/>
            </w:pPr>
            <w:r>
              <w:t>b</w:t>
            </w:r>
          </w:p>
        </w:tc>
        <w:tc>
          <w:tcPr>
            <w:tcW w:w="1709" w:type="dxa"/>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c</w:t>
            </w:r>
          </w:p>
        </w:tc>
        <w:tc>
          <w:tcPr>
            <w:tcW w:w="1070" w:type="dxa"/>
            <w:tcBorders>
              <w:top w:val="nil"/>
              <w:left w:val="single" w:sz="12" w:space="0" w:color="auto"/>
              <w:bottom w:val="single" w:sz="4" w:space="0" w:color="auto"/>
              <w:right w:val="single" w:sz="12" w:space="0" w:color="auto"/>
            </w:tcBorders>
            <w:noWrap/>
            <w:vAlign w:val="center"/>
          </w:tcPr>
          <w:p w:rsidR="00B958E6" w:rsidRDefault="00B958E6" w:rsidP="00BA7494">
            <w:pPr>
              <w:jc w:val="center"/>
            </w:pPr>
            <w:r>
              <w:t>d</w:t>
            </w:r>
          </w:p>
        </w:tc>
        <w:tc>
          <w:tcPr>
            <w:tcW w:w="1209" w:type="dxa"/>
            <w:tcBorders>
              <w:top w:val="nil"/>
              <w:left w:val="single" w:sz="12" w:space="0" w:color="auto"/>
              <w:bottom w:val="single" w:sz="4" w:space="0" w:color="auto"/>
              <w:right w:val="single" w:sz="12" w:space="0" w:color="auto"/>
            </w:tcBorders>
            <w:noWrap/>
            <w:vAlign w:val="center"/>
          </w:tcPr>
          <w:p w:rsidR="00B958E6" w:rsidRDefault="00B958E6" w:rsidP="00BA7494">
            <w:pPr>
              <w:jc w:val="center"/>
            </w:pPr>
            <w:r>
              <w:t>e</w:t>
            </w:r>
          </w:p>
        </w:tc>
        <w:tc>
          <w:tcPr>
            <w:tcW w:w="1567" w:type="dxa"/>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f</w:t>
            </w:r>
          </w:p>
        </w:tc>
        <w:tc>
          <w:tcPr>
            <w:tcW w:w="917" w:type="dxa"/>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g</w:t>
            </w:r>
          </w:p>
        </w:tc>
      </w:tr>
      <w:tr w:rsidR="00B958E6">
        <w:trPr>
          <w:trHeight w:val="454"/>
          <w:jc w:val="center"/>
        </w:trPr>
        <w:tc>
          <w:tcPr>
            <w:tcW w:w="1534" w:type="dxa"/>
            <w:tcBorders>
              <w:top w:val="single" w:sz="12" w:space="0" w:color="auto"/>
              <w:left w:val="single" w:sz="12" w:space="0" w:color="auto"/>
              <w:bottom w:val="single" w:sz="4" w:space="0" w:color="auto"/>
              <w:right w:val="single" w:sz="12" w:space="0" w:color="auto"/>
            </w:tcBorders>
            <w:noWrap/>
            <w:vAlign w:val="center"/>
          </w:tcPr>
          <w:p w:rsidR="00B958E6" w:rsidRDefault="00B958E6" w:rsidP="00BA7494">
            <w:r>
              <w:t>Istina</w:t>
            </w:r>
          </w:p>
        </w:tc>
        <w:tc>
          <w:tcPr>
            <w:tcW w:w="1282" w:type="dxa"/>
            <w:tcBorders>
              <w:top w:val="single" w:sz="12" w:space="0" w:color="auto"/>
              <w:left w:val="single" w:sz="12" w:space="0" w:color="auto"/>
              <w:bottom w:val="single" w:sz="4" w:space="0" w:color="auto"/>
              <w:right w:val="single" w:sz="4" w:space="0" w:color="auto"/>
            </w:tcBorders>
            <w:noWrap/>
            <w:vAlign w:val="center"/>
          </w:tcPr>
          <w:p w:rsidR="00B958E6" w:rsidRDefault="00B958E6" w:rsidP="00BA7494">
            <w:r>
              <w:t> </w:t>
            </w:r>
          </w:p>
        </w:tc>
        <w:tc>
          <w:tcPr>
            <w:tcW w:w="1709" w:type="dxa"/>
            <w:tcBorders>
              <w:top w:val="single" w:sz="12" w:space="0" w:color="auto"/>
              <w:left w:val="nil"/>
              <w:bottom w:val="single" w:sz="4" w:space="0" w:color="auto"/>
              <w:right w:val="single" w:sz="4" w:space="0" w:color="auto"/>
            </w:tcBorders>
            <w:noWrap/>
            <w:vAlign w:val="center"/>
          </w:tcPr>
          <w:p w:rsidR="00B958E6" w:rsidRDefault="00B958E6" w:rsidP="00BA7494">
            <w:r>
              <w:t> </w:t>
            </w:r>
          </w:p>
        </w:tc>
        <w:tc>
          <w:tcPr>
            <w:tcW w:w="1070" w:type="dxa"/>
            <w:tcBorders>
              <w:top w:val="single" w:sz="12" w:space="0" w:color="auto"/>
              <w:left w:val="nil"/>
              <w:bottom w:val="single" w:sz="4" w:space="0" w:color="auto"/>
              <w:right w:val="single" w:sz="8" w:space="0" w:color="auto"/>
            </w:tcBorders>
            <w:noWrap/>
            <w:vAlign w:val="center"/>
          </w:tcPr>
          <w:p w:rsidR="00B958E6" w:rsidRDefault="00B958E6" w:rsidP="00BA7494">
            <w:r>
              <w:t> </w:t>
            </w:r>
          </w:p>
        </w:tc>
        <w:tc>
          <w:tcPr>
            <w:tcW w:w="1209" w:type="dxa"/>
            <w:tcBorders>
              <w:top w:val="single" w:sz="12" w:space="0" w:color="auto"/>
              <w:left w:val="single" w:sz="12" w:space="0" w:color="auto"/>
              <w:bottom w:val="single" w:sz="4" w:space="0" w:color="auto"/>
              <w:right w:val="single" w:sz="4" w:space="0" w:color="auto"/>
            </w:tcBorders>
            <w:noWrap/>
            <w:vAlign w:val="center"/>
          </w:tcPr>
          <w:p w:rsidR="00B958E6" w:rsidRDefault="00B958E6" w:rsidP="00BA7494">
            <w:r>
              <w:t> </w:t>
            </w:r>
          </w:p>
        </w:tc>
        <w:tc>
          <w:tcPr>
            <w:tcW w:w="1567" w:type="dxa"/>
            <w:tcBorders>
              <w:top w:val="single" w:sz="12" w:space="0" w:color="auto"/>
              <w:left w:val="nil"/>
              <w:bottom w:val="single" w:sz="4" w:space="0" w:color="auto"/>
              <w:right w:val="single" w:sz="4" w:space="0" w:color="auto"/>
            </w:tcBorders>
            <w:noWrap/>
            <w:vAlign w:val="center"/>
          </w:tcPr>
          <w:p w:rsidR="00B958E6" w:rsidRDefault="00B958E6" w:rsidP="00BA7494">
            <w:r>
              <w:t> </w:t>
            </w:r>
          </w:p>
        </w:tc>
        <w:tc>
          <w:tcPr>
            <w:tcW w:w="917" w:type="dxa"/>
            <w:tcBorders>
              <w:top w:val="single" w:sz="12" w:space="0" w:color="auto"/>
              <w:left w:val="nil"/>
              <w:bottom w:val="single" w:sz="4" w:space="0" w:color="auto"/>
              <w:right w:val="single" w:sz="12" w:space="0" w:color="auto"/>
            </w:tcBorders>
            <w:noWrap/>
            <w:vAlign w:val="center"/>
          </w:tcPr>
          <w:p w:rsidR="00B958E6" w:rsidRDefault="00B958E6" w:rsidP="00BA7494">
            <w:r>
              <w:t> </w:t>
            </w:r>
          </w:p>
        </w:tc>
      </w:tr>
      <w:tr w:rsidR="00B958E6">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BA7494">
            <w: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B958E6" w:rsidRDefault="00B958E6" w:rsidP="00BA7494">
            <w:r>
              <w:t> </w:t>
            </w:r>
          </w:p>
        </w:tc>
        <w:tc>
          <w:tcPr>
            <w:tcW w:w="1709" w:type="dxa"/>
            <w:tcBorders>
              <w:top w:val="single" w:sz="4" w:space="0" w:color="auto"/>
              <w:left w:val="nil"/>
              <w:bottom w:val="single" w:sz="4" w:space="0" w:color="auto"/>
              <w:right w:val="single" w:sz="4" w:space="0" w:color="auto"/>
            </w:tcBorders>
            <w:noWrap/>
            <w:vAlign w:val="center"/>
          </w:tcPr>
          <w:p w:rsidR="00B958E6" w:rsidRDefault="00B958E6" w:rsidP="00BA7494">
            <w:r>
              <w:t> </w:t>
            </w:r>
          </w:p>
        </w:tc>
        <w:tc>
          <w:tcPr>
            <w:tcW w:w="1070" w:type="dxa"/>
            <w:tcBorders>
              <w:top w:val="single" w:sz="4" w:space="0" w:color="auto"/>
              <w:left w:val="nil"/>
              <w:bottom w:val="single" w:sz="4" w:space="0" w:color="auto"/>
              <w:right w:val="single" w:sz="8" w:space="0" w:color="auto"/>
            </w:tcBorders>
            <w:noWrap/>
            <w:vAlign w:val="center"/>
          </w:tcPr>
          <w:p w:rsidR="00B958E6" w:rsidRDefault="00B958E6" w:rsidP="00BA7494">
            <w:r>
              <w:t> </w:t>
            </w:r>
          </w:p>
        </w:tc>
        <w:tc>
          <w:tcPr>
            <w:tcW w:w="1209" w:type="dxa"/>
            <w:tcBorders>
              <w:top w:val="nil"/>
              <w:left w:val="single" w:sz="12" w:space="0" w:color="auto"/>
              <w:bottom w:val="single" w:sz="4" w:space="0" w:color="auto"/>
              <w:right w:val="single" w:sz="4" w:space="0" w:color="auto"/>
            </w:tcBorders>
            <w:noWrap/>
            <w:vAlign w:val="center"/>
          </w:tcPr>
          <w:p w:rsidR="00B958E6" w:rsidRDefault="00B958E6" w:rsidP="00BA7494">
            <w:r>
              <w:t> </w:t>
            </w:r>
          </w:p>
        </w:tc>
        <w:tc>
          <w:tcPr>
            <w:tcW w:w="1567" w:type="dxa"/>
            <w:tcBorders>
              <w:top w:val="nil"/>
              <w:left w:val="nil"/>
              <w:bottom w:val="single" w:sz="4" w:space="0" w:color="auto"/>
              <w:right w:val="single" w:sz="4" w:space="0" w:color="auto"/>
            </w:tcBorders>
            <w:noWrap/>
            <w:vAlign w:val="center"/>
          </w:tcPr>
          <w:p w:rsidR="00B958E6" w:rsidRDefault="00B958E6" w:rsidP="00BA7494">
            <w:r>
              <w:t> </w:t>
            </w:r>
          </w:p>
        </w:tc>
        <w:tc>
          <w:tcPr>
            <w:tcW w:w="917" w:type="dxa"/>
            <w:tcBorders>
              <w:top w:val="single" w:sz="4" w:space="0" w:color="auto"/>
              <w:left w:val="nil"/>
              <w:bottom w:val="single" w:sz="4" w:space="0" w:color="auto"/>
              <w:right w:val="single" w:sz="12" w:space="0" w:color="auto"/>
            </w:tcBorders>
            <w:noWrap/>
            <w:vAlign w:val="center"/>
          </w:tcPr>
          <w:p w:rsidR="00B958E6" w:rsidRDefault="00B958E6" w:rsidP="00BA7494">
            <w:r>
              <w:t> </w:t>
            </w:r>
          </w:p>
        </w:tc>
      </w:tr>
      <w:tr w:rsidR="00B958E6">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B958E6" w:rsidRDefault="00B958E6" w:rsidP="00BA7494">
            <w:pPr>
              <w:rPr>
                <w:b/>
                <w:bCs/>
              </w:rPr>
            </w:pPr>
            <w:r>
              <w:rPr>
                <w:b/>
                <w:bCs/>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B958E6" w:rsidRDefault="00B958E6" w:rsidP="00BA7494">
            <w:r>
              <w:t> </w:t>
            </w:r>
          </w:p>
        </w:tc>
        <w:tc>
          <w:tcPr>
            <w:tcW w:w="1709" w:type="dxa"/>
            <w:tcBorders>
              <w:top w:val="single" w:sz="4" w:space="0" w:color="auto"/>
              <w:left w:val="nil"/>
              <w:bottom w:val="single" w:sz="12" w:space="0" w:color="auto"/>
              <w:right w:val="single" w:sz="4" w:space="0" w:color="auto"/>
            </w:tcBorders>
            <w:noWrap/>
            <w:vAlign w:val="center"/>
          </w:tcPr>
          <w:p w:rsidR="00B958E6" w:rsidRDefault="00B958E6" w:rsidP="00BA7494">
            <w:r>
              <w:t> </w:t>
            </w:r>
          </w:p>
        </w:tc>
        <w:tc>
          <w:tcPr>
            <w:tcW w:w="1070" w:type="dxa"/>
            <w:tcBorders>
              <w:top w:val="single" w:sz="4" w:space="0" w:color="auto"/>
              <w:left w:val="nil"/>
              <w:bottom w:val="single" w:sz="12" w:space="0" w:color="auto"/>
              <w:right w:val="single" w:sz="8" w:space="0" w:color="auto"/>
            </w:tcBorders>
            <w:noWrap/>
            <w:vAlign w:val="center"/>
          </w:tcPr>
          <w:p w:rsidR="00B958E6" w:rsidRDefault="00B958E6" w:rsidP="00BA7494">
            <w:r>
              <w:t> </w:t>
            </w:r>
          </w:p>
        </w:tc>
        <w:tc>
          <w:tcPr>
            <w:tcW w:w="1209" w:type="dxa"/>
            <w:tcBorders>
              <w:top w:val="nil"/>
              <w:left w:val="single" w:sz="12" w:space="0" w:color="auto"/>
              <w:bottom w:val="single" w:sz="12" w:space="0" w:color="auto"/>
              <w:right w:val="single" w:sz="4" w:space="0" w:color="auto"/>
            </w:tcBorders>
            <w:noWrap/>
            <w:vAlign w:val="center"/>
          </w:tcPr>
          <w:p w:rsidR="00B958E6" w:rsidRDefault="00B958E6" w:rsidP="00BA7494">
            <w:r>
              <w:t> </w:t>
            </w:r>
          </w:p>
        </w:tc>
        <w:tc>
          <w:tcPr>
            <w:tcW w:w="1567" w:type="dxa"/>
            <w:tcBorders>
              <w:top w:val="nil"/>
              <w:left w:val="nil"/>
              <w:bottom w:val="single" w:sz="12" w:space="0" w:color="auto"/>
              <w:right w:val="single" w:sz="4" w:space="0" w:color="auto"/>
            </w:tcBorders>
            <w:noWrap/>
            <w:vAlign w:val="center"/>
          </w:tcPr>
          <w:p w:rsidR="00B958E6" w:rsidRDefault="00B958E6" w:rsidP="00BA7494">
            <w:r>
              <w:t> </w:t>
            </w:r>
          </w:p>
        </w:tc>
        <w:tc>
          <w:tcPr>
            <w:tcW w:w="917" w:type="dxa"/>
            <w:tcBorders>
              <w:top w:val="single" w:sz="4" w:space="0" w:color="auto"/>
              <w:left w:val="nil"/>
              <w:bottom w:val="single" w:sz="12" w:space="0" w:color="auto"/>
              <w:right w:val="single" w:sz="12" w:space="0" w:color="auto"/>
            </w:tcBorders>
            <w:noWrap/>
            <w:vAlign w:val="center"/>
          </w:tcPr>
          <w:p w:rsidR="00B958E6" w:rsidRDefault="00B958E6" w:rsidP="00BA7494">
            <w:r>
              <w:t> </w:t>
            </w:r>
          </w:p>
        </w:tc>
      </w:tr>
    </w:tbl>
    <w:p w:rsidR="00B958E6" w:rsidRDefault="00B958E6" w:rsidP="00BB2C5C">
      <w:pPr>
        <w:pStyle w:val="Nzov"/>
        <w:jc w:val="both"/>
      </w:pPr>
    </w:p>
    <w:p w:rsidR="00B958E6" w:rsidRDefault="00B958E6">
      <w:pPr>
        <w:pageBreakBefore/>
        <w:jc w:val="both"/>
        <w:rPr>
          <w:b/>
          <w:bCs/>
        </w:rPr>
      </w:pPr>
      <w:r>
        <w:rPr>
          <w:b/>
          <w:bCs/>
        </w:rPr>
        <w:lastRenderedPageBreak/>
        <w:t>F.</w:t>
      </w:r>
      <w:r>
        <w:rPr>
          <w:b/>
          <w:bCs/>
        </w:rPr>
        <w:tab/>
        <w:t>ÚDAJE VYKÁZANÉ NA STRANE PASÍV SÚVAHY</w:t>
      </w:r>
    </w:p>
    <w:p w:rsidR="00B958E6" w:rsidRDefault="00B958E6">
      <w:pPr>
        <w:jc w:val="both"/>
        <w:rPr>
          <w:i/>
          <w:iCs/>
          <w:color w:val="FF0000"/>
          <w:sz w:val="20"/>
          <w:szCs w:val="20"/>
        </w:rPr>
      </w:pPr>
    </w:p>
    <w:p w:rsidR="00B958E6" w:rsidRDefault="00B958E6">
      <w:pPr>
        <w:jc w:val="both"/>
        <w:rPr>
          <w:b/>
          <w:bCs/>
        </w:rPr>
      </w:pPr>
      <w:r>
        <w:rPr>
          <w:b/>
          <w:bCs/>
        </w:rPr>
        <w:t xml:space="preserve">1. Vlastné imanie </w:t>
      </w:r>
    </w:p>
    <w:p w:rsidR="00B958E6" w:rsidRDefault="00B958E6">
      <w:pPr>
        <w:jc w:val="right"/>
      </w:pPr>
    </w:p>
    <w:p w:rsidR="00B958E6" w:rsidRDefault="00B958E6">
      <w:pPr>
        <w:numPr>
          <w:ilvl w:val="1"/>
          <w:numId w:val="5"/>
        </w:numPr>
        <w:rPr>
          <w:u w:val="single"/>
        </w:rPr>
      </w:pPr>
      <w:r>
        <w:rPr>
          <w:u w:val="single"/>
        </w:rPr>
        <w:t>Informácie o vlastnom imaní</w:t>
      </w:r>
    </w:p>
    <w:p w:rsidR="00B958E6" w:rsidRDefault="00B958E6" w:rsidP="00C2271B">
      <w:pPr>
        <w:pStyle w:val="Zkladntext"/>
        <w:outlineLvl w:val="0"/>
      </w:pPr>
    </w:p>
    <w:p w:rsidR="00B958E6" w:rsidRDefault="00B958E6" w:rsidP="00C2271B">
      <w:pPr>
        <w:pStyle w:val="Zkladntext"/>
        <w:outlineLvl w:val="0"/>
      </w:pPr>
      <w:r>
        <w:t>Informácie o vlastnom imaní sú uvedené v časti P.</w:t>
      </w:r>
    </w:p>
    <w:p w:rsidR="00B958E6" w:rsidRDefault="00B958E6">
      <w:pPr>
        <w:rPr>
          <w:u w:val="single"/>
        </w:rPr>
      </w:pPr>
    </w:p>
    <w:p w:rsidR="00B958E6" w:rsidRDefault="00B958E6">
      <w:pPr>
        <w:pStyle w:val="Popis1"/>
        <w:rPr>
          <w:u w:val="none"/>
          <w:lang w:val="sk-SK"/>
        </w:rPr>
      </w:pPr>
      <w:r>
        <w:rPr>
          <w:u w:val="none"/>
          <w:lang w:val="sk-SK"/>
        </w:rPr>
        <w:t>Základné imanie  25 000 eur. Počet listinných akcií na meno: 25. Nominálna hodnota akcie 1000 eur. Hodnota splateného základného imania 25 000 eur.</w:t>
      </w:r>
    </w:p>
    <w:p w:rsidR="00B958E6" w:rsidRDefault="00B958E6">
      <w:pPr>
        <w:rPr>
          <w:u w:val="single"/>
        </w:rPr>
      </w:pPr>
    </w:p>
    <w:p w:rsidR="00B958E6" w:rsidRDefault="00B958E6">
      <w:pPr>
        <w:pStyle w:val="Zkladntext"/>
        <w:rPr>
          <w:i/>
          <w:iCs/>
          <w:color w:val="FF0000"/>
          <w:lang w:val="sk-SK"/>
        </w:rPr>
      </w:pPr>
    </w:p>
    <w:p w:rsidR="00B958E6" w:rsidRDefault="00B958E6">
      <w:pPr>
        <w:jc w:val="both"/>
        <w:rPr>
          <w:u w:val="single"/>
        </w:rPr>
      </w:pPr>
      <w:r>
        <w:rPr>
          <w:u w:val="single"/>
        </w:rPr>
        <w:t xml:space="preserve">1.2. Rozdelenie účtovného zisku  alebo vysporiadanie straty </w:t>
      </w:r>
    </w:p>
    <w:p w:rsidR="00B958E6" w:rsidRDefault="00B958E6">
      <w:pPr>
        <w:jc w:val="both"/>
        <w:rPr>
          <w:u w:val="single"/>
        </w:rPr>
      </w:pPr>
    </w:p>
    <w:tbl>
      <w:tblPr>
        <w:tblW w:w="5000" w:type="pct"/>
        <w:jc w:val="center"/>
        <w:tblLook w:val="0000" w:firstRow="0" w:lastRow="0" w:firstColumn="0" w:lastColumn="0" w:noHBand="0" w:noVBand="0"/>
      </w:tblPr>
      <w:tblGrid>
        <w:gridCol w:w="6894"/>
        <w:gridCol w:w="2563"/>
      </w:tblGrid>
      <w:tr w:rsidR="00B958E6">
        <w:trPr>
          <w:trHeight w:val="765"/>
          <w:jc w:val="center"/>
        </w:trPr>
        <w:tc>
          <w:tcPr>
            <w:tcW w:w="6894"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Názov položky</w:t>
            </w:r>
          </w:p>
        </w:tc>
        <w:tc>
          <w:tcPr>
            <w:tcW w:w="2563" w:type="dxa"/>
            <w:tcBorders>
              <w:top w:val="single" w:sz="12" w:space="0" w:color="auto"/>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trHeight w:val="425"/>
          <w:jc w:val="center"/>
        </w:trPr>
        <w:tc>
          <w:tcPr>
            <w:tcW w:w="6894"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Pr>
              <w:rPr>
                <w:b/>
                <w:bCs/>
              </w:rPr>
            </w:pPr>
            <w:r>
              <w:rPr>
                <w:b/>
                <w:bCs/>
              </w:rPr>
              <w:t xml:space="preserve">Účtovný zisk </w:t>
            </w:r>
          </w:p>
        </w:tc>
        <w:tc>
          <w:tcPr>
            <w:tcW w:w="2563"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Pr>
              <w:jc w:val="center"/>
            </w:pPr>
          </w:p>
        </w:tc>
      </w:tr>
      <w:tr w:rsidR="00B958E6">
        <w:trPr>
          <w:trHeight w:val="330"/>
          <w:jc w:val="center"/>
        </w:trPr>
        <w:tc>
          <w:tcPr>
            <w:tcW w:w="6894"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r>
              <w:rPr>
                <w:b/>
                <w:bCs/>
              </w:rPr>
              <w:t>Rozdelenie účtovného zisku</w:t>
            </w:r>
          </w:p>
        </w:tc>
        <w:tc>
          <w:tcPr>
            <w:tcW w:w="2563" w:type="dxa"/>
            <w:tcBorders>
              <w:top w:val="single" w:sz="12" w:space="0" w:color="auto"/>
              <w:left w:val="single" w:sz="12" w:space="0" w:color="auto"/>
              <w:bottom w:val="single" w:sz="12" w:space="0" w:color="auto"/>
              <w:right w:val="single" w:sz="12" w:space="0" w:color="auto"/>
            </w:tcBorders>
            <w:vAlign w:val="center"/>
          </w:tcPr>
          <w:p w:rsidR="00B958E6" w:rsidRDefault="00B958E6" w:rsidP="00BA7494">
            <w:pPr>
              <w:jc w:val="center"/>
              <w:rPr>
                <w:b/>
                <w:bCs/>
              </w:rPr>
            </w:pPr>
            <w:r>
              <w:rPr>
                <w:b/>
                <w:bCs/>
              </w:rPr>
              <w:t>Bežné účtovné obdobie</w:t>
            </w:r>
          </w:p>
        </w:tc>
      </w:tr>
      <w:tr w:rsidR="00B958E6">
        <w:trPr>
          <w:trHeight w:val="369"/>
          <w:jc w:val="center"/>
        </w:trPr>
        <w:tc>
          <w:tcPr>
            <w:tcW w:w="6894" w:type="dxa"/>
            <w:tcBorders>
              <w:top w:val="single" w:sz="12" w:space="0" w:color="auto"/>
              <w:left w:val="single" w:sz="12" w:space="0" w:color="auto"/>
              <w:bottom w:val="single" w:sz="8" w:space="0" w:color="auto"/>
              <w:right w:val="single" w:sz="12" w:space="0" w:color="auto"/>
            </w:tcBorders>
            <w:noWrap/>
            <w:vAlign w:val="center"/>
          </w:tcPr>
          <w:p w:rsidR="00B958E6" w:rsidRDefault="00B958E6" w:rsidP="00BA7494">
            <w:r>
              <w:t>Prídel do zákonného rezervného fondu</w:t>
            </w:r>
          </w:p>
        </w:tc>
        <w:tc>
          <w:tcPr>
            <w:tcW w:w="2563" w:type="dxa"/>
            <w:tcBorders>
              <w:top w:val="single" w:sz="12" w:space="0" w:color="auto"/>
              <w:left w:val="single" w:sz="12" w:space="0" w:color="auto"/>
              <w:bottom w:val="single" w:sz="8" w:space="0" w:color="auto"/>
              <w:right w:val="single" w:sz="12" w:space="0" w:color="auto"/>
            </w:tcBorders>
            <w:noWrap/>
            <w:vAlign w:val="center"/>
          </w:tcPr>
          <w:p w:rsidR="00B958E6" w:rsidRDefault="00B958E6" w:rsidP="008B5DE1">
            <w:pPr>
              <w:jc w:val="center"/>
            </w:pPr>
          </w:p>
        </w:tc>
      </w:tr>
      <w:tr w:rsidR="00B958E6">
        <w:trPr>
          <w:trHeight w:val="369"/>
          <w:jc w:val="center"/>
        </w:trPr>
        <w:tc>
          <w:tcPr>
            <w:tcW w:w="6894" w:type="dxa"/>
            <w:tcBorders>
              <w:top w:val="single" w:sz="8" w:space="0" w:color="auto"/>
              <w:left w:val="single" w:sz="12" w:space="0" w:color="auto"/>
              <w:bottom w:val="single" w:sz="4" w:space="0" w:color="auto"/>
              <w:right w:val="single" w:sz="12" w:space="0" w:color="auto"/>
            </w:tcBorders>
            <w:noWrap/>
            <w:vAlign w:val="center"/>
          </w:tcPr>
          <w:p w:rsidR="00B958E6" w:rsidRDefault="00B958E6" w:rsidP="00BA7494">
            <w:r>
              <w:t>Prídel do štatutárnych a ostatných fondov</w:t>
            </w:r>
          </w:p>
        </w:tc>
        <w:tc>
          <w:tcPr>
            <w:tcW w:w="2563" w:type="dxa"/>
            <w:tcBorders>
              <w:top w:val="single" w:sz="8" w:space="0" w:color="auto"/>
              <w:left w:val="single" w:sz="12" w:space="0" w:color="auto"/>
              <w:bottom w:val="single" w:sz="4" w:space="0" w:color="auto"/>
              <w:right w:val="single" w:sz="12" w:space="0" w:color="auto"/>
            </w:tcBorders>
            <w:noWrap/>
            <w:vAlign w:val="center"/>
          </w:tcPr>
          <w:p w:rsidR="00B958E6" w:rsidRDefault="00B958E6" w:rsidP="00BA7494"/>
        </w:tc>
      </w:tr>
      <w:tr w:rsidR="00B958E6">
        <w:trPr>
          <w:trHeight w:val="369"/>
          <w:jc w:val="center"/>
        </w:trPr>
        <w:tc>
          <w:tcPr>
            <w:tcW w:w="6894" w:type="dxa"/>
            <w:tcBorders>
              <w:top w:val="single" w:sz="4" w:space="0" w:color="auto"/>
              <w:left w:val="single" w:sz="12" w:space="0" w:color="auto"/>
              <w:bottom w:val="single" w:sz="6" w:space="0" w:color="auto"/>
              <w:right w:val="single" w:sz="12" w:space="0" w:color="auto"/>
            </w:tcBorders>
            <w:noWrap/>
            <w:vAlign w:val="center"/>
          </w:tcPr>
          <w:p w:rsidR="00B958E6" w:rsidRDefault="00B958E6" w:rsidP="00BA7494">
            <w:r>
              <w:t>Prídel do sociálneho fondu</w:t>
            </w:r>
          </w:p>
        </w:tc>
        <w:tc>
          <w:tcPr>
            <w:tcW w:w="2563" w:type="dxa"/>
            <w:tcBorders>
              <w:top w:val="nil"/>
              <w:left w:val="single" w:sz="12" w:space="0" w:color="auto"/>
              <w:bottom w:val="single" w:sz="6" w:space="0" w:color="auto"/>
              <w:right w:val="single" w:sz="12" w:space="0" w:color="auto"/>
            </w:tcBorders>
            <w:noWrap/>
            <w:vAlign w:val="center"/>
          </w:tcPr>
          <w:p w:rsidR="00B958E6" w:rsidRDefault="00B958E6" w:rsidP="00BA7494"/>
        </w:tc>
      </w:tr>
      <w:tr w:rsidR="00B958E6">
        <w:trPr>
          <w:trHeight w:val="369"/>
          <w:jc w:val="center"/>
        </w:trPr>
        <w:tc>
          <w:tcPr>
            <w:tcW w:w="6894" w:type="dxa"/>
            <w:tcBorders>
              <w:top w:val="single" w:sz="6" w:space="0" w:color="auto"/>
              <w:left w:val="single" w:sz="12" w:space="0" w:color="auto"/>
              <w:bottom w:val="single" w:sz="4" w:space="0" w:color="auto"/>
              <w:right w:val="single" w:sz="12" w:space="0" w:color="auto"/>
            </w:tcBorders>
            <w:noWrap/>
            <w:vAlign w:val="center"/>
          </w:tcPr>
          <w:p w:rsidR="00B958E6" w:rsidRDefault="00B958E6" w:rsidP="00BA7494">
            <w:r>
              <w:t>Prídel na zvýšenie základného imania</w:t>
            </w:r>
          </w:p>
        </w:tc>
        <w:tc>
          <w:tcPr>
            <w:tcW w:w="2563" w:type="dxa"/>
            <w:tcBorders>
              <w:top w:val="single" w:sz="6" w:space="0" w:color="auto"/>
              <w:left w:val="single" w:sz="12" w:space="0" w:color="auto"/>
              <w:bottom w:val="single" w:sz="4" w:space="0" w:color="auto"/>
              <w:right w:val="single" w:sz="12" w:space="0" w:color="auto"/>
            </w:tcBorders>
            <w:noWrap/>
            <w:vAlign w:val="center"/>
          </w:tcPr>
          <w:p w:rsidR="00B958E6" w:rsidRDefault="00B958E6" w:rsidP="00BA7494"/>
        </w:tc>
      </w:tr>
      <w:tr w:rsidR="00B958E6">
        <w:trPr>
          <w:trHeight w:val="369"/>
          <w:jc w:val="center"/>
        </w:trPr>
        <w:tc>
          <w:tcPr>
            <w:tcW w:w="6894" w:type="dxa"/>
            <w:tcBorders>
              <w:top w:val="single" w:sz="4" w:space="0" w:color="auto"/>
              <w:left w:val="single" w:sz="12" w:space="0" w:color="auto"/>
              <w:bottom w:val="single" w:sz="6" w:space="0" w:color="auto"/>
              <w:right w:val="single" w:sz="12" w:space="0" w:color="auto"/>
            </w:tcBorders>
            <w:noWrap/>
            <w:vAlign w:val="center"/>
          </w:tcPr>
          <w:p w:rsidR="00B958E6" w:rsidRDefault="00B958E6" w:rsidP="00BA7494">
            <w:r>
              <w:t>Úhrada straty minulých období</w:t>
            </w:r>
          </w:p>
        </w:tc>
        <w:tc>
          <w:tcPr>
            <w:tcW w:w="2563" w:type="dxa"/>
            <w:tcBorders>
              <w:top w:val="nil"/>
              <w:left w:val="single" w:sz="12" w:space="0" w:color="auto"/>
              <w:bottom w:val="single" w:sz="6" w:space="0" w:color="auto"/>
              <w:right w:val="single" w:sz="12" w:space="0" w:color="auto"/>
            </w:tcBorders>
            <w:noWrap/>
            <w:vAlign w:val="center"/>
          </w:tcPr>
          <w:p w:rsidR="00B958E6" w:rsidRDefault="00B958E6" w:rsidP="00366344">
            <w:pPr>
              <w:jc w:val="center"/>
            </w:pPr>
          </w:p>
        </w:tc>
      </w:tr>
      <w:tr w:rsidR="00B958E6">
        <w:trPr>
          <w:trHeight w:val="369"/>
          <w:jc w:val="center"/>
        </w:trPr>
        <w:tc>
          <w:tcPr>
            <w:tcW w:w="6894"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BA7494">
            <w:r>
              <w:t>Prevod do nerozdeleného zisku minulých rokov</w:t>
            </w:r>
          </w:p>
        </w:tc>
        <w:tc>
          <w:tcPr>
            <w:tcW w:w="256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BA7494"/>
        </w:tc>
      </w:tr>
      <w:tr w:rsidR="00B958E6">
        <w:trPr>
          <w:trHeight w:val="369"/>
          <w:jc w:val="center"/>
        </w:trPr>
        <w:tc>
          <w:tcPr>
            <w:tcW w:w="6894" w:type="dxa"/>
            <w:tcBorders>
              <w:top w:val="single" w:sz="6" w:space="0" w:color="auto"/>
              <w:left w:val="single" w:sz="12" w:space="0" w:color="auto"/>
              <w:bottom w:val="single" w:sz="4" w:space="0" w:color="auto"/>
              <w:right w:val="single" w:sz="12" w:space="0" w:color="auto"/>
            </w:tcBorders>
            <w:noWrap/>
            <w:vAlign w:val="center"/>
          </w:tcPr>
          <w:p w:rsidR="00B958E6" w:rsidRDefault="00B958E6" w:rsidP="00BA7494">
            <w:r>
              <w:t>Rozdelenie podielu na zisku spoločníkom, členom</w:t>
            </w:r>
          </w:p>
        </w:tc>
        <w:tc>
          <w:tcPr>
            <w:tcW w:w="2563" w:type="dxa"/>
            <w:tcBorders>
              <w:top w:val="single" w:sz="6" w:space="0" w:color="auto"/>
              <w:left w:val="single" w:sz="12" w:space="0" w:color="auto"/>
              <w:bottom w:val="single" w:sz="4" w:space="0" w:color="auto"/>
              <w:right w:val="single" w:sz="12" w:space="0" w:color="auto"/>
            </w:tcBorders>
            <w:noWrap/>
            <w:vAlign w:val="center"/>
          </w:tcPr>
          <w:p w:rsidR="00B958E6" w:rsidRDefault="00B958E6" w:rsidP="00BA7494">
            <w:pPr>
              <w:jc w:val="center"/>
            </w:pPr>
          </w:p>
        </w:tc>
      </w:tr>
      <w:tr w:rsidR="00B958E6">
        <w:trPr>
          <w:trHeight w:val="369"/>
          <w:jc w:val="center"/>
        </w:trPr>
        <w:tc>
          <w:tcPr>
            <w:tcW w:w="6894" w:type="dxa"/>
            <w:tcBorders>
              <w:top w:val="single" w:sz="4" w:space="0" w:color="auto"/>
              <w:left w:val="single" w:sz="12" w:space="0" w:color="auto"/>
              <w:bottom w:val="single" w:sz="6" w:space="0" w:color="auto"/>
              <w:right w:val="single" w:sz="12" w:space="0" w:color="auto"/>
            </w:tcBorders>
            <w:noWrap/>
            <w:vAlign w:val="center"/>
          </w:tcPr>
          <w:p w:rsidR="00B958E6" w:rsidRDefault="00B958E6" w:rsidP="00BA7494">
            <w:r>
              <w:t xml:space="preserve">Iné </w:t>
            </w:r>
          </w:p>
        </w:tc>
        <w:tc>
          <w:tcPr>
            <w:tcW w:w="2563" w:type="dxa"/>
            <w:tcBorders>
              <w:top w:val="nil"/>
              <w:left w:val="single" w:sz="12" w:space="0" w:color="auto"/>
              <w:bottom w:val="single" w:sz="6" w:space="0" w:color="auto"/>
              <w:right w:val="single" w:sz="12" w:space="0" w:color="auto"/>
            </w:tcBorders>
            <w:noWrap/>
            <w:vAlign w:val="center"/>
          </w:tcPr>
          <w:p w:rsidR="00B958E6" w:rsidRDefault="00B958E6" w:rsidP="00BA7494">
            <w:pPr>
              <w:jc w:val="center"/>
            </w:pPr>
          </w:p>
        </w:tc>
      </w:tr>
      <w:tr w:rsidR="00B958E6">
        <w:trPr>
          <w:trHeight w:val="369"/>
          <w:jc w:val="center"/>
        </w:trPr>
        <w:tc>
          <w:tcPr>
            <w:tcW w:w="6894" w:type="dxa"/>
            <w:tcBorders>
              <w:top w:val="single" w:sz="6" w:space="0" w:color="auto"/>
              <w:left w:val="single" w:sz="12" w:space="0" w:color="auto"/>
              <w:bottom w:val="single" w:sz="12" w:space="0" w:color="auto"/>
              <w:right w:val="single" w:sz="12" w:space="0" w:color="auto"/>
            </w:tcBorders>
            <w:noWrap/>
            <w:vAlign w:val="center"/>
          </w:tcPr>
          <w:p w:rsidR="00B958E6" w:rsidRDefault="00B958E6" w:rsidP="00BA7494">
            <w:pPr>
              <w:rPr>
                <w:b/>
                <w:bCs/>
              </w:rPr>
            </w:pPr>
            <w:r>
              <w:rPr>
                <w:b/>
                <w:bCs/>
              </w:rPr>
              <w:t>Spolu</w:t>
            </w:r>
          </w:p>
        </w:tc>
        <w:tc>
          <w:tcPr>
            <w:tcW w:w="2563" w:type="dxa"/>
            <w:tcBorders>
              <w:top w:val="single" w:sz="6" w:space="0" w:color="auto"/>
              <w:left w:val="single" w:sz="12" w:space="0" w:color="auto"/>
              <w:bottom w:val="single" w:sz="12" w:space="0" w:color="auto"/>
              <w:right w:val="single" w:sz="12" w:space="0" w:color="auto"/>
            </w:tcBorders>
            <w:noWrap/>
            <w:vAlign w:val="center"/>
          </w:tcPr>
          <w:p w:rsidR="00B958E6" w:rsidRDefault="00B958E6" w:rsidP="00BA7494">
            <w:pPr>
              <w:jc w:val="center"/>
            </w:pPr>
          </w:p>
        </w:tc>
      </w:tr>
    </w:tbl>
    <w:p w:rsidR="00B958E6" w:rsidRDefault="00B958E6" w:rsidP="00C2271B"/>
    <w:p w:rsidR="00B958E6" w:rsidRDefault="00B958E6" w:rsidP="00C2271B"/>
    <w:tbl>
      <w:tblPr>
        <w:tblW w:w="5000" w:type="pct"/>
        <w:jc w:val="center"/>
        <w:tblLook w:val="0000" w:firstRow="0" w:lastRow="0" w:firstColumn="0" w:lastColumn="0" w:noHBand="0" w:noVBand="0"/>
      </w:tblPr>
      <w:tblGrid>
        <w:gridCol w:w="6894"/>
        <w:gridCol w:w="2563"/>
      </w:tblGrid>
      <w:tr w:rsidR="00B958E6">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Pr>
              <w:jc w:val="center"/>
              <w:rPr>
                <w:b/>
                <w:bCs/>
              </w:rPr>
            </w:pPr>
            <w:r>
              <w:rPr>
                <w:b/>
                <w:bCs/>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Pr>
              <w:jc w:val="center"/>
              <w:rPr>
                <w:b/>
                <w:bCs/>
              </w:rPr>
            </w:pPr>
            <w:r>
              <w:rPr>
                <w:b/>
                <w:bCs/>
              </w:rPr>
              <w:t>Bezprostredne predchádzajúce účtovné obdobie</w:t>
            </w:r>
          </w:p>
        </w:tc>
      </w:tr>
      <w:tr w:rsidR="00B958E6">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rsidR="00B958E6" w:rsidRDefault="00B958E6" w:rsidP="00BA7494">
            <w:pPr>
              <w:rPr>
                <w:b/>
                <w:bCs/>
              </w:rPr>
            </w:pPr>
            <w:r>
              <w:rPr>
                <w:b/>
                <w:bCs/>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B958E6" w:rsidRDefault="00024F25" w:rsidP="00BA7494">
            <w:pPr>
              <w:jc w:val="center"/>
            </w:pPr>
            <w:r>
              <w:t>227452</w:t>
            </w:r>
          </w:p>
        </w:tc>
      </w:tr>
      <w:tr w:rsidR="00B958E6">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r>
              <w:rPr>
                <w:b/>
                <w:bCs/>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tcPr>
          <w:p w:rsidR="00B958E6" w:rsidRDefault="00B958E6" w:rsidP="00BA7494">
            <w:pPr>
              <w:jc w:val="center"/>
            </w:pPr>
            <w:r>
              <w:rPr>
                <w:b/>
                <w:bCs/>
              </w:rPr>
              <w:t>Bežné účtovné obdobie</w:t>
            </w:r>
          </w:p>
        </w:tc>
      </w:tr>
      <w:tr w:rsidR="00B958E6">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tcPr>
          <w:p w:rsidR="00B958E6" w:rsidRDefault="00B958E6" w:rsidP="00BA7494">
            <w: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B958E6" w:rsidRDefault="00B958E6" w:rsidP="00BA7494"/>
        </w:tc>
      </w:tr>
      <w:tr w:rsidR="00B958E6">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B958E6" w:rsidRDefault="00B958E6" w:rsidP="00BA7494">
            <w: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B958E6" w:rsidRDefault="00B958E6" w:rsidP="00BA7494"/>
        </w:tc>
      </w:tr>
      <w:tr w:rsidR="00B958E6">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B958E6" w:rsidRDefault="00B958E6" w:rsidP="00BA7494">
            <w: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B958E6" w:rsidRDefault="00B958E6" w:rsidP="00BA7494"/>
        </w:tc>
      </w:tr>
      <w:tr w:rsidR="00B958E6">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B958E6" w:rsidRDefault="00B958E6" w:rsidP="00BA7494">
            <w:r>
              <w:t>Úhrada straty spoločníkmi,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B958E6" w:rsidRDefault="00B958E6" w:rsidP="00BA7494"/>
        </w:tc>
      </w:tr>
      <w:tr w:rsidR="00B958E6">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B958E6" w:rsidRDefault="00B958E6" w:rsidP="00BA7494">
            <w:r>
              <w:t>Prevod na účet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B958E6" w:rsidRDefault="00024F25" w:rsidP="00C2271B">
            <w:pPr>
              <w:jc w:val="center"/>
            </w:pPr>
            <w:r>
              <w:t>227452</w:t>
            </w:r>
          </w:p>
        </w:tc>
      </w:tr>
      <w:tr w:rsidR="00B958E6">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B958E6" w:rsidRDefault="00B958E6" w:rsidP="00BA7494">
            <w: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B958E6" w:rsidRDefault="00B958E6" w:rsidP="00BA7494"/>
        </w:tc>
      </w:tr>
      <w:tr w:rsidR="00B958E6">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rsidR="00B958E6" w:rsidRDefault="00B958E6" w:rsidP="00BA7494">
            <w:pPr>
              <w:rPr>
                <w:b/>
                <w:bCs/>
              </w:rPr>
            </w:pPr>
            <w:r>
              <w:rPr>
                <w:b/>
                <w:bCs/>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B958E6" w:rsidRPr="00C2271B" w:rsidRDefault="00024F25" w:rsidP="00C2271B">
            <w:pPr>
              <w:jc w:val="center"/>
              <w:rPr>
                <w:b/>
                <w:bCs/>
              </w:rPr>
            </w:pPr>
            <w:r>
              <w:rPr>
                <w:b/>
                <w:bCs/>
              </w:rPr>
              <w:t>227452</w:t>
            </w:r>
          </w:p>
        </w:tc>
      </w:tr>
    </w:tbl>
    <w:p w:rsidR="00B958E6" w:rsidRDefault="00B958E6" w:rsidP="00C2271B">
      <w:pPr>
        <w:jc w:val="both"/>
        <w:rPr>
          <w:b/>
          <w:bCs/>
        </w:rPr>
      </w:pPr>
    </w:p>
    <w:p w:rsidR="00B958E6" w:rsidRDefault="00B958E6">
      <w:pPr>
        <w:jc w:val="both"/>
        <w:rPr>
          <w:b/>
          <w:bCs/>
        </w:rPr>
      </w:pPr>
      <w:r>
        <w:rPr>
          <w:b/>
          <w:bCs/>
        </w:rPr>
        <w:t xml:space="preserve">2. Rezervy </w:t>
      </w:r>
    </w:p>
    <w:p w:rsidR="00B958E6" w:rsidRDefault="00B958E6">
      <w:pPr>
        <w:jc w:val="both"/>
        <w:rPr>
          <w:b/>
          <w:bCs/>
        </w:rPr>
      </w:pPr>
    </w:p>
    <w:p w:rsidR="00B958E6" w:rsidRDefault="00B958E6" w:rsidP="00C2271B">
      <w:pPr>
        <w:jc w:val="both"/>
        <w:rPr>
          <w:u w:val="single"/>
        </w:rPr>
      </w:pPr>
      <w:r>
        <w:rPr>
          <w:u w:val="single"/>
        </w:rPr>
        <w:t>2.1. Zákonné rezervy a ostatné rezervy</w:t>
      </w:r>
    </w:p>
    <w:p w:rsidR="00B958E6" w:rsidRDefault="00B958E6" w:rsidP="00C2271B">
      <w:pPr>
        <w:pStyle w:val="Nzov"/>
        <w:jc w:val="left"/>
      </w:pPr>
    </w:p>
    <w:tbl>
      <w:tblPr>
        <w:tblW w:w="5001" w:type="pct"/>
        <w:jc w:val="center"/>
        <w:tblLayout w:type="fixed"/>
        <w:tblLook w:val="0000" w:firstRow="0" w:lastRow="0" w:firstColumn="0" w:lastColumn="0" w:noHBand="0" w:noVBand="0"/>
      </w:tblPr>
      <w:tblGrid>
        <w:gridCol w:w="2566"/>
        <w:gridCol w:w="1988"/>
        <w:gridCol w:w="1042"/>
        <w:gridCol w:w="1156"/>
        <w:gridCol w:w="1154"/>
        <w:gridCol w:w="1553"/>
      </w:tblGrid>
      <w:tr w:rsidR="00B958E6">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Bežné účtovné obdobie</w:t>
            </w:r>
          </w:p>
        </w:tc>
      </w:tr>
      <w:tr w:rsidR="00B958E6">
        <w:trPr>
          <w:cantSplit/>
          <w:trHeight w:val="345"/>
          <w:jc w:val="center"/>
        </w:trPr>
        <w:tc>
          <w:tcPr>
            <w:tcW w:w="1356" w:type="pct"/>
            <w:vMerge/>
            <w:tcBorders>
              <w:top w:val="single" w:sz="12" w:space="0" w:color="auto"/>
              <w:left w:val="single" w:sz="12" w:space="0" w:color="auto"/>
              <w:bottom w:val="nil"/>
              <w:right w:val="single" w:sz="12" w:space="0" w:color="auto"/>
            </w:tcBorders>
            <w:vAlign w:val="center"/>
          </w:tcPr>
          <w:p w:rsidR="00B958E6" w:rsidRDefault="00B958E6" w:rsidP="00BA7494">
            <w:pPr>
              <w:rPr>
                <w:b/>
                <w:bCs/>
              </w:rPr>
            </w:pPr>
          </w:p>
        </w:tc>
        <w:tc>
          <w:tcPr>
            <w:tcW w:w="1051" w:type="pct"/>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Tvorba</w:t>
            </w:r>
          </w:p>
        </w:tc>
        <w:tc>
          <w:tcPr>
            <w:tcW w:w="611" w:type="pct"/>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Použitie</w:t>
            </w:r>
          </w:p>
        </w:tc>
        <w:tc>
          <w:tcPr>
            <w:tcW w:w="610" w:type="pct"/>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Zrušenie</w:t>
            </w:r>
          </w:p>
        </w:tc>
        <w:tc>
          <w:tcPr>
            <w:tcW w:w="821" w:type="pct"/>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w:t>
            </w:r>
            <w:r>
              <w:rPr>
                <w:rFonts w:ascii="Times New Roman" w:hAnsi="Times New Roman" w:cs="Times New Roman"/>
              </w:rPr>
              <w:br/>
              <w:t>na konci účtovného obdobia</w:t>
            </w:r>
          </w:p>
        </w:tc>
      </w:tr>
      <w:tr w:rsidR="00B958E6">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a</w:t>
            </w:r>
          </w:p>
        </w:tc>
        <w:tc>
          <w:tcPr>
            <w:tcW w:w="1051" w:type="pct"/>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b</w:t>
            </w:r>
          </w:p>
        </w:tc>
        <w:tc>
          <w:tcPr>
            <w:tcW w:w="551" w:type="pct"/>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c</w:t>
            </w:r>
          </w:p>
        </w:tc>
        <w:tc>
          <w:tcPr>
            <w:tcW w:w="611" w:type="pct"/>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d</w:t>
            </w:r>
          </w:p>
        </w:tc>
        <w:tc>
          <w:tcPr>
            <w:tcW w:w="610" w:type="pct"/>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e</w:t>
            </w:r>
          </w:p>
        </w:tc>
        <w:tc>
          <w:tcPr>
            <w:tcW w:w="821" w:type="pct"/>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f</w:t>
            </w:r>
          </w:p>
        </w:tc>
      </w:tr>
      <w:tr w:rsidR="00B958E6">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B958E6" w:rsidRDefault="00B958E6" w:rsidP="00BA7494">
            <w:r>
              <w:rPr>
                <w:b/>
                <w:bCs/>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B958E6" w:rsidRDefault="00B958E6" w:rsidP="00BA7494">
            <w:r>
              <w:t> </w:t>
            </w:r>
          </w:p>
        </w:tc>
        <w:tc>
          <w:tcPr>
            <w:tcW w:w="551" w:type="pct"/>
            <w:tcBorders>
              <w:top w:val="single" w:sz="12" w:space="0" w:color="auto"/>
              <w:left w:val="nil"/>
              <w:bottom w:val="single" w:sz="12" w:space="0" w:color="auto"/>
              <w:right w:val="single" w:sz="4" w:space="0" w:color="auto"/>
            </w:tcBorders>
            <w:noWrap/>
            <w:vAlign w:val="center"/>
          </w:tcPr>
          <w:p w:rsidR="00B958E6" w:rsidRDefault="00B958E6" w:rsidP="00BA7494">
            <w:r>
              <w:t> </w:t>
            </w:r>
          </w:p>
        </w:tc>
        <w:tc>
          <w:tcPr>
            <w:tcW w:w="611" w:type="pct"/>
            <w:tcBorders>
              <w:top w:val="single" w:sz="12" w:space="0" w:color="auto"/>
              <w:left w:val="nil"/>
              <w:bottom w:val="single" w:sz="12" w:space="0" w:color="auto"/>
              <w:right w:val="single" w:sz="4" w:space="0" w:color="auto"/>
            </w:tcBorders>
            <w:noWrap/>
            <w:vAlign w:val="center"/>
          </w:tcPr>
          <w:p w:rsidR="00B958E6" w:rsidRDefault="00B958E6" w:rsidP="00BA7494">
            <w:r>
              <w:t> </w:t>
            </w:r>
          </w:p>
        </w:tc>
        <w:tc>
          <w:tcPr>
            <w:tcW w:w="610" w:type="pct"/>
            <w:tcBorders>
              <w:top w:val="single" w:sz="12" w:space="0" w:color="auto"/>
              <w:left w:val="nil"/>
              <w:bottom w:val="single" w:sz="12" w:space="0" w:color="auto"/>
              <w:right w:val="single" w:sz="4" w:space="0" w:color="auto"/>
            </w:tcBorders>
            <w:noWrap/>
            <w:vAlign w:val="center"/>
          </w:tcPr>
          <w:p w:rsidR="00B958E6" w:rsidRDefault="00B958E6" w:rsidP="00BA7494">
            <w:r>
              <w:t> </w:t>
            </w:r>
          </w:p>
        </w:tc>
        <w:tc>
          <w:tcPr>
            <w:tcW w:w="821" w:type="pct"/>
            <w:tcBorders>
              <w:top w:val="single" w:sz="12" w:space="0" w:color="auto"/>
              <w:left w:val="nil"/>
              <w:bottom w:val="single" w:sz="12" w:space="0" w:color="auto"/>
              <w:right w:val="single" w:sz="12" w:space="0" w:color="auto"/>
            </w:tcBorders>
            <w:noWrap/>
            <w:vAlign w:val="center"/>
          </w:tcPr>
          <w:p w:rsidR="00B958E6" w:rsidRDefault="00B958E6" w:rsidP="00BA7494">
            <w:r>
              <w:t> </w:t>
            </w:r>
          </w:p>
        </w:tc>
      </w:tr>
      <w:tr w:rsidR="00B958E6">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B958E6" w:rsidRDefault="00B958E6" w:rsidP="00BA7494"/>
        </w:tc>
        <w:tc>
          <w:tcPr>
            <w:tcW w:w="1051" w:type="pct"/>
            <w:tcBorders>
              <w:top w:val="single" w:sz="12" w:space="0" w:color="auto"/>
              <w:left w:val="single" w:sz="12" w:space="0" w:color="auto"/>
              <w:bottom w:val="single" w:sz="4" w:space="0" w:color="auto"/>
              <w:right w:val="single" w:sz="4" w:space="0" w:color="auto"/>
            </w:tcBorders>
            <w:noWrap/>
            <w:vAlign w:val="center"/>
          </w:tcPr>
          <w:p w:rsidR="00B958E6" w:rsidRDefault="00B958E6" w:rsidP="00BA7494">
            <w:r>
              <w:t> </w:t>
            </w:r>
          </w:p>
        </w:tc>
        <w:tc>
          <w:tcPr>
            <w:tcW w:w="551" w:type="pct"/>
            <w:tcBorders>
              <w:top w:val="single" w:sz="12" w:space="0" w:color="auto"/>
              <w:left w:val="nil"/>
              <w:bottom w:val="single" w:sz="4" w:space="0" w:color="auto"/>
              <w:right w:val="single" w:sz="4" w:space="0" w:color="auto"/>
            </w:tcBorders>
            <w:noWrap/>
            <w:vAlign w:val="center"/>
          </w:tcPr>
          <w:p w:rsidR="00B958E6" w:rsidRDefault="00B958E6" w:rsidP="00BA7494">
            <w:r>
              <w:t> </w:t>
            </w:r>
          </w:p>
        </w:tc>
        <w:tc>
          <w:tcPr>
            <w:tcW w:w="611" w:type="pct"/>
            <w:tcBorders>
              <w:top w:val="single" w:sz="12" w:space="0" w:color="auto"/>
              <w:left w:val="nil"/>
              <w:bottom w:val="single" w:sz="4" w:space="0" w:color="auto"/>
              <w:right w:val="single" w:sz="4" w:space="0" w:color="auto"/>
            </w:tcBorders>
            <w:noWrap/>
            <w:vAlign w:val="center"/>
          </w:tcPr>
          <w:p w:rsidR="00B958E6" w:rsidRDefault="00B958E6" w:rsidP="00BA7494">
            <w:r>
              <w:t> </w:t>
            </w:r>
          </w:p>
        </w:tc>
        <w:tc>
          <w:tcPr>
            <w:tcW w:w="610" w:type="pct"/>
            <w:tcBorders>
              <w:top w:val="single" w:sz="12" w:space="0" w:color="auto"/>
              <w:left w:val="nil"/>
              <w:bottom w:val="single" w:sz="4" w:space="0" w:color="auto"/>
              <w:right w:val="single" w:sz="4" w:space="0" w:color="auto"/>
            </w:tcBorders>
            <w:noWrap/>
            <w:vAlign w:val="center"/>
          </w:tcPr>
          <w:p w:rsidR="00B958E6" w:rsidRDefault="00B958E6" w:rsidP="00BA7494">
            <w:r>
              <w:t> </w:t>
            </w:r>
          </w:p>
        </w:tc>
        <w:tc>
          <w:tcPr>
            <w:tcW w:w="821" w:type="pct"/>
            <w:tcBorders>
              <w:top w:val="single" w:sz="12" w:space="0" w:color="auto"/>
              <w:left w:val="nil"/>
              <w:bottom w:val="single" w:sz="4" w:space="0" w:color="auto"/>
              <w:right w:val="single" w:sz="12" w:space="0" w:color="auto"/>
            </w:tcBorders>
            <w:noWrap/>
            <w:vAlign w:val="center"/>
          </w:tcPr>
          <w:p w:rsidR="00B958E6" w:rsidRDefault="00B958E6" w:rsidP="00BA7494">
            <w:r>
              <w:t> </w:t>
            </w:r>
          </w:p>
        </w:tc>
      </w:tr>
      <w:tr w:rsidR="00B958E6">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B958E6" w:rsidRDefault="00B958E6" w:rsidP="00BA7494">
            <w:r>
              <w:rPr>
                <w:b/>
                <w:bCs/>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B958E6" w:rsidRPr="00024F25" w:rsidRDefault="00024F25" w:rsidP="006363CF">
            <w:pPr>
              <w:rPr>
                <w:bCs/>
                <w:sz w:val="20"/>
                <w:szCs w:val="20"/>
              </w:rPr>
            </w:pPr>
            <w:r w:rsidRPr="00024F25">
              <w:rPr>
                <w:bCs/>
                <w:sz w:val="20"/>
                <w:szCs w:val="20"/>
              </w:rPr>
              <w:t>5622</w:t>
            </w:r>
          </w:p>
        </w:tc>
        <w:tc>
          <w:tcPr>
            <w:tcW w:w="551" w:type="pct"/>
            <w:tcBorders>
              <w:top w:val="single" w:sz="12" w:space="0" w:color="auto"/>
              <w:left w:val="nil"/>
              <w:bottom w:val="single" w:sz="12" w:space="0" w:color="auto"/>
              <w:right w:val="single" w:sz="4" w:space="0" w:color="auto"/>
            </w:tcBorders>
            <w:noWrap/>
            <w:vAlign w:val="center"/>
          </w:tcPr>
          <w:p w:rsidR="00B958E6" w:rsidRPr="00024F25" w:rsidRDefault="00024F25" w:rsidP="00BA7494">
            <w:pPr>
              <w:rPr>
                <w:sz w:val="20"/>
                <w:szCs w:val="20"/>
              </w:rPr>
            </w:pPr>
            <w:r w:rsidRPr="00024F25">
              <w:rPr>
                <w:sz w:val="20"/>
                <w:szCs w:val="20"/>
              </w:rPr>
              <w:t>29469477</w:t>
            </w:r>
          </w:p>
        </w:tc>
        <w:tc>
          <w:tcPr>
            <w:tcW w:w="611" w:type="pct"/>
            <w:tcBorders>
              <w:top w:val="single" w:sz="12" w:space="0" w:color="auto"/>
              <w:left w:val="nil"/>
              <w:bottom w:val="single" w:sz="12" w:space="0" w:color="auto"/>
              <w:right w:val="single" w:sz="4" w:space="0" w:color="auto"/>
            </w:tcBorders>
            <w:noWrap/>
            <w:vAlign w:val="center"/>
          </w:tcPr>
          <w:p w:rsidR="00B958E6" w:rsidRPr="00024F25" w:rsidRDefault="00024F25" w:rsidP="006363CF">
            <w:pPr>
              <w:rPr>
                <w:bCs/>
                <w:sz w:val="20"/>
                <w:szCs w:val="20"/>
              </w:rPr>
            </w:pPr>
            <w:r w:rsidRPr="00024F25">
              <w:rPr>
                <w:bCs/>
                <w:sz w:val="20"/>
                <w:szCs w:val="20"/>
              </w:rPr>
              <w:t>5622</w:t>
            </w:r>
          </w:p>
        </w:tc>
        <w:tc>
          <w:tcPr>
            <w:tcW w:w="610" w:type="pct"/>
            <w:tcBorders>
              <w:top w:val="single" w:sz="12" w:space="0" w:color="auto"/>
              <w:left w:val="nil"/>
              <w:bottom w:val="single" w:sz="12" w:space="0" w:color="auto"/>
              <w:right w:val="single" w:sz="4" w:space="0" w:color="auto"/>
            </w:tcBorders>
            <w:noWrap/>
            <w:vAlign w:val="center"/>
          </w:tcPr>
          <w:p w:rsidR="00B958E6" w:rsidRPr="00024F25" w:rsidRDefault="00B958E6" w:rsidP="00BA7494">
            <w:pPr>
              <w:rPr>
                <w:sz w:val="20"/>
                <w:szCs w:val="20"/>
              </w:rPr>
            </w:pPr>
          </w:p>
        </w:tc>
        <w:tc>
          <w:tcPr>
            <w:tcW w:w="821" w:type="pct"/>
            <w:tcBorders>
              <w:top w:val="single" w:sz="12" w:space="0" w:color="auto"/>
              <w:left w:val="nil"/>
              <w:bottom w:val="single" w:sz="12" w:space="0" w:color="auto"/>
              <w:right w:val="single" w:sz="12" w:space="0" w:color="auto"/>
            </w:tcBorders>
            <w:noWrap/>
            <w:vAlign w:val="center"/>
          </w:tcPr>
          <w:p w:rsidR="00B958E6" w:rsidRPr="00024F25" w:rsidRDefault="00024F25" w:rsidP="00BA7494">
            <w:pPr>
              <w:rPr>
                <w:b/>
                <w:bCs/>
                <w:sz w:val="20"/>
                <w:szCs w:val="20"/>
              </w:rPr>
            </w:pPr>
            <w:r w:rsidRPr="00024F25">
              <w:rPr>
                <w:sz w:val="20"/>
                <w:szCs w:val="20"/>
              </w:rPr>
              <w:t>29469477</w:t>
            </w:r>
          </w:p>
        </w:tc>
      </w:tr>
      <w:tr w:rsidR="00B958E6">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B958E6" w:rsidRDefault="00B958E6" w:rsidP="00BA7494">
            <w:r>
              <w:t>Rezerva na nevyčerpanú dov. a odv.</w:t>
            </w:r>
          </w:p>
        </w:tc>
        <w:tc>
          <w:tcPr>
            <w:tcW w:w="1051" w:type="pct"/>
            <w:tcBorders>
              <w:top w:val="single" w:sz="12" w:space="0" w:color="auto"/>
              <w:left w:val="single" w:sz="12" w:space="0" w:color="auto"/>
              <w:bottom w:val="single" w:sz="6" w:space="0" w:color="auto"/>
              <w:right w:val="single" w:sz="4" w:space="0" w:color="auto"/>
            </w:tcBorders>
            <w:noWrap/>
            <w:vAlign w:val="center"/>
          </w:tcPr>
          <w:p w:rsidR="00B958E6" w:rsidRDefault="00B958E6" w:rsidP="006363CF"/>
        </w:tc>
        <w:tc>
          <w:tcPr>
            <w:tcW w:w="551" w:type="pct"/>
            <w:tcBorders>
              <w:top w:val="single" w:sz="12" w:space="0" w:color="auto"/>
              <w:left w:val="nil"/>
              <w:bottom w:val="single" w:sz="6" w:space="0" w:color="auto"/>
              <w:right w:val="single" w:sz="4" w:space="0" w:color="auto"/>
            </w:tcBorders>
            <w:noWrap/>
            <w:vAlign w:val="center"/>
          </w:tcPr>
          <w:p w:rsidR="00B958E6" w:rsidRDefault="00B958E6" w:rsidP="00BA7494"/>
        </w:tc>
        <w:tc>
          <w:tcPr>
            <w:tcW w:w="611" w:type="pct"/>
            <w:tcBorders>
              <w:top w:val="single" w:sz="12" w:space="0" w:color="auto"/>
              <w:left w:val="nil"/>
              <w:bottom w:val="single" w:sz="6" w:space="0" w:color="auto"/>
              <w:right w:val="single" w:sz="4" w:space="0" w:color="auto"/>
            </w:tcBorders>
            <w:noWrap/>
            <w:vAlign w:val="center"/>
          </w:tcPr>
          <w:p w:rsidR="00B958E6" w:rsidRDefault="00B958E6" w:rsidP="006363CF"/>
        </w:tc>
        <w:tc>
          <w:tcPr>
            <w:tcW w:w="610" w:type="pct"/>
            <w:tcBorders>
              <w:top w:val="single" w:sz="12" w:space="0" w:color="auto"/>
              <w:left w:val="nil"/>
              <w:bottom w:val="single" w:sz="6" w:space="0" w:color="auto"/>
              <w:right w:val="single" w:sz="4" w:space="0" w:color="auto"/>
            </w:tcBorders>
            <w:noWrap/>
            <w:vAlign w:val="center"/>
          </w:tcPr>
          <w:p w:rsidR="00B958E6" w:rsidRDefault="00B958E6" w:rsidP="00BA7494"/>
        </w:tc>
        <w:tc>
          <w:tcPr>
            <w:tcW w:w="821" w:type="pct"/>
            <w:tcBorders>
              <w:top w:val="single" w:sz="12" w:space="0" w:color="auto"/>
              <w:left w:val="nil"/>
              <w:bottom w:val="single" w:sz="6" w:space="0" w:color="auto"/>
              <w:right w:val="single" w:sz="12" w:space="0" w:color="auto"/>
            </w:tcBorders>
            <w:noWrap/>
            <w:vAlign w:val="center"/>
          </w:tcPr>
          <w:p w:rsidR="00B958E6" w:rsidRDefault="00B958E6" w:rsidP="00366344"/>
        </w:tc>
      </w:tr>
      <w:tr w:rsidR="00024F2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024F25" w:rsidRDefault="00024F25" w:rsidP="00BA7494">
            <w:r>
              <w:t xml:space="preserve">Rezerva na služby </w:t>
            </w:r>
          </w:p>
        </w:tc>
        <w:tc>
          <w:tcPr>
            <w:tcW w:w="1051" w:type="pct"/>
            <w:tcBorders>
              <w:top w:val="single" w:sz="6" w:space="0" w:color="auto"/>
              <w:left w:val="single" w:sz="12" w:space="0" w:color="auto"/>
              <w:bottom w:val="single" w:sz="6" w:space="0" w:color="auto"/>
              <w:right w:val="single" w:sz="4" w:space="0" w:color="auto"/>
            </w:tcBorders>
            <w:noWrap/>
            <w:vAlign w:val="center"/>
          </w:tcPr>
          <w:p w:rsidR="00024F25" w:rsidRPr="00024F25" w:rsidRDefault="00024F25" w:rsidP="00D81608">
            <w:pPr>
              <w:rPr>
                <w:bCs/>
                <w:sz w:val="20"/>
                <w:szCs w:val="20"/>
              </w:rPr>
            </w:pPr>
            <w:r w:rsidRPr="00024F25">
              <w:rPr>
                <w:bCs/>
                <w:sz w:val="20"/>
                <w:szCs w:val="20"/>
              </w:rPr>
              <w:t>5622</w:t>
            </w:r>
          </w:p>
        </w:tc>
        <w:tc>
          <w:tcPr>
            <w:tcW w:w="551" w:type="pct"/>
            <w:tcBorders>
              <w:top w:val="single" w:sz="6" w:space="0" w:color="auto"/>
              <w:left w:val="nil"/>
              <w:bottom w:val="single" w:sz="6" w:space="0" w:color="auto"/>
              <w:right w:val="single" w:sz="4" w:space="0" w:color="auto"/>
            </w:tcBorders>
            <w:noWrap/>
            <w:vAlign w:val="center"/>
          </w:tcPr>
          <w:p w:rsidR="00024F25" w:rsidRPr="00024F25" w:rsidRDefault="00024F25" w:rsidP="00D81608">
            <w:pPr>
              <w:rPr>
                <w:sz w:val="20"/>
                <w:szCs w:val="20"/>
              </w:rPr>
            </w:pPr>
            <w:r w:rsidRPr="00024F25">
              <w:rPr>
                <w:sz w:val="20"/>
                <w:szCs w:val="20"/>
              </w:rPr>
              <w:t>29469477</w:t>
            </w:r>
          </w:p>
        </w:tc>
        <w:tc>
          <w:tcPr>
            <w:tcW w:w="611" w:type="pct"/>
            <w:tcBorders>
              <w:top w:val="single" w:sz="6" w:space="0" w:color="auto"/>
              <w:left w:val="nil"/>
              <w:bottom w:val="single" w:sz="6" w:space="0" w:color="auto"/>
              <w:right w:val="single" w:sz="4" w:space="0" w:color="auto"/>
            </w:tcBorders>
            <w:noWrap/>
            <w:vAlign w:val="center"/>
          </w:tcPr>
          <w:p w:rsidR="00024F25" w:rsidRPr="00024F25" w:rsidRDefault="00024F25" w:rsidP="00D81608">
            <w:pPr>
              <w:rPr>
                <w:bCs/>
                <w:sz w:val="20"/>
                <w:szCs w:val="20"/>
              </w:rPr>
            </w:pPr>
            <w:r w:rsidRPr="00024F25">
              <w:rPr>
                <w:bCs/>
                <w:sz w:val="20"/>
                <w:szCs w:val="20"/>
              </w:rPr>
              <w:t>5622</w:t>
            </w:r>
          </w:p>
        </w:tc>
        <w:tc>
          <w:tcPr>
            <w:tcW w:w="610" w:type="pct"/>
            <w:tcBorders>
              <w:top w:val="single" w:sz="6" w:space="0" w:color="auto"/>
              <w:left w:val="nil"/>
              <w:bottom w:val="single" w:sz="6" w:space="0" w:color="auto"/>
              <w:right w:val="single" w:sz="4" w:space="0" w:color="auto"/>
            </w:tcBorders>
            <w:noWrap/>
            <w:vAlign w:val="center"/>
          </w:tcPr>
          <w:p w:rsidR="00024F25" w:rsidRPr="00024F25" w:rsidRDefault="00024F25" w:rsidP="00D81608">
            <w:pPr>
              <w:rPr>
                <w:sz w:val="20"/>
                <w:szCs w:val="20"/>
              </w:rPr>
            </w:pPr>
          </w:p>
        </w:tc>
        <w:tc>
          <w:tcPr>
            <w:tcW w:w="821" w:type="pct"/>
            <w:tcBorders>
              <w:top w:val="single" w:sz="6" w:space="0" w:color="auto"/>
              <w:left w:val="nil"/>
              <w:bottom w:val="single" w:sz="6" w:space="0" w:color="auto"/>
              <w:right w:val="single" w:sz="12" w:space="0" w:color="auto"/>
            </w:tcBorders>
            <w:noWrap/>
            <w:vAlign w:val="center"/>
          </w:tcPr>
          <w:p w:rsidR="00024F25" w:rsidRPr="00024F25" w:rsidRDefault="00024F25" w:rsidP="00D81608">
            <w:pPr>
              <w:rPr>
                <w:b/>
                <w:bCs/>
                <w:sz w:val="20"/>
                <w:szCs w:val="20"/>
              </w:rPr>
            </w:pPr>
            <w:r w:rsidRPr="00024F25">
              <w:rPr>
                <w:sz w:val="20"/>
                <w:szCs w:val="20"/>
              </w:rPr>
              <w:t>29469477</w:t>
            </w:r>
          </w:p>
        </w:tc>
      </w:tr>
      <w:tr w:rsidR="00024F2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024F25" w:rsidRDefault="00024F25" w:rsidP="00BA7494"/>
        </w:tc>
        <w:tc>
          <w:tcPr>
            <w:tcW w:w="1051" w:type="pct"/>
            <w:tcBorders>
              <w:top w:val="single" w:sz="6" w:space="0" w:color="auto"/>
              <w:left w:val="single" w:sz="12" w:space="0" w:color="auto"/>
              <w:bottom w:val="single" w:sz="4" w:space="0" w:color="auto"/>
              <w:right w:val="single" w:sz="4" w:space="0" w:color="auto"/>
            </w:tcBorders>
            <w:noWrap/>
            <w:vAlign w:val="center"/>
          </w:tcPr>
          <w:p w:rsidR="00024F25" w:rsidRDefault="00024F25" w:rsidP="00BA7494">
            <w:pPr>
              <w:jc w:val="center"/>
            </w:pPr>
          </w:p>
        </w:tc>
        <w:tc>
          <w:tcPr>
            <w:tcW w:w="551" w:type="pct"/>
            <w:tcBorders>
              <w:top w:val="single" w:sz="6" w:space="0" w:color="auto"/>
              <w:left w:val="nil"/>
              <w:bottom w:val="single" w:sz="4" w:space="0" w:color="auto"/>
              <w:right w:val="single" w:sz="4" w:space="0" w:color="auto"/>
            </w:tcBorders>
            <w:noWrap/>
            <w:vAlign w:val="center"/>
          </w:tcPr>
          <w:p w:rsidR="00024F25" w:rsidRDefault="00024F25" w:rsidP="00BA7494"/>
        </w:tc>
        <w:tc>
          <w:tcPr>
            <w:tcW w:w="611" w:type="pct"/>
            <w:tcBorders>
              <w:top w:val="single" w:sz="6" w:space="0" w:color="auto"/>
              <w:left w:val="nil"/>
              <w:bottom w:val="single" w:sz="4" w:space="0" w:color="auto"/>
              <w:right w:val="single" w:sz="4" w:space="0" w:color="auto"/>
            </w:tcBorders>
            <w:noWrap/>
            <w:vAlign w:val="center"/>
          </w:tcPr>
          <w:p w:rsidR="00024F25" w:rsidRDefault="00024F25" w:rsidP="00BA7494"/>
        </w:tc>
        <w:tc>
          <w:tcPr>
            <w:tcW w:w="610" w:type="pct"/>
            <w:tcBorders>
              <w:top w:val="single" w:sz="6" w:space="0" w:color="auto"/>
              <w:left w:val="nil"/>
              <w:bottom w:val="single" w:sz="4" w:space="0" w:color="auto"/>
              <w:right w:val="single" w:sz="4" w:space="0" w:color="auto"/>
            </w:tcBorders>
            <w:noWrap/>
            <w:vAlign w:val="center"/>
          </w:tcPr>
          <w:p w:rsidR="00024F25" w:rsidRDefault="00024F25" w:rsidP="00BA7494"/>
        </w:tc>
        <w:tc>
          <w:tcPr>
            <w:tcW w:w="821" w:type="pct"/>
            <w:tcBorders>
              <w:top w:val="single" w:sz="6" w:space="0" w:color="auto"/>
              <w:left w:val="nil"/>
              <w:bottom w:val="single" w:sz="4" w:space="0" w:color="auto"/>
              <w:right w:val="single" w:sz="12" w:space="0" w:color="auto"/>
            </w:tcBorders>
            <w:noWrap/>
            <w:vAlign w:val="center"/>
          </w:tcPr>
          <w:p w:rsidR="00024F25" w:rsidRDefault="00024F25" w:rsidP="00BA7494"/>
        </w:tc>
      </w:tr>
    </w:tbl>
    <w:p w:rsidR="00B958E6" w:rsidRDefault="00B958E6" w:rsidP="00C2271B">
      <w:pPr>
        <w:spacing w:before="120"/>
      </w:pPr>
    </w:p>
    <w:tbl>
      <w:tblPr>
        <w:tblW w:w="5001" w:type="pct"/>
        <w:jc w:val="center"/>
        <w:tblLayout w:type="fixed"/>
        <w:tblLook w:val="0000" w:firstRow="0" w:lastRow="0" w:firstColumn="0" w:lastColumn="0" w:noHBand="0" w:noVBand="0"/>
      </w:tblPr>
      <w:tblGrid>
        <w:gridCol w:w="2709"/>
        <w:gridCol w:w="1845"/>
        <w:gridCol w:w="1042"/>
        <w:gridCol w:w="1156"/>
        <w:gridCol w:w="1154"/>
        <w:gridCol w:w="1553"/>
      </w:tblGrid>
      <w:tr w:rsidR="00B958E6">
        <w:trPr>
          <w:cantSplit/>
          <w:trHeight w:val="330"/>
          <w:jc w:val="center"/>
        </w:trPr>
        <w:tc>
          <w:tcPr>
            <w:tcW w:w="1432" w:type="pct"/>
            <w:vMerge w:val="restart"/>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Názov položky</w:t>
            </w:r>
          </w:p>
        </w:tc>
        <w:tc>
          <w:tcPr>
            <w:tcW w:w="3568" w:type="pct"/>
            <w:gridSpan w:val="5"/>
            <w:tcBorders>
              <w:top w:val="single" w:sz="12" w:space="0" w:color="auto"/>
              <w:left w:val="single" w:sz="12" w:space="0" w:color="auto"/>
              <w:bottom w:val="single" w:sz="4" w:space="0" w:color="auto"/>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cantSplit/>
          <w:trHeight w:val="345"/>
          <w:jc w:val="center"/>
        </w:trPr>
        <w:tc>
          <w:tcPr>
            <w:tcW w:w="1432" w:type="pct"/>
            <w:vMerge/>
            <w:tcBorders>
              <w:top w:val="single" w:sz="12" w:space="0" w:color="auto"/>
              <w:left w:val="single" w:sz="12" w:space="0" w:color="auto"/>
              <w:bottom w:val="nil"/>
              <w:right w:val="single" w:sz="12" w:space="0" w:color="auto"/>
            </w:tcBorders>
            <w:vAlign w:val="center"/>
          </w:tcPr>
          <w:p w:rsidR="00B958E6" w:rsidRDefault="00B958E6" w:rsidP="00BA7494">
            <w:pPr>
              <w:rPr>
                <w:b/>
                <w:bCs/>
              </w:rPr>
            </w:pPr>
          </w:p>
        </w:tc>
        <w:tc>
          <w:tcPr>
            <w:tcW w:w="975" w:type="pct"/>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Tvorba</w:t>
            </w:r>
          </w:p>
        </w:tc>
        <w:tc>
          <w:tcPr>
            <w:tcW w:w="611" w:type="pct"/>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Použitie</w:t>
            </w:r>
          </w:p>
        </w:tc>
        <w:tc>
          <w:tcPr>
            <w:tcW w:w="610" w:type="pct"/>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Zrušenie</w:t>
            </w:r>
          </w:p>
        </w:tc>
        <w:tc>
          <w:tcPr>
            <w:tcW w:w="821" w:type="pct"/>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w:t>
            </w:r>
            <w:r>
              <w:rPr>
                <w:rFonts w:ascii="Times New Roman" w:hAnsi="Times New Roman" w:cs="Times New Roman"/>
              </w:rPr>
              <w:br/>
              <w:t>na konci účtovného obdobia</w:t>
            </w:r>
          </w:p>
        </w:tc>
      </w:tr>
      <w:tr w:rsidR="00B958E6">
        <w:trPr>
          <w:trHeight w:val="330"/>
          <w:jc w:val="center"/>
        </w:trPr>
        <w:tc>
          <w:tcPr>
            <w:tcW w:w="1432" w:type="pct"/>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a</w:t>
            </w:r>
          </w:p>
        </w:tc>
        <w:tc>
          <w:tcPr>
            <w:tcW w:w="975" w:type="pct"/>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b</w:t>
            </w:r>
          </w:p>
        </w:tc>
        <w:tc>
          <w:tcPr>
            <w:tcW w:w="551" w:type="pct"/>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c</w:t>
            </w:r>
          </w:p>
        </w:tc>
        <w:tc>
          <w:tcPr>
            <w:tcW w:w="611" w:type="pct"/>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d</w:t>
            </w:r>
          </w:p>
        </w:tc>
        <w:tc>
          <w:tcPr>
            <w:tcW w:w="610" w:type="pct"/>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e</w:t>
            </w:r>
          </w:p>
        </w:tc>
        <w:tc>
          <w:tcPr>
            <w:tcW w:w="821" w:type="pct"/>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f</w:t>
            </w:r>
          </w:p>
        </w:tc>
      </w:tr>
      <w:tr w:rsidR="00B958E6">
        <w:trPr>
          <w:trHeight w:val="284"/>
          <w:jc w:val="center"/>
        </w:trPr>
        <w:tc>
          <w:tcPr>
            <w:tcW w:w="1432" w:type="pct"/>
            <w:tcBorders>
              <w:top w:val="single" w:sz="12" w:space="0" w:color="auto"/>
              <w:left w:val="single" w:sz="12" w:space="0" w:color="auto"/>
              <w:bottom w:val="single" w:sz="12" w:space="0" w:color="auto"/>
              <w:right w:val="single" w:sz="12" w:space="0" w:color="auto"/>
            </w:tcBorders>
            <w:vAlign w:val="center"/>
          </w:tcPr>
          <w:p w:rsidR="00B958E6" w:rsidRDefault="00B958E6" w:rsidP="00BA7494">
            <w:r>
              <w:rPr>
                <w:b/>
                <w:bCs/>
              </w:rPr>
              <w:t>Dlhodobé rezervy, z toho:</w:t>
            </w:r>
          </w:p>
        </w:tc>
        <w:tc>
          <w:tcPr>
            <w:tcW w:w="975" w:type="pct"/>
            <w:tcBorders>
              <w:top w:val="single" w:sz="12" w:space="0" w:color="auto"/>
              <w:left w:val="single" w:sz="12" w:space="0" w:color="auto"/>
              <w:bottom w:val="single" w:sz="12" w:space="0" w:color="auto"/>
              <w:right w:val="single" w:sz="4" w:space="0" w:color="auto"/>
            </w:tcBorders>
            <w:noWrap/>
            <w:vAlign w:val="center"/>
          </w:tcPr>
          <w:p w:rsidR="00B958E6" w:rsidRDefault="00B958E6" w:rsidP="00BA7494"/>
        </w:tc>
        <w:tc>
          <w:tcPr>
            <w:tcW w:w="551" w:type="pct"/>
            <w:tcBorders>
              <w:top w:val="single" w:sz="12" w:space="0" w:color="auto"/>
              <w:left w:val="nil"/>
              <w:bottom w:val="single" w:sz="12" w:space="0" w:color="auto"/>
              <w:right w:val="single" w:sz="4" w:space="0" w:color="auto"/>
            </w:tcBorders>
            <w:noWrap/>
            <w:vAlign w:val="center"/>
          </w:tcPr>
          <w:p w:rsidR="00B958E6" w:rsidRDefault="00B958E6" w:rsidP="00BA7494"/>
        </w:tc>
        <w:tc>
          <w:tcPr>
            <w:tcW w:w="611" w:type="pct"/>
            <w:tcBorders>
              <w:top w:val="single" w:sz="12" w:space="0" w:color="auto"/>
              <w:left w:val="nil"/>
              <w:bottom w:val="single" w:sz="12" w:space="0" w:color="auto"/>
              <w:right w:val="single" w:sz="4" w:space="0" w:color="auto"/>
            </w:tcBorders>
            <w:noWrap/>
            <w:vAlign w:val="center"/>
          </w:tcPr>
          <w:p w:rsidR="00B958E6" w:rsidRDefault="00B958E6" w:rsidP="00BA7494"/>
        </w:tc>
        <w:tc>
          <w:tcPr>
            <w:tcW w:w="610" w:type="pct"/>
            <w:tcBorders>
              <w:top w:val="single" w:sz="12" w:space="0" w:color="auto"/>
              <w:left w:val="nil"/>
              <w:bottom w:val="single" w:sz="12" w:space="0" w:color="auto"/>
              <w:right w:val="single" w:sz="4" w:space="0" w:color="auto"/>
            </w:tcBorders>
            <w:noWrap/>
            <w:vAlign w:val="center"/>
          </w:tcPr>
          <w:p w:rsidR="00B958E6" w:rsidRDefault="00B958E6" w:rsidP="00BA7494"/>
        </w:tc>
        <w:tc>
          <w:tcPr>
            <w:tcW w:w="821" w:type="pct"/>
            <w:tcBorders>
              <w:top w:val="single" w:sz="12" w:space="0" w:color="auto"/>
              <w:left w:val="nil"/>
              <w:bottom w:val="single" w:sz="12" w:space="0" w:color="auto"/>
              <w:right w:val="single" w:sz="12" w:space="0" w:color="auto"/>
            </w:tcBorders>
            <w:noWrap/>
            <w:vAlign w:val="center"/>
          </w:tcPr>
          <w:p w:rsidR="00B958E6" w:rsidRDefault="00B958E6" w:rsidP="00BA7494"/>
        </w:tc>
      </w:tr>
      <w:tr w:rsidR="00B958E6">
        <w:trPr>
          <w:trHeight w:val="369"/>
          <w:jc w:val="center"/>
        </w:trPr>
        <w:tc>
          <w:tcPr>
            <w:tcW w:w="1432" w:type="pct"/>
            <w:tcBorders>
              <w:top w:val="single" w:sz="12" w:space="0" w:color="auto"/>
              <w:left w:val="single" w:sz="12" w:space="0" w:color="auto"/>
              <w:bottom w:val="single" w:sz="4" w:space="0" w:color="auto"/>
              <w:right w:val="single" w:sz="12" w:space="0" w:color="auto"/>
            </w:tcBorders>
            <w:noWrap/>
            <w:vAlign w:val="center"/>
          </w:tcPr>
          <w:p w:rsidR="00B958E6" w:rsidRDefault="00B958E6" w:rsidP="00BA7494"/>
        </w:tc>
        <w:tc>
          <w:tcPr>
            <w:tcW w:w="975" w:type="pct"/>
            <w:tcBorders>
              <w:top w:val="single" w:sz="12" w:space="0" w:color="auto"/>
              <w:left w:val="single" w:sz="12" w:space="0" w:color="auto"/>
              <w:bottom w:val="single" w:sz="4" w:space="0" w:color="auto"/>
              <w:right w:val="single" w:sz="4" w:space="0" w:color="auto"/>
            </w:tcBorders>
            <w:noWrap/>
            <w:vAlign w:val="center"/>
          </w:tcPr>
          <w:p w:rsidR="00B958E6" w:rsidRDefault="00B958E6" w:rsidP="00BA7494"/>
        </w:tc>
        <w:tc>
          <w:tcPr>
            <w:tcW w:w="551" w:type="pct"/>
            <w:tcBorders>
              <w:top w:val="single" w:sz="12" w:space="0" w:color="auto"/>
              <w:left w:val="nil"/>
              <w:bottom w:val="single" w:sz="4" w:space="0" w:color="auto"/>
              <w:right w:val="single" w:sz="4" w:space="0" w:color="auto"/>
            </w:tcBorders>
            <w:noWrap/>
            <w:vAlign w:val="center"/>
          </w:tcPr>
          <w:p w:rsidR="00B958E6" w:rsidRDefault="00B958E6" w:rsidP="00BA7494"/>
        </w:tc>
        <w:tc>
          <w:tcPr>
            <w:tcW w:w="611" w:type="pct"/>
            <w:tcBorders>
              <w:top w:val="single" w:sz="12" w:space="0" w:color="auto"/>
              <w:left w:val="nil"/>
              <w:bottom w:val="single" w:sz="4" w:space="0" w:color="auto"/>
              <w:right w:val="single" w:sz="4" w:space="0" w:color="auto"/>
            </w:tcBorders>
            <w:noWrap/>
            <w:vAlign w:val="center"/>
          </w:tcPr>
          <w:p w:rsidR="00B958E6" w:rsidRDefault="00B958E6" w:rsidP="00BA7494"/>
        </w:tc>
        <w:tc>
          <w:tcPr>
            <w:tcW w:w="610" w:type="pct"/>
            <w:tcBorders>
              <w:top w:val="single" w:sz="12" w:space="0" w:color="auto"/>
              <w:left w:val="nil"/>
              <w:bottom w:val="single" w:sz="4" w:space="0" w:color="auto"/>
              <w:right w:val="single" w:sz="4" w:space="0" w:color="auto"/>
            </w:tcBorders>
            <w:noWrap/>
            <w:vAlign w:val="center"/>
          </w:tcPr>
          <w:p w:rsidR="00B958E6" w:rsidRDefault="00B958E6" w:rsidP="00BA7494"/>
        </w:tc>
        <w:tc>
          <w:tcPr>
            <w:tcW w:w="821" w:type="pct"/>
            <w:tcBorders>
              <w:top w:val="single" w:sz="12" w:space="0" w:color="auto"/>
              <w:left w:val="nil"/>
              <w:bottom w:val="single" w:sz="4" w:space="0" w:color="auto"/>
              <w:right w:val="single" w:sz="12" w:space="0" w:color="auto"/>
            </w:tcBorders>
            <w:noWrap/>
            <w:vAlign w:val="center"/>
          </w:tcPr>
          <w:p w:rsidR="00B958E6" w:rsidRDefault="00B958E6" w:rsidP="00BA7494"/>
        </w:tc>
      </w:tr>
      <w:tr w:rsidR="00B958E6">
        <w:trPr>
          <w:trHeight w:val="330"/>
          <w:jc w:val="center"/>
        </w:trPr>
        <w:tc>
          <w:tcPr>
            <w:tcW w:w="1432" w:type="pct"/>
            <w:tcBorders>
              <w:top w:val="single" w:sz="12" w:space="0" w:color="auto"/>
              <w:left w:val="single" w:sz="12" w:space="0" w:color="auto"/>
              <w:bottom w:val="single" w:sz="12" w:space="0" w:color="auto"/>
              <w:right w:val="single" w:sz="12" w:space="0" w:color="auto"/>
            </w:tcBorders>
            <w:vAlign w:val="center"/>
          </w:tcPr>
          <w:p w:rsidR="00B958E6" w:rsidRDefault="00B958E6" w:rsidP="00BA7494">
            <w:r>
              <w:rPr>
                <w:b/>
                <w:bCs/>
              </w:rPr>
              <w:t>Krátkodobé rezervy, z toho:</w:t>
            </w:r>
          </w:p>
        </w:tc>
        <w:tc>
          <w:tcPr>
            <w:tcW w:w="975" w:type="pct"/>
            <w:tcBorders>
              <w:top w:val="single" w:sz="12" w:space="0" w:color="auto"/>
              <w:left w:val="single" w:sz="12" w:space="0" w:color="auto"/>
              <w:bottom w:val="single" w:sz="12" w:space="0" w:color="auto"/>
              <w:right w:val="single" w:sz="4" w:space="0" w:color="auto"/>
            </w:tcBorders>
            <w:noWrap/>
            <w:vAlign w:val="center"/>
          </w:tcPr>
          <w:p w:rsidR="00B958E6" w:rsidRPr="00CD6280" w:rsidRDefault="00B958E6" w:rsidP="006363CF">
            <w:pPr>
              <w:jc w:val="center"/>
              <w:rPr>
                <w:b/>
                <w:bCs/>
              </w:rPr>
            </w:pPr>
          </w:p>
        </w:tc>
        <w:tc>
          <w:tcPr>
            <w:tcW w:w="551" w:type="pct"/>
            <w:tcBorders>
              <w:top w:val="single" w:sz="12" w:space="0" w:color="auto"/>
              <w:left w:val="nil"/>
              <w:bottom w:val="single" w:sz="12" w:space="0" w:color="auto"/>
              <w:right w:val="single" w:sz="4" w:space="0" w:color="auto"/>
            </w:tcBorders>
            <w:noWrap/>
            <w:vAlign w:val="center"/>
          </w:tcPr>
          <w:p w:rsidR="00B958E6" w:rsidRDefault="00B958E6" w:rsidP="006363CF"/>
        </w:tc>
        <w:tc>
          <w:tcPr>
            <w:tcW w:w="611" w:type="pct"/>
            <w:tcBorders>
              <w:top w:val="single" w:sz="12" w:space="0" w:color="auto"/>
              <w:left w:val="nil"/>
              <w:bottom w:val="single" w:sz="12" w:space="0" w:color="auto"/>
              <w:right w:val="single" w:sz="4" w:space="0" w:color="auto"/>
            </w:tcBorders>
            <w:noWrap/>
            <w:vAlign w:val="center"/>
          </w:tcPr>
          <w:p w:rsidR="00B958E6" w:rsidRPr="00CD6280" w:rsidRDefault="00B958E6" w:rsidP="006363CF">
            <w:pPr>
              <w:jc w:val="center"/>
              <w:rPr>
                <w:b/>
                <w:bCs/>
              </w:rPr>
            </w:pPr>
          </w:p>
        </w:tc>
        <w:tc>
          <w:tcPr>
            <w:tcW w:w="610" w:type="pct"/>
            <w:tcBorders>
              <w:top w:val="single" w:sz="12" w:space="0" w:color="auto"/>
              <w:left w:val="nil"/>
              <w:bottom w:val="single" w:sz="12" w:space="0" w:color="auto"/>
              <w:right w:val="single" w:sz="4" w:space="0" w:color="auto"/>
            </w:tcBorders>
            <w:noWrap/>
            <w:vAlign w:val="center"/>
          </w:tcPr>
          <w:p w:rsidR="00B958E6" w:rsidRDefault="00B958E6" w:rsidP="006363CF"/>
        </w:tc>
        <w:tc>
          <w:tcPr>
            <w:tcW w:w="821" w:type="pct"/>
            <w:tcBorders>
              <w:top w:val="single" w:sz="12" w:space="0" w:color="auto"/>
              <w:left w:val="nil"/>
              <w:bottom w:val="single" w:sz="12" w:space="0" w:color="auto"/>
              <w:right w:val="single" w:sz="12" w:space="0" w:color="auto"/>
            </w:tcBorders>
            <w:noWrap/>
            <w:vAlign w:val="center"/>
          </w:tcPr>
          <w:p w:rsidR="00B958E6" w:rsidRPr="00C2271B" w:rsidRDefault="00B958E6" w:rsidP="006363CF">
            <w:pPr>
              <w:rPr>
                <w:b/>
                <w:bCs/>
              </w:rPr>
            </w:pPr>
          </w:p>
        </w:tc>
      </w:tr>
      <w:tr w:rsidR="00B958E6">
        <w:trPr>
          <w:trHeight w:val="369"/>
          <w:jc w:val="center"/>
        </w:trPr>
        <w:tc>
          <w:tcPr>
            <w:tcW w:w="1432" w:type="pct"/>
            <w:tcBorders>
              <w:top w:val="single" w:sz="12" w:space="0" w:color="auto"/>
              <w:left w:val="single" w:sz="12" w:space="0" w:color="auto"/>
              <w:bottom w:val="single" w:sz="6" w:space="0" w:color="auto"/>
              <w:right w:val="single" w:sz="12" w:space="0" w:color="auto"/>
            </w:tcBorders>
            <w:noWrap/>
            <w:vAlign w:val="center"/>
          </w:tcPr>
          <w:p w:rsidR="00B958E6" w:rsidRDefault="00B958E6" w:rsidP="00BA7494">
            <w:r>
              <w:t>Rezerva na nevyčerpanú dov. a odvody</w:t>
            </w:r>
          </w:p>
        </w:tc>
        <w:tc>
          <w:tcPr>
            <w:tcW w:w="975" w:type="pct"/>
            <w:tcBorders>
              <w:top w:val="single" w:sz="12" w:space="0" w:color="auto"/>
              <w:left w:val="single" w:sz="12" w:space="0" w:color="auto"/>
              <w:bottom w:val="single" w:sz="6" w:space="0" w:color="auto"/>
              <w:right w:val="single" w:sz="4" w:space="0" w:color="auto"/>
            </w:tcBorders>
            <w:noWrap/>
            <w:vAlign w:val="center"/>
          </w:tcPr>
          <w:p w:rsidR="00B958E6" w:rsidRDefault="00B958E6" w:rsidP="006363CF">
            <w:pPr>
              <w:jc w:val="center"/>
            </w:pPr>
          </w:p>
        </w:tc>
        <w:tc>
          <w:tcPr>
            <w:tcW w:w="551" w:type="pct"/>
            <w:tcBorders>
              <w:top w:val="single" w:sz="12" w:space="0" w:color="auto"/>
              <w:left w:val="nil"/>
              <w:bottom w:val="single" w:sz="6" w:space="0" w:color="auto"/>
              <w:right w:val="single" w:sz="4" w:space="0" w:color="auto"/>
            </w:tcBorders>
            <w:noWrap/>
            <w:vAlign w:val="center"/>
          </w:tcPr>
          <w:p w:rsidR="00B958E6" w:rsidRDefault="00B958E6" w:rsidP="006363CF"/>
        </w:tc>
        <w:tc>
          <w:tcPr>
            <w:tcW w:w="611" w:type="pct"/>
            <w:tcBorders>
              <w:top w:val="single" w:sz="12" w:space="0" w:color="auto"/>
              <w:left w:val="nil"/>
              <w:bottom w:val="single" w:sz="6" w:space="0" w:color="auto"/>
              <w:right w:val="single" w:sz="4" w:space="0" w:color="auto"/>
            </w:tcBorders>
            <w:noWrap/>
            <w:vAlign w:val="center"/>
          </w:tcPr>
          <w:p w:rsidR="00B958E6" w:rsidRDefault="00B958E6" w:rsidP="006363CF">
            <w:pPr>
              <w:jc w:val="center"/>
            </w:pPr>
          </w:p>
        </w:tc>
        <w:tc>
          <w:tcPr>
            <w:tcW w:w="610" w:type="pct"/>
            <w:tcBorders>
              <w:top w:val="single" w:sz="12" w:space="0" w:color="auto"/>
              <w:left w:val="nil"/>
              <w:bottom w:val="single" w:sz="6" w:space="0" w:color="auto"/>
              <w:right w:val="single" w:sz="4" w:space="0" w:color="auto"/>
            </w:tcBorders>
            <w:noWrap/>
            <w:vAlign w:val="center"/>
          </w:tcPr>
          <w:p w:rsidR="00B958E6" w:rsidRDefault="00B958E6" w:rsidP="006363CF"/>
        </w:tc>
        <w:tc>
          <w:tcPr>
            <w:tcW w:w="821" w:type="pct"/>
            <w:tcBorders>
              <w:top w:val="single" w:sz="12" w:space="0" w:color="auto"/>
              <w:left w:val="nil"/>
              <w:bottom w:val="single" w:sz="6" w:space="0" w:color="auto"/>
              <w:right w:val="single" w:sz="12" w:space="0" w:color="auto"/>
            </w:tcBorders>
            <w:noWrap/>
            <w:vAlign w:val="center"/>
          </w:tcPr>
          <w:p w:rsidR="00B958E6" w:rsidRDefault="00B958E6" w:rsidP="006363CF"/>
        </w:tc>
      </w:tr>
      <w:tr w:rsidR="00024F25">
        <w:trPr>
          <w:trHeight w:val="369"/>
          <w:jc w:val="center"/>
        </w:trPr>
        <w:tc>
          <w:tcPr>
            <w:tcW w:w="1432" w:type="pct"/>
            <w:tcBorders>
              <w:top w:val="single" w:sz="6" w:space="0" w:color="auto"/>
              <w:left w:val="single" w:sz="12" w:space="0" w:color="auto"/>
              <w:bottom w:val="single" w:sz="6" w:space="0" w:color="auto"/>
              <w:right w:val="single" w:sz="12" w:space="0" w:color="auto"/>
            </w:tcBorders>
            <w:noWrap/>
            <w:vAlign w:val="center"/>
          </w:tcPr>
          <w:p w:rsidR="00024F25" w:rsidRDefault="00024F25" w:rsidP="00BA7494">
            <w:r>
              <w:t>Rezerva na služby</w:t>
            </w:r>
          </w:p>
        </w:tc>
        <w:tc>
          <w:tcPr>
            <w:tcW w:w="975" w:type="pct"/>
            <w:tcBorders>
              <w:top w:val="single" w:sz="6" w:space="0" w:color="auto"/>
              <w:left w:val="single" w:sz="12" w:space="0" w:color="auto"/>
              <w:bottom w:val="single" w:sz="6" w:space="0" w:color="auto"/>
              <w:right w:val="single" w:sz="4" w:space="0" w:color="auto"/>
            </w:tcBorders>
            <w:noWrap/>
            <w:vAlign w:val="center"/>
          </w:tcPr>
          <w:p w:rsidR="00024F25" w:rsidRDefault="00024F25" w:rsidP="00D81608">
            <w:r>
              <w:t>5000</w:t>
            </w:r>
          </w:p>
        </w:tc>
        <w:tc>
          <w:tcPr>
            <w:tcW w:w="551" w:type="pct"/>
            <w:tcBorders>
              <w:top w:val="single" w:sz="6" w:space="0" w:color="auto"/>
              <w:left w:val="nil"/>
              <w:bottom w:val="single" w:sz="6" w:space="0" w:color="auto"/>
              <w:right w:val="single" w:sz="4" w:space="0" w:color="auto"/>
            </w:tcBorders>
            <w:noWrap/>
            <w:vAlign w:val="center"/>
          </w:tcPr>
          <w:p w:rsidR="00024F25" w:rsidRDefault="00024F25" w:rsidP="00D81608">
            <w:r>
              <w:t>5622</w:t>
            </w:r>
          </w:p>
        </w:tc>
        <w:tc>
          <w:tcPr>
            <w:tcW w:w="611" w:type="pct"/>
            <w:tcBorders>
              <w:top w:val="single" w:sz="6" w:space="0" w:color="auto"/>
              <w:left w:val="nil"/>
              <w:bottom w:val="single" w:sz="6" w:space="0" w:color="auto"/>
              <w:right w:val="single" w:sz="4" w:space="0" w:color="auto"/>
            </w:tcBorders>
            <w:noWrap/>
            <w:vAlign w:val="center"/>
          </w:tcPr>
          <w:p w:rsidR="00024F25" w:rsidRDefault="00024F25" w:rsidP="00D81608">
            <w:r>
              <w:t>5000</w:t>
            </w:r>
          </w:p>
        </w:tc>
        <w:tc>
          <w:tcPr>
            <w:tcW w:w="610" w:type="pct"/>
            <w:tcBorders>
              <w:top w:val="single" w:sz="6" w:space="0" w:color="auto"/>
              <w:left w:val="nil"/>
              <w:bottom w:val="single" w:sz="6" w:space="0" w:color="auto"/>
              <w:right w:val="single" w:sz="4" w:space="0" w:color="auto"/>
            </w:tcBorders>
            <w:noWrap/>
            <w:vAlign w:val="center"/>
          </w:tcPr>
          <w:p w:rsidR="00024F25" w:rsidRDefault="00024F25" w:rsidP="00D81608"/>
        </w:tc>
        <w:tc>
          <w:tcPr>
            <w:tcW w:w="821" w:type="pct"/>
            <w:tcBorders>
              <w:top w:val="single" w:sz="6" w:space="0" w:color="auto"/>
              <w:left w:val="nil"/>
              <w:bottom w:val="single" w:sz="6" w:space="0" w:color="auto"/>
              <w:right w:val="single" w:sz="12" w:space="0" w:color="auto"/>
            </w:tcBorders>
            <w:noWrap/>
            <w:vAlign w:val="center"/>
          </w:tcPr>
          <w:p w:rsidR="00024F25" w:rsidRDefault="00024F25" w:rsidP="00D81608">
            <w:r>
              <w:t>5622</w:t>
            </w:r>
          </w:p>
        </w:tc>
      </w:tr>
      <w:tr w:rsidR="00B958E6">
        <w:trPr>
          <w:trHeight w:val="369"/>
          <w:jc w:val="center"/>
        </w:trPr>
        <w:tc>
          <w:tcPr>
            <w:tcW w:w="1432" w:type="pct"/>
            <w:tcBorders>
              <w:top w:val="single" w:sz="6" w:space="0" w:color="auto"/>
              <w:left w:val="single" w:sz="12" w:space="0" w:color="auto"/>
              <w:bottom w:val="single" w:sz="4" w:space="0" w:color="auto"/>
              <w:right w:val="single" w:sz="12" w:space="0" w:color="auto"/>
            </w:tcBorders>
            <w:noWrap/>
            <w:vAlign w:val="center"/>
          </w:tcPr>
          <w:p w:rsidR="00B958E6" w:rsidRDefault="00B958E6" w:rsidP="00BA7494"/>
        </w:tc>
        <w:tc>
          <w:tcPr>
            <w:tcW w:w="975" w:type="pct"/>
            <w:tcBorders>
              <w:top w:val="single" w:sz="6" w:space="0" w:color="auto"/>
              <w:left w:val="single" w:sz="12" w:space="0" w:color="auto"/>
              <w:bottom w:val="single" w:sz="4" w:space="0" w:color="auto"/>
              <w:right w:val="single" w:sz="4" w:space="0" w:color="auto"/>
            </w:tcBorders>
            <w:noWrap/>
            <w:vAlign w:val="center"/>
          </w:tcPr>
          <w:p w:rsidR="00B958E6" w:rsidRDefault="00B958E6" w:rsidP="00BA7494">
            <w:pPr>
              <w:jc w:val="center"/>
            </w:pPr>
          </w:p>
        </w:tc>
        <w:tc>
          <w:tcPr>
            <w:tcW w:w="551" w:type="pct"/>
            <w:tcBorders>
              <w:top w:val="single" w:sz="6" w:space="0" w:color="auto"/>
              <w:left w:val="nil"/>
              <w:bottom w:val="single" w:sz="4" w:space="0" w:color="auto"/>
              <w:right w:val="single" w:sz="4" w:space="0" w:color="auto"/>
            </w:tcBorders>
            <w:noWrap/>
            <w:vAlign w:val="center"/>
          </w:tcPr>
          <w:p w:rsidR="00B958E6" w:rsidRDefault="00B958E6" w:rsidP="00BA7494">
            <w:pPr>
              <w:jc w:val="center"/>
            </w:pPr>
          </w:p>
        </w:tc>
        <w:tc>
          <w:tcPr>
            <w:tcW w:w="611" w:type="pct"/>
            <w:tcBorders>
              <w:top w:val="single" w:sz="6" w:space="0" w:color="auto"/>
              <w:left w:val="nil"/>
              <w:bottom w:val="single" w:sz="4" w:space="0" w:color="auto"/>
              <w:right w:val="single" w:sz="4" w:space="0" w:color="auto"/>
            </w:tcBorders>
            <w:noWrap/>
            <w:vAlign w:val="center"/>
          </w:tcPr>
          <w:p w:rsidR="00B958E6" w:rsidRDefault="00B958E6" w:rsidP="00BA7494">
            <w:pPr>
              <w:jc w:val="center"/>
            </w:pPr>
          </w:p>
        </w:tc>
        <w:tc>
          <w:tcPr>
            <w:tcW w:w="610" w:type="pct"/>
            <w:tcBorders>
              <w:top w:val="single" w:sz="6" w:space="0" w:color="auto"/>
              <w:left w:val="nil"/>
              <w:bottom w:val="single" w:sz="4" w:space="0" w:color="auto"/>
              <w:right w:val="single" w:sz="4" w:space="0" w:color="auto"/>
            </w:tcBorders>
            <w:noWrap/>
            <w:vAlign w:val="center"/>
          </w:tcPr>
          <w:p w:rsidR="00B958E6" w:rsidRDefault="00B958E6" w:rsidP="00BA7494">
            <w:pPr>
              <w:jc w:val="center"/>
            </w:pPr>
          </w:p>
        </w:tc>
        <w:tc>
          <w:tcPr>
            <w:tcW w:w="821" w:type="pct"/>
            <w:tcBorders>
              <w:top w:val="single" w:sz="6" w:space="0" w:color="auto"/>
              <w:left w:val="nil"/>
              <w:bottom w:val="single" w:sz="4" w:space="0" w:color="auto"/>
              <w:right w:val="single" w:sz="12" w:space="0" w:color="auto"/>
            </w:tcBorders>
            <w:noWrap/>
            <w:vAlign w:val="center"/>
          </w:tcPr>
          <w:p w:rsidR="00B958E6" w:rsidRDefault="00B958E6" w:rsidP="00BA7494">
            <w:pPr>
              <w:jc w:val="center"/>
            </w:pPr>
          </w:p>
        </w:tc>
      </w:tr>
    </w:tbl>
    <w:p w:rsidR="00B958E6" w:rsidRDefault="00B958E6" w:rsidP="00C2271B">
      <w:pPr>
        <w:pStyle w:val="Nzov"/>
        <w:jc w:val="left"/>
      </w:pPr>
    </w:p>
    <w:p w:rsidR="00B958E6" w:rsidRPr="001C0425" w:rsidRDefault="00B958E6" w:rsidP="00F04AB4">
      <w:pPr>
        <w:pStyle w:val="Zkladntext"/>
        <w:jc w:val="left"/>
        <w:outlineLvl w:val="0"/>
      </w:pPr>
      <w:r w:rsidRPr="001C0425">
        <w:t>Nevyfakturované dodávky majetku</w:t>
      </w:r>
    </w:p>
    <w:p w:rsidR="00B958E6" w:rsidRDefault="00B958E6" w:rsidP="00F04AB4">
      <w:pPr>
        <w:pStyle w:val="Zkladntext"/>
      </w:pPr>
      <w:r w:rsidRPr="00F47560">
        <w:t>Rezervy na nevyfakturované dodávky majetku sa nevykazujú s vplyvom na výsledok hospodárenia.</w:t>
      </w:r>
      <w:r>
        <w:t xml:space="preserve"> </w:t>
      </w:r>
      <w:r w:rsidR="003024C5">
        <w:t xml:space="preserve">V roku 2018 boli vytvorené rezervy na obstaranie majetku. </w:t>
      </w:r>
    </w:p>
    <w:p w:rsidR="00B958E6" w:rsidRPr="00077153" w:rsidRDefault="00B958E6" w:rsidP="00F04AB4">
      <w:pPr>
        <w:pStyle w:val="Zkladntext"/>
        <w:jc w:val="left"/>
      </w:pPr>
    </w:p>
    <w:p w:rsidR="00B958E6" w:rsidRDefault="00B958E6">
      <w:pPr>
        <w:jc w:val="both"/>
        <w:rPr>
          <w:b/>
          <w:bCs/>
        </w:rPr>
      </w:pPr>
    </w:p>
    <w:p w:rsidR="00B958E6" w:rsidRDefault="00B958E6">
      <w:pPr>
        <w:jc w:val="both"/>
        <w:rPr>
          <w:b/>
          <w:bCs/>
        </w:rPr>
      </w:pPr>
    </w:p>
    <w:p w:rsidR="00B958E6" w:rsidRDefault="00B958E6">
      <w:pPr>
        <w:jc w:val="both"/>
        <w:rPr>
          <w:b/>
          <w:bCs/>
        </w:rPr>
      </w:pPr>
    </w:p>
    <w:p w:rsidR="00B958E6" w:rsidRDefault="00B958E6">
      <w:pPr>
        <w:jc w:val="both"/>
        <w:rPr>
          <w:b/>
          <w:bCs/>
        </w:rPr>
      </w:pPr>
    </w:p>
    <w:p w:rsidR="00B958E6" w:rsidRDefault="00B958E6">
      <w:pPr>
        <w:jc w:val="both"/>
        <w:rPr>
          <w:b/>
          <w:bCs/>
        </w:rPr>
      </w:pPr>
    </w:p>
    <w:p w:rsidR="00B958E6" w:rsidRDefault="00B958E6">
      <w:pPr>
        <w:jc w:val="both"/>
        <w:rPr>
          <w:b/>
          <w:bCs/>
        </w:rPr>
      </w:pPr>
      <w:r>
        <w:rPr>
          <w:b/>
          <w:bCs/>
        </w:rPr>
        <w:lastRenderedPageBreak/>
        <w:t xml:space="preserve">3.    Záväzky </w:t>
      </w:r>
    </w:p>
    <w:p w:rsidR="00B958E6" w:rsidRDefault="00B958E6">
      <w:pPr>
        <w:jc w:val="both"/>
        <w:rPr>
          <w:b/>
          <w:bCs/>
        </w:rPr>
      </w:pPr>
    </w:p>
    <w:p w:rsidR="00B958E6" w:rsidRDefault="00B958E6" w:rsidP="00443300">
      <w:pPr>
        <w:jc w:val="both"/>
        <w:rPr>
          <w:u w:val="single"/>
        </w:rPr>
      </w:pPr>
      <w:r>
        <w:rPr>
          <w:u w:val="single"/>
        </w:rPr>
        <w:t>3.1. Výška záväzkov (mimo rezerv) do lehoty a po lehote splatnosti vrátane skupiny:</w:t>
      </w:r>
    </w:p>
    <w:p w:rsidR="00B958E6" w:rsidRDefault="00B958E6" w:rsidP="00443300">
      <w:pPr>
        <w:jc w:val="both"/>
        <w:rPr>
          <w:u w:val="single"/>
        </w:rPr>
      </w:pPr>
    </w:p>
    <w:tbl>
      <w:tblPr>
        <w:tblW w:w="5000" w:type="pct"/>
        <w:jc w:val="center"/>
        <w:tblLook w:val="0000" w:firstRow="0" w:lastRow="0" w:firstColumn="0" w:lastColumn="0" w:noHBand="0" w:noVBand="0"/>
      </w:tblPr>
      <w:tblGrid>
        <w:gridCol w:w="3825"/>
        <w:gridCol w:w="2975"/>
        <w:gridCol w:w="2657"/>
      </w:tblGrid>
      <w:tr w:rsidR="00B958E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2C189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2C189F" w:rsidRPr="009C38EE" w:rsidRDefault="002C189F" w:rsidP="00BA7494">
            <w:r w:rsidRPr="009C38EE">
              <w:rPr>
                <w:b/>
                <w:bCs/>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2C189F" w:rsidRPr="009C38EE" w:rsidRDefault="002C189F" w:rsidP="00BA7494">
            <w:pPr>
              <w:rPr>
                <w:b/>
                <w:bCs/>
              </w:rPr>
            </w:pPr>
          </w:p>
        </w:tc>
        <w:tc>
          <w:tcPr>
            <w:tcW w:w="1405" w:type="pct"/>
            <w:tcBorders>
              <w:top w:val="single" w:sz="12" w:space="0" w:color="auto"/>
              <w:left w:val="nil"/>
              <w:bottom w:val="single" w:sz="12" w:space="0" w:color="auto"/>
              <w:right w:val="single" w:sz="12" w:space="0" w:color="auto"/>
            </w:tcBorders>
            <w:vAlign w:val="center"/>
          </w:tcPr>
          <w:p w:rsidR="002C189F" w:rsidRPr="009C38EE" w:rsidRDefault="002C189F" w:rsidP="00D81608">
            <w:pPr>
              <w:rPr>
                <w:b/>
                <w:bCs/>
              </w:rPr>
            </w:pPr>
            <w:r>
              <w:rPr>
                <w:b/>
                <w:bCs/>
              </w:rPr>
              <w:t>448445</w:t>
            </w:r>
          </w:p>
        </w:tc>
      </w:tr>
      <w:tr w:rsidR="002C189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2C189F" w:rsidRDefault="002C189F" w:rsidP="00BA7494">
            <w: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2C189F" w:rsidRDefault="002C189F" w:rsidP="00BA7494"/>
        </w:tc>
        <w:tc>
          <w:tcPr>
            <w:tcW w:w="1405" w:type="pct"/>
            <w:tcBorders>
              <w:top w:val="single" w:sz="12" w:space="0" w:color="auto"/>
              <w:left w:val="nil"/>
              <w:bottom w:val="single" w:sz="8" w:space="0" w:color="auto"/>
              <w:right w:val="single" w:sz="12" w:space="0" w:color="auto"/>
            </w:tcBorders>
            <w:noWrap/>
            <w:vAlign w:val="center"/>
          </w:tcPr>
          <w:p w:rsidR="002C189F" w:rsidRDefault="002C189F" w:rsidP="00D81608"/>
        </w:tc>
      </w:tr>
      <w:tr w:rsidR="002C189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2C189F" w:rsidRDefault="002C189F" w:rsidP="00BA7494">
            <w: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2C189F" w:rsidRDefault="002C189F" w:rsidP="00BA7494"/>
        </w:tc>
        <w:tc>
          <w:tcPr>
            <w:tcW w:w="1405" w:type="pct"/>
            <w:tcBorders>
              <w:top w:val="single" w:sz="8" w:space="0" w:color="auto"/>
              <w:left w:val="nil"/>
              <w:bottom w:val="single" w:sz="12" w:space="0" w:color="auto"/>
              <w:right w:val="single" w:sz="12" w:space="0" w:color="auto"/>
            </w:tcBorders>
            <w:noWrap/>
            <w:vAlign w:val="center"/>
          </w:tcPr>
          <w:p w:rsidR="002C189F" w:rsidRDefault="002C189F" w:rsidP="00D81608">
            <w:r>
              <w:t>448445</w:t>
            </w:r>
          </w:p>
        </w:tc>
      </w:tr>
      <w:tr w:rsidR="002C189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2C189F" w:rsidRDefault="002C189F" w:rsidP="00BA7494">
            <w:pPr>
              <w:rPr>
                <w:b/>
                <w:bCs/>
              </w:rPr>
            </w:pPr>
            <w:r>
              <w:rPr>
                <w:b/>
                <w:bCs/>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2C189F" w:rsidRPr="00443300" w:rsidRDefault="002C189F" w:rsidP="00BA7494">
            <w:pPr>
              <w:rPr>
                <w:b/>
                <w:bCs/>
              </w:rPr>
            </w:pPr>
            <w:r>
              <w:rPr>
                <w:b/>
                <w:bCs/>
              </w:rPr>
              <w:t>3668353</w:t>
            </w:r>
          </w:p>
        </w:tc>
        <w:tc>
          <w:tcPr>
            <w:tcW w:w="1405" w:type="pct"/>
            <w:tcBorders>
              <w:top w:val="single" w:sz="12" w:space="0" w:color="auto"/>
              <w:left w:val="nil"/>
              <w:bottom w:val="single" w:sz="12" w:space="0" w:color="auto"/>
              <w:right w:val="single" w:sz="12" w:space="0" w:color="auto"/>
            </w:tcBorders>
            <w:noWrap/>
            <w:vAlign w:val="center"/>
          </w:tcPr>
          <w:p w:rsidR="002C189F" w:rsidRPr="00443300" w:rsidRDefault="002C189F" w:rsidP="00D81608">
            <w:pPr>
              <w:rPr>
                <w:b/>
                <w:bCs/>
              </w:rPr>
            </w:pPr>
            <w:r>
              <w:rPr>
                <w:b/>
                <w:bCs/>
              </w:rPr>
              <w:t>1432548</w:t>
            </w:r>
          </w:p>
        </w:tc>
      </w:tr>
      <w:tr w:rsidR="002C189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2C189F" w:rsidRDefault="002C189F" w:rsidP="00BA7494">
            <w: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2C189F" w:rsidRPr="00443300" w:rsidRDefault="00BC77B6" w:rsidP="00BC77B6">
            <w:r>
              <w:t>3362353</w:t>
            </w:r>
          </w:p>
        </w:tc>
        <w:tc>
          <w:tcPr>
            <w:tcW w:w="1405" w:type="pct"/>
            <w:tcBorders>
              <w:top w:val="single" w:sz="12" w:space="0" w:color="auto"/>
              <w:left w:val="nil"/>
              <w:bottom w:val="single" w:sz="8" w:space="0" w:color="auto"/>
              <w:right w:val="single" w:sz="12" w:space="0" w:color="auto"/>
            </w:tcBorders>
            <w:vAlign w:val="center"/>
          </w:tcPr>
          <w:p w:rsidR="002C189F" w:rsidRPr="00443300" w:rsidRDefault="002C189F" w:rsidP="00D81608">
            <w:r>
              <w:t>1192463</w:t>
            </w:r>
          </w:p>
        </w:tc>
      </w:tr>
      <w:tr w:rsidR="002C189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2C189F" w:rsidRDefault="002C189F" w:rsidP="00BA7494">
            <w: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2C189F" w:rsidRPr="00443300" w:rsidRDefault="00BC77B6" w:rsidP="00BA7494">
            <w:r>
              <w:t>306000</w:t>
            </w:r>
          </w:p>
        </w:tc>
        <w:tc>
          <w:tcPr>
            <w:tcW w:w="1405" w:type="pct"/>
            <w:tcBorders>
              <w:top w:val="single" w:sz="8" w:space="0" w:color="auto"/>
              <w:left w:val="nil"/>
              <w:bottom w:val="single" w:sz="12" w:space="0" w:color="auto"/>
              <w:right w:val="single" w:sz="12" w:space="0" w:color="auto"/>
            </w:tcBorders>
            <w:vAlign w:val="center"/>
          </w:tcPr>
          <w:p w:rsidR="002C189F" w:rsidRPr="00443300" w:rsidRDefault="002C189F" w:rsidP="00D81608">
            <w:r>
              <w:t>240085</w:t>
            </w:r>
          </w:p>
        </w:tc>
      </w:tr>
    </w:tbl>
    <w:p w:rsidR="00B958E6" w:rsidRDefault="00B958E6">
      <w:pPr>
        <w:jc w:val="both"/>
        <w:rPr>
          <w:u w:val="single"/>
        </w:rPr>
      </w:pPr>
    </w:p>
    <w:p w:rsidR="00B958E6" w:rsidRDefault="00B958E6">
      <w:pPr>
        <w:jc w:val="both"/>
        <w:rPr>
          <w:b/>
          <w:bCs/>
          <w:color w:val="FF0000"/>
        </w:rPr>
      </w:pPr>
      <w:r>
        <w:rPr>
          <w:i/>
          <w:iCs/>
        </w:rPr>
        <w:t>Bežné obdobie</w:t>
      </w:r>
    </w:p>
    <w:p w:rsidR="00B958E6" w:rsidRDefault="00B958E6">
      <w:pPr>
        <w:jc w:val="both"/>
        <w:rPr>
          <w:b/>
          <w:bCs/>
          <w:color w:val="FF0000"/>
        </w:rPr>
      </w:pPr>
    </w:p>
    <w:tbl>
      <w:tblPr>
        <w:tblW w:w="0" w:type="auto"/>
        <w:tblInd w:w="2" w:type="dxa"/>
        <w:tblLayout w:type="fixed"/>
        <w:tblCellMar>
          <w:left w:w="70" w:type="dxa"/>
          <w:right w:w="70" w:type="dxa"/>
        </w:tblCellMar>
        <w:tblLook w:val="0000" w:firstRow="0" w:lastRow="0" w:firstColumn="0" w:lastColumn="0" w:noHBand="0" w:noVBand="0"/>
      </w:tblPr>
      <w:tblGrid>
        <w:gridCol w:w="4210"/>
        <w:gridCol w:w="1260"/>
        <w:gridCol w:w="450"/>
        <w:gridCol w:w="1710"/>
        <w:gridCol w:w="2140"/>
      </w:tblGrid>
      <w:tr w:rsidR="00B958E6">
        <w:tc>
          <w:tcPr>
            <w:tcW w:w="4210" w:type="dxa"/>
            <w:tcBorders>
              <w:top w:val="single" w:sz="4" w:space="0" w:color="000000"/>
              <w:left w:val="single" w:sz="4" w:space="0" w:color="000000"/>
            </w:tcBorders>
          </w:tcPr>
          <w:p w:rsidR="00B958E6" w:rsidRDefault="00B958E6">
            <w:pPr>
              <w:snapToGrid w:val="0"/>
              <w:jc w:val="both"/>
              <w:rPr>
                <w:b/>
                <w:bCs/>
              </w:rPr>
            </w:pPr>
            <w:r>
              <w:rPr>
                <w:b/>
                <w:bCs/>
                <w:sz w:val="22"/>
                <w:szCs w:val="22"/>
              </w:rPr>
              <w:t>Položka</w:t>
            </w:r>
          </w:p>
        </w:tc>
        <w:tc>
          <w:tcPr>
            <w:tcW w:w="1260" w:type="dxa"/>
            <w:tcBorders>
              <w:top w:val="single" w:sz="4" w:space="0" w:color="000000"/>
              <w:left w:val="single" w:sz="4" w:space="0" w:color="000000"/>
              <w:bottom w:val="single" w:sz="4" w:space="0" w:color="000000"/>
            </w:tcBorders>
          </w:tcPr>
          <w:p w:rsidR="00B958E6" w:rsidRDefault="00B958E6">
            <w:pPr>
              <w:snapToGrid w:val="0"/>
              <w:jc w:val="center"/>
              <w:rPr>
                <w:b/>
                <w:bCs/>
              </w:rPr>
            </w:pPr>
          </w:p>
        </w:tc>
        <w:tc>
          <w:tcPr>
            <w:tcW w:w="4300" w:type="dxa"/>
            <w:gridSpan w:val="3"/>
            <w:tcBorders>
              <w:top w:val="single" w:sz="4" w:space="0" w:color="000000"/>
              <w:bottom w:val="single" w:sz="4" w:space="0" w:color="000000"/>
              <w:right w:val="single" w:sz="4" w:space="0" w:color="000000"/>
            </w:tcBorders>
          </w:tcPr>
          <w:p w:rsidR="00B958E6" w:rsidRDefault="00B958E6">
            <w:pPr>
              <w:snapToGrid w:val="0"/>
              <w:rPr>
                <w:b/>
                <w:bCs/>
              </w:rPr>
            </w:pPr>
            <w:r>
              <w:rPr>
                <w:b/>
                <w:bCs/>
                <w:sz w:val="22"/>
                <w:szCs w:val="22"/>
              </w:rPr>
              <w:t>Splatnosť</w:t>
            </w:r>
          </w:p>
        </w:tc>
      </w:tr>
      <w:tr w:rsidR="00B958E6">
        <w:tc>
          <w:tcPr>
            <w:tcW w:w="4210" w:type="dxa"/>
            <w:tcBorders>
              <w:left w:val="single" w:sz="4" w:space="0" w:color="000000"/>
              <w:bottom w:val="single" w:sz="4" w:space="0" w:color="000000"/>
            </w:tcBorders>
          </w:tcPr>
          <w:p w:rsidR="00B958E6" w:rsidRDefault="00B958E6">
            <w:pPr>
              <w:snapToGrid w:val="0"/>
              <w:jc w:val="center"/>
              <w:rPr>
                <w:b/>
                <w:bCs/>
              </w:rPr>
            </w:pPr>
          </w:p>
        </w:tc>
        <w:tc>
          <w:tcPr>
            <w:tcW w:w="1710" w:type="dxa"/>
            <w:gridSpan w:val="2"/>
            <w:tcBorders>
              <w:left w:val="single" w:sz="4" w:space="0" w:color="000000"/>
              <w:bottom w:val="single" w:sz="4" w:space="0" w:color="000000"/>
            </w:tcBorders>
          </w:tcPr>
          <w:p w:rsidR="00B958E6" w:rsidRDefault="00B958E6">
            <w:pPr>
              <w:snapToGrid w:val="0"/>
              <w:jc w:val="center"/>
              <w:rPr>
                <w:b/>
                <w:bCs/>
              </w:rPr>
            </w:pPr>
            <w:r>
              <w:rPr>
                <w:b/>
                <w:bCs/>
                <w:sz w:val="22"/>
                <w:szCs w:val="22"/>
              </w:rPr>
              <w:t>do lehoty</w:t>
            </w:r>
          </w:p>
        </w:tc>
        <w:tc>
          <w:tcPr>
            <w:tcW w:w="1710" w:type="dxa"/>
            <w:tcBorders>
              <w:left w:val="single" w:sz="4" w:space="0" w:color="000000"/>
              <w:bottom w:val="single" w:sz="4" w:space="0" w:color="000000"/>
            </w:tcBorders>
          </w:tcPr>
          <w:p w:rsidR="00B958E6" w:rsidRDefault="00B958E6">
            <w:pPr>
              <w:snapToGrid w:val="0"/>
              <w:jc w:val="center"/>
              <w:rPr>
                <w:b/>
                <w:bCs/>
              </w:rPr>
            </w:pPr>
            <w:r>
              <w:rPr>
                <w:b/>
                <w:bCs/>
                <w:sz w:val="22"/>
                <w:szCs w:val="22"/>
              </w:rPr>
              <w:t>do 360 dní po lehote</w:t>
            </w:r>
          </w:p>
        </w:tc>
        <w:tc>
          <w:tcPr>
            <w:tcW w:w="2140" w:type="dxa"/>
            <w:tcBorders>
              <w:left w:val="single" w:sz="4" w:space="0" w:color="000000"/>
              <w:bottom w:val="single" w:sz="4" w:space="0" w:color="000000"/>
              <w:right w:val="single" w:sz="4" w:space="0" w:color="000000"/>
            </w:tcBorders>
          </w:tcPr>
          <w:p w:rsidR="00B958E6" w:rsidRDefault="00B958E6">
            <w:pPr>
              <w:snapToGrid w:val="0"/>
              <w:jc w:val="center"/>
              <w:rPr>
                <w:b/>
                <w:bCs/>
              </w:rPr>
            </w:pPr>
            <w:r>
              <w:rPr>
                <w:b/>
                <w:bCs/>
                <w:sz w:val="22"/>
                <w:szCs w:val="22"/>
              </w:rPr>
              <w:t>nad 360 dní po lehote</w:t>
            </w:r>
          </w:p>
        </w:tc>
      </w:tr>
      <w:tr w:rsidR="00B958E6">
        <w:tc>
          <w:tcPr>
            <w:tcW w:w="4210" w:type="dxa"/>
            <w:tcBorders>
              <w:left w:val="single" w:sz="4" w:space="0" w:color="000000"/>
            </w:tcBorders>
          </w:tcPr>
          <w:p w:rsidR="00B958E6" w:rsidRDefault="00B958E6">
            <w:pPr>
              <w:snapToGrid w:val="0"/>
              <w:ind w:left="142" w:hanging="142"/>
            </w:pPr>
            <w:r>
              <w:t xml:space="preserve">Záväzky z obchodného styku </w:t>
            </w:r>
          </w:p>
        </w:tc>
        <w:tc>
          <w:tcPr>
            <w:tcW w:w="1710" w:type="dxa"/>
            <w:gridSpan w:val="2"/>
            <w:tcBorders>
              <w:left w:val="single" w:sz="4" w:space="0" w:color="000000"/>
            </w:tcBorders>
          </w:tcPr>
          <w:p w:rsidR="00B958E6" w:rsidRDefault="002C189F" w:rsidP="008F6BBE">
            <w:pPr>
              <w:shd w:val="clear" w:color="auto" w:fill="FFFFFF"/>
              <w:snapToGrid w:val="0"/>
              <w:jc w:val="right"/>
            </w:pPr>
            <w:r>
              <w:t>2019906</w:t>
            </w:r>
          </w:p>
        </w:tc>
        <w:tc>
          <w:tcPr>
            <w:tcW w:w="1710" w:type="dxa"/>
            <w:tcBorders>
              <w:left w:val="single" w:sz="4" w:space="0" w:color="000000"/>
            </w:tcBorders>
          </w:tcPr>
          <w:p w:rsidR="00B958E6" w:rsidRDefault="002C189F">
            <w:pPr>
              <w:snapToGrid w:val="0"/>
              <w:jc w:val="right"/>
            </w:pPr>
            <w:r>
              <w:t>306000</w:t>
            </w:r>
          </w:p>
        </w:tc>
        <w:tc>
          <w:tcPr>
            <w:tcW w:w="2140" w:type="dxa"/>
            <w:tcBorders>
              <w:left w:val="single" w:sz="4" w:space="0" w:color="000000"/>
              <w:right w:val="single" w:sz="4" w:space="0" w:color="000000"/>
            </w:tcBorders>
          </w:tcPr>
          <w:p w:rsidR="00B958E6" w:rsidRDefault="00B958E6">
            <w:pPr>
              <w:snapToGrid w:val="0"/>
              <w:jc w:val="right"/>
              <w:rPr>
                <w:shd w:val="clear" w:color="auto" w:fill="FFFF00"/>
              </w:rPr>
            </w:pPr>
          </w:p>
        </w:tc>
      </w:tr>
      <w:tr w:rsidR="00B958E6">
        <w:tc>
          <w:tcPr>
            <w:tcW w:w="4210" w:type="dxa"/>
            <w:tcBorders>
              <w:left w:val="single" w:sz="4" w:space="0" w:color="000000"/>
            </w:tcBorders>
          </w:tcPr>
          <w:p w:rsidR="00B958E6" w:rsidRDefault="00B958E6">
            <w:pPr>
              <w:snapToGrid w:val="0"/>
              <w:ind w:left="142" w:hanging="142"/>
            </w:pPr>
            <w:r>
              <w:t xml:space="preserve">Nevyfakturované dodávky </w:t>
            </w:r>
          </w:p>
        </w:tc>
        <w:tc>
          <w:tcPr>
            <w:tcW w:w="1710" w:type="dxa"/>
            <w:gridSpan w:val="2"/>
            <w:tcBorders>
              <w:left w:val="single" w:sz="4" w:space="0" w:color="000000"/>
            </w:tcBorders>
          </w:tcPr>
          <w:p w:rsidR="00B958E6" w:rsidRDefault="00B958E6">
            <w:pPr>
              <w:snapToGrid w:val="0"/>
              <w:jc w:val="right"/>
            </w:pPr>
          </w:p>
        </w:tc>
        <w:tc>
          <w:tcPr>
            <w:tcW w:w="1710" w:type="dxa"/>
            <w:tcBorders>
              <w:left w:val="single" w:sz="4" w:space="0" w:color="000000"/>
            </w:tcBorders>
          </w:tcPr>
          <w:p w:rsidR="00B958E6" w:rsidRDefault="00B958E6">
            <w:pPr>
              <w:snapToGrid w:val="0"/>
              <w:jc w:val="right"/>
              <w:rPr>
                <w:shd w:val="clear" w:color="auto" w:fill="FFFF00"/>
              </w:rPr>
            </w:pPr>
          </w:p>
        </w:tc>
        <w:tc>
          <w:tcPr>
            <w:tcW w:w="2140" w:type="dxa"/>
            <w:tcBorders>
              <w:left w:val="single" w:sz="4" w:space="0" w:color="000000"/>
              <w:right w:val="single" w:sz="4" w:space="0" w:color="000000"/>
            </w:tcBorders>
          </w:tcPr>
          <w:p w:rsidR="00B958E6" w:rsidRDefault="00B958E6">
            <w:pPr>
              <w:snapToGrid w:val="0"/>
              <w:jc w:val="right"/>
              <w:rPr>
                <w:shd w:val="clear" w:color="auto" w:fill="FFFF00"/>
              </w:rPr>
            </w:pPr>
          </w:p>
        </w:tc>
      </w:tr>
      <w:tr w:rsidR="00B958E6">
        <w:tc>
          <w:tcPr>
            <w:tcW w:w="4210" w:type="dxa"/>
            <w:tcBorders>
              <w:left w:val="single" w:sz="4" w:space="0" w:color="000000"/>
            </w:tcBorders>
          </w:tcPr>
          <w:p w:rsidR="00B958E6" w:rsidRDefault="00B958E6">
            <w:pPr>
              <w:snapToGrid w:val="0"/>
              <w:ind w:left="142" w:hanging="142"/>
            </w:pPr>
            <w:r>
              <w:t xml:space="preserve">Záväzky voči ovládanej osobe a ovládajúcej osobe </w:t>
            </w:r>
          </w:p>
        </w:tc>
        <w:tc>
          <w:tcPr>
            <w:tcW w:w="1710" w:type="dxa"/>
            <w:gridSpan w:val="2"/>
            <w:tcBorders>
              <w:left w:val="single" w:sz="4" w:space="0" w:color="000000"/>
            </w:tcBorders>
          </w:tcPr>
          <w:p w:rsidR="00B958E6" w:rsidRDefault="00B958E6">
            <w:pPr>
              <w:snapToGrid w:val="0"/>
              <w:jc w:val="right"/>
            </w:pPr>
          </w:p>
        </w:tc>
        <w:tc>
          <w:tcPr>
            <w:tcW w:w="1710" w:type="dxa"/>
            <w:tcBorders>
              <w:left w:val="single" w:sz="4" w:space="0" w:color="000000"/>
            </w:tcBorders>
          </w:tcPr>
          <w:p w:rsidR="00B958E6" w:rsidRDefault="00B958E6">
            <w:pPr>
              <w:snapToGrid w:val="0"/>
              <w:jc w:val="right"/>
            </w:pPr>
          </w:p>
        </w:tc>
        <w:tc>
          <w:tcPr>
            <w:tcW w:w="2140" w:type="dxa"/>
            <w:tcBorders>
              <w:left w:val="single" w:sz="4" w:space="0" w:color="000000"/>
              <w:right w:val="single" w:sz="4" w:space="0" w:color="000000"/>
            </w:tcBorders>
          </w:tcPr>
          <w:p w:rsidR="00B958E6" w:rsidRDefault="00B958E6">
            <w:pPr>
              <w:snapToGrid w:val="0"/>
              <w:jc w:val="right"/>
            </w:pPr>
          </w:p>
        </w:tc>
      </w:tr>
      <w:tr w:rsidR="00B958E6">
        <w:tc>
          <w:tcPr>
            <w:tcW w:w="4210" w:type="dxa"/>
            <w:tcBorders>
              <w:left w:val="single" w:sz="4" w:space="0" w:color="000000"/>
            </w:tcBorders>
          </w:tcPr>
          <w:p w:rsidR="00B958E6" w:rsidRDefault="00B958E6">
            <w:pPr>
              <w:snapToGrid w:val="0"/>
              <w:ind w:left="142" w:hanging="142"/>
            </w:pPr>
            <w:r>
              <w:t xml:space="preserve">Ostatné záväzky v rámci konsolidovaného celku </w:t>
            </w:r>
          </w:p>
        </w:tc>
        <w:tc>
          <w:tcPr>
            <w:tcW w:w="1710" w:type="dxa"/>
            <w:gridSpan w:val="2"/>
            <w:tcBorders>
              <w:left w:val="single" w:sz="4" w:space="0" w:color="000000"/>
            </w:tcBorders>
          </w:tcPr>
          <w:p w:rsidR="00B958E6" w:rsidRDefault="002C189F">
            <w:pPr>
              <w:snapToGrid w:val="0"/>
              <w:jc w:val="right"/>
            </w:pPr>
            <w:r>
              <w:t>1026472</w:t>
            </w:r>
          </w:p>
        </w:tc>
        <w:tc>
          <w:tcPr>
            <w:tcW w:w="1710" w:type="dxa"/>
            <w:tcBorders>
              <w:left w:val="single" w:sz="4" w:space="0" w:color="000000"/>
            </w:tcBorders>
          </w:tcPr>
          <w:p w:rsidR="00B958E6" w:rsidRDefault="00B958E6">
            <w:pPr>
              <w:snapToGrid w:val="0"/>
              <w:jc w:val="right"/>
            </w:pPr>
          </w:p>
        </w:tc>
        <w:tc>
          <w:tcPr>
            <w:tcW w:w="2140" w:type="dxa"/>
            <w:tcBorders>
              <w:left w:val="single" w:sz="4" w:space="0" w:color="000000"/>
              <w:right w:val="single" w:sz="4" w:space="0" w:color="000000"/>
            </w:tcBorders>
          </w:tcPr>
          <w:p w:rsidR="00B958E6" w:rsidRDefault="00B958E6">
            <w:pPr>
              <w:snapToGrid w:val="0"/>
              <w:jc w:val="right"/>
            </w:pPr>
          </w:p>
        </w:tc>
      </w:tr>
      <w:tr w:rsidR="00B958E6">
        <w:tc>
          <w:tcPr>
            <w:tcW w:w="4210" w:type="dxa"/>
            <w:tcBorders>
              <w:left w:val="single" w:sz="4" w:space="0" w:color="000000"/>
            </w:tcBorders>
          </w:tcPr>
          <w:p w:rsidR="00B958E6" w:rsidRDefault="00B958E6">
            <w:pPr>
              <w:snapToGrid w:val="0"/>
              <w:ind w:left="142" w:hanging="142"/>
            </w:pPr>
            <w:r>
              <w:t xml:space="preserve">Záväzky voči spoločníkom a združeniu </w:t>
            </w:r>
          </w:p>
        </w:tc>
        <w:tc>
          <w:tcPr>
            <w:tcW w:w="1710" w:type="dxa"/>
            <w:gridSpan w:val="2"/>
            <w:tcBorders>
              <w:left w:val="single" w:sz="4" w:space="0" w:color="000000"/>
            </w:tcBorders>
          </w:tcPr>
          <w:p w:rsidR="00B958E6" w:rsidRDefault="00B958E6">
            <w:pPr>
              <w:snapToGrid w:val="0"/>
              <w:jc w:val="right"/>
            </w:pPr>
          </w:p>
        </w:tc>
        <w:tc>
          <w:tcPr>
            <w:tcW w:w="1710" w:type="dxa"/>
            <w:tcBorders>
              <w:left w:val="single" w:sz="4" w:space="0" w:color="000000"/>
            </w:tcBorders>
          </w:tcPr>
          <w:p w:rsidR="00B958E6" w:rsidRDefault="00B958E6">
            <w:pPr>
              <w:snapToGrid w:val="0"/>
              <w:jc w:val="right"/>
            </w:pPr>
          </w:p>
        </w:tc>
        <w:tc>
          <w:tcPr>
            <w:tcW w:w="2140" w:type="dxa"/>
            <w:tcBorders>
              <w:left w:val="single" w:sz="4" w:space="0" w:color="000000"/>
              <w:right w:val="single" w:sz="4" w:space="0" w:color="000000"/>
            </w:tcBorders>
          </w:tcPr>
          <w:p w:rsidR="00B958E6" w:rsidRDefault="00B958E6">
            <w:pPr>
              <w:snapToGrid w:val="0"/>
              <w:jc w:val="right"/>
            </w:pPr>
          </w:p>
        </w:tc>
      </w:tr>
      <w:tr w:rsidR="00B958E6">
        <w:tc>
          <w:tcPr>
            <w:tcW w:w="4210" w:type="dxa"/>
            <w:tcBorders>
              <w:left w:val="single" w:sz="4" w:space="0" w:color="000000"/>
            </w:tcBorders>
          </w:tcPr>
          <w:p w:rsidR="00B958E6" w:rsidRDefault="00B958E6">
            <w:pPr>
              <w:snapToGrid w:val="0"/>
              <w:ind w:left="142" w:hanging="142"/>
            </w:pPr>
            <w:r>
              <w:t xml:space="preserve">Záväzky voči zamestnancom </w:t>
            </w:r>
          </w:p>
        </w:tc>
        <w:tc>
          <w:tcPr>
            <w:tcW w:w="1710" w:type="dxa"/>
            <w:gridSpan w:val="2"/>
            <w:tcBorders>
              <w:left w:val="single" w:sz="4" w:space="0" w:color="000000"/>
            </w:tcBorders>
          </w:tcPr>
          <w:p w:rsidR="00B958E6" w:rsidRDefault="00B958E6">
            <w:pPr>
              <w:snapToGrid w:val="0"/>
              <w:jc w:val="right"/>
            </w:pPr>
          </w:p>
        </w:tc>
        <w:tc>
          <w:tcPr>
            <w:tcW w:w="1710" w:type="dxa"/>
            <w:tcBorders>
              <w:left w:val="single" w:sz="4" w:space="0" w:color="000000"/>
            </w:tcBorders>
          </w:tcPr>
          <w:p w:rsidR="00B958E6" w:rsidRDefault="00B958E6">
            <w:pPr>
              <w:snapToGrid w:val="0"/>
              <w:jc w:val="right"/>
            </w:pPr>
          </w:p>
        </w:tc>
        <w:tc>
          <w:tcPr>
            <w:tcW w:w="2140" w:type="dxa"/>
            <w:tcBorders>
              <w:left w:val="single" w:sz="4" w:space="0" w:color="000000"/>
              <w:right w:val="single" w:sz="4" w:space="0" w:color="000000"/>
            </w:tcBorders>
          </w:tcPr>
          <w:p w:rsidR="00B958E6" w:rsidRDefault="00B958E6">
            <w:pPr>
              <w:snapToGrid w:val="0"/>
              <w:jc w:val="right"/>
            </w:pPr>
          </w:p>
        </w:tc>
      </w:tr>
      <w:tr w:rsidR="00B958E6">
        <w:tc>
          <w:tcPr>
            <w:tcW w:w="4210" w:type="dxa"/>
            <w:tcBorders>
              <w:left w:val="single" w:sz="4" w:space="0" w:color="000000"/>
            </w:tcBorders>
          </w:tcPr>
          <w:p w:rsidR="00B958E6" w:rsidRDefault="00B958E6">
            <w:pPr>
              <w:snapToGrid w:val="0"/>
              <w:ind w:left="142" w:hanging="142"/>
            </w:pPr>
            <w:r>
              <w:t xml:space="preserve">Záväzky zo sociálneho poistenia </w:t>
            </w:r>
          </w:p>
        </w:tc>
        <w:tc>
          <w:tcPr>
            <w:tcW w:w="1710" w:type="dxa"/>
            <w:gridSpan w:val="2"/>
            <w:tcBorders>
              <w:left w:val="single" w:sz="4" w:space="0" w:color="000000"/>
            </w:tcBorders>
          </w:tcPr>
          <w:p w:rsidR="00B958E6" w:rsidRDefault="00B958E6" w:rsidP="00752E5B">
            <w:pPr>
              <w:snapToGrid w:val="0"/>
              <w:jc w:val="right"/>
            </w:pPr>
          </w:p>
        </w:tc>
        <w:tc>
          <w:tcPr>
            <w:tcW w:w="1710" w:type="dxa"/>
            <w:tcBorders>
              <w:left w:val="single" w:sz="4" w:space="0" w:color="000000"/>
            </w:tcBorders>
          </w:tcPr>
          <w:p w:rsidR="00B958E6" w:rsidRDefault="00B958E6">
            <w:pPr>
              <w:snapToGrid w:val="0"/>
              <w:jc w:val="right"/>
            </w:pPr>
          </w:p>
        </w:tc>
        <w:tc>
          <w:tcPr>
            <w:tcW w:w="2140" w:type="dxa"/>
            <w:tcBorders>
              <w:left w:val="single" w:sz="4" w:space="0" w:color="000000"/>
              <w:right w:val="single" w:sz="4" w:space="0" w:color="000000"/>
            </w:tcBorders>
          </w:tcPr>
          <w:p w:rsidR="00B958E6" w:rsidRDefault="00B958E6">
            <w:pPr>
              <w:snapToGrid w:val="0"/>
              <w:jc w:val="right"/>
            </w:pPr>
          </w:p>
        </w:tc>
      </w:tr>
      <w:tr w:rsidR="00B958E6">
        <w:tc>
          <w:tcPr>
            <w:tcW w:w="4210" w:type="dxa"/>
            <w:tcBorders>
              <w:left w:val="single" w:sz="4" w:space="0" w:color="000000"/>
            </w:tcBorders>
          </w:tcPr>
          <w:p w:rsidR="00B958E6" w:rsidRDefault="00B958E6">
            <w:pPr>
              <w:snapToGrid w:val="0"/>
              <w:ind w:left="142" w:hanging="142"/>
            </w:pPr>
            <w:r>
              <w:t xml:space="preserve">Daňové záväzky a dotácie </w:t>
            </w:r>
          </w:p>
        </w:tc>
        <w:tc>
          <w:tcPr>
            <w:tcW w:w="1710" w:type="dxa"/>
            <w:gridSpan w:val="2"/>
            <w:tcBorders>
              <w:left w:val="single" w:sz="4" w:space="0" w:color="000000"/>
            </w:tcBorders>
          </w:tcPr>
          <w:p w:rsidR="00B958E6" w:rsidRDefault="002C189F">
            <w:pPr>
              <w:snapToGrid w:val="0"/>
              <w:jc w:val="right"/>
            </w:pPr>
            <w:r>
              <w:t>35119</w:t>
            </w:r>
          </w:p>
        </w:tc>
        <w:tc>
          <w:tcPr>
            <w:tcW w:w="1710" w:type="dxa"/>
            <w:tcBorders>
              <w:left w:val="single" w:sz="4" w:space="0" w:color="000000"/>
            </w:tcBorders>
          </w:tcPr>
          <w:p w:rsidR="00B958E6" w:rsidRDefault="00B958E6">
            <w:pPr>
              <w:snapToGrid w:val="0"/>
              <w:jc w:val="right"/>
            </w:pPr>
          </w:p>
        </w:tc>
        <w:tc>
          <w:tcPr>
            <w:tcW w:w="2140" w:type="dxa"/>
            <w:tcBorders>
              <w:left w:val="single" w:sz="4" w:space="0" w:color="000000"/>
              <w:right w:val="single" w:sz="4" w:space="0" w:color="000000"/>
            </w:tcBorders>
          </w:tcPr>
          <w:p w:rsidR="00B958E6" w:rsidRDefault="00B958E6">
            <w:pPr>
              <w:snapToGrid w:val="0"/>
              <w:jc w:val="right"/>
            </w:pPr>
          </w:p>
        </w:tc>
      </w:tr>
      <w:tr w:rsidR="00B958E6">
        <w:trPr>
          <w:trHeight w:val="390"/>
        </w:trPr>
        <w:tc>
          <w:tcPr>
            <w:tcW w:w="4210" w:type="dxa"/>
            <w:tcBorders>
              <w:left w:val="single" w:sz="4" w:space="0" w:color="000000"/>
              <w:bottom w:val="single" w:sz="4" w:space="0" w:color="000000"/>
            </w:tcBorders>
          </w:tcPr>
          <w:p w:rsidR="00B958E6" w:rsidRDefault="00B958E6">
            <w:pPr>
              <w:snapToGrid w:val="0"/>
              <w:ind w:left="142" w:hanging="142"/>
            </w:pPr>
            <w:r>
              <w:t xml:space="preserve">Ostatné záväzky </w:t>
            </w:r>
          </w:p>
        </w:tc>
        <w:tc>
          <w:tcPr>
            <w:tcW w:w="1710" w:type="dxa"/>
            <w:gridSpan w:val="2"/>
            <w:tcBorders>
              <w:left w:val="single" w:sz="4" w:space="0" w:color="000000"/>
              <w:bottom w:val="single" w:sz="4" w:space="0" w:color="000000"/>
            </w:tcBorders>
          </w:tcPr>
          <w:p w:rsidR="00B958E6" w:rsidRDefault="002C189F">
            <w:pPr>
              <w:snapToGrid w:val="0"/>
              <w:jc w:val="right"/>
            </w:pPr>
            <w:r>
              <w:t>280856</w:t>
            </w:r>
          </w:p>
        </w:tc>
        <w:tc>
          <w:tcPr>
            <w:tcW w:w="1710" w:type="dxa"/>
            <w:tcBorders>
              <w:left w:val="single" w:sz="4" w:space="0" w:color="000000"/>
              <w:bottom w:val="single" w:sz="4" w:space="0" w:color="000000"/>
            </w:tcBorders>
          </w:tcPr>
          <w:p w:rsidR="00B958E6" w:rsidRDefault="00B958E6">
            <w:pPr>
              <w:snapToGrid w:val="0"/>
              <w:jc w:val="right"/>
            </w:pPr>
          </w:p>
        </w:tc>
        <w:tc>
          <w:tcPr>
            <w:tcW w:w="2140" w:type="dxa"/>
            <w:tcBorders>
              <w:left w:val="single" w:sz="4" w:space="0" w:color="000000"/>
              <w:bottom w:val="single" w:sz="4" w:space="0" w:color="000000"/>
              <w:right w:val="single" w:sz="4" w:space="0" w:color="000000"/>
            </w:tcBorders>
          </w:tcPr>
          <w:p w:rsidR="00B958E6" w:rsidRDefault="00B958E6">
            <w:pPr>
              <w:snapToGrid w:val="0"/>
              <w:jc w:val="right"/>
            </w:pPr>
          </w:p>
        </w:tc>
      </w:tr>
      <w:tr w:rsidR="00B958E6">
        <w:tc>
          <w:tcPr>
            <w:tcW w:w="4210" w:type="dxa"/>
            <w:tcBorders>
              <w:left w:val="single" w:sz="4" w:space="0" w:color="000000"/>
              <w:bottom w:val="single" w:sz="4" w:space="0" w:color="000000"/>
            </w:tcBorders>
          </w:tcPr>
          <w:p w:rsidR="00B958E6" w:rsidRDefault="002C189F">
            <w:pPr>
              <w:snapToGrid w:val="0"/>
              <w:ind w:left="142" w:hanging="142"/>
              <w:rPr>
                <w:b/>
                <w:bCs/>
                <w:color w:val="FF0000"/>
              </w:rPr>
            </w:pPr>
            <w:r>
              <w:rPr>
                <w:b/>
                <w:bCs/>
              </w:rPr>
              <w:t>Spolu k 31.12.2018</w:t>
            </w:r>
          </w:p>
        </w:tc>
        <w:tc>
          <w:tcPr>
            <w:tcW w:w="1710" w:type="dxa"/>
            <w:gridSpan w:val="2"/>
            <w:tcBorders>
              <w:left w:val="single" w:sz="4" w:space="0" w:color="000000"/>
              <w:bottom w:val="single" w:sz="4" w:space="0" w:color="000000"/>
            </w:tcBorders>
          </w:tcPr>
          <w:p w:rsidR="00B958E6" w:rsidRPr="00BA7494" w:rsidRDefault="002C189F">
            <w:pPr>
              <w:snapToGrid w:val="0"/>
              <w:jc w:val="right"/>
              <w:rPr>
                <w:b/>
                <w:bCs/>
              </w:rPr>
            </w:pPr>
            <w:r>
              <w:rPr>
                <w:b/>
                <w:bCs/>
              </w:rPr>
              <w:t>3362353</w:t>
            </w:r>
          </w:p>
        </w:tc>
        <w:tc>
          <w:tcPr>
            <w:tcW w:w="1710" w:type="dxa"/>
            <w:tcBorders>
              <w:left w:val="single" w:sz="4" w:space="0" w:color="000000"/>
              <w:bottom w:val="single" w:sz="4" w:space="0" w:color="000000"/>
            </w:tcBorders>
          </w:tcPr>
          <w:p w:rsidR="00B958E6" w:rsidRDefault="002C189F">
            <w:pPr>
              <w:snapToGrid w:val="0"/>
              <w:jc w:val="right"/>
              <w:rPr>
                <w:b/>
                <w:bCs/>
              </w:rPr>
            </w:pPr>
            <w:r>
              <w:rPr>
                <w:b/>
                <w:bCs/>
              </w:rPr>
              <w:t>306000</w:t>
            </w:r>
          </w:p>
        </w:tc>
        <w:tc>
          <w:tcPr>
            <w:tcW w:w="2140" w:type="dxa"/>
            <w:tcBorders>
              <w:left w:val="single" w:sz="4" w:space="0" w:color="000000"/>
              <w:bottom w:val="single" w:sz="4" w:space="0" w:color="000000"/>
              <w:right w:val="single" w:sz="4" w:space="0" w:color="000000"/>
            </w:tcBorders>
          </w:tcPr>
          <w:p w:rsidR="00B958E6" w:rsidRDefault="00B958E6">
            <w:pPr>
              <w:snapToGrid w:val="0"/>
              <w:jc w:val="right"/>
              <w:rPr>
                <w:b/>
                <w:bCs/>
              </w:rPr>
            </w:pPr>
          </w:p>
        </w:tc>
      </w:tr>
    </w:tbl>
    <w:p w:rsidR="00B958E6" w:rsidRDefault="00B958E6">
      <w:pPr>
        <w:jc w:val="both"/>
      </w:pPr>
    </w:p>
    <w:p w:rsidR="00B958E6" w:rsidRDefault="00B958E6">
      <w:pPr>
        <w:jc w:val="both"/>
        <w:rPr>
          <w:b/>
          <w:bCs/>
          <w:color w:val="FF0000"/>
        </w:rPr>
      </w:pPr>
      <w:r>
        <w:rPr>
          <w:i/>
          <w:iCs/>
        </w:rPr>
        <w:t>Bezprostredne predchádzajúce obdobie:</w:t>
      </w:r>
      <w:r>
        <w:rPr>
          <w:b/>
          <w:bCs/>
        </w:rPr>
        <w:t xml:space="preserve"> </w:t>
      </w:r>
    </w:p>
    <w:p w:rsidR="00B958E6" w:rsidRDefault="00B958E6" w:rsidP="007C7091">
      <w:pPr>
        <w:jc w:val="both"/>
        <w:rPr>
          <w:b/>
          <w:bCs/>
          <w:color w:val="FF0000"/>
        </w:rPr>
      </w:pPr>
    </w:p>
    <w:tbl>
      <w:tblPr>
        <w:tblW w:w="9770" w:type="dxa"/>
        <w:tblInd w:w="2" w:type="dxa"/>
        <w:tblLayout w:type="fixed"/>
        <w:tblCellMar>
          <w:left w:w="70" w:type="dxa"/>
          <w:right w:w="70" w:type="dxa"/>
        </w:tblCellMar>
        <w:tblLook w:val="0000" w:firstRow="0" w:lastRow="0" w:firstColumn="0" w:lastColumn="0" w:noHBand="0" w:noVBand="0"/>
      </w:tblPr>
      <w:tblGrid>
        <w:gridCol w:w="4210"/>
        <w:gridCol w:w="1260"/>
        <w:gridCol w:w="450"/>
        <w:gridCol w:w="1710"/>
        <w:gridCol w:w="2140"/>
      </w:tblGrid>
      <w:tr w:rsidR="00B958E6">
        <w:tc>
          <w:tcPr>
            <w:tcW w:w="4210" w:type="dxa"/>
            <w:tcBorders>
              <w:top w:val="single" w:sz="4" w:space="0" w:color="000000"/>
              <w:left w:val="single" w:sz="4" w:space="0" w:color="000000"/>
            </w:tcBorders>
          </w:tcPr>
          <w:p w:rsidR="00B958E6" w:rsidRDefault="00B958E6" w:rsidP="005F2158">
            <w:pPr>
              <w:snapToGrid w:val="0"/>
              <w:jc w:val="both"/>
              <w:rPr>
                <w:b/>
                <w:bCs/>
              </w:rPr>
            </w:pPr>
            <w:r>
              <w:rPr>
                <w:b/>
                <w:bCs/>
                <w:sz w:val="22"/>
                <w:szCs w:val="22"/>
              </w:rPr>
              <w:t>Položka</w:t>
            </w:r>
          </w:p>
        </w:tc>
        <w:tc>
          <w:tcPr>
            <w:tcW w:w="1260" w:type="dxa"/>
            <w:tcBorders>
              <w:top w:val="single" w:sz="4" w:space="0" w:color="000000"/>
              <w:left w:val="single" w:sz="4" w:space="0" w:color="000000"/>
              <w:bottom w:val="single" w:sz="4" w:space="0" w:color="000000"/>
            </w:tcBorders>
          </w:tcPr>
          <w:p w:rsidR="00B958E6" w:rsidRDefault="00B958E6" w:rsidP="005F2158">
            <w:pPr>
              <w:snapToGrid w:val="0"/>
              <w:jc w:val="center"/>
              <w:rPr>
                <w:b/>
                <w:bCs/>
              </w:rPr>
            </w:pPr>
          </w:p>
        </w:tc>
        <w:tc>
          <w:tcPr>
            <w:tcW w:w="4300" w:type="dxa"/>
            <w:gridSpan w:val="3"/>
            <w:tcBorders>
              <w:top w:val="single" w:sz="4" w:space="0" w:color="000000"/>
              <w:bottom w:val="single" w:sz="4" w:space="0" w:color="000000"/>
              <w:right w:val="single" w:sz="4" w:space="0" w:color="000000"/>
            </w:tcBorders>
          </w:tcPr>
          <w:p w:rsidR="00B958E6" w:rsidRDefault="00B958E6" w:rsidP="005F2158">
            <w:pPr>
              <w:snapToGrid w:val="0"/>
              <w:rPr>
                <w:b/>
                <w:bCs/>
              </w:rPr>
            </w:pPr>
            <w:r>
              <w:rPr>
                <w:b/>
                <w:bCs/>
                <w:sz w:val="22"/>
                <w:szCs w:val="22"/>
              </w:rPr>
              <w:t>Splatnosť</w:t>
            </w:r>
          </w:p>
        </w:tc>
      </w:tr>
      <w:tr w:rsidR="00B958E6">
        <w:tc>
          <w:tcPr>
            <w:tcW w:w="4210" w:type="dxa"/>
            <w:tcBorders>
              <w:left w:val="single" w:sz="4" w:space="0" w:color="000000"/>
              <w:bottom w:val="single" w:sz="4" w:space="0" w:color="000000"/>
            </w:tcBorders>
          </w:tcPr>
          <w:p w:rsidR="00B958E6" w:rsidRDefault="00B958E6" w:rsidP="005F2158">
            <w:pPr>
              <w:snapToGrid w:val="0"/>
              <w:jc w:val="center"/>
              <w:rPr>
                <w:b/>
                <w:bCs/>
              </w:rPr>
            </w:pPr>
          </w:p>
        </w:tc>
        <w:tc>
          <w:tcPr>
            <w:tcW w:w="1710" w:type="dxa"/>
            <w:gridSpan w:val="2"/>
            <w:tcBorders>
              <w:left w:val="single" w:sz="4" w:space="0" w:color="000000"/>
              <w:bottom w:val="single" w:sz="4" w:space="0" w:color="000000"/>
            </w:tcBorders>
          </w:tcPr>
          <w:p w:rsidR="00B958E6" w:rsidRDefault="00B958E6" w:rsidP="005F2158">
            <w:pPr>
              <w:snapToGrid w:val="0"/>
              <w:jc w:val="center"/>
              <w:rPr>
                <w:b/>
                <w:bCs/>
              </w:rPr>
            </w:pPr>
            <w:r>
              <w:rPr>
                <w:b/>
                <w:bCs/>
                <w:sz w:val="22"/>
                <w:szCs w:val="22"/>
              </w:rPr>
              <w:t>do lehoty</w:t>
            </w:r>
          </w:p>
        </w:tc>
        <w:tc>
          <w:tcPr>
            <w:tcW w:w="1710" w:type="dxa"/>
            <w:tcBorders>
              <w:left w:val="single" w:sz="4" w:space="0" w:color="000000"/>
              <w:bottom w:val="single" w:sz="4" w:space="0" w:color="000000"/>
            </w:tcBorders>
          </w:tcPr>
          <w:p w:rsidR="00B958E6" w:rsidRDefault="00B958E6" w:rsidP="005F2158">
            <w:pPr>
              <w:snapToGrid w:val="0"/>
              <w:jc w:val="center"/>
              <w:rPr>
                <w:b/>
                <w:bCs/>
              </w:rPr>
            </w:pPr>
            <w:r>
              <w:rPr>
                <w:b/>
                <w:bCs/>
                <w:sz w:val="22"/>
                <w:szCs w:val="22"/>
              </w:rPr>
              <w:t>do 360 dní po lehote</w:t>
            </w:r>
          </w:p>
        </w:tc>
        <w:tc>
          <w:tcPr>
            <w:tcW w:w="2140" w:type="dxa"/>
            <w:tcBorders>
              <w:left w:val="single" w:sz="4" w:space="0" w:color="000000"/>
              <w:bottom w:val="single" w:sz="4" w:space="0" w:color="000000"/>
              <w:right w:val="single" w:sz="4" w:space="0" w:color="000000"/>
            </w:tcBorders>
          </w:tcPr>
          <w:p w:rsidR="00B958E6" w:rsidRDefault="00B958E6" w:rsidP="005F2158">
            <w:pPr>
              <w:snapToGrid w:val="0"/>
              <w:jc w:val="center"/>
              <w:rPr>
                <w:b/>
                <w:bCs/>
              </w:rPr>
            </w:pPr>
            <w:r>
              <w:rPr>
                <w:b/>
                <w:bCs/>
                <w:sz w:val="22"/>
                <w:szCs w:val="22"/>
              </w:rPr>
              <w:t>nad 360 dní po lehote</w:t>
            </w:r>
          </w:p>
        </w:tc>
      </w:tr>
      <w:tr w:rsidR="002C189F">
        <w:tc>
          <w:tcPr>
            <w:tcW w:w="4210" w:type="dxa"/>
            <w:tcBorders>
              <w:left w:val="single" w:sz="4" w:space="0" w:color="000000"/>
            </w:tcBorders>
          </w:tcPr>
          <w:p w:rsidR="002C189F" w:rsidRDefault="002C189F" w:rsidP="005F2158">
            <w:pPr>
              <w:snapToGrid w:val="0"/>
              <w:ind w:left="142" w:hanging="142"/>
            </w:pPr>
            <w:r>
              <w:t xml:space="preserve">Záväzky z obchodného styku </w:t>
            </w:r>
          </w:p>
        </w:tc>
        <w:tc>
          <w:tcPr>
            <w:tcW w:w="1710" w:type="dxa"/>
            <w:gridSpan w:val="2"/>
            <w:tcBorders>
              <w:left w:val="single" w:sz="4" w:space="0" w:color="000000"/>
            </w:tcBorders>
          </w:tcPr>
          <w:p w:rsidR="002C189F" w:rsidRDefault="002C189F" w:rsidP="00D81608">
            <w:pPr>
              <w:shd w:val="clear" w:color="auto" w:fill="FFFFFF"/>
              <w:snapToGrid w:val="0"/>
              <w:jc w:val="right"/>
            </w:pPr>
            <w:r>
              <w:t>790674</w:t>
            </w:r>
          </w:p>
        </w:tc>
        <w:tc>
          <w:tcPr>
            <w:tcW w:w="1710" w:type="dxa"/>
            <w:tcBorders>
              <w:left w:val="single" w:sz="4" w:space="0" w:color="000000"/>
            </w:tcBorders>
          </w:tcPr>
          <w:p w:rsidR="002C189F" w:rsidRDefault="002C189F" w:rsidP="00D81608">
            <w:pPr>
              <w:snapToGrid w:val="0"/>
              <w:jc w:val="right"/>
            </w:pPr>
            <w:r>
              <w:t>237088</w:t>
            </w:r>
          </w:p>
        </w:tc>
        <w:tc>
          <w:tcPr>
            <w:tcW w:w="2140" w:type="dxa"/>
            <w:tcBorders>
              <w:left w:val="single" w:sz="4" w:space="0" w:color="000000"/>
              <w:right w:val="single" w:sz="4" w:space="0" w:color="000000"/>
            </w:tcBorders>
          </w:tcPr>
          <w:p w:rsidR="002C189F" w:rsidRDefault="002C189F" w:rsidP="0077341F">
            <w:pPr>
              <w:snapToGrid w:val="0"/>
              <w:jc w:val="right"/>
              <w:rPr>
                <w:shd w:val="clear" w:color="auto" w:fill="FFFF00"/>
              </w:rPr>
            </w:pPr>
          </w:p>
        </w:tc>
      </w:tr>
      <w:tr w:rsidR="002C189F">
        <w:tc>
          <w:tcPr>
            <w:tcW w:w="4210" w:type="dxa"/>
            <w:tcBorders>
              <w:left w:val="single" w:sz="4" w:space="0" w:color="000000"/>
            </w:tcBorders>
          </w:tcPr>
          <w:p w:rsidR="002C189F" w:rsidRDefault="002C189F" w:rsidP="005F2158">
            <w:pPr>
              <w:snapToGrid w:val="0"/>
              <w:ind w:left="142" w:hanging="142"/>
            </w:pPr>
            <w:r>
              <w:t xml:space="preserve">Nevyfakturované dodávky </w:t>
            </w:r>
          </w:p>
        </w:tc>
        <w:tc>
          <w:tcPr>
            <w:tcW w:w="1710" w:type="dxa"/>
            <w:gridSpan w:val="2"/>
            <w:tcBorders>
              <w:left w:val="single" w:sz="4" w:space="0" w:color="000000"/>
            </w:tcBorders>
          </w:tcPr>
          <w:p w:rsidR="002C189F" w:rsidRDefault="002C189F" w:rsidP="00D81608">
            <w:pPr>
              <w:snapToGrid w:val="0"/>
              <w:jc w:val="right"/>
            </w:pPr>
          </w:p>
        </w:tc>
        <w:tc>
          <w:tcPr>
            <w:tcW w:w="1710" w:type="dxa"/>
            <w:tcBorders>
              <w:left w:val="single" w:sz="4" w:space="0" w:color="000000"/>
            </w:tcBorders>
          </w:tcPr>
          <w:p w:rsidR="002C189F" w:rsidRDefault="002C189F" w:rsidP="00D81608">
            <w:pPr>
              <w:snapToGrid w:val="0"/>
              <w:jc w:val="right"/>
              <w:rPr>
                <w:shd w:val="clear" w:color="auto" w:fill="FFFF00"/>
              </w:rPr>
            </w:pPr>
          </w:p>
        </w:tc>
        <w:tc>
          <w:tcPr>
            <w:tcW w:w="2140" w:type="dxa"/>
            <w:tcBorders>
              <w:left w:val="single" w:sz="4" w:space="0" w:color="000000"/>
              <w:right w:val="single" w:sz="4" w:space="0" w:color="000000"/>
            </w:tcBorders>
          </w:tcPr>
          <w:p w:rsidR="002C189F" w:rsidRDefault="002C189F" w:rsidP="0077341F">
            <w:pPr>
              <w:snapToGrid w:val="0"/>
              <w:jc w:val="right"/>
              <w:rPr>
                <w:shd w:val="clear" w:color="auto" w:fill="FFFF00"/>
              </w:rPr>
            </w:pPr>
          </w:p>
        </w:tc>
      </w:tr>
      <w:tr w:rsidR="002C189F">
        <w:tc>
          <w:tcPr>
            <w:tcW w:w="4210" w:type="dxa"/>
            <w:tcBorders>
              <w:left w:val="single" w:sz="4" w:space="0" w:color="000000"/>
            </w:tcBorders>
          </w:tcPr>
          <w:p w:rsidR="002C189F" w:rsidRDefault="002C189F" w:rsidP="005F2158">
            <w:pPr>
              <w:snapToGrid w:val="0"/>
              <w:ind w:left="142" w:hanging="142"/>
            </w:pPr>
            <w:r>
              <w:t xml:space="preserve">Záväzky voči ovládanej osobe a ovládajúcej osobe </w:t>
            </w:r>
          </w:p>
        </w:tc>
        <w:tc>
          <w:tcPr>
            <w:tcW w:w="1710" w:type="dxa"/>
            <w:gridSpan w:val="2"/>
            <w:tcBorders>
              <w:left w:val="single" w:sz="4" w:space="0" w:color="000000"/>
            </w:tcBorders>
          </w:tcPr>
          <w:p w:rsidR="002C189F" w:rsidRDefault="002C189F" w:rsidP="00D81608">
            <w:pPr>
              <w:snapToGrid w:val="0"/>
              <w:jc w:val="right"/>
            </w:pPr>
          </w:p>
        </w:tc>
        <w:tc>
          <w:tcPr>
            <w:tcW w:w="1710" w:type="dxa"/>
            <w:tcBorders>
              <w:left w:val="single" w:sz="4" w:space="0" w:color="000000"/>
            </w:tcBorders>
          </w:tcPr>
          <w:p w:rsidR="002C189F" w:rsidRDefault="002C189F" w:rsidP="00D81608">
            <w:pPr>
              <w:snapToGrid w:val="0"/>
              <w:jc w:val="right"/>
            </w:pPr>
          </w:p>
        </w:tc>
        <w:tc>
          <w:tcPr>
            <w:tcW w:w="2140" w:type="dxa"/>
            <w:tcBorders>
              <w:left w:val="single" w:sz="4" w:space="0" w:color="000000"/>
              <w:right w:val="single" w:sz="4" w:space="0" w:color="000000"/>
            </w:tcBorders>
          </w:tcPr>
          <w:p w:rsidR="002C189F" w:rsidRDefault="002C189F" w:rsidP="0077341F">
            <w:pPr>
              <w:snapToGrid w:val="0"/>
              <w:jc w:val="right"/>
            </w:pPr>
          </w:p>
        </w:tc>
      </w:tr>
      <w:tr w:rsidR="002C189F">
        <w:tc>
          <w:tcPr>
            <w:tcW w:w="4210" w:type="dxa"/>
            <w:tcBorders>
              <w:left w:val="single" w:sz="4" w:space="0" w:color="000000"/>
            </w:tcBorders>
          </w:tcPr>
          <w:p w:rsidR="002C189F" w:rsidRDefault="002C189F" w:rsidP="005F2158">
            <w:pPr>
              <w:snapToGrid w:val="0"/>
              <w:ind w:left="142" w:hanging="142"/>
            </w:pPr>
            <w:r>
              <w:t xml:space="preserve">Ostatné záväzky v rámci konsolidovaného celku </w:t>
            </w:r>
          </w:p>
        </w:tc>
        <w:tc>
          <w:tcPr>
            <w:tcW w:w="1710" w:type="dxa"/>
            <w:gridSpan w:val="2"/>
            <w:tcBorders>
              <w:left w:val="single" w:sz="4" w:space="0" w:color="000000"/>
            </w:tcBorders>
          </w:tcPr>
          <w:p w:rsidR="002C189F" w:rsidRDefault="002C189F" w:rsidP="00D81608">
            <w:pPr>
              <w:snapToGrid w:val="0"/>
              <w:jc w:val="right"/>
            </w:pPr>
            <w:r>
              <w:t>579413</w:t>
            </w:r>
          </w:p>
        </w:tc>
        <w:tc>
          <w:tcPr>
            <w:tcW w:w="1710" w:type="dxa"/>
            <w:tcBorders>
              <w:left w:val="single" w:sz="4" w:space="0" w:color="000000"/>
            </w:tcBorders>
          </w:tcPr>
          <w:p w:rsidR="002C189F" w:rsidRDefault="002C189F" w:rsidP="00D81608">
            <w:pPr>
              <w:snapToGrid w:val="0"/>
              <w:jc w:val="right"/>
            </w:pPr>
          </w:p>
        </w:tc>
        <w:tc>
          <w:tcPr>
            <w:tcW w:w="2140" w:type="dxa"/>
            <w:tcBorders>
              <w:left w:val="single" w:sz="4" w:space="0" w:color="000000"/>
              <w:right w:val="single" w:sz="4" w:space="0" w:color="000000"/>
            </w:tcBorders>
          </w:tcPr>
          <w:p w:rsidR="002C189F" w:rsidRDefault="002C189F" w:rsidP="0077341F">
            <w:pPr>
              <w:snapToGrid w:val="0"/>
              <w:jc w:val="right"/>
            </w:pPr>
          </w:p>
        </w:tc>
      </w:tr>
      <w:tr w:rsidR="002C189F">
        <w:tc>
          <w:tcPr>
            <w:tcW w:w="4210" w:type="dxa"/>
            <w:tcBorders>
              <w:left w:val="single" w:sz="4" w:space="0" w:color="000000"/>
            </w:tcBorders>
          </w:tcPr>
          <w:p w:rsidR="002C189F" w:rsidRDefault="002C189F" w:rsidP="005F2158">
            <w:pPr>
              <w:snapToGrid w:val="0"/>
              <w:ind w:left="142" w:hanging="142"/>
            </w:pPr>
            <w:r>
              <w:t xml:space="preserve">Záväzky voči spoločníkom a združeniu </w:t>
            </w:r>
          </w:p>
        </w:tc>
        <w:tc>
          <w:tcPr>
            <w:tcW w:w="1710" w:type="dxa"/>
            <w:gridSpan w:val="2"/>
            <w:tcBorders>
              <w:left w:val="single" w:sz="4" w:space="0" w:color="000000"/>
            </w:tcBorders>
          </w:tcPr>
          <w:p w:rsidR="002C189F" w:rsidRDefault="002C189F" w:rsidP="00D81608">
            <w:pPr>
              <w:snapToGrid w:val="0"/>
              <w:jc w:val="right"/>
            </w:pPr>
          </w:p>
        </w:tc>
        <w:tc>
          <w:tcPr>
            <w:tcW w:w="1710" w:type="dxa"/>
            <w:tcBorders>
              <w:left w:val="single" w:sz="4" w:space="0" w:color="000000"/>
            </w:tcBorders>
          </w:tcPr>
          <w:p w:rsidR="002C189F" w:rsidRDefault="002C189F" w:rsidP="00D81608">
            <w:pPr>
              <w:snapToGrid w:val="0"/>
              <w:jc w:val="right"/>
            </w:pPr>
          </w:p>
        </w:tc>
        <w:tc>
          <w:tcPr>
            <w:tcW w:w="2140" w:type="dxa"/>
            <w:tcBorders>
              <w:left w:val="single" w:sz="4" w:space="0" w:color="000000"/>
              <w:right w:val="single" w:sz="4" w:space="0" w:color="000000"/>
            </w:tcBorders>
          </w:tcPr>
          <w:p w:rsidR="002C189F" w:rsidRDefault="002C189F" w:rsidP="0077341F">
            <w:pPr>
              <w:snapToGrid w:val="0"/>
              <w:jc w:val="right"/>
            </w:pPr>
          </w:p>
        </w:tc>
      </w:tr>
      <w:tr w:rsidR="002C189F">
        <w:tc>
          <w:tcPr>
            <w:tcW w:w="4210" w:type="dxa"/>
            <w:tcBorders>
              <w:left w:val="single" w:sz="4" w:space="0" w:color="000000"/>
            </w:tcBorders>
          </w:tcPr>
          <w:p w:rsidR="002C189F" w:rsidRDefault="002C189F" w:rsidP="005F2158">
            <w:pPr>
              <w:snapToGrid w:val="0"/>
              <w:ind w:left="142" w:hanging="142"/>
            </w:pPr>
            <w:r>
              <w:t xml:space="preserve">Záväzky voči zamestnancom </w:t>
            </w:r>
          </w:p>
        </w:tc>
        <w:tc>
          <w:tcPr>
            <w:tcW w:w="1710" w:type="dxa"/>
            <w:gridSpan w:val="2"/>
            <w:tcBorders>
              <w:left w:val="single" w:sz="4" w:space="0" w:color="000000"/>
            </w:tcBorders>
          </w:tcPr>
          <w:p w:rsidR="002C189F" w:rsidRDefault="002C189F" w:rsidP="00D81608">
            <w:pPr>
              <w:snapToGrid w:val="0"/>
              <w:jc w:val="right"/>
            </w:pPr>
          </w:p>
        </w:tc>
        <w:tc>
          <w:tcPr>
            <w:tcW w:w="1710" w:type="dxa"/>
            <w:tcBorders>
              <w:left w:val="single" w:sz="4" w:space="0" w:color="000000"/>
            </w:tcBorders>
          </w:tcPr>
          <w:p w:rsidR="002C189F" w:rsidRDefault="002C189F" w:rsidP="00D81608">
            <w:pPr>
              <w:snapToGrid w:val="0"/>
              <w:jc w:val="right"/>
            </w:pPr>
          </w:p>
        </w:tc>
        <w:tc>
          <w:tcPr>
            <w:tcW w:w="2140" w:type="dxa"/>
            <w:tcBorders>
              <w:left w:val="single" w:sz="4" w:space="0" w:color="000000"/>
              <w:right w:val="single" w:sz="4" w:space="0" w:color="000000"/>
            </w:tcBorders>
          </w:tcPr>
          <w:p w:rsidR="002C189F" w:rsidRDefault="002C189F" w:rsidP="0077341F">
            <w:pPr>
              <w:snapToGrid w:val="0"/>
              <w:jc w:val="right"/>
            </w:pPr>
          </w:p>
        </w:tc>
      </w:tr>
      <w:tr w:rsidR="002C189F">
        <w:tc>
          <w:tcPr>
            <w:tcW w:w="4210" w:type="dxa"/>
            <w:tcBorders>
              <w:left w:val="single" w:sz="4" w:space="0" w:color="000000"/>
            </w:tcBorders>
          </w:tcPr>
          <w:p w:rsidR="002C189F" w:rsidRDefault="002C189F" w:rsidP="005F2158">
            <w:pPr>
              <w:snapToGrid w:val="0"/>
              <w:ind w:left="142" w:hanging="142"/>
            </w:pPr>
            <w:r>
              <w:lastRenderedPageBreak/>
              <w:t xml:space="preserve">Záväzky zo sociálneho poistenia </w:t>
            </w:r>
          </w:p>
        </w:tc>
        <w:tc>
          <w:tcPr>
            <w:tcW w:w="1710" w:type="dxa"/>
            <w:gridSpan w:val="2"/>
            <w:tcBorders>
              <w:left w:val="single" w:sz="4" w:space="0" w:color="000000"/>
            </w:tcBorders>
          </w:tcPr>
          <w:p w:rsidR="002C189F" w:rsidRDefault="002C189F" w:rsidP="00D81608">
            <w:pPr>
              <w:snapToGrid w:val="0"/>
              <w:jc w:val="right"/>
            </w:pPr>
          </w:p>
        </w:tc>
        <w:tc>
          <w:tcPr>
            <w:tcW w:w="1710" w:type="dxa"/>
            <w:tcBorders>
              <w:left w:val="single" w:sz="4" w:space="0" w:color="000000"/>
            </w:tcBorders>
          </w:tcPr>
          <w:p w:rsidR="002C189F" w:rsidRDefault="002C189F" w:rsidP="00D81608">
            <w:pPr>
              <w:snapToGrid w:val="0"/>
              <w:jc w:val="right"/>
            </w:pPr>
          </w:p>
        </w:tc>
        <w:tc>
          <w:tcPr>
            <w:tcW w:w="2140" w:type="dxa"/>
            <w:tcBorders>
              <w:left w:val="single" w:sz="4" w:space="0" w:color="000000"/>
              <w:right w:val="single" w:sz="4" w:space="0" w:color="000000"/>
            </w:tcBorders>
          </w:tcPr>
          <w:p w:rsidR="002C189F" w:rsidRDefault="002C189F" w:rsidP="0077341F">
            <w:pPr>
              <w:snapToGrid w:val="0"/>
              <w:jc w:val="right"/>
            </w:pPr>
          </w:p>
        </w:tc>
      </w:tr>
      <w:tr w:rsidR="002C189F">
        <w:tc>
          <w:tcPr>
            <w:tcW w:w="4210" w:type="dxa"/>
            <w:tcBorders>
              <w:left w:val="single" w:sz="4" w:space="0" w:color="000000"/>
            </w:tcBorders>
          </w:tcPr>
          <w:p w:rsidR="002C189F" w:rsidRDefault="002C189F" w:rsidP="005F2158">
            <w:pPr>
              <w:snapToGrid w:val="0"/>
              <w:ind w:left="142" w:hanging="142"/>
            </w:pPr>
            <w:r>
              <w:t xml:space="preserve">Daňové záväzky a dotácie </w:t>
            </w:r>
          </w:p>
        </w:tc>
        <w:tc>
          <w:tcPr>
            <w:tcW w:w="1710" w:type="dxa"/>
            <w:gridSpan w:val="2"/>
            <w:tcBorders>
              <w:left w:val="single" w:sz="4" w:space="0" w:color="000000"/>
            </w:tcBorders>
          </w:tcPr>
          <w:p w:rsidR="002C189F" w:rsidRDefault="002C189F" w:rsidP="00D81608">
            <w:pPr>
              <w:snapToGrid w:val="0"/>
              <w:jc w:val="right"/>
            </w:pPr>
            <w:r>
              <w:t>960</w:t>
            </w:r>
          </w:p>
        </w:tc>
        <w:tc>
          <w:tcPr>
            <w:tcW w:w="1710" w:type="dxa"/>
            <w:tcBorders>
              <w:left w:val="single" w:sz="4" w:space="0" w:color="000000"/>
            </w:tcBorders>
          </w:tcPr>
          <w:p w:rsidR="002C189F" w:rsidRDefault="002C189F" w:rsidP="00D81608">
            <w:pPr>
              <w:snapToGrid w:val="0"/>
              <w:jc w:val="right"/>
            </w:pPr>
          </w:p>
        </w:tc>
        <w:tc>
          <w:tcPr>
            <w:tcW w:w="2140" w:type="dxa"/>
            <w:tcBorders>
              <w:left w:val="single" w:sz="4" w:space="0" w:color="000000"/>
              <w:right w:val="single" w:sz="4" w:space="0" w:color="000000"/>
            </w:tcBorders>
          </w:tcPr>
          <w:p w:rsidR="002C189F" w:rsidRDefault="002C189F" w:rsidP="0077341F">
            <w:pPr>
              <w:snapToGrid w:val="0"/>
              <w:jc w:val="right"/>
            </w:pPr>
          </w:p>
        </w:tc>
      </w:tr>
      <w:tr w:rsidR="002C189F">
        <w:tc>
          <w:tcPr>
            <w:tcW w:w="4210" w:type="dxa"/>
            <w:tcBorders>
              <w:left w:val="single" w:sz="4" w:space="0" w:color="000000"/>
              <w:bottom w:val="single" w:sz="4" w:space="0" w:color="000000"/>
            </w:tcBorders>
          </w:tcPr>
          <w:p w:rsidR="002C189F" w:rsidRDefault="002C189F" w:rsidP="005F2158">
            <w:pPr>
              <w:snapToGrid w:val="0"/>
              <w:ind w:left="142" w:hanging="142"/>
            </w:pPr>
            <w:r>
              <w:t xml:space="preserve">Ostatné záväzky </w:t>
            </w:r>
          </w:p>
        </w:tc>
        <w:tc>
          <w:tcPr>
            <w:tcW w:w="1710" w:type="dxa"/>
            <w:gridSpan w:val="2"/>
            <w:tcBorders>
              <w:left w:val="single" w:sz="4" w:space="0" w:color="000000"/>
              <w:bottom w:val="single" w:sz="4" w:space="0" w:color="000000"/>
            </w:tcBorders>
          </w:tcPr>
          <w:p w:rsidR="002C189F" w:rsidRDefault="002C189F" w:rsidP="00D81608">
            <w:pPr>
              <w:snapToGrid w:val="0"/>
              <w:jc w:val="right"/>
            </w:pPr>
            <w:r>
              <w:t>272858</w:t>
            </w:r>
          </w:p>
        </w:tc>
        <w:tc>
          <w:tcPr>
            <w:tcW w:w="1710" w:type="dxa"/>
            <w:tcBorders>
              <w:left w:val="single" w:sz="4" w:space="0" w:color="000000"/>
              <w:bottom w:val="single" w:sz="4" w:space="0" w:color="000000"/>
            </w:tcBorders>
          </w:tcPr>
          <w:p w:rsidR="002C189F" w:rsidRDefault="002C189F" w:rsidP="00D81608">
            <w:pPr>
              <w:snapToGrid w:val="0"/>
              <w:jc w:val="right"/>
            </w:pPr>
          </w:p>
        </w:tc>
        <w:tc>
          <w:tcPr>
            <w:tcW w:w="2140" w:type="dxa"/>
            <w:tcBorders>
              <w:left w:val="single" w:sz="4" w:space="0" w:color="000000"/>
              <w:bottom w:val="single" w:sz="4" w:space="0" w:color="000000"/>
              <w:right w:val="single" w:sz="4" w:space="0" w:color="000000"/>
            </w:tcBorders>
          </w:tcPr>
          <w:p w:rsidR="002C189F" w:rsidRDefault="002C189F" w:rsidP="0077341F">
            <w:pPr>
              <w:snapToGrid w:val="0"/>
              <w:jc w:val="right"/>
            </w:pPr>
          </w:p>
        </w:tc>
      </w:tr>
      <w:tr w:rsidR="002C189F">
        <w:tc>
          <w:tcPr>
            <w:tcW w:w="4210" w:type="dxa"/>
            <w:tcBorders>
              <w:left w:val="single" w:sz="4" w:space="0" w:color="000000"/>
              <w:bottom w:val="single" w:sz="4" w:space="0" w:color="000000"/>
            </w:tcBorders>
          </w:tcPr>
          <w:p w:rsidR="002C189F" w:rsidRDefault="002C189F" w:rsidP="005F2158">
            <w:pPr>
              <w:snapToGrid w:val="0"/>
              <w:ind w:left="142" w:hanging="142"/>
              <w:rPr>
                <w:b/>
                <w:bCs/>
                <w:color w:val="FF0000"/>
              </w:rPr>
            </w:pPr>
            <w:r>
              <w:rPr>
                <w:b/>
                <w:bCs/>
              </w:rPr>
              <w:t>Spolu k 31.12.2017</w:t>
            </w:r>
          </w:p>
        </w:tc>
        <w:tc>
          <w:tcPr>
            <w:tcW w:w="1710" w:type="dxa"/>
            <w:gridSpan w:val="2"/>
            <w:tcBorders>
              <w:left w:val="single" w:sz="4" w:space="0" w:color="000000"/>
              <w:bottom w:val="single" w:sz="4" w:space="0" w:color="000000"/>
            </w:tcBorders>
          </w:tcPr>
          <w:p w:rsidR="002C189F" w:rsidRPr="00BA7494" w:rsidRDefault="002C189F" w:rsidP="00D81608">
            <w:pPr>
              <w:snapToGrid w:val="0"/>
              <w:jc w:val="right"/>
              <w:rPr>
                <w:b/>
                <w:bCs/>
              </w:rPr>
            </w:pPr>
            <w:r>
              <w:rPr>
                <w:b/>
                <w:bCs/>
              </w:rPr>
              <w:t>1643905</w:t>
            </w:r>
          </w:p>
        </w:tc>
        <w:tc>
          <w:tcPr>
            <w:tcW w:w="1710" w:type="dxa"/>
            <w:tcBorders>
              <w:left w:val="single" w:sz="4" w:space="0" w:color="000000"/>
              <w:bottom w:val="single" w:sz="4" w:space="0" w:color="000000"/>
            </w:tcBorders>
          </w:tcPr>
          <w:p w:rsidR="002C189F" w:rsidRDefault="002C189F" w:rsidP="00D81608">
            <w:pPr>
              <w:snapToGrid w:val="0"/>
              <w:jc w:val="right"/>
              <w:rPr>
                <w:b/>
                <w:bCs/>
              </w:rPr>
            </w:pPr>
            <w:r>
              <w:rPr>
                <w:b/>
                <w:bCs/>
              </w:rPr>
              <w:t>237088</w:t>
            </w:r>
          </w:p>
        </w:tc>
        <w:tc>
          <w:tcPr>
            <w:tcW w:w="2140" w:type="dxa"/>
            <w:tcBorders>
              <w:left w:val="single" w:sz="4" w:space="0" w:color="000000"/>
              <w:bottom w:val="single" w:sz="4" w:space="0" w:color="000000"/>
              <w:right w:val="single" w:sz="4" w:space="0" w:color="000000"/>
            </w:tcBorders>
          </w:tcPr>
          <w:p w:rsidR="002C189F" w:rsidRDefault="002C189F" w:rsidP="0077341F">
            <w:pPr>
              <w:snapToGrid w:val="0"/>
              <w:jc w:val="right"/>
              <w:rPr>
                <w:b/>
                <w:bCs/>
              </w:rPr>
            </w:pPr>
          </w:p>
        </w:tc>
      </w:tr>
    </w:tbl>
    <w:p w:rsidR="00B958E6" w:rsidRDefault="00B958E6" w:rsidP="00BA7494">
      <w:pPr>
        <w:jc w:val="both"/>
        <w:rPr>
          <w:u w:val="single"/>
        </w:rPr>
      </w:pPr>
    </w:p>
    <w:p w:rsidR="00B958E6" w:rsidRDefault="00B958E6" w:rsidP="00BA7494">
      <w:pPr>
        <w:jc w:val="both"/>
        <w:rPr>
          <w:u w:val="single"/>
        </w:rPr>
      </w:pPr>
      <w:r>
        <w:rPr>
          <w:u w:val="single"/>
        </w:rPr>
        <w:t>3.2. Záväzky zabezpečené záložným právom alebo inou formou zabezpečenia</w:t>
      </w:r>
    </w:p>
    <w:p w:rsidR="00B958E6" w:rsidRDefault="00B958E6" w:rsidP="00BA7494">
      <w:pPr>
        <w:jc w:val="both"/>
        <w:rPr>
          <w:u w:val="single"/>
        </w:rPr>
      </w:pPr>
    </w:p>
    <w:p w:rsidR="00B958E6" w:rsidRDefault="00B958E6" w:rsidP="00BA7494">
      <w:pPr>
        <w:jc w:val="both"/>
        <w:rPr>
          <w:sz w:val="22"/>
          <w:szCs w:val="22"/>
          <w:u w:val="single"/>
        </w:rPr>
      </w:pPr>
    </w:p>
    <w:p w:rsidR="00B958E6" w:rsidRDefault="00B958E6" w:rsidP="00BA7494">
      <w:pPr>
        <w:jc w:val="both"/>
        <w:rPr>
          <w:u w:val="single"/>
        </w:rPr>
      </w:pPr>
      <w:r>
        <w:rPr>
          <w:u w:val="single"/>
        </w:rPr>
        <w:t>3.3. Odložená daňová pohľadávka alebo o odložený daňový záväzok</w:t>
      </w:r>
    </w:p>
    <w:p w:rsidR="00B958E6" w:rsidRPr="00803A87" w:rsidRDefault="00B958E6" w:rsidP="00BA7494">
      <w:pPr>
        <w:pStyle w:val="Zkladntext"/>
        <w:rPr>
          <w:lang w:val="sk-SK"/>
        </w:rPr>
      </w:pPr>
    </w:p>
    <w:tbl>
      <w:tblPr>
        <w:tblW w:w="5000" w:type="pct"/>
        <w:tblInd w:w="2" w:type="dxa"/>
        <w:tblLayout w:type="fixed"/>
        <w:tblLook w:val="0000" w:firstRow="0" w:lastRow="0" w:firstColumn="0" w:lastColumn="0" w:noHBand="0" w:noVBand="0"/>
      </w:tblPr>
      <w:tblGrid>
        <w:gridCol w:w="5076"/>
        <w:gridCol w:w="2251"/>
        <w:gridCol w:w="2130"/>
      </w:tblGrid>
      <w:tr w:rsidR="00B958E6">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B958E6" w:rsidRPr="009236A1" w:rsidRDefault="00B958E6" w:rsidP="00BA7494">
            <w:pPr>
              <w:rPr>
                <w:b/>
                <w:bCs/>
              </w:rPr>
            </w:pPr>
            <w:r w:rsidRPr="009236A1">
              <w:rPr>
                <w:b/>
                <w:bCs/>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B958E6" w:rsidRPr="009236A1" w:rsidRDefault="00B958E6" w:rsidP="00BA7494"/>
        </w:tc>
        <w:tc>
          <w:tcPr>
            <w:tcW w:w="1126" w:type="pct"/>
            <w:tcBorders>
              <w:top w:val="single" w:sz="12" w:space="0" w:color="auto"/>
              <w:left w:val="nil"/>
              <w:bottom w:val="single" w:sz="4" w:space="0" w:color="auto"/>
              <w:right w:val="single" w:sz="12" w:space="0" w:color="auto"/>
            </w:tcBorders>
            <w:noWrap/>
            <w:vAlign w:val="center"/>
          </w:tcPr>
          <w:p w:rsidR="00B958E6" w:rsidRPr="00664FAC" w:rsidRDefault="00B958E6" w:rsidP="006363CF"/>
        </w:tc>
      </w:tr>
      <w:tr w:rsidR="00B958E6">
        <w:trPr>
          <w:trHeight w:val="340"/>
        </w:trPr>
        <w:tc>
          <w:tcPr>
            <w:tcW w:w="2684" w:type="pct"/>
            <w:tcBorders>
              <w:top w:val="nil"/>
              <w:left w:val="single" w:sz="12" w:space="0" w:color="auto"/>
              <w:bottom w:val="single" w:sz="6" w:space="0" w:color="auto"/>
              <w:right w:val="single" w:sz="12" w:space="0" w:color="auto"/>
            </w:tcBorders>
            <w:noWrap/>
            <w:vAlign w:val="center"/>
          </w:tcPr>
          <w:p w:rsidR="00B958E6" w:rsidRDefault="00B958E6" w:rsidP="00BA7494">
            <w:r>
              <w:t>odpočítateľné</w:t>
            </w:r>
          </w:p>
        </w:tc>
        <w:tc>
          <w:tcPr>
            <w:tcW w:w="1190" w:type="pct"/>
            <w:tcBorders>
              <w:top w:val="nil"/>
              <w:left w:val="single" w:sz="12" w:space="0" w:color="auto"/>
              <w:bottom w:val="single" w:sz="6" w:space="0" w:color="auto"/>
              <w:right w:val="single" w:sz="8" w:space="0" w:color="auto"/>
            </w:tcBorders>
            <w:noWrap/>
            <w:vAlign w:val="center"/>
          </w:tcPr>
          <w:p w:rsidR="00B958E6" w:rsidRPr="00691A18" w:rsidRDefault="00B958E6" w:rsidP="00BA7494">
            <w:pPr>
              <w:rPr>
                <w:highlight w:val="red"/>
              </w:rPr>
            </w:pPr>
          </w:p>
        </w:tc>
        <w:tc>
          <w:tcPr>
            <w:tcW w:w="1126" w:type="pct"/>
            <w:tcBorders>
              <w:top w:val="single" w:sz="4" w:space="0" w:color="auto"/>
              <w:left w:val="nil"/>
              <w:bottom w:val="single" w:sz="6" w:space="0" w:color="auto"/>
              <w:right w:val="single" w:sz="12" w:space="0" w:color="auto"/>
            </w:tcBorders>
            <w:noWrap/>
            <w:vAlign w:val="center"/>
          </w:tcPr>
          <w:p w:rsidR="00B958E6" w:rsidRPr="00664FAC" w:rsidRDefault="00B958E6" w:rsidP="006363CF"/>
        </w:tc>
      </w:tr>
      <w:tr w:rsidR="00B958E6">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B958E6" w:rsidRDefault="00B958E6" w:rsidP="00BA7494">
            <w: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B958E6" w:rsidRPr="00691A18" w:rsidRDefault="00B958E6" w:rsidP="00BA7494">
            <w:pPr>
              <w:rPr>
                <w:highlight w:val="red"/>
              </w:rPr>
            </w:pPr>
          </w:p>
        </w:tc>
        <w:tc>
          <w:tcPr>
            <w:tcW w:w="1126" w:type="pct"/>
            <w:tcBorders>
              <w:top w:val="single" w:sz="6" w:space="0" w:color="auto"/>
              <w:left w:val="nil"/>
              <w:bottom w:val="single" w:sz="6" w:space="0" w:color="auto"/>
              <w:right w:val="single" w:sz="12" w:space="0" w:color="auto"/>
            </w:tcBorders>
            <w:noWrap/>
            <w:vAlign w:val="center"/>
          </w:tcPr>
          <w:p w:rsidR="00B958E6" w:rsidRPr="00664FAC" w:rsidRDefault="00B958E6" w:rsidP="006363CF"/>
        </w:tc>
      </w:tr>
      <w:tr w:rsidR="00B958E6">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B958E6" w:rsidRDefault="00B958E6" w:rsidP="00BA7494">
            <w:pPr>
              <w:rPr>
                <w:b/>
                <w:bCs/>
              </w:rPr>
            </w:pPr>
            <w:r>
              <w:rPr>
                <w:b/>
                <w:bCs/>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B958E6" w:rsidRPr="009236A1" w:rsidRDefault="00B958E6" w:rsidP="00BA7494"/>
        </w:tc>
        <w:tc>
          <w:tcPr>
            <w:tcW w:w="1126" w:type="pct"/>
            <w:tcBorders>
              <w:top w:val="single" w:sz="6" w:space="0" w:color="auto"/>
              <w:left w:val="nil"/>
              <w:bottom w:val="single" w:sz="4" w:space="0" w:color="auto"/>
              <w:right w:val="single" w:sz="12" w:space="0" w:color="auto"/>
            </w:tcBorders>
            <w:noWrap/>
            <w:vAlign w:val="center"/>
          </w:tcPr>
          <w:p w:rsidR="00B958E6" w:rsidRPr="00664FAC" w:rsidRDefault="00B958E6" w:rsidP="006363CF"/>
        </w:tc>
      </w:tr>
      <w:tr w:rsidR="00B958E6">
        <w:trPr>
          <w:trHeight w:val="340"/>
        </w:trPr>
        <w:tc>
          <w:tcPr>
            <w:tcW w:w="2684" w:type="pct"/>
            <w:tcBorders>
              <w:top w:val="nil"/>
              <w:left w:val="single" w:sz="12" w:space="0" w:color="auto"/>
              <w:bottom w:val="single" w:sz="6" w:space="0" w:color="auto"/>
              <w:right w:val="single" w:sz="12" w:space="0" w:color="auto"/>
            </w:tcBorders>
            <w:noWrap/>
            <w:vAlign w:val="center"/>
          </w:tcPr>
          <w:p w:rsidR="00B958E6" w:rsidRDefault="00B958E6" w:rsidP="00BA7494">
            <w:r>
              <w:t>odpočítateľné</w:t>
            </w:r>
          </w:p>
        </w:tc>
        <w:tc>
          <w:tcPr>
            <w:tcW w:w="1190" w:type="pct"/>
            <w:tcBorders>
              <w:top w:val="nil"/>
              <w:left w:val="single" w:sz="12" w:space="0" w:color="auto"/>
              <w:bottom w:val="single" w:sz="6" w:space="0" w:color="auto"/>
              <w:right w:val="single" w:sz="8" w:space="0" w:color="auto"/>
            </w:tcBorders>
            <w:noWrap/>
            <w:vAlign w:val="center"/>
          </w:tcPr>
          <w:p w:rsidR="00B958E6" w:rsidRPr="009236A1" w:rsidRDefault="00B958E6" w:rsidP="00BA7494">
            <w:pPr>
              <w:rPr>
                <w:b/>
                <w:bCs/>
                <w:highlight w:val="red"/>
              </w:rPr>
            </w:pPr>
          </w:p>
        </w:tc>
        <w:tc>
          <w:tcPr>
            <w:tcW w:w="1126" w:type="pct"/>
            <w:tcBorders>
              <w:top w:val="single" w:sz="4" w:space="0" w:color="auto"/>
              <w:left w:val="nil"/>
              <w:bottom w:val="single" w:sz="6" w:space="0" w:color="auto"/>
              <w:right w:val="single" w:sz="12" w:space="0" w:color="auto"/>
            </w:tcBorders>
            <w:noWrap/>
            <w:vAlign w:val="center"/>
          </w:tcPr>
          <w:p w:rsidR="00B958E6" w:rsidRPr="00664FAC" w:rsidRDefault="00B958E6" w:rsidP="006363CF"/>
        </w:tc>
      </w:tr>
      <w:tr w:rsidR="00B958E6">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B958E6" w:rsidRDefault="00B958E6" w:rsidP="00BA7494">
            <w: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B958E6" w:rsidRPr="00691A18" w:rsidRDefault="00B958E6" w:rsidP="00BA7494">
            <w:pPr>
              <w:rPr>
                <w:highlight w:val="red"/>
              </w:rPr>
            </w:pPr>
          </w:p>
        </w:tc>
        <w:tc>
          <w:tcPr>
            <w:tcW w:w="1126" w:type="pct"/>
            <w:tcBorders>
              <w:top w:val="single" w:sz="6" w:space="0" w:color="auto"/>
              <w:left w:val="nil"/>
              <w:bottom w:val="single" w:sz="6" w:space="0" w:color="auto"/>
              <w:right w:val="single" w:sz="12" w:space="0" w:color="auto"/>
            </w:tcBorders>
            <w:noWrap/>
            <w:vAlign w:val="center"/>
          </w:tcPr>
          <w:p w:rsidR="00B958E6" w:rsidRPr="00664FAC" w:rsidRDefault="00B958E6" w:rsidP="006363CF"/>
        </w:tc>
      </w:tr>
      <w:tr w:rsidR="00B958E6">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B958E6" w:rsidRDefault="00B958E6" w:rsidP="00BA7494">
            <w:pPr>
              <w:rPr>
                <w:b/>
                <w:bCs/>
              </w:rPr>
            </w:pPr>
            <w:r>
              <w:rPr>
                <w:b/>
                <w:bCs/>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B958E6" w:rsidRPr="00691A18" w:rsidRDefault="00B958E6" w:rsidP="00BA7494">
            <w:pPr>
              <w:rPr>
                <w:highlight w:val="red"/>
              </w:rPr>
            </w:pPr>
          </w:p>
        </w:tc>
        <w:tc>
          <w:tcPr>
            <w:tcW w:w="1126" w:type="pct"/>
            <w:tcBorders>
              <w:top w:val="single" w:sz="6" w:space="0" w:color="auto"/>
              <w:left w:val="nil"/>
              <w:bottom w:val="single" w:sz="4" w:space="0" w:color="auto"/>
              <w:right w:val="single" w:sz="12" w:space="0" w:color="auto"/>
            </w:tcBorders>
            <w:noWrap/>
            <w:vAlign w:val="center"/>
          </w:tcPr>
          <w:p w:rsidR="00B958E6" w:rsidRPr="00664FAC" w:rsidRDefault="00B958E6" w:rsidP="006363CF"/>
        </w:tc>
      </w:tr>
      <w:tr w:rsidR="00B958E6">
        <w:trPr>
          <w:trHeight w:val="397"/>
        </w:trPr>
        <w:tc>
          <w:tcPr>
            <w:tcW w:w="2684" w:type="pct"/>
            <w:tcBorders>
              <w:top w:val="nil"/>
              <w:left w:val="single" w:sz="12" w:space="0" w:color="auto"/>
              <w:bottom w:val="single" w:sz="4" w:space="0" w:color="auto"/>
              <w:right w:val="single" w:sz="12" w:space="0" w:color="auto"/>
            </w:tcBorders>
            <w:noWrap/>
            <w:vAlign w:val="center"/>
          </w:tcPr>
          <w:p w:rsidR="00B958E6" w:rsidRDefault="00B958E6" w:rsidP="00BA7494">
            <w:pPr>
              <w:rPr>
                <w:b/>
                <w:bCs/>
              </w:rPr>
            </w:pPr>
            <w:r>
              <w:rPr>
                <w:b/>
                <w:bCs/>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B958E6" w:rsidRPr="00691A18" w:rsidRDefault="00B958E6" w:rsidP="00BA7494">
            <w:pPr>
              <w:rPr>
                <w:highlight w:val="red"/>
              </w:rPr>
            </w:pPr>
          </w:p>
        </w:tc>
        <w:tc>
          <w:tcPr>
            <w:tcW w:w="1126" w:type="pct"/>
            <w:tcBorders>
              <w:top w:val="single" w:sz="4" w:space="0" w:color="auto"/>
              <w:left w:val="nil"/>
              <w:bottom w:val="single" w:sz="4" w:space="0" w:color="auto"/>
              <w:right w:val="single" w:sz="12" w:space="0" w:color="auto"/>
            </w:tcBorders>
            <w:noWrap/>
            <w:vAlign w:val="center"/>
          </w:tcPr>
          <w:p w:rsidR="00B958E6" w:rsidRPr="00664FAC" w:rsidRDefault="00B958E6" w:rsidP="006363CF"/>
        </w:tc>
      </w:tr>
      <w:tr w:rsidR="00B958E6">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B958E6" w:rsidRDefault="00B958E6" w:rsidP="00BA7494">
            <w:pPr>
              <w:rPr>
                <w:b/>
                <w:bCs/>
              </w:rPr>
            </w:pPr>
            <w:r>
              <w:rPr>
                <w:b/>
                <w:bCs/>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tcPr>
          <w:p w:rsidR="00B958E6" w:rsidRPr="00691A18" w:rsidRDefault="00B958E6" w:rsidP="00BA7494">
            <w:pPr>
              <w:rPr>
                <w:highlight w:val="red"/>
              </w:rPr>
            </w:pPr>
          </w:p>
        </w:tc>
        <w:tc>
          <w:tcPr>
            <w:tcW w:w="1126" w:type="pct"/>
            <w:tcBorders>
              <w:top w:val="single" w:sz="4" w:space="0" w:color="auto"/>
              <w:left w:val="nil"/>
              <w:bottom w:val="single" w:sz="4" w:space="0" w:color="auto"/>
              <w:right w:val="single" w:sz="12" w:space="0" w:color="auto"/>
            </w:tcBorders>
            <w:noWrap/>
            <w:vAlign w:val="center"/>
          </w:tcPr>
          <w:p w:rsidR="00B958E6" w:rsidRPr="00664FAC" w:rsidRDefault="00B958E6" w:rsidP="006363CF"/>
        </w:tc>
      </w:tr>
      <w:tr w:rsidR="00B958E6">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B958E6" w:rsidRDefault="00B958E6" w:rsidP="00BA7494">
            <w:pPr>
              <w:rPr>
                <w:b/>
                <w:bCs/>
              </w:rPr>
            </w:pPr>
            <w:r>
              <w:rPr>
                <w:b/>
                <w:bCs/>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B958E6" w:rsidRPr="009236A1" w:rsidRDefault="00B958E6" w:rsidP="00BA7494"/>
        </w:tc>
        <w:tc>
          <w:tcPr>
            <w:tcW w:w="1126" w:type="pct"/>
            <w:tcBorders>
              <w:top w:val="single" w:sz="4" w:space="0" w:color="auto"/>
              <w:left w:val="nil"/>
              <w:bottom w:val="single" w:sz="4" w:space="0" w:color="auto"/>
              <w:right w:val="single" w:sz="12" w:space="0" w:color="auto"/>
            </w:tcBorders>
            <w:noWrap/>
            <w:vAlign w:val="center"/>
          </w:tcPr>
          <w:p w:rsidR="00B958E6" w:rsidRPr="00664FAC" w:rsidRDefault="00B958E6" w:rsidP="006363CF"/>
        </w:tc>
      </w:tr>
      <w:tr w:rsidR="00B958E6">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B958E6" w:rsidRDefault="00B958E6" w:rsidP="00BA7494">
            <w:pPr>
              <w:rPr>
                <w:b/>
                <w:bCs/>
              </w:rPr>
            </w:pPr>
            <w:r>
              <w:rPr>
                <w:b/>
                <w:bCs/>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B958E6" w:rsidRPr="009236A1" w:rsidRDefault="00B958E6" w:rsidP="00BA7494"/>
        </w:tc>
        <w:tc>
          <w:tcPr>
            <w:tcW w:w="1126" w:type="pct"/>
            <w:tcBorders>
              <w:top w:val="single" w:sz="4" w:space="0" w:color="auto"/>
              <w:left w:val="single" w:sz="6" w:space="0" w:color="auto"/>
              <w:bottom w:val="single" w:sz="4" w:space="0" w:color="auto"/>
              <w:right w:val="single" w:sz="12" w:space="0" w:color="auto"/>
            </w:tcBorders>
            <w:noWrap/>
            <w:vAlign w:val="center"/>
          </w:tcPr>
          <w:p w:rsidR="00B958E6" w:rsidRPr="00664FAC" w:rsidRDefault="00B958E6" w:rsidP="006363CF"/>
        </w:tc>
      </w:tr>
      <w:tr w:rsidR="00B958E6">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B958E6" w:rsidRDefault="00B958E6" w:rsidP="00BA7494">
            <w: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B958E6" w:rsidRPr="009236A1" w:rsidRDefault="00B958E6" w:rsidP="009236A1"/>
        </w:tc>
        <w:tc>
          <w:tcPr>
            <w:tcW w:w="1126" w:type="pct"/>
            <w:tcBorders>
              <w:top w:val="single" w:sz="4" w:space="0" w:color="auto"/>
              <w:left w:val="single" w:sz="6" w:space="0" w:color="auto"/>
              <w:bottom w:val="single" w:sz="6" w:space="0" w:color="auto"/>
              <w:right w:val="single" w:sz="12" w:space="0" w:color="auto"/>
            </w:tcBorders>
            <w:noWrap/>
            <w:vAlign w:val="center"/>
          </w:tcPr>
          <w:p w:rsidR="00B958E6" w:rsidRPr="00664FAC" w:rsidRDefault="00B958E6" w:rsidP="006363CF"/>
        </w:tc>
      </w:tr>
      <w:tr w:rsidR="00B958E6">
        <w:trPr>
          <w:trHeight w:val="340"/>
        </w:trPr>
        <w:tc>
          <w:tcPr>
            <w:tcW w:w="2684" w:type="pct"/>
            <w:tcBorders>
              <w:top w:val="nil"/>
              <w:left w:val="single" w:sz="12" w:space="0" w:color="auto"/>
              <w:bottom w:val="single" w:sz="4" w:space="0" w:color="auto"/>
              <w:right w:val="single" w:sz="12" w:space="0" w:color="auto"/>
            </w:tcBorders>
            <w:noWrap/>
            <w:vAlign w:val="center"/>
          </w:tcPr>
          <w:p w:rsidR="00B958E6" w:rsidRDefault="00B958E6" w:rsidP="00BA7494">
            <w: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B958E6" w:rsidRPr="00691A18" w:rsidRDefault="00B958E6" w:rsidP="00BA7494">
            <w:pPr>
              <w:rPr>
                <w:highlight w:val="red"/>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B958E6" w:rsidRPr="00664FAC" w:rsidRDefault="00B958E6" w:rsidP="006363CF"/>
        </w:tc>
      </w:tr>
      <w:tr w:rsidR="00B958E6">
        <w:trPr>
          <w:trHeight w:val="340"/>
        </w:trPr>
        <w:tc>
          <w:tcPr>
            <w:tcW w:w="2684" w:type="pct"/>
            <w:tcBorders>
              <w:top w:val="nil"/>
              <w:left w:val="single" w:sz="12" w:space="0" w:color="auto"/>
              <w:bottom w:val="single" w:sz="4" w:space="0" w:color="auto"/>
              <w:right w:val="single" w:sz="12" w:space="0" w:color="auto"/>
            </w:tcBorders>
            <w:noWrap/>
            <w:vAlign w:val="center"/>
          </w:tcPr>
          <w:p w:rsidR="00B958E6" w:rsidRDefault="00B958E6" w:rsidP="00BA7494">
            <w:pPr>
              <w:rPr>
                <w:b/>
                <w:bCs/>
              </w:rPr>
            </w:pPr>
            <w:r>
              <w:rPr>
                <w:b/>
                <w:bCs/>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B958E6" w:rsidRPr="00691A18" w:rsidRDefault="00B958E6" w:rsidP="009236A1">
            <w:pPr>
              <w:rPr>
                <w:highlight w:val="red"/>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B958E6" w:rsidRPr="00664FAC" w:rsidRDefault="00B958E6" w:rsidP="006363CF"/>
        </w:tc>
      </w:tr>
      <w:tr w:rsidR="00B958E6">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B958E6" w:rsidRDefault="00B958E6" w:rsidP="00BA7494">
            <w:pPr>
              <w:rPr>
                <w:b/>
                <w:bCs/>
              </w:rPr>
            </w:pPr>
            <w:r>
              <w:rPr>
                <w:b/>
                <w:bCs/>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B958E6" w:rsidRPr="007E0B7B" w:rsidRDefault="00B958E6" w:rsidP="007E0B7B"/>
        </w:tc>
        <w:tc>
          <w:tcPr>
            <w:tcW w:w="1126" w:type="pct"/>
            <w:tcBorders>
              <w:top w:val="single" w:sz="4" w:space="0" w:color="auto"/>
              <w:left w:val="single" w:sz="6" w:space="0" w:color="auto"/>
              <w:bottom w:val="single" w:sz="4" w:space="0" w:color="auto"/>
              <w:right w:val="single" w:sz="12" w:space="0" w:color="auto"/>
            </w:tcBorders>
            <w:noWrap/>
            <w:vAlign w:val="center"/>
          </w:tcPr>
          <w:p w:rsidR="00B958E6" w:rsidRPr="00664FAC" w:rsidRDefault="00B958E6" w:rsidP="006363CF"/>
        </w:tc>
      </w:tr>
      <w:tr w:rsidR="00B958E6">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B958E6" w:rsidRDefault="00B958E6" w:rsidP="00BA7494">
            <w: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B958E6" w:rsidRPr="007E0B7B" w:rsidRDefault="00B958E6" w:rsidP="0060305C"/>
        </w:tc>
        <w:tc>
          <w:tcPr>
            <w:tcW w:w="1126" w:type="pct"/>
            <w:tcBorders>
              <w:top w:val="single" w:sz="4" w:space="0" w:color="auto"/>
              <w:left w:val="single" w:sz="6" w:space="0" w:color="auto"/>
              <w:bottom w:val="single" w:sz="6" w:space="0" w:color="auto"/>
              <w:right w:val="single" w:sz="12" w:space="0" w:color="auto"/>
            </w:tcBorders>
            <w:noWrap/>
            <w:vAlign w:val="center"/>
          </w:tcPr>
          <w:p w:rsidR="00B958E6" w:rsidRPr="00664FAC" w:rsidRDefault="00B958E6" w:rsidP="006363CF"/>
        </w:tc>
      </w:tr>
      <w:tr w:rsidR="00B958E6">
        <w:trPr>
          <w:trHeight w:val="340"/>
        </w:trPr>
        <w:tc>
          <w:tcPr>
            <w:tcW w:w="2684" w:type="pct"/>
            <w:tcBorders>
              <w:top w:val="nil"/>
              <w:left w:val="single" w:sz="12" w:space="0" w:color="auto"/>
              <w:bottom w:val="single" w:sz="4" w:space="0" w:color="auto"/>
              <w:right w:val="single" w:sz="12" w:space="0" w:color="auto"/>
            </w:tcBorders>
            <w:noWrap/>
            <w:vAlign w:val="center"/>
          </w:tcPr>
          <w:p w:rsidR="00B958E6" w:rsidRDefault="00B958E6" w:rsidP="00BA7494">
            <w: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B958E6" w:rsidRPr="00664FAC" w:rsidRDefault="00B958E6" w:rsidP="00BA7494"/>
        </w:tc>
        <w:tc>
          <w:tcPr>
            <w:tcW w:w="1126" w:type="pct"/>
            <w:tcBorders>
              <w:top w:val="single" w:sz="6" w:space="0" w:color="auto"/>
              <w:left w:val="single" w:sz="6" w:space="0" w:color="auto"/>
              <w:bottom w:val="single" w:sz="4" w:space="0" w:color="auto"/>
              <w:right w:val="single" w:sz="12" w:space="0" w:color="auto"/>
            </w:tcBorders>
            <w:noWrap/>
            <w:vAlign w:val="center"/>
          </w:tcPr>
          <w:p w:rsidR="00B958E6" w:rsidRDefault="00B958E6" w:rsidP="00BA7494"/>
        </w:tc>
      </w:tr>
      <w:tr w:rsidR="00B958E6">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B958E6" w:rsidRDefault="00B958E6" w:rsidP="00BA7494">
            <w: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B958E6" w:rsidRPr="00664FAC" w:rsidRDefault="00B958E6" w:rsidP="00BA7494"/>
        </w:tc>
        <w:tc>
          <w:tcPr>
            <w:tcW w:w="1126" w:type="pct"/>
            <w:tcBorders>
              <w:top w:val="single" w:sz="4" w:space="0" w:color="auto"/>
              <w:left w:val="single" w:sz="6" w:space="0" w:color="auto"/>
              <w:bottom w:val="single" w:sz="12" w:space="0" w:color="auto"/>
              <w:right w:val="single" w:sz="12" w:space="0" w:color="auto"/>
            </w:tcBorders>
            <w:noWrap/>
            <w:vAlign w:val="center"/>
          </w:tcPr>
          <w:p w:rsidR="00B958E6" w:rsidRDefault="00B958E6" w:rsidP="00BA7494"/>
        </w:tc>
      </w:tr>
    </w:tbl>
    <w:p w:rsidR="00B958E6" w:rsidRDefault="00B958E6" w:rsidP="00BA7494">
      <w:pPr>
        <w:pStyle w:val="Nzov"/>
        <w:jc w:val="left"/>
      </w:pPr>
    </w:p>
    <w:p w:rsidR="00B958E6" w:rsidRDefault="00B958E6" w:rsidP="00BA7494">
      <w:pPr>
        <w:jc w:val="both"/>
        <w:rPr>
          <w:u w:val="single"/>
        </w:rPr>
      </w:pPr>
      <w:r>
        <w:rPr>
          <w:u w:val="single"/>
        </w:rPr>
        <w:t>3.5. Záväzky zo sociálneho fondu</w:t>
      </w:r>
    </w:p>
    <w:p w:rsidR="00B958E6" w:rsidRDefault="00B958E6" w:rsidP="00BA7494">
      <w:pPr>
        <w:pStyle w:val="Zkladntext"/>
      </w:pPr>
    </w:p>
    <w:p w:rsidR="00B958E6" w:rsidRDefault="00B958E6" w:rsidP="00BA7494">
      <w:pPr>
        <w:pStyle w:val="Zkladntext"/>
      </w:pPr>
      <w:r>
        <w:t>Tvorba a čerpanie sociálneho fondu v priebehu účtovného obdobia sú znázornené v nasledujúcom prehľade:</w:t>
      </w:r>
    </w:p>
    <w:p w:rsidR="00B958E6" w:rsidRPr="009D7E0D" w:rsidRDefault="00B958E6" w:rsidP="00BA7494">
      <w:pPr>
        <w:pStyle w:val="Nzov"/>
        <w:keepNext/>
        <w:suppressAutoHyphens w:val="0"/>
        <w:overflowPunct/>
        <w:autoSpaceDE/>
        <w:ind w:left="360"/>
        <w:jc w:val="left"/>
        <w:textAlignment w:val="auto"/>
        <w:outlineLvl w:val="0"/>
        <w:rPr>
          <w:lang w:val="cs-CZ"/>
        </w:rPr>
      </w:pPr>
    </w:p>
    <w:tbl>
      <w:tblPr>
        <w:tblW w:w="5000" w:type="pct"/>
        <w:jc w:val="center"/>
        <w:tblLook w:val="0000" w:firstRow="0" w:lastRow="0" w:firstColumn="0" w:lastColumn="0" w:noHBand="0" w:noVBand="0"/>
      </w:tblPr>
      <w:tblGrid>
        <w:gridCol w:w="4030"/>
        <w:gridCol w:w="2693"/>
        <w:gridCol w:w="2734"/>
      </w:tblGrid>
      <w:tr w:rsidR="00B958E6">
        <w:trPr>
          <w:trHeight w:val="825"/>
          <w:jc w:val="center"/>
        </w:trPr>
        <w:tc>
          <w:tcPr>
            <w:tcW w:w="4030"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Názov položky</w:t>
            </w:r>
          </w:p>
        </w:tc>
        <w:tc>
          <w:tcPr>
            <w:tcW w:w="2693"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Bežné účtovné obdobie</w:t>
            </w:r>
          </w:p>
        </w:tc>
        <w:tc>
          <w:tcPr>
            <w:tcW w:w="2734" w:type="dxa"/>
            <w:tcBorders>
              <w:top w:val="single" w:sz="12" w:space="0" w:color="auto"/>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trHeight w:val="397"/>
          <w:jc w:val="center"/>
        </w:trPr>
        <w:tc>
          <w:tcPr>
            <w:tcW w:w="4030" w:type="dxa"/>
            <w:tcBorders>
              <w:top w:val="single" w:sz="12" w:space="0" w:color="auto"/>
              <w:left w:val="single" w:sz="12" w:space="0" w:color="auto"/>
              <w:bottom w:val="single" w:sz="4" w:space="0" w:color="auto"/>
              <w:right w:val="single" w:sz="12" w:space="0" w:color="auto"/>
            </w:tcBorders>
            <w:noWrap/>
            <w:vAlign w:val="center"/>
          </w:tcPr>
          <w:p w:rsidR="00B958E6" w:rsidRDefault="00B958E6" w:rsidP="00BA7494">
            <w:pPr>
              <w:rPr>
                <w:b/>
                <w:bCs/>
              </w:rPr>
            </w:pPr>
            <w:r>
              <w:rPr>
                <w:b/>
                <w:bCs/>
              </w:rPr>
              <w:t>Začiatočný stav sociálneho fondu</w:t>
            </w:r>
          </w:p>
        </w:tc>
        <w:tc>
          <w:tcPr>
            <w:tcW w:w="2693" w:type="dxa"/>
            <w:tcBorders>
              <w:top w:val="single" w:sz="12" w:space="0" w:color="auto"/>
              <w:left w:val="single" w:sz="12" w:space="0" w:color="auto"/>
              <w:bottom w:val="single" w:sz="4" w:space="0" w:color="auto"/>
              <w:right w:val="single" w:sz="8" w:space="0" w:color="auto"/>
            </w:tcBorders>
            <w:noWrap/>
            <w:vAlign w:val="center"/>
          </w:tcPr>
          <w:p w:rsidR="00B958E6" w:rsidRDefault="00B958E6" w:rsidP="004F03EB">
            <w:pPr>
              <w:jc w:val="center"/>
            </w:pPr>
          </w:p>
        </w:tc>
        <w:tc>
          <w:tcPr>
            <w:tcW w:w="2734" w:type="dxa"/>
            <w:tcBorders>
              <w:top w:val="single" w:sz="12" w:space="0" w:color="auto"/>
              <w:left w:val="nil"/>
              <w:bottom w:val="single" w:sz="4" w:space="0" w:color="auto"/>
              <w:right w:val="single" w:sz="12" w:space="0" w:color="auto"/>
            </w:tcBorders>
            <w:noWrap/>
            <w:vAlign w:val="center"/>
          </w:tcPr>
          <w:p w:rsidR="00B958E6" w:rsidRDefault="00B958E6" w:rsidP="006363CF">
            <w:pPr>
              <w:jc w:val="center"/>
            </w:pPr>
          </w:p>
        </w:tc>
      </w:tr>
      <w:tr w:rsidR="00B958E6">
        <w:trPr>
          <w:trHeight w:val="397"/>
          <w:jc w:val="center"/>
        </w:trPr>
        <w:tc>
          <w:tcPr>
            <w:tcW w:w="4030" w:type="dxa"/>
            <w:tcBorders>
              <w:top w:val="single" w:sz="4" w:space="0" w:color="auto"/>
              <w:left w:val="single" w:sz="12" w:space="0" w:color="auto"/>
              <w:bottom w:val="single" w:sz="4" w:space="0" w:color="auto"/>
              <w:right w:val="single" w:sz="12" w:space="0" w:color="auto"/>
            </w:tcBorders>
            <w:vAlign w:val="center"/>
          </w:tcPr>
          <w:p w:rsidR="00B958E6" w:rsidRDefault="00B958E6" w:rsidP="00BA7494">
            <w:r>
              <w:lastRenderedPageBreak/>
              <w:t>Tvorba sociálneho fondu na ťarchu nákladov</w:t>
            </w:r>
          </w:p>
        </w:tc>
        <w:tc>
          <w:tcPr>
            <w:tcW w:w="2693" w:type="dxa"/>
            <w:tcBorders>
              <w:top w:val="nil"/>
              <w:left w:val="single" w:sz="12" w:space="0" w:color="auto"/>
              <w:bottom w:val="single" w:sz="4" w:space="0" w:color="auto"/>
              <w:right w:val="single" w:sz="8" w:space="0" w:color="auto"/>
            </w:tcBorders>
            <w:noWrap/>
            <w:vAlign w:val="center"/>
          </w:tcPr>
          <w:p w:rsidR="00B958E6" w:rsidRDefault="00B958E6" w:rsidP="00691A18">
            <w:pPr>
              <w:jc w:val="center"/>
            </w:pPr>
          </w:p>
        </w:tc>
        <w:tc>
          <w:tcPr>
            <w:tcW w:w="2734" w:type="dxa"/>
            <w:tcBorders>
              <w:top w:val="nil"/>
              <w:left w:val="nil"/>
              <w:bottom w:val="single" w:sz="4" w:space="0" w:color="auto"/>
              <w:right w:val="single" w:sz="12" w:space="0" w:color="auto"/>
            </w:tcBorders>
            <w:noWrap/>
            <w:vAlign w:val="center"/>
          </w:tcPr>
          <w:p w:rsidR="00B958E6" w:rsidRDefault="00B958E6" w:rsidP="006363CF">
            <w:pPr>
              <w:jc w:val="center"/>
            </w:pPr>
          </w:p>
        </w:tc>
      </w:tr>
      <w:tr w:rsidR="00B958E6">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BA7494">
            <w:r>
              <w:t>Tvorba sociálneho fondu zo zisku</w:t>
            </w:r>
          </w:p>
        </w:tc>
        <w:tc>
          <w:tcPr>
            <w:tcW w:w="2693" w:type="dxa"/>
            <w:tcBorders>
              <w:top w:val="nil"/>
              <w:left w:val="single" w:sz="12" w:space="0" w:color="auto"/>
              <w:bottom w:val="single" w:sz="4" w:space="0" w:color="auto"/>
              <w:right w:val="single" w:sz="8" w:space="0" w:color="auto"/>
            </w:tcBorders>
            <w:noWrap/>
            <w:vAlign w:val="center"/>
          </w:tcPr>
          <w:p w:rsidR="00B958E6" w:rsidRDefault="00B958E6" w:rsidP="004F03EB">
            <w:pPr>
              <w:jc w:val="center"/>
            </w:pPr>
          </w:p>
        </w:tc>
        <w:tc>
          <w:tcPr>
            <w:tcW w:w="2734" w:type="dxa"/>
            <w:tcBorders>
              <w:top w:val="nil"/>
              <w:left w:val="nil"/>
              <w:bottom w:val="single" w:sz="4" w:space="0" w:color="auto"/>
              <w:right w:val="single" w:sz="12" w:space="0" w:color="auto"/>
            </w:tcBorders>
            <w:noWrap/>
            <w:vAlign w:val="center"/>
          </w:tcPr>
          <w:p w:rsidR="00B958E6" w:rsidRDefault="00B958E6" w:rsidP="006363CF">
            <w:pPr>
              <w:jc w:val="center"/>
            </w:pPr>
          </w:p>
        </w:tc>
      </w:tr>
      <w:tr w:rsidR="00B958E6">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BA7494">
            <w:r>
              <w:t>Ostatná tvorba sociálneho fondu</w:t>
            </w:r>
          </w:p>
        </w:tc>
        <w:tc>
          <w:tcPr>
            <w:tcW w:w="2693" w:type="dxa"/>
            <w:tcBorders>
              <w:top w:val="nil"/>
              <w:left w:val="single" w:sz="12" w:space="0" w:color="auto"/>
              <w:bottom w:val="single" w:sz="4" w:space="0" w:color="auto"/>
              <w:right w:val="single" w:sz="8" w:space="0" w:color="auto"/>
            </w:tcBorders>
            <w:noWrap/>
            <w:vAlign w:val="center"/>
          </w:tcPr>
          <w:p w:rsidR="00B958E6" w:rsidRDefault="00B958E6" w:rsidP="004F03EB">
            <w:pPr>
              <w:jc w:val="center"/>
            </w:pPr>
          </w:p>
        </w:tc>
        <w:tc>
          <w:tcPr>
            <w:tcW w:w="2734" w:type="dxa"/>
            <w:tcBorders>
              <w:top w:val="nil"/>
              <w:left w:val="nil"/>
              <w:bottom w:val="single" w:sz="4" w:space="0" w:color="auto"/>
              <w:right w:val="single" w:sz="12" w:space="0" w:color="auto"/>
            </w:tcBorders>
            <w:noWrap/>
            <w:vAlign w:val="center"/>
          </w:tcPr>
          <w:p w:rsidR="00B958E6" w:rsidRDefault="00B958E6" w:rsidP="006363CF">
            <w:pPr>
              <w:jc w:val="center"/>
            </w:pPr>
          </w:p>
        </w:tc>
      </w:tr>
      <w:tr w:rsidR="00B958E6">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BA7494">
            <w:pPr>
              <w:rPr>
                <w:b/>
                <w:bCs/>
              </w:rPr>
            </w:pPr>
            <w:r>
              <w:rPr>
                <w:b/>
                <w:bCs/>
              </w:rPr>
              <w:t>Tvorba sociálneho fondu spolu</w:t>
            </w:r>
          </w:p>
        </w:tc>
        <w:tc>
          <w:tcPr>
            <w:tcW w:w="2693" w:type="dxa"/>
            <w:tcBorders>
              <w:top w:val="nil"/>
              <w:left w:val="single" w:sz="12" w:space="0" w:color="auto"/>
              <w:bottom w:val="single" w:sz="4" w:space="0" w:color="auto"/>
              <w:right w:val="single" w:sz="8" w:space="0" w:color="auto"/>
            </w:tcBorders>
            <w:noWrap/>
            <w:vAlign w:val="center"/>
          </w:tcPr>
          <w:p w:rsidR="00B958E6" w:rsidRDefault="00B958E6" w:rsidP="00691A18">
            <w:pPr>
              <w:jc w:val="center"/>
            </w:pPr>
          </w:p>
        </w:tc>
        <w:tc>
          <w:tcPr>
            <w:tcW w:w="2734" w:type="dxa"/>
            <w:tcBorders>
              <w:top w:val="nil"/>
              <w:left w:val="nil"/>
              <w:bottom w:val="single" w:sz="4" w:space="0" w:color="auto"/>
              <w:right w:val="single" w:sz="12" w:space="0" w:color="auto"/>
            </w:tcBorders>
            <w:noWrap/>
            <w:vAlign w:val="center"/>
          </w:tcPr>
          <w:p w:rsidR="00B958E6" w:rsidRDefault="00B958E6" w:rsidP="006363CF">
            <w:pPr>
              <w:jc w:val="center"/>
            </w:pPr>
          </w:p>
        </w:tc>
      </w:tr>
      <w:tr w:rsidR="00B958E6">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BA7494">
            <w:pPr>
              <w:rPr>
                <w:b/>
                <w:bCs/>
              </w:rPr>
            </w:pPr>
            <w:r>
              <w:rPr>
                <w:b/>
                <w:bCs/>
              </w:rPr>
              <w:t xml:space="preserve">Čerpanie sociálneho fondu </w:t>
            </w:r>
          </w:p>
        </w:tc>
        <w:tc>
          <w:tcPr>
            <w:tcW w:w="2693" w:type="dxa"/>
            <w:tcBorders>
              <w:top w:val="single" w:sz="4" w:space="0" w:color="auto"/>
              <w:left w:val="single" w:sz="12" w:space="0" w:color="auto"/>
              <w:bottom w:val="single" w:sz="4" w:space="0" w:color="auto"/>
              <w:right w:val="single" w:sz="8" w:space="0" w:color="auto"/>
            </w:tcBorders>
            <w:noWrap/>
            <w:vAlign w:val="center"/>
          </w:tcPr>
          <w:p w:rsidR="00B958E6" w:rsidRDefault="00B958E6" w:rsidP="004F03EB">
            <w:pPr>
              <w:jc w:val="center"/>
            </w:pPr>
          </w:p>
        </w:tc>
        <w:tc>
          <w:tcPr>
            <w:tcW w:w="2734" w:type="dxa"/>
            <w:tcBorders>
              <w:top w:val="single" w:sz="4" w:space="0" w:color="auto"/>
              <w:left w:val="nil"/>
              <w:bottom w:val="single" w:sz="4" w:space="0" w:color="auto"/>
              <w:right w:val="single" w:sz="12" w:space="0" w:color="auto"/>
            </w:tcBorders>
            <w:noWrap/>
            <w:vAlign w:val="center"/>
          </w:tcPr>
          <w:p w:rsidR="00B958E6" w:rsidRDefault="00B958E6" w:rsidP="006363CF">
            <w:pPr>
              <w:jc w:val="center"/>
            </w:pPr>
          </w:p>
        </w:tc>
      </w:tr>
      <w:tr w:rsidR="00B958E6">
        <w:trPr>
          <w:trHeight w:val="397"/>
          <w:jc w:val="center"/>
        </w:trPr>
        <w:tc>
          <w:tcPr>
            <w:tcW w:w="4030" w:type="dxa"/>
            <w:tcBorders>
              <w:top w:val="single" w:sz="4" w:space="0" w:color="auto"/>
              <w:left w:val="single" w:sz="12" w:space="0" w:color="auto"/>
              <w:bottom w:val="single" w:sz="12" w:space="0" w:color="auto"/>
              <w:right w:val="single" w:sz="12" w:space="0" w:color="auto"/>
            </w:tcBorders>
            <w:noWrap/>
            <w:vAlign w:val="center"/>
          </w:tcPr>
          <w:p w:rsidR="00B958E6" w:rsidRDefault="00B958E6" w:rsidP="00BA7494">
            <w:pPr>
              <w:rPr>
                <w:b/>
                <w:bCs/>
              </w:rPr>
            </w:pPr>
            <w:r>
              <w:rPr>
                <w:b/>
                <w:bCs/>
              </w:rPr>
              <w:t>Konečný zostatok sociálneho fondu</w:t>
            </w:r>
          </w:p>
        </w:tc>
        <w:tc>
          <w:tcPr>
            <w:tcW w:w="2693" w:type="dxa"/>
            <w:tcBorders>
              <w:top w:val="single" w:sz="4" w:space="0" w:color="auto"/>
              <w:left w:val="single" w:sz="12" w:space="0" w:color="auto"/>
              <w:bottom w:val="single" w:sz="12" w:space="0" w:color="auto"/>
              <w:right w:val="single" w:sz="8" w:space="0" w:color="auto"/>
            </w:tcBorders>
            <w:noWrap/>
            <w:vAlign w:val="center"/>
          </w:tcPr>
          <w:p w:rsidR="00B958E6" w:rsidRDefault="00B958E6" w:rsidP="004F03EB">
            <w:pPr>
              <w:jc w:val="center"/>
            </w:pPr>
          </w:p>
        </w:tc>
        <w:tc>
          <w:tcPr>
            <w:tcW w:w="2734" w:type="dxa"/>
            <w:tcBorders>
              <w:top w:val="single" w:sz="4" w:space="0" w:color="auto"/>
              <w:left w:val="nil"/>
              <w:bottom w:val="single" w:sz="12" w:space="0" w:color="auto"/>
              <w:right w:val="single" w:sz="12" w:space="0" w:color="auto"/>
            </w:tcBorders>
            <w:noWrap/>
            <w:vAlign w:val="center"/>
          </w:tcPr>
          <w:p w:rsidR="00B958E6" w:rsidRDefault="00B958E6" w:rsidP="006363CF">
            <w:pPr>
              <w:jc w:val="center"/>
            </w:pPr>
          </w:p>
        </w:tc>
      </w:tr>
    </w:tbl>
    <w:p w:rsidR="00B958E6" w:rsidRDefault="00B958E6" w:rsidP="00BA7494"/>
    <w:p w:rsidR="00B958E6" w:rsidRDefault="00B958E6" w:rsidP="00BA7494">
      <w:pPr>
        <w:pStyle w:val="Zkladntext"/>
      </w:pPr>
      <w:r>
        <w:t>Sociálny fond spoločnosť netvorila, nakoľko namá žiadnych zamestnancov.</w:t>
      </w:r>
    </w:p>
    <w:p w:rsidR="00B958E6" w:rsidRDefault="00B958E6" w:rsidP="004F03EB">
      <w:pPr>
        <w:jc w:val="both"/>
        <w:rPr>
          <w:u w:val="single"/>
        </w:rPr>
      </w:pPr>
    </w:p>
    <w:p w:rsidR="00B958E6" w:rsidRDefault="00B958E6" w:rsidP="004F03EB">
      <w:pPr>
        <w:jc w:val="both"/>
        <w:rPr>
          <w:u w:val="single"/>
        </w:rPr>
      </w:pPr>
      <w:r>
        <w:rPr>
          <w:u w:val="single"/>
        </w:rPr>
        <w:t>3.6. Vydané dlhopisy</w:t>
      </w:r>
    </w:p>
    <w:p w:rsidR="00B958E6" w:rsidRDefault="00B958E6" w:rsidP="004F03EB"/>
    <w:tbl>
      <w:tblPr>
        <w:tblW w:w="5000" w:type="pct"/>
        <w:jc w:val="center"/>
        <w:tblLayout w:type="fixed"/>
        <w:tblLook w:val="0000" w:firstRow="0" w:lastRow="0" w:firstColumn="0" w:lastColumn="0" w:noHBand="0" w:noVBand="0"/>
      </w:tblPr>
      <w:tblGrid>
        <w:gridCol w:w="2231"/>
        <w:gridCol w:w="1446"/>
        <w:gridCol w:w="1445"/>
        <w:gridCol w:w="1445"/>
        <w:gridCol w:w="1445"/>
        <w:gridCol w:w="1445"/>
      </w:tblGrid>
      <w:tr w:rsidR="00B958E6">
        <w:trPr>
          <w:trHeight w:val="345"/>
          <w:jc w:val="center"/>
        </w:trPr>
        <w:tc>
          <w:tcPr>
            <w:tcW w:w="2231"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Názov vydaného dlhopisu</w:t>
            </w:r>
          </w:p>
        </w:tc>
        <w:tc>
          <w:tcPr>
            <w:tcW w:w="1446"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Menovitá hodnota</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Počet</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Emisný kurz</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Úrok</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Splatnosť</w:t>
            </w:r>
          </w:p>
        </w:tc>
      </w:tr>
      <w:tr w:rsidR="00B958E6">
        <w:trPr>
          <w:trHeight w:val="397"/>
          <w:jc w:val="center"/>
        </w:trPr>
        <w:tc>
          <w:tcPr>
            <w:tcW w:w="2231" w:type="dxa"/>
            <w:tcBorders>
              <w:top w:val="single" w:sz="12" w:space="0" w:color="auto"/>
              <w:left w:val="single" w:sz="12" w:space="0" w:color="auto"/>
              <w:bottom w:val="single" w:sz="6" w:space="0" w:color="auto"/>
              <w:right w:val="single" w:sz="12" w:space="0" w:color="auto"/>
            </w:tcBorders>
            <w:noWrap/>
            <w:vAlign w:val="center"/>
          </w:tcPr>
          <w:p w:rsidR="00B958E6" w:rsidRDefault="00B958E6" w:rsidP="00DA034F">
            <w:r>
              <w:t> </w:t>
            </w:r>
          </w:p>
        </w:tc>
        <w:tc>
          <w:tcPr>
            <w:tcW w:w="1446" w:type="dxa"/>
            <w:tcBorders>
              <w:top w:val="single" w:sz="12" w:space="0" w:color="auto"/>
              <w:left w:val="single" w:sz="12" w:space="0" w:color="auto"/>
              <w:bottom w:val="single" w:sz="6" w:space="0" w:color="auto"/>
              <w:right w:val="single" w:sz="4" w:space="0" w:color="auto"/>
            </w:tcBorders>
            <w:noWrap/>
            <w:vAlign w:val="center"/>
          </w:tcPr>
          <w:p w:rsidR="00B958E6" w:rsidRDefault="00B958E6" w:rsidP="00DA034F">
            <w:r>
              <w:t> </w:t>
            </w:r>
          </w:p>
        </w:tc>
        <w:tc>
          <w:tcPr>
            <w:tcW w:w="1445" w:type="dxa"/>
            <w:tcBorders>
              <w:top w:val="single" w:sz="12" w:space="0" w:color="auto"/>
              <w:left w:val="nil"/>
              <w:bottom w:val="single" w:sz="6" w:space="0" w:color="auto"/>
              <w:right w:val="single" w:sz="4" w:space="0" w:color="auto"/>
            </w:tcBorders>
            <w:noWrap/>
            <w:vAlign w:val="center"/>
          </w:tcPr>
          <w:p w:rsidR="00B958E6" w:rsidRDefault="00B958E6" w:rsidP="00DA034F">
            <w:r>
              <w:t> </w:t>
            </w:r>
          </w:p>
        </w:tc>
        <w:tc>
          <w:tcPr>
            <w:tcW w:w="1445" w:type="dxa"/>
            <w:tcBorders>
              <w:top w:val="single" w:sz="12" w:space="0" w:color="auto"/>
              <w:left w:val="nil"/>
              <w:bottom w:val="single" w:sz="6" w:space="0" w:color="auto"/>
              <w:right w:val="single" w:sz="4" w:space="0" w:color="auto"/>
            </w:tcBorders>
            <w:noWrap/>
            <w:vAlign w:val="center"/>
          </w:tcPr>
          <w:p w:rsidR="00B958E6" w:rsidRDefault="00B958E6" w:rsidP="00DA034F">
            <w:r>
              <w:t> </w:t>
            </w:r>
          </w:p>
        </w:tc>
        <w:tc>
          <w:tcPr>
            <w:tcW w:w="1445" w:type="dxa"/>
            <w:tcBorders>
              <w:top w:val="single" w:sz="12" w:space="0" w:color="auto"/>
              <w:left w:val="nil"/>
              <w:bottom w:val="single" w:sz="6" w:space="0" w:color="auto"/>
              <w:right w:val="single" w:sz="4" w:space="0" w:color="auto"/>
            </w:tcBorders>
            <w:noWrap/>
            <w:vAlign w:val="center"/>
          </w:tcPr>
          <w:p w:rsidR="00B958E6" w:rsidRDefault="00B958E6" w:rsidP="00DA034F">
            <w:r>
              <w:t> </w:t>
            </w:r>
          </w:p>
        </w:tc>
        <w:tc>
          <w:tcPr>
            <w:tcW w:w="1445" w:type="dxa"/>
            <w:tcBorders>
              <w:top w:val="single" w:sz="12" w:space="0" w:color="auto"/>
              <w:left w:val="nil"/>
              <w:bottom w:val="single" w:sz="6" w:space="0" w:color="auto"/>
              <w:right w:val="single" w:sz="12" w:space="0" w:color="auto"/>
            </w:tcBorders>
            <w:noWrap/>
            <w:vAlign w:val="center"/>
          </w:tcPr>
          <w:p w:rsidR="00B958E6" w:rsidRDefault="00B958E6" w:rsidP="00DA034F">
            <w:r>
              <w:t> </w:t>
            </w:r>
          </w:p>
        </w:tc>
      </w:tr>
    </w:tbl>
    <w:p w:rsidR="00B958E6" w:rsidRDefault="00B958E6">
      <w:pPr>
        <w:rPr>
          <w:u w:val="single"/>
        </w:rPr>
      </w:pPr>
    </w:p>
    <w:p w:rsidR="00B958E6" w:rsidRDefault="00B958E6" w:rsidP="004F03EB">
      <w:pPr>
        <w:pStyle w:val="Nzov"/>
        <w:widowControl w:val="0"/>
        <w:jc w:val="both"/>
      </w:pPr>
    </w:p>
    <w:p w:rsidR="00B958E6" w:rsidRDefault="00B958E6" w:rsidP="004F03EB">
      <w:pPr>
        <w:jc w:val="both"/>
        <w:outlineLvl w:val="0"/>
        <w:rPr>
          <w:b/>
          <w:bCs/>
        </w:rPr>
      </w:pPr>
      <w:r>
        <w:rPr>
          <w:b/>
          <w:bCs/>
        </w:rPr>
        <w:t xml:space="preserve">4.    Bankové úvery, pôžičky a návratné finančné výpomoci </w:t>
      </w:r>
    </w:p>
    <w:p w:rsidR="00B958E6" w:rsidRDefault="00B958E6" w:rsidP="004F03EB">
      <w:pPr>
        <w:jc w:val="both"/>
        <w:rPr>
          <w:sz w:val="16"/>
          <w:szCs w:val="16"/>
          <w:u w:val="single"/>
        </w:rPr>
      </w:pPr>
    </w:p>
    <w:p w:rsidR="00B958E6" w:rsidRDefault="00B958E6" w:rsidP="004F03EB">
      <w:pPr>
        <w:jc w:val="both"/>
        <w:rPr>
          <w:sz w:val="16"/>
          <w:szCs w:val="16"/>
          <w:u w:val="single"/>
        </w:rPr>
      </w:pPr>
    </w:p>
    <w:p w:rsidR="00B958E6" w:rsidRDefault="00B958E6" w:rsidP="004F03EB">
      <w:pPr>
        <w:jc w:val="both"/>
        <w:outlineLvl w:val="0"/>
        <w:rPr>
          <w:sz w:val="22"/>
          <w:szCs w:val="22"/>
          <w:u w:val="single"/>
        </w:rPr>
      </w:pPr>
      <w:r>
        <w:rPr>
          <w:sz w:val="22"/>
          <w:szCs w:val="22"/>
          <w:u w:val="single"/>
        </w:rPr>
        <w:t xml:space="preserve">4.1. Bankové úvery </w:t>
      </w:r>
    </w:p>
    <w:p w:rsidR="00B958E6" w:rsidRDefault="00B958E6" w:rsidP="004F03EB">
      <w:pPr>
        <w:jc w:val="both"/>
        <w:rPr>
          <w:sz w:val="22"/>
          <w:szCs w:val="22"/>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2277"/>
        <w:gridCol w:w="865"/>
        <w:gridCol w:w="866"/>
        <w:gridCol w:w="1291"/>
        <w:gridCol w:w="1467"/>
        <w:gridCol w:w="1138"/>
        <w:gridCol w:w="1553"/>
      </w:tblGrid>
      <w:tr w:rsidR="00B958E6">
        <w:trPr>
          <w:trHeight w:val="990"/>
          <w:jc w:val="center"/>
        </w:trPr>
        <w:tc>
          <w:tcPr>
            <w:tcW w:w="2277" w:type="dxa"/>
            <w:tcBorders>
              <w:top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Názov položky</w:t>
            </w:r>
          </w:p>
        </w:tc>
        <w:tc>
          <w:tcPr>
            <w:tcW w:w="865"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Mena</w:t>
            </w:r>
          </w:p>
        </w:tc>
        <w:tc>
          <w:tcPr>
            <w:tcW w:w="866"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 xml:space="preserve">Úrok </w:t>
            </w:r>
            <w:r>
              <w:rPr>
                <w:rFonts w:ascii="Times New Roman" w:hAnsi="Times New Roman" w:cs="Times New Roman"/>
              </w:rPr>
              <w:br/>
              <w:t xml:space="preserve">p. a. </w:t>
            </w:r>
          </w:p>
          <w:p w:rsidR="00B958E6" w:rsidRDefault="00B958E6" w:rsidP="00DA034F">
            <w:pPr>
              <w:pStyle w:val="TopHeader"/>
              <w:rPr>
                <w:rFonts w:ascii="Times New Roman" w:hAnsi="Times New Roman" w:cs="Times New Roman"/>
              </w:rPr>
            </w:pPr>
            <w:r>
              <w:rPr>
                <w:rFonts w:ascii="Times New Roman" w:hAnsi="Times New Roman" w:cs="Times New Roman"/>
              </w:rPr>
              <w:t>v %</w:t>
            </w:r>
          </w:p>
        </w:tc>
        <w:tc>
          <w:tcPr>
            <w:tcW w:w="1291"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Dátum splatnosti</w:t>
            </w:r>
          </w:p>
        </w:tc>
        <w:tc>
          <w:tcPr>
            <w:tcW w:w="1467"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Suma istiny v príslušnej mene</w:t>
            </w:r>
            <w:r>
              <w:rPr>
                <w:rFonts w:ascii="Times New Roman" w:hAnsi="Times New Roman" w:cs="Times New Roman"/>
              </w:rPr>
              <w:br/>
              <w:t xml:space="preserve"> za bežné účtovné obdobie</w:t>
            </w:r>
          </w:p>
        </w:tc>
        <w:tc>
          <w:tcPr>
            <w:tcW w:w="1138" w:type="dxa"/>
            <w:tcBorders>
              <w:top w:val="single" w:sz="12" w:space="0" w:color="auto"/>
              <w:left w:val="single" w:sz="12" w:space="0" w:color="auto"/>
              <w:bottom w:val="nil"/>
              <w:right w:val="single" w:sz="12" w:space="0" w:color="auto"/>
            </w:tcBorders>
          </w:tcPr>
          <w:p w:rsidR="00B958E6" w:rsidRDefault="00B958E6" w:rsidP="00DA034F">
            <w:pPr>
              <w:pStyle w:val="TopHeader"/>
              <w:rPr>
                <w:rFonts w:ascii="Times New Roman" w:hAnsi="Times New Roman" w:cs="Times New Roman"/>
              </w:rPr>
            </w:pPr>
            <w:r>
              <w:rPr>
                <w:rFonts w:ascii="Times New Roman" w:hAnsi="Times New Roman" w:cs="Times New Roman"/>
              </w:rPr>
              <w:t>Suma istiny v eurách</w:t>
            </w:r>
          </w:p>
          <w:p w:rsidR="00B958E6" w:rsidRDefault="00B958E6" w:rsidP="00DA034F">
            <w:pPr>
              <w:pStyle w:val="TopHeader"/>
              <w:rPr>
                <w:rFonts w:ascii="Times New Roman" w:hAnsi="Times New Roman" w:cs="Times New Roman"/>
              </w:rPr>
            </w:pPr>
            <w:r>
              <w:rPr>
                <w:rFonts w:ascii="Times New Roman" w:hAnsi="Times New Roman" w:cs="Times New Roman"/>
              </w:rPr>
              <w:t xml:space="preserve"> za bežné účtovné obdobie</w:t>
            </w:r>
          </w:p>
        </w:tc>
        <w:tc>
          <w:tcPr>
            <w:tcW w:w="1553" w:type="dxa"/>
            <w:tcBorders>
              <w:top w:val="single" w:sz="12" w:space="0" w:color="auto"/>
              <w:left w:val="single" w:sz="12" w:space="0" w:color="auto"/>
              <w:bottom w:val="nil"/>
            </w:tcBorders>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Suma istiny v príslušnej mene za bezprostred-ne predchá-dzajúce účtovné obdobie</w:t>
            </w:r>
          </w:p>
        </w:tc>
      </w:tr>
      <w:tr w:rsidR="00B958E6">
        <w:trPr>
          <w:trHeight w:val="330"/>
          <w:jc w:val="center"/>
        </w:trPr>
        <w:tc>
          <w:tcPr>
            <w:tcW w:w="2277" w:type="dxa"/>
            <w:tcBorders>
              <w:top w:val="nil"/>
              <w:bottom w:val="single" w:sz="12" w:space="0" w:color="auto"/>
              <w:right w:val="single" w:sz="12" w:space="0" w:color="auto"/>
            </w:tcBorders>
            <w:noWrap/>
            <w:vAlign w:val="center"/>
          </w:tcPr>
          <w:p w:rsidR="00B958E6" w:rsidRDefault="00B958E6" w:rsidP="00DA034F">
            <w:pPr>
              <w:jc w:val="center"/>
            </w:pPr>
            <w:r>
              <w:t>a</w:t>
            </w:r>
          </w:p>
        </w:tc>
        <w:tc>
          <w:tcPr>
            <w:tcW w:w="865"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b</w:t>
            </w:r>
          </w:p>
        </w:tc>
        <w:tc>
          <w:tcPr>
            <w:tcW w:w="866"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c</w:t>
            </w:r>
          </w:p>
        </w:tc>
        <w:tc>
          <w:tcPr>
            <w:tcW w:w="1291"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d</w:t>
            </w:r>
          </w:p>
        </w:tc>
        <w:tc>
          <w:tcPr>
            <w:tcW w:w="1467"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e</w:t>
            </w:r>
          </w:p>
        </w:tc>
        <w:tc>
          <w:tcPr>
            <w:tcW w:w="1138" w:type="dxa"/>
            <w:tcBorders>
              <w:top w:val="nil"/>
              <w:left w:val="single" w:sz="12" w:space="0" w:color="auto"/>
              <w:bottom w:val="single" w:sz="12" w:space="0" w:color="auto"/>
              <w:right w:val="single" w:sz="12" w:space="0" w:color="auto"/>
            </w:tcBorders>
            <w:vAlign w:val="center"/>
          </w:tcPr>
          <w:p w:rsidR="00B958E6" w:rsidRDefault="00B958E6" w:rsidP="00DA034F">
            <w:pPr>
              <w:jc w:val="center"/>
            </w:pPr>
            <w:r>
              <w:t>f</w:t>
            </w:r>
          </w:p>
        </w:tc>
        <w:tc>
          <w:tcPr>
            <w:tcW w:w="1553" w:type="dxa"/>
            <w:tcBorders>
              <w:top w:val="nil"/>
              <w:left w:val="single" w:sz="12" w:space="0" w:color="auto"/>
              <w:bottom w:val="single" w:sz="12" w:space="0" w:color="auto"/>
            </w:tcBorders>
            <w:noWrap/>
            <w:vAlign w:val="center"/>
          </w:tcPr>
          <w:p w:rsidR="00B958E6" w:rsidRDefault="00B958E6" w:rsidP="00DA034F">
            <w:pPr>
              <w:jc w:val="center"/>
            </w:pPr>
            <w:r>
              <w:t>g</w:t>
            </w:r>
          </w:p>
        </w:tc>
      </w:tr>
      <w:tr w:rsidR="00B958E6">
        <w:trPr>
          <w:trHeight w:val="330"/>
          <w:jc w:val="center"/>
        </w:trPr>
        <w:tc>
          <w:tcPr>
            <w:tcW w:w="9457" w:type="dxa"/>
            <w:gridSpan w:val="7"/>
            <w:tcBorders>
              <w:top w:val="single" w:sz="12" w:space="0" w:color="auto"/>
              <w:bottom w:val="single" w:sz="12" w:space="0" w:color="auto"/>
            </w:tcBorders>
          </w:tcPr>
          <w:p w:rsidR="00B958E6" w:rsidRDefault="00B958E6" w:rsidP="00DA034F">
            <w:r>
              <w:rPr>
                <w:b/>
                <w:bCs/>
              </w:rPr>
              <w:t>Dlhodobé bankové úvery</w:t>
            </w:r>
          </w:p>
        </w:tc>
      </w:tr>
      <w:tr w:rsidR="00B958E6">
        <w:trPr>
          <w:trHeight w:val="397"/>
          <w:jc w:val="center"/>
        </w:trPr>
        <w:tc>
          <w:tcPr>
            <w:tcW w:w="2277" w:type="dxa"/>
            <w:tcBorders>
              <w:top w:val="single" w:sz="12" w:space="0" w:color="auto"/>
              <w:right w:val="single" w:sz="12" w:space="0" w:color="auto"/>
            </w:tcBorders>
            <w:noWrap/>
            <w:vAlign w:val="center"/>
          </w:tcPr>
          <w:p w:rsidR="00B958E6" w:rsidRDefault="00B958E6" w:rsidP="00DA034F">
            <w:r>
              <w:t>Termínovaný úver</w:t>
            </w:r>
          </w:p>
          <w:p w:rsidR="00B958E6" w:rsidRDefault="00B958E6" w:rsidP="00DA034F"/>
        </w:tc>
        <w:tc>
          <w:tcPr>
            <w:tcW w:w="865" w:type="dxa"/>
            <w:tcBorders>
              <w:top w:val="single" w:sz="12" w:space="0" w:color="auto"/>
              <w:left w:val="single" w:sz="12" w:space="0" w:color="auto"/>
            </w:tcBorders>
            <w:noWrap/>
            <w:vAlign w:val="center"/>
          </w:tcPr>
          <w:p w:rsidR="00B958E6" w:rsidRDefault="00B958E6" w:rsidP="00DA034F">
            <w:r w:rsidRPr="00750008">
              <w:rPr>
                <w:sz w:val="22"/>
                <w:szCs w:val="22"/>
              </w:rPr>
              <w:t>EUR</w:t>
            </w:r>
          </w:p>
          <w:p w:rsidR="00B958E6" w:rsidRPr="00750008" w:rsidRDefault="00B958E6" w:rsidP="00DA034F"/>
        </w:tc>
        <w:tc>
          <w:tcPr>
            <w:tcW w:w="866" w:type="dxa"/>
            <w:tcBorders>
              <w:top w:val="single" w:sz="12" w:space="0" w:color="auto"/>
            </w:tcBorders>
            <w:noWrap/>
            <w:vAlign w:val="center"/>
          </w:tcPr>
          <w:p w:rsidR="00B958E6" w:rsidRDefault="00B958E6" w:rsidP="00DA034F">
            <w:r w:rsidRPr="00750008">
              <w:rPr>
                <w:sz w:val="22"/>
                <w:szCs w:val="22"/>
              </w:rPr>
              <w:t>2,5</w:t>
            </w:r>
          </w:p>
          <w:p w:rsidR="00B958E6" w:rsidRPr="00750008" w:rsidRDefault="00B958E6" w:rsidP="00DA034F"/>
        </w:tc>
        <w:tc>
          <w:tcPr>
            <w:tcW w:w="1291" w:type="dxa"/>
            <w:tcBorders>
              <w:top w:val="single" w:sz="12" w:space="0" w:color="auto"/>
            </w:tcBorders>
            <w:noWrap/>
            <w:vAlign w:val="center"/>
          </w:tcPr>
          <w:p w:rsidR="00B958E6" w:rsidRPr="001E271C" w:rsidRDefault="00B958E6" w:rsidP="00DA034F">
            <w:pPr>
              <w:rPr>
                <w:sz w:val="22"/>
                <w:szCs w:val="22"/>
              </w:rPr>
            </w:pPr>
            <w:r w:rsidRPr="001E271C">
              <w:rPr>
                <w:sz w:val="22"/>
                <w:szCs w:val="22"/>
              </w:rPr>
              <w:t>30.06.2020</w:t>
            </w:r>
          </w:p>
          <w:p w:rsidR="00B958E6" w:rsidRPr="001E271C" w:rsidRDefault="00B958E6" w:rsidP="00DA034F">
            <w:pPr>
              <w:rPr>
                <w:sz w:val="22"/>
                <w:szCs w:val="22"/>
              </w:rPr>
            </w:pPr>
          </w:p>
        </w:tc>
        <w:tc>
          <w:tcPr>
            <w:tcW w:w="1467" w:type="dxa"/>
            <w:tcBorders>
              <w:top w:val="single" w:sz="12" w:space="0" w:color="auto"/>
            </w:tcBorders>
            <w:noWrap/>
            <w:vAlign w:val="center"/>
          </w:tcPr>
          <w:p w:rsidR="00B958E6" w:rsidRPr="001E271C" w:rsidRDefault="001E271C" w:rsidP="00DA034F">
            <w:pPr>
              <w:rPr>
                <w:sz w:val="22"/>
                <w:szCs w:val="22"/>
              </w:rPr>
            </w:pPr>
            <w:r w:rsidRPr="001E271C">
              <w:rPr>
                <w:sz w:val="22"/>
                <w:szCs w:val="22"/>
              </w:rPr>
              <w:t>15985891</w:t>
            </w:r>
          </w:p>
          <w:p w:rsidR="00B958E6" w:rsidRPr="001E271C" w:rsidRDefault="00B958E6" w:rsidP="00DA034F">
            <w:pPr>
              <w:rPr>
                <w:sz w:val="22"/>
                <w:szCs w:val="22"/>
              </w:rPr>
            </w:pPr>
          </w:p>
        </w:tc>
        <w:tc>
          <w:tcPr>
            <w:tcW w:w="1138" w:type="dxa"/>
            <w:tcBorders>
              <w:top w:val="single" w:sz="12" w:space="0" w:color="auto"/>
            </w:tcBorders>
          </w:tcPr>
          <w:p w:rsidR="00B958E6" w:rsidRPr="001E271C" w:rsidRDefault="001E271C" w:rsidP="00DA034F">
            <w:pPr>
              <w:rPr>
                <w:sz w:val="22"/>
                <w:szCs w:val="22"/>
              </w:rPr>
            </w:pPr>
            <w:r w:rsidRPr="001E271C">
              <w:rPr>
                <w:sz w:val="22"/>
                <w:szCs w:val="22"/>
              </w:rPr>
              <w:t>15985891</w:t>
            </w:r>
          </w:p>
        </w:tc>
        <w:tc>
          <w:tcPr>
            <w:tcW w:w="1553" w:type="dxa"/>
            <w:tcBorders>
              <w:top w:val="single" w:sz="12" w:space="0" w:color="auto"/>
            </w:tcBorders>
            <w:noWrap/>
          </w:tcPr>
          <w:p w:rsidR="00B958E6" w:rsidRPr="001E271C" w:rsidRDefault="001E271C" w:rsidP="006363CF">
            <w:pPr>
              <w:rPr>
                <w:sz w:val="22"/>
                <w:szCs w:val="22"/>
              </w:rPr>
            </w:pPr>
            <w:r w:rsidRPr="001E271C">
              <w:rPr>
                <w:sz w:val="22"/>
                <w:szCs w:val="22"/>
              </w:rPr>
              <w:t>7104838</w:t>
            </w:r>
          </w:p>
        </w:tc>
      </w:tr>
      <w:tr w:rsidR="00B958E6">
        <w:trPr>
          <w:trHeight w:val="397"/>
          <w:jc w:val="center"/>
        </w:trPr>
        <w:tc>
          <w:tcPr>
            <w:tcW w:w="2277" w:type="dxa"/>
            <w:tcBorders>
              <w:top w:val="single" w:sz="12" w:space="0" w:color="auto"/>
              <w:right w:val="single" w:sz="12" w:space="0" w:color="auto"/>
            </w:tcBorders>
            <w:noWrap/>
            <w:vAlign w:val="center"/>
          </w:tcPr>
          <w:p w:rsidR="00B958E6" w:rsidRDefault="00B958E6" w:rsidP="00DA034F">
            <w:r>
              <w:t>Kontokorentný úver</w:t>
            </w:r>
          </w:p>
        </w:tc>
        <w:tc>
          <w:tcPr>
            <w:tcW w:w="865" w:type="dxa"/>
            <w:tcBorders>
              <w:top w:val="single" w:sz="12" w:space="0" w:color="auto"/>
              <w:left w:val="single" w:sz="12" w:space="0" w:color="auto"/>
            </w:tcBorders>
            <w:noWrap/>
            <w:vAlign w:val="center"/>
          </w:tcPr>
          <w:p w:rsidR="00B958E6" w:rsidRPr="00750008" w:rsidRDefault="00B958E6" w:rsidP="00DA034F">
            <w:r>
              <w:rPr>
                <w:sz w:val="22"/>
                <w:szCs w:val="22"/>
              </w:rPr>
              <w:t>EUR</w:t>
            </w:r>
          </w:p>
        </w:tc>
        <w:tc>
          <w:tcPr>
            <w:tcW w:w="866" w:type="dxa"/>
            <w:tcBorders>
              <w:top w:val="single" w:sz="12" w:space="0" w:color="auto"/>
            </w:tcBorders>
            <w:noWrap/>
            <w:vAlign w:val="center"/>
          </w:tcPr>
          <w:p w:rsidR="00B958E6" w:rsidRPr="00750008" w:rsidRDefault="00B958E6" w:rsidP="00DA034F">
            <w:r>
              <w:rPr>
                <w:sz w:val="22"/>
                <w:szCs w:val="22"/>
              </w:rPr>
              <w:t>1,5</w:t>
            </w:r>
          </w:p>
        </w:tc>
        <w:tc>
          <w:tcPr>
            <w:tcW w:w="1291" w:type="dxa"/>
            <w:tcBorders>
              <w:top w:val="single" w:sz="12" w:space="0" w:color="auto"/>
            </w:tcBorders>
            <w:noWrap/>
            <w:vAlign w:val="center"/>
          </w:tcPr>
          <w:p w:rsidR="00B958E6" w:rsidRPr="00750008" w:rsidRDefault="00B958E6" w:rsidP="00DA034F">
            <w:r>
              <w:rPr>
                <w:sz w:val="22"/>
                <w:szCs w:val="22"/>
              </w:rPr>
              <w:t>29.03.2019</w:t>
            </w:r>
          </w:p>
        </w:tc>
        <w:tc>
          <w:tcPr>
            <w:tcW w:w="1467" w:type="dxa"/>
            <w:tcBorders>
              <w:top w:val="single" w:sz="12" w:space="0" w:color="auto"/>
            </w:tcBorders>
            <w:noWrap/>
            <w:vAlign w:val="center"/>
          </w:tcPr>
          <w:p w:rsidR="00B958E6" w:rsidRDefault="001E271C" w:rsidP="00DA034F">
            <w:r>
              <w:t>113518</w:t>
            </w:r>
          </w:p>
        </w:tc>
        <w:tc>
          <w:tcPr>
            <w:tcW w:w="1138" w:type="dxa"/>
            <w:tcBorders>
              <w:top w:val="single" w:sz="12" w:space="0" w:color="auto"/>
            </w:tcBorders>
          </w:tcPr>
          <w:p w:rsidR="00B958E6" w:rsidRDefault="001E271C" w:rsidP="00DA034F">
            <w:r>
              <w:t>113518</w:t>
            </w:r>
          </w:p>
        </w:tc>
        <w:tc>
          <w:tcPr>
            <w:tcW w:w="1553" w:type="dxa"/>
            <w:tcBorders>
              <w:top w:val="single" w:sz="12" w:space="0" w:color="auto"/>
            </w:tcBorders>
            <w:noWrap/>
          </w:tcPr>
          <w:p w:rsidR="00B958E6" w:rsidRPr="00A80530" w:rsidRDefault="001E271C" w:rsidP="006363CF">
            <w:r>
              <w:t>53259</w:t>
            </w:r>
          </w:p>
        </w:tc>
      </w:tr>
      <w:tr w:rsidR="00B958E6">
        <w:trPr>
          <w:trHeight w:val="330"/>
          <w:jc w:val="center"/>
        </w:trPr>
        <w:tc>
          <w:tcPr>
            <w:tcW w:w="9457" w:type="dxa"/>
            <w:gridSpan w:val="7"/>
            <w:tcBorders>
              <w:top w:val="single" w:sz="12" w:space="0" w:color="auto"/>
              <w:bottom w:val="single" w:sz="12" w:space="0" w:color="auto"/>
            </w:tcBorders>
          </w:tcPr>
          <w:p w:rsidR="00B958E6" w:rsidRDefault="00B958E6" w:rsidP="00DA034F">
            <w:r>
              <w:rPr>
                <w:b/>
                <w:bCs/>
              </w:rPr>
              <w:t>Krátkodobé bankové úvery</w:t>
            </w:r>
          </w:p>
        </w:tc>
      </w:tr>
      <w:tr w:rsidR="00B958E6">
        <w:trPr>
          <w:trHeight w:val="397"/>
          <w:jc w:val="center"/>
        </w:trPr>
        <w:tc>
          <w:tcPr>
            <w:tcW w:w="2277" w:type="dxa"/>
            <w:tcBorders>
              <w:top w:val="single" w:sz="12" w:space="0" w:color="auto"/>
              <w:right w:val="single" w:sz="12" w:space="0" w:color="auto"/>
            </w:tcBorders>
            <w:noWrap/>
            <w:vAlign w:val="center"/>
          </w:tcPr>
          <w:p w:rsidR="00B958E6" w:rsidRDefault="00B958E6" w:rsidP="00DA034F"/>
        </w:tc>
        <w:tc>
          <w:tcPr>
            <w:tcW w:w="865" w:type="dxa"/>
            <w:tcBorders>
              <w:top w:val="single" w:sz="12" w:space="0" w:color="auto"/>
              <w:left w:val="single" w:sz="12" w:space="0" w:color="auto"/>
            </w:tcBorders>
            <w:noWrap/>
            <w:vAlign w:val="center"/>
          </w:tcPr>
          <w:p w:rsidR="00B958E6" w:rsidRDefault="00B958E6" w:rsidP="00DA034F"/>
        </w:tc>
        <w:tc>
          <w:tcPr>
            <w:tcW w:w="866" w:type="dxa"/>
            <w:tcBorders>
              <w:top w:val="single" w:sz="12" w:space="0" w:color="auto"/>
            </w:tcBorders>
            <w:noWrap/>
            <w:vAlign w:val="center"/>
          </w:tcPr>
          <w:p w:rsidR="00B958E6" w:rsidRDefault="00B958E6" w:rsidP="00DA034F"/>
        </w:tc>
        <w:tc>
          <w:tcPr>
            <w:tcW w:w="1291" w:type="dxa"/>
            <w:tcBorders>
              <w:top w:val="single" w:sz="12" w:space="0" w:color="auto"/>
            </w:tcBorders>
            <w:noWrap/>
            <w:vAlign w:val="center"/>
          </w:tcPr>
          <w:p w:rsidR="00B958E6" w:rsidRDefault="00B958E6" w:rsidP="00DA034F"/>
        </w:tc>
        <w:tc>
          <w:tcPr>
            <w:tcW w:w="1467" w:type="dxa"/>
            <w:tcBorders>
              <w:top w:val="single" w:sz="12" w:space="0" w:color="auto"/>
            </w:tcBorders>
            <w:noWrap/>
            <w:vAlign w:val="center"/>
          </w:tcPr>
          <w:p w:rsidR="00B958E6" w:rsidRDefault="00B958E6" w:rsidP="00DA034F">
            <w:r>
              <w:t> </w:t>
            </w:r>
          </w:p>
        </w:tc>
        <w:tc>
          <w:tcPr>
            <w:tcW w:w="1138" w:type="dxa"/>
            <w:tcBorders>
              <w:top w:val="single" w:sz="12" w:space="0" w:color="auto"/>
            </w:tcBorders>
          </w:tcPr>
          <w:p w:rsidR="00B958E6" w:rsidRDefault="00B958E6" w:rsidP="00DA034F"/>
        </w:tc>
        <w:tc>
          <w:tcPr>
            <w:tcW w:w="1553" w:type="dxa"/>
            <w:tcBorders>
              <w:top w:val="single" w:sz="12" w:space="0" w:color="auto"/>
            </w:tcBorders>
            <w:noWrap/>
            <w:vAlign w:val="center"/>
          </w:tcPr>
          <w:p w:rsidR="00B958E6" w:rsidRDefault="00B958E6" w:rsidP="00DA034F">
            <w:r>
              <w:t> </w:t>
            </w:r>
          </w:p>
        </w:tc>
      </w:tr>
      <w:tr w:rsidR="00B958E6">
        <w:trPr>
          <w:trHeight w:val="397"/>
          <w:jc w:val="center"/>
        </w:trPr>
        <w:tc>
          <w:tcPr>
            <w:tcW w:w="2277" w:type="dxa"/>
            <w:tcBorders>
              <w:bottom w:val="single" w:sz="12" w:space="0" w:color="auto"/>
              <w:right w:val="single" w:sz="12" w:space="0" w:color="auto"/>
            </w:tcBorders>
            <w:noWrap/>
            <w:vAlign w:val="center"/>
          </w:tcPr>
          <w:p w:rsidR="00B958E6" w:rsidRDefault="00B958E6" w:rsidP="00DA034F">
            <w:r>
              <w:t> </w:t>
            </w:r>
          </w:p>
        </w:tc>
        <w:tc>
          <w:tcPr>
            <w:tcW w:w="865" w:type="dxa"/>
            <w:tcBorders>
              <w:left w:val="single" w:sz="12" w:space="0" w:color="auto"/>
              <w:bottom w:val="single" w:sz="12" w:space="0" w:color="auto"/>
            </w:tcBorders>
            <w:noWrap/>
            <w:vAlign w:val="center"/>
          </w:tcPr>
          <w:p w:rsidR="00B958E6" w:rsidRDefault="00B958E6" w:rsidP="00DA034F">
            <w:r>
              <w:t> </w:t>
            </w:r>
          </w:p>
        </w:tc>
        <w:tc>
          <w:tcPr>
            <w:tcW w:w="866" w:type="dxa"/>
            <w:tcBorders>
              <w:bottom w:val="single" w:sz="12" w:space="0" w:color="auto"/>
            </w:tcBorders>
            <w:noWrap/>
            <w:vAlign w:val="center"/>
          </w:tcPr>
          <w:p w:rsidR="00B958E6" w:rsidRDefault="00B958E6" w:rsidP="00DA034F">
            <w:r>
              <w:t> </w:t>
            </w:r>
          </w:p>
        </w:tc>
        <w:tc>
          <w:tcPr>
            <w:tcW w:w="1291" w:type="dxa"/>
            <w:tcBorders>
              <w:bottom w:val="single" w:sz="12" w:space="0" w:color="auto"/>
            </w:tcBorders>
            <w:noWrap/>
            <w:vAlign w:val="center"/>
          </w:tcPr>
          <w:p w:rsidR="00B958E6" w:rsidRDefault="00B958E6" w:rsidP="00DA034F">
            <w:r>
              <w:t> </w:t>
            </w:r>
          </w:p>
        </w:tc>
        <w:tc>
          <w:tcPr>
            <w:tcW w:w="1467" w:type="dxa"/>
            <w:tcBorders>
              <w:bottom w:val="single" w:sz="12" w:space="0" w:color="auto"/>
            </w:tcBorders>
            <w:noWrap/>
            <w:vAlign w:val="center"/>
          </w:tcPr>
          <w:p w:rsidR="00B958E6" w:rsidRDefault="00B958E6" w:rsidP="00DA034F">
            <w:r>
              <w:t> </w:t>
            </w:r>
          </w:p>
        </w:tc>
        <w:tc>
          <w:tcPr>
            <w:tcW w:w="1138" w:type="dxa"/>
            <w:tcBorders>
              <w:bottom w:val="single" w:sz="12" w:space="0" w:color="auto"/>
            </w:tcBorders>
          </w:tcPr>
          <w:p w:rsidR="00B958E6" w:rsidRDefault="00B958E6" w:rsidP="00DA034F"/>
        </w:tc>
        <w:tc>
          <w:tcPr>
            <w:tcW w:w="1553" w:type="dxa"/>
            <w:tcBorders>
              <w:bottom w:val="single" w:sz="12" w:space="0" w:color="auto"/>
            </w:tcBorders>
            <w:noWrap/>
            <w:vAlign w:val="center"/>
          </w:tcPr>
          <w:p w:rsidR="00B958E6" w:rsidRDefault="00B958E6" w:rsidP="00DA034F">
            <w:r>
              <w:t> </w:t>
            </w:r>
          </w:p>
        </w:tc>
      </w:tr>
    </w:tbl>
    <w:p w:rsidR="00B958E6" w:rsidRDefault="00B958E6" w:rsidP="004F03EB"/>
    <w:p w:rsidR="00B958E6" w:rsidRDefault="00B958E6" w:rsidP="004F03EB"/>
    <w:p w:rsidR="00B958E6" w:rsidRDefault="00B958E6" w:rsidP="004F03EB">
      <w:r>
        <w:t>Spoločnosť  horeuvedené úvery čerpala od Tatra banky a UNI Credit ako spoločný syndikovaný úver (bližšie viď bod 2 Informácie...).</w:t>
      </w:r>
    </w:p>
    <w:p w:rsidR="00B958E6" w:rsidRDefault="00B958E6" w:rsidP="004F03EB"/>
    <w:p w:rsidR="00B958E6" w:rsidRDefault="00B958E6" w:rsidP="004F03EB"/>
    <w:p w:rsidR="00B958E6" w:rsidRDefault="00B958E6" w:rsidP="004F03EB"/>
    <w:p w:rsidR="00B958E6" w:rsidRDefault="00B958E6" w:rsidP="004F03EB"/>
    <w:p w:rsidR="00B958E6" w:rsidRDefault="00B958E6" w:rsidP="004F03EB"/>
    <w:p w:rsidR="00B958E6" w:rsidRDefault="00B958E6" w:rsidP="004F03EB"/>
    <w:p w:rsidR="00B958E6" w:rsidRDefault="00B958E6" w:rsidP="004F03EB">
      <w:pPr>
        <w:jc w:val="both"/>
        <w:outlineLvl w:val="0"/>
        <w:rPr>
          <w:sz w:val="22"/>
          <w:szCs w:val="22"/>
          <w:u w:val="single"/>
        </w:rPr>
      </w:pPr>
      <w:r>
        <w:rPr>
          <w:sz w:val="22"/>
          <w:szCs w:val="22"/>
          <w:u w:val="single"/>
        </w:rPr>
        <w:t>4.2. Pôžičky a návratné finančné výpomoci</w:t>
      </w:r>
    </w:p>
    <w:p w:rsidR="00B958E6" w:rsidRDefault="00B958E6" w:rsidP="004F03EB"/>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2275"/>
        <w:gridCol w:w="893"/>
        <w:gridCol w:w="839"/>
        <w:gridCol w:w="1298"/>
        <w:gridCol w:w="1444"/>
        <w:gridCol w:w="1155"/>
        <w:gridCol w:w="1553"/>
      </w:tblGrid>
      <w:tr w:rsidR="00B958E6">
        <w:trPr>
          <w:trHeight w:val="990"/>
          <w:jc w:val="center"/>
        </w:trPr>
        <w:tc>
          <w:tcPr>
            <w:tcW w:w="2275" w:type="dxa"/>
            <w:tcBorders>
              <w:top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Názov položky</w:t>
            </w:r>
          </w:p>
        </w:tc>
        <w:tc>
          <w:tcPr>
            <w:tcW w:w="893"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Mena</w:t>
            </w:r>
          </w:p>
        </w:tc>
        <w:tc>
          <w:tcPr>
            <w:tcW w:w="839"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 xml:space="preserve">Úrok </w:t>
            </w:r>
            <w:r>
              <w:rPr>
                <w:rFonts w:ascii="Times New Roman" w:hAnsi="Times New Roman" w:cs="Times New Roman"/>
              </w:rPr>
              <w:br/>
              <w:t xml:space="preserve">p. a. </w:t>
            </w:r>
          </w:p>
          <w:p w:rsidR="00B958E6" w:rsidRDefault="00B958E6" w:rsidP="00DA034F">
            <w:pPr>
              <w:pStyle w:val="TopHeader"/>
              <w:rPr>
                <w:rFonts w:ascii="Times New Roman" w:hAnsi="Times New Roman" w:cs="Times New Roman"/>
              </w:rPr>
            </w:pPr>
            <w:r>
              <w:rPr>
                <w:rFonts w:ascii="Times New Roman" w:hAnsi="Times New Roman" w:cs="Times New Roman"/>
              </w:rPr>
              <w:t>v %</w:t>
            </w:r>
          </w:p>
        </w:tc>
        <w:tc>
          <w:tcPr>
            <w:tcW w:w="1298"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Dátum splatnosti</w:t>
            </w:r>
          </w:p>
        </w:tc>
        <w:tc>
          <w:tcPr>
            <w:tcW w:w="1444"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Suma istiny v príslušnej mene</w:t>
            </w:r>
            <w:r>
              <w:rPr>
                <w:rFonts w:ascii="Times New Roman" w:hAnsi="Times New Roman" w:cs="Times New Roman"/>
              </w:rPr>
              <w:br/>
              <w:t xml:space="preserve"> za bežné účtovné obdobie</w:t>
            </w:r>
          </w:p>
        </w:tc>
        <w:tc>
          <w:tcPr>
            <w:tcW w:w="1155" w:type="dxa"/>
            <w:tcBorders>
              <w:top w:val="single" w:sz="12" w:space="0" w:color="auto"/>
              <w:left w:val="single" w:sz="12" w:space="0" w:color="auto"/>
              <w:bottom w:val="nil"/>
              <w:right w:val="single" w:sz="12" w:space="0" w:color="auto"/>
            </w:tcBorders>
          </w:tcPr>
          <w:p w:rsidR="00B958E6" w:rsidRDefault="00B958E6" w:rsidP="00DA034F">
            <w:pPr>
              <w:pStyle w:val="TopHeader"/>
              <w:rPr>
                <w:rFonts w:ascii="Times New Roman" w:hAnsi="Times New Roman" w:cs="Times New Roman"/>
              </w:rPr>
            </w:pPr>
            <w:r>
              <w:rPr>
                <w:rFonts w:ascii="Times New Roman" w:hAnsi="Times New Roman" w:cs="Times New Roman"/>
              </w:rPr>
              <w:t>Suma istiny v eurách</w:t>
            </w:r>
          </w:p>
          <w:p w:rsidR="00B958E6" w:rsidRDefault="00B958E6" w:rsidP="00DA034F">
            <w:pPr>
              <w:pStyle w:val="TopHeader"/>
              <w:rPr>
                <w:rFonts w:ascii="Times New Roman" w:hAnsi="Times New Roman" w:cs="Times New Roman"/>
              </w:rPr>
            </w:pPr>
            <w:r>
              <w:rPr>
                <w:rFonts w:ascii="Times New Roman" w:hAnsi="Times New Roman" w:cs="Times New Roman"/>
              </w:rPr>
              <w:t xml:space="preserve"> za bežné účtovné obdobie</w:t>
            </w:r>
          </w:p>
        </w:tc>
        <w:tc>
          <w:tcPr>
            <w:tcW w:w="1553" w:type="dxa"/>
            <w:tcBorders>
              <w:top w:val="single" w:sz="12" w:space="0" w:color="auto"/>
              <w:left w:val="single" w:sz="12" w:space="0" w:color="auto"/>
              <w:bottom w:val="nil"/>
            </w:tcBorders>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Suma istiny v príslušnej mene za bezprostredne predchádzajú-ce účtovné obdobie</w:t>
            </w:r>
          </w:p>
        </w:tc>
      </w:tr>
      <w:tr w:rsidR="00B958E6">
        <w:trPr>
          <w:trHeight w:val="330"/>
          <w:jc w:val="center"/>
        </w:trPr>
        <w:tc>
          <w:tcPr>
            <w:tcW w:w="2275" w:type="dxa"/>
            <w:tcBorders>
              <w:top w:val="nil"/>
              <w:bottom w:val="single" w:sz="12" w:space="0" w:color="auto"/>
              <w:right w:val="single" w:sz="12" w:space="0" w:color="auto"/>
            </w:tcBorders>
            <w:noWrap/>
            <w:vAlign w:val="center"/>
          </w:tcPr>
          <w:p w:rsidR="00B958E6" w:rsidRDefault="00B958E6" w:rsidP="00DA034F">
            <w:pPr>
              <w:jc w:val="center"/>
            </w:pPr>
            <w:r>
              <w:t>a</w:t>
            </w:r>
          </w:p>
        </w:tc>
        <w:tc>
          <w:tcPr>
            <w:tcW w:w="893"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b</w:t>
            </w:r>
          </w:p>
        </w:tc>
        <w:tc>
          <w:tcPr>
            <w:tcW w:w="839"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c</w:t>
            </w:r>
          </w:p>
        </w:tc>
        <w:tc>
          <w:tcPr>
            <w:tcW w:w="1298"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D</w:t>
            </w:r>
          </w:p>
        </w:tc>
        <w:tc>
          <w:tcPr>
            <w:tcW w:w="1444"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e</w:t>
            </w:r>
          </w:p>
        </w:tc>
        <w:tc>
          <w:tcPr>
            <w:tcW w:w="1155" w:type="dxa"/>
            <w:tcBorders>
              <w:top w:val="nil"/>
              <w:left w:val="single" w:sz="12" w:space="0" w:color="auto"/>
              <w:bottom w:val="single" w:sz="12" w:space="0" w:color="auto"/>
              <w:right w:val="single" w:sz="12" w:space="0" w:color="auto"/>
            </w:tcBorders>
            <w:vAlign w:val="center"/>
          </w:tcPr>
          <w:p w:rsidR="00B958E6" w:rsidRDefault="00B958E6" w:rsidP="00DA034F">
            <w:pPr>
              <w:jc w:val="center"/>
            </w:pPr>
            <w:r>
              <w:t>f</w:t>
            </w:r>
          </w:p>
        </w:tc>
        <w:tc>
          <w:tcPr>
            <w:tcW w:w="1553" w:type="dxa"/>
            <w:tcBorders>
              <w:top w:val="nil"/>
              <w:left w:val="single" w:sz="12" w:space="0" w:color="auto"/>
              <w:bottom w:val="single" w:sz="12" w:space="0" w:color="auto"/>
            </w:tcBorders>
            <w:noWrap/>
            <w:vAlign w:val="center"/>
          </w:tcPr>
          <w:p w:rsidR="00B958E6" w:rsidRDefault="00B958E6" w:rsidP="00DA034F">
            <w:pPr>
              <w:jc w:val="center"/>
            </w:pPr>
            <w:r>
              <w:t>G</w:t>
            </w:r>
          </w:p>
        </w:tc>
      </w:tr>
      <w:tr w:rsidR="00B958E6">
        <w:trPr>
          <w:trHeight w:val="330"/>
          <w:jc w:val="center"/>
        </w:trPr>
        <w:tc>
          <w:tcPr>
            <w:tcW w:w="9457" w:type="dxa"/>
            <w:gridSpan w:val="7"/>
            <w:tcBorders>
              <w:top w:val="single" w:sz="12" w:space="0" w:color="auto"/>
              <w:bottom w:val="single" w:sz="12" w:space="0" w:color="auto"/>
            </w:tcBorders>
          </w:tcPr>
          <w:p w:rsidR="00B958E6" w:rsidRDefault="00B958E6" w:rsidP="00DA034F">
            <w:r>
              <w:rPr>
                <w:b/>
                <w:bCs/>
              </w:rPr>
              <w:t>Dlhodobé pôžičky</w:t>
            </w:r>
          </w:p>
        </w:tc>
      </w:tr>
      <w:tr w:rsidR="005E2328">
        <w:trPr>
          <w:trHeight w:val="397"/>
          <w:jc w:val="center"/>
        </w:trPr>
        <w:tc>
          <w:tcPr>
            <w:tcW w:w="2275" w:type="dxa"/>
            <w:tcBorders>
              <w:top w:val="single" w:sz="12" w:space="0" w:color="auto"/>
              <w:right w:val="single" w:sz="12" w:space="0" w:color="auto"/>
            </w:tcBorders>
            <w:noWrap/>
            <w:vAlign w:val="center"/>
          </w:tcPr>
          <w:p w:rsidR="005E2328" w:rsidRDefault="005E2328" w:rsidP="00DA034F">
            <w:r>
              <w:t>Pôžička Tehelné</w:t>
            </w:r>
          </w:p>
        </w:tc>
        <w:tc>
          <w:tcPr>
            <w:tcW w:w="893" w:type="dxa"/>
            <w:tcBorders>
              <w:top w:val="single" w:sz="12" w:space="0" w:color="auto"/>
              <w:left w:val="single" w:sz="12" w:space="0" w:color="auto"/>
            </w:tcBorders>
            <w:noWrap/>
            <w:vAlign w:val="center"/>
          </w:tcPr>
          <w:p w:rsidR="005E2328" w:rsidRDefault="005E2328" w:rsidP="00DA034F">
            <w:r w:rsidRPr="00AC77D2">
              <w:t>EUR</w:t>
            </w:r>
          </w:p>
        </w:tc>
        <w:tc>
          <w:tcPr>
            <w:tcW w:w="839" w:type="dxa"/>
            <w:tcBorders>
              <w:top w:val="single" w:sz="12" w:space="0" w:color="auto"/>
            </w:tcBorders>
            <w:noWrap/>
            <w:vAlign w:val="center"/>
          </w:tcPr>
          <w:p w:rsidR="005E2328" w:rsidRDefault="005E2328" w:rsidP="00DA034F">
            <w:r>
              <w:t>4</w:t>
            </w:r>
          </w:p>
        </w:tc>
        <w:tc>
          <w:tcPr>
            <w:tcW w:w="1298" w:type="dxa"/>
            <w:tcBorders>
              <w:top w:val="single" w:sz="12" w:space="0" w:color="auto"/>
            </w:tcBorders>
            <w:noWrap/>
            <w:vAlign w:val="center"/>
          </w:tcPr>
          <w:p w:rsidR="005E2328" w:rsidRPr="004E6EB5" w:rsidRDefault="005E2328" w:rsidP="00DA034F">
            <w:pPr>
              <w:rPr>
                <w:sz w:val="20"/>
                <w:szCs w:val="20"/>
              </w:rPr>
            </w:pPr>
            <w:r>
              <w:rPr>
                <w:sz w:val="20"/>
                <w:szCs w:val="20"/>
              </w:rPr>
              <w:t>31.12.2019</w:t>
            </w:r>
          </w:p>
        </w:tc>
        <w:tc>
          <w:tcPr>
            <w:tcW w:w="1444" w:type="dxa"/>
            <w:tcBorders>
              <w:top w:val="single" w:sz="12" w:space="0" w:color="auto"/>
            </w:tcBorders>
            <w:noWrap/>
            <w:vAlign w:val="center"/>
          </w:tcPr>
          <w:p w:rsidR="005E2328" w:rsidRPr="009C38EE" w:rsidRDefault="005E2328" w:rsidP="00DA034F">
            <w:r>
              <w:t>625643</w:t>
            </w:r>
          </w:p>
        </w:tc>
        <w:tc>
          <w:tcPr>
            <w:tcW w:w="1155" w:type="dxa"/>
            <w:tcBorders>
              <w:top w:val="single" w:sz="12" w:space="0" w:color="auto"/>
            </w:tcBorders>
            <w:vAlign w:val="center"/>
          </w:tcPr>
          <w:p w:rsidR="005E2328" w:rsidRPr="009C38EE" w:rsidRDefault="005E2328" w:rsidP="00DA034F">
            <w:r>
              <w:t>625643</w:t>
            </w:r>
          </w:p>
        </w:tc>
        <w:tc>
          <w:tcPr>
            <w:tcW w:w="1553" w:type="dxa"/>
            <w:tcBorders>
              <w:top w:val="single" w:sz="12" w:space="0" w:color="auto"/>
            </w:tcBorders>
            <w:noWrap/>
            <w:vAlign w:val="center"/>
          </w:tcPr>
          <w:p w:rsidR="005E2328" w:rsidRPr="009C38EE" w:rsidRDefault="005E2328" w:rsidP="00D81608">
            <w:r>
              <w:t>178584</w:t>
            </w:r>
          </w:p>
        </w:tc>
      </w:tr>
      <w:tr w:rsidR="005E2328">
        <w:trPr>
          <w:trHeight w:val="397"/>
          <w:jc w:val="center"/>
        </w:trPr>
        <w:tc>
          <w:tcPr>
            <w:tcW w:w="2275" w:type="dxa"/>
            <w:tcBorders>
              <w:top w:val="single" w:sz="12" w:space="0" w:color="auto"/>
              <w:right w:val="single" w:sz="12" w:space="0" w:color="auto"/>
            </w:tcBorders>
            <w:noWrap/>
            <w:vAlign w:val="center"/>
          </w:tcPr>
          <w:p w:rsidR="005E2328" w:rsidRDefault="005E2328" w:rsidP="00DA034F">
            <w:r>
              <w:t>Pôžička GG</w:t>
            </w:r>
          </w:p>
        </w:tc>
        <w:tc>
          <w:tcPr>
            <w:tcW w:w="893" w:type="dxa"/>
            <w:tcBorders>
              <w:top w:val="single" w:sz="12" w:space="0" w:color="auto"/>
              <w:left w:val="single" w:sz="12" w:space="0" w:color="auto"/>
            </w:tcBorders>
            <w:noWrap/>
            <w:vAlign w:val="center"/>
          </w:tcPr>
          <w:p w:rsidR="005E2328" w:rsidRDefault="005E2328" w:rsidP="00DA034F">
            <w:r>
              <w:t> </w:t>
            </w:r>
            <w:r w:rsidRPr="00AC77D2">
              <w:t>EUR</w:t>
            </w:r>
          </w:p>
        </w:tc>
        <w:tc>
          <w:tcPr>
            <w:tcW w:w="839" w:type="dxa"/>
            <w:tcBorders>
              <w:top w:val="single" w:sz="12" w:space="0" w:color="auto"/>
            </w:tcBorders>
            <w:noWrap/>
            <w:vAlign w:val="center"/>
          </w:tcPr>
          <w:p w:rsidR="005E2328" w:rsidRDefault="005E2328" w:rsidP="00DA034F">
            <w:r>
              <w:t> 4</w:t>
            </w:r>
          </w:p>
        </w:tc>
        <w:tc>
          <w:tcPr>
            <w:tcW w:w="1298" w:type="dxa"/>
            <w:tcBorders>
              <w:top w:val="single" w:sz="12" w:space="0" w:color="auto"/>
            </w:tcBorders>
            <w:noWrap/>
            <w:vAlign w:val="center"/>
          </w:tcPr>
          <w:p w:rsidR="005E2328" w:rsidRPr="004E6EB5" w:rsidRDefault="005E2328" w:rsidP="00DA034F">
            <w:pPr>
              <w:rPr>
                <w:sz w:val="20"/>
                <w:szCs w:val="20"/>
              </w:rPr>
            </w:pPr>
            <w:r w:rsidRPr="004E6EB5">
              <w:rPr>
                <w:sz w:val="20"/>
                <w:szCs w:val="20"/>
              </w:rPr>
              <w:t> 31.12.2019</w:t>
            </w:r>
          </w:p>
        </w:tc>
        <w:tc>
          <w:tcPr>
            <w:tcW w:w="1444" w:type="dxa"/>
            <w:tcBorders>
              <w:top w:val="single" w:sz="12" w:space="0" w:color="auto"/>
            </w:tcBorders>
            <w:noWrap/>
            <w:vAlign w:val="center"/>
          </w:tcPr>
          <w:p w:rsidR="005E2328" w:rsidRPr="009C38EE" w:rsidRDefault="005E2328" w:rsidP="00A80530">
            <w:r>
              <w:t>280856</w:t>
            </w:r>
          </w:p>
        </w:tc>
        <w:tc>
          <w:tcPr>
            <w:tcW w:w="1155" w:type="dxa"/>
            <w:tcBorders>
              <w:top w:val="single" w:sz="12" w:space="0" w:color="auto"/>
            </w:tcBorders>
            <w:vAlign w:val="center"/>
          </w:tcPr>
          <w:p w:rsidR="005E2328" w:rsidRPr="009C38EE" w:rsidRDefault="005E2328" w:rsidP="00A80530">
            <w:r>
              <w:t>280856</w:t>
            </w:r>
          </w:p>
        </w:tc>
        <w:tc>
          <w:tcPr>
            <w:tcW w:w="1553" w:type="dxa"/>
            <w:tcBorders>
              <w:top w:val="single" w:sz="12" w:space="0" w:color="auto"/>
            </w:tcBorders>
            <w:noWrap/>
            <w:vAlign w:val="center"/>
          </w:tcPr>
          <w:p w:rsidR="005E2328" w:rsidRPr="009C38EE" w:rsidRDefault="005E2328" w:rsidP="00D81608">
            <w:r>
              <w:t>269861</w:t>
            </w:r>
          </w:p>
        </w:tc>
      </w:tr>
      <w:tr w:rsidR="00B958E6">
        <w:trPr>
          <w:trHeight w:val="330"/>
          <w:jc w:val="center"/>
        </w:trPr>
        <w:tc>
          <w:tcPr>
            <w:tcW w:w="9457" w:type="dxa"/>
            <w:gridSpan w:val="7"/>
            <w:tcBorders>
              <w:top w:val="single" w:sz="12" w:space="0" w:color="auto"/>
              <w:bottom w:val="single" w:sz="12" w:space="0" w:color="auto"/>
            </w:tcBorders>
          </w:tcPr>
          <w:p w:rsidR="00B958E6" w:rsidRPr="009C38EE" w:rsidRDefault="00B958E6" w:rsidP="00DA034F">
            <w:r w:rsidRPr="009C38EE">
              <w:rPr>
                <w:b/>
                <w:bCs/>
              </w:rPr>
              <w:t>Krátkodobé pôžičky</w:t>
            </w:r>
          </w:p>
        </w:tc>
      </w:tr>
      <w:tr w:rsidR="00B958E6">
        <w:trPr>
          <w:trHeight w:val="397"/>
          <w:jc w:val="center"/>
        </w:trPr>
        <w:tc>
          <w:tcPr>
            <w:tcW w:w="2275" w:type="dxa"/>
            <w:tcBorders>
              <w:top w:val="single" w:sz="12" w:space="0" w:color="auto"/>
              <w:right w:val="single" w:sz="12" w:space="0" w:color="auto"/>
            </w:tcBorders>
            <w:noWrap/>
            <w:vAlign w:val="center"/>
          </w:tcPr>
          <w:p w:rsidR="00B958E6" w:rsidRDefault="00B958E6" w:rsidP="00DA034F"/>
        </w:tc>
        <w:tc>
          <w:tcPr>
            <w:tcW w:w="893" w:type="dxa"/>
            <w:tcBorders>
              <w:top w:val="single" w:sz="12" w:space="0" w:color="auto"/>
              <w:left w:val="single" w:sz="12" w:space="0" w:color="auto"/>
            </w:tcBorders>
            <w:noWrap/>
            <w:vAlign w:val="center"/>
          </w:tcPr>
          <w:p w:rsidR="00B958E6" w:rsidRDefault="00B958E6" w:rsidP="00DA034F"/>
        </w:tc>
        <w:tc>
          <w:tcPr>
            <w:tcW w:w="839" w:type="dxa"/>
            <w:tcBorders>
              <w:top w:val="single" w:sz="12" w:space="0" w:color="auto"/>
            </w:tcBorders>
            <w:noWrap/>
            <w:vAlign w:val="center"/>
          </w:tcPr>
          <w:p w:rsidR="00B958E6" w:rsidRDefault="00B958E6" w:rsidP="00DA034F"/>
        </w:tc>
        <w:tc>
          <w:tcPr>
            <w:tcW w:w="1298" w:type="dxa"/>
            <w:tcBorders>
              <w:top w:val="single" w:sz="12" w:space="0" w:color="auto"/>
            </w:tcBorders>
            <w:noWrap/>
            <w:vAlign w:val="center"/>
          </w:tcPr>
          <w:p w:rsidR="00B958E6" w:rsidRPr="004E6EB5" w:rsidRDefault="00B958E6" w:rsidP="00DA034F">
            <w:pPr>
              <w:rPr>
                <w:sz w:val="20"/>
                <w:szCs w:val="20"/>
              </w:rPr>
            </w:pPr>
          </w:p>
        </w:tc>
        <w:tc>
          <w:tcPr>
            <w:tcW w:w="1444" w:type="dxa"/>
            <w:tcBorders>
              <w:top w:val="single" w:sz="12" w:space="0" w:color="auto"/>
            </w:tcBorders>
            <w:noWrap/>
            <w:vAlign w:val="center"/>
          </w:tcPr>
          <w:p w:rsidR="00B958E6" w:rsidRPr="009C38EE" w:rsidRDefault="00B958E6" w:rsidP="005B3AE9"/>
        </w:tc>
        <w:tc>
          <w:tcPr>
            <w:tcW w:w="1155" w:type="dxa"/>
            <w:tcBorders>
              <w:top w:val="single" w:sz="12" w:space="0" w:color="auto"/>
            </w:tcBorders>
          </w:tcPr>
          <w:p w:rsidR="00B958E6" w:rsidRPr="009C38EE" w:rsidRDefault="00B958E6" w:rsidP="00DA034F"/>
        </w:tc>
        <w:tc>
          <w:tcPr>
            <w:tcW w:w="1553" w:type="dxa"/>
            <w:tcBorders>
              <w:top w:val="single" w:sz="12" w:space="0" w:color="auto"/>
            </w:tcBorders>
            <w:noWrap/>
            <w:vAlign w:val="center"/>
          </w:tcPr>
          <w:p w:rsidR="00B958E6" w:rsidRPr="009C38EE" w:rsidRDefault="00B958E6" w:rsidP="00DA034F">
            <w:r w:rsidRPr="009C38EE">
              <w:t> </w:t>
            </w:r>
          </w:p>
        </w:tc>
      </w:tr>
      <w:tr w:rsidR="00B958E6">
        <w:trPr>
          <w:trHeight w:val="345"/>
          <w:jc w:val="center"/>
        </w:trPr>
        <w:tc>
          <w:tcPr>
            <w:tcW w:w="9457" w:type="dxa"/>
            <w:gridSpan w:val="7"/>
            <w:noWrap/>
            <w:vAlign w:val="center"/>
          </w:tcPr>
          <w:p w:rsidR="00B958E6" w:rsidRPr="009C38EE" w:rsidRDefault="00B958E6" w:rsidP="00DA034F">
            <w:r w:rsidRPr="009C38EE">
              <w:rPr>
                <w:b/>
                <w:bCs/>
              </w:rPr>
              <w:t>Krátkodobé finančné výpomoci</w:t>
            </w:r>
          </w:p>
        </w:tc>
      </w:tr>
      <w:tr w:rsidR="00B958E6">
        <w:trPr>
          <w:trHeight w:val="397"/>
          <w:jc w:val="center"/>
        </w:trPr>
        <w:tc>
          <w:tcPr>
            <w:tcW w:w="2275" w:type="dxa"/>
            <w:tcBorders>
              <w:right w:val="single" w:sz="12" w:space="0" w:color="auto"/>
            </w:tcBorders>
            <w:noWrap/>
            <w:vAlign w:val="center"/>
          </w:tcPr>
          <w:p w:rsidR="00B958E6" w:rsidRDefault="00B958E6" w:rsidP="007C32A9">
            <w:r>
              <w:t> </w:t>
            </w:r>
          </w:p>
        </w:tc>
        <w:tc>
          <w:tcPr>
            <w:tcW w:w="893" w:type="dxa"/>
            <w:tcBorders>
              <w:left w:val="single" w:sz="12" w:space="0" w:color="auto"/>
            </w:tcBorders>
            <w:noWrap/>
            <w:vAlign w:val="center"/>
          </w:tcPr>
          <w:p w:rsidR="00B958E6" w:rsidRDefault="00B958E6" w:rsidP="007C32A9">
            <w:r>
              <w:t> </w:t>
            </w:r>
          </w:p>
        </w:tc>
        <w:tc>
          <w:tcPr>
            <w:tcW w:w="839" w:type="dxa"/>
            <w:noWrap/>
            <w:vAlign w:val="center"/>
          </w:tcPr>
          <w:p w:rsidR="00B958E6" w:rsidRDefault="00B958E6" w:rsidP="007C32A9"/>
        </w:tc>
        <w:tc>
          <w:tcPr>
            <w:tcW w:w="1298" w:type="dxa"/>
            <w:noWrap/>
            <w:vAlign w:val="center"/>
          </w:tcPr>
          <w:p w:rsidR="00B958E6" w:rsidRPr="004E6EB5" w:rsidRDefault="00B958E6" w:rsidP="007C32A9">
            <w:pPr>
              <w:rPr>
                <w:sz w:val="20"/>
                <w:szCs w:val="20"/>
              </w:rPr>
            </w:pPr>
            <w:r w:rsidRPr="004E6EB5">
              <w:rPr>
                <w:sz w:val="20"/>
                <w:szCs w:val="20"/>
              </w:rPr>
              <w:t> </w:t>
            </w:r>
          </w:p>
        </w:tc>
        <w:tc>
          <w:tcPr>
            <w:tcW w:w="1444" w:type="dxa"/>
            <w:noWrap/>
            <w:vAlign w:val="center"/>
          </w:tcPr>
          <w:p w:rsidR="00B958E6" w:rsidRPr="009C38EE" w:rsidRDefault="00B958E6" w:rsidP="00D710C6"/>
        </w:tc>
        <w:tc>
          <w:tcPr>
            <w:tcW w:w="1155" w:type="dxa"/>
          </w:tcPr>
          <w:p w:rsidR="00B958E6" w:rsidRPr="009C38EE" w:rsidRDefault="00B958E6" w:rsidP="00D710C6"/>
        </w:tc>
        <w:tc>
          <w:tcPr>
            <w:tcW w:w="1553" w:type="dxa"/>
            <w:noWrap/>
          </w:tcPr>
          <w:p w:rsidR="00B958E6" w:rsidRPr="009C38EE" w:rsidRDefault="00B958E6" w:rsidP="006363CF">
            <w:pPr>
              <w:snapToGrid w:val="0"/>
              <w:jc w:val="right"/>
            </w:pPr>
          </w:p>
        </w:tc>
      </w:tr>
      <w:tr w:rsidR="00B958E6">
        <w:trPr>
          <w:trHeight w:val="397"/>
          <w:jc w:val="center"/>
        </w:trPr>
        <w:tc>
          <w:tcPr>
            <w:tcW w:w="2275" w:type="dxa"/>
            <w:tcBorders>
              <w:right w:val="single" w:sz="12" w:space="0" w:color="auto"/>
            </w:tcBorders>
            <w:noWrap/>
            <w:vAlign w:val="center"/>
          </w:tcPr>
          <w:p w:rsidR="00B958E6" w:rsidRPr="00AC77D2" w:rsidRDefault="00B958E6" w:rsidP="00DA034F"/>
        </w:tc>
        <w:tc>
          <w:tcPr>
            <w:tcW w:w="893" w:type="dxa"/>
            <w:tcBorders>
              <w:left w:val="single" w:sz="12" w:space="0" w:color="auto"/>
            </w:tcBorders>
            <w:noWrap/>
            <w:vAlign w:val="center"/>
          </w:tcPr>
          <w:p w:rsidR="00B958E6" w:rsidRPr="00AC77D2" w:rsidRDefault="00B958E6" w:rsidP="00DA034F"/>
        </w:tc>
        <w:tc>
          <w:tcPr>
            <w:tcW w:w="839" w:type="dxa"/>
            <w:noWrap/>
            <w:vAlign w:val="center"/>
          </w:tcPr>
          <w:p w:rsidR="00B958E6" w:rsidRDefault="00B958E6" w:rsidP="00DA034F"/>
        </w:tc>
        <w:tc>
          <w:tcPr>
            <w:tcW w:w="1298" w:type="dxa"/>
            <w:noWrap/>
            <w:vAlign w:val="center"/>
          </w:tcPr>
          <w:p w:rsidR="00B958E6" w:rsidRPr="00DB368D" w:rsidRDefault="00B958E6" w:rsidP="00DA034F"/>
        </w:tc>
        <w:tc>
          <w:tcPr>
            <w:tcW w:w="1444" w:type="dxa"/>
            <w:noWrap/>
          </w:tcPr>
          <w:p w:rsidR="00B958E6" w:rsidRPr="00DB368D" w:rsidRDefault="00B958E6" w:rsidP="00DA034F">
            <w:pPr>
              <w:snapToGrid w:val="0"/>
              <w:jc w:val="right"/>
            </w:pPr>
          </w:p>
        </w:tc>
        <w:tc>
          <w:tcPr>
            <w:tcW w:w="1155" w:type="dxa"/>
          </w:tcPr>
          <w:p w:rsidR="00B958E6" w:rsidRPr="00AC77D2" w:rsidRDefault="00B958E6" w:rsidP="00DA034F">
            <w:pPr>
              <w:snapToGrid w:val="0"/>
              <w:jc w:val="right"/>
            </w:pPr>
          </w:p>
        </w:tc>
        <w:tc>
          <w:tcPr>
            <w:tcW w:w="1553" w:type="dxa"/>
            <w:noWrap/>
          </w:tcPr>
          <w:p w:rsidR="00B958E6" w:rsidRPr="00DB368D" w:rsidRDefault="00B958E6" w:rsidP="006363CF">
            <w:pPr>
              <w:snapToGrid w:val="0"/>
              <w:jc w:val="right"/>
            </w:pPr>
          </w:p>
        </w:tc>
      </w:tr>
      <w:tr w:rsidR="00B958E6">
        <w:trPr>
          <w:trHeight w:val="397"/>
          <w:jc w:val="center"/>
        </w:trPr>
        <w:tc>
          <w:tcPr>
            <w:tcW w:w="2275" w:type="dxa"/>
            <w:tcBorders>
              <w:right w:val="single" w:sz="12" w:space="0" w:color="auto"/>
            </w:tcBorders>
            <w:noWrap/>
            <w:vAlign w:val="center"/>
          </w:tcPr>
          <w:p w:rsidR="00B958E6" w:rsidRPr="00DB368D" w:rsidRDefault="00B958E6" w:rsidP="00DA034F"/>
        </w:tc>
        <w:tc>
          <w:tcPr>
            <w:tcW w:w="893" w:type="dxa"/>
            <w:tcBorders>
              <w:left w:val="single" w:sz="12" w:space="0" w:color="auto"/>
            </w:tcBorders>
            <w:noWrap/>
            <w:vAlign w:val="center"/>
          </w:tcPr>
          <w:p w:rsidR="00B958E6" w:rsidRPr="00DB368D" w:rsidRDefault="00B958E6" w:rsidP="00DA034F"/>
        </w:tc>
        <w:tc>
          <w:tcPr>
            <w:tcW w:w="839" w:type="dxa"/>
            <w:noWrap/>
            <w:vAlign w:val="center"/>
          </w:tcPr>
          <w:p w:rsidR="00B958E6" w:rsidRPr="00DB368D" w:rsidRDefault="00B958E6" w:rsidP="00DA034F"/>
        </w:tc>
        <w:tc>
          <w:tcPr>
            <w:tcW w:w="1298" w:type="dxa"/>
            <w:noWrap/>
            <w:vAlign w:val="center"/>
          </w:tcPr>
          <w:p w:rsidR="00B958E6" w:rsidRPr="00DB368D" w:rsidRDefault="00B958E6" w:rsidP="00DA034F"/>
        </w:tc>
        <w:tc>
          <w:tcPr>
            <w:tcW w:w="1444" w:type="dxa"/>
            <w:noWrap/>
          </w:tcPr>
          <w:p w:rsidR="00B958E6" w:rsidRPr="00DB368D" w:rsidRDefault="00B958E6" w:rsidP="00DA034F">
            <w:pPr>
              <w:snapToGrid w:val="0"/>
              <w:jc w:val="right"/>
            </w:pPr>
          </w:p>
        </w:tc>
        <w:tc>
          <w:tcPr>
            <w:tcW w:w="1155" w:type="dxa"/>
          </w:tcPr>
          <w:p w:rsidR="00B958E6" w:rsidRPr="00DB368D" w:rsidRDefault="00B958E6" w:rsidP="00DA034F">
            <w:pPr>
              <w:snapToGrid w:val="0"/>
              <w:jc w:val="right"/>
            </w:pPr>
          </w:p>
        </w:tc>
        <w:tc>
          <w:tcPr>
            <w:tcW w:w="1553" w:type="dxa"/>
            <w:noWrap/>
          </w:tcPr>
          <w:p w:rsidR="00B958E6" w:rsidRPr="00DB368D" w:rsidRDefault="00B958E6" w:rsidP="006363CF">
            <w:pPr>
              <w:snapToGrid w:val="0"/>
              <w:jc w:val="right"/>
            </w:pPr>
          </w:p>
        </w:tc>
      </w:tr>
      <w:tr w:rsidR="00B958E6">
        <w:trPr>
          <w:trHeight w:val="397"/>
          <w:jc w:val="center"/>
        </w:trPr>
        <w:tc>
          <w:tcPr>
            <w:tcW w:w="2275" w:type="dxa"/>
            <w:tcBorders>
              <w:right w:val="single" w:sz="12" w:space="0" w:color="auto"/>
            </w:tcBorders>
            <w:noWrap/>
            <w:vAlign w:val="center"/>
          </w:tcPr>
          <w:p w:rsidR="00B958E6" w:rsidRPr="00DB368D" w:rsidRDefault="00B958E6" w:rsidP="00DA034F"/>
        </w:tc>
        <w:tc>
          <w:tcPr>
            <w:tcW w:w="893" w:type="dxa"/>
            <w:tcBorders>
              <w:left w:val="single" w:sz="12" w:space="0" w:color="auto"/>
            </w:tcBorders>
            <w:noWrap/>
            <w:vAlign w:val="center"/>
          </w:tcPr>
          <w:p w:rsidR="00B958E6" w:rsidRPr="00DB368D" w:rsidRDefault="00B958E6" w:rsidP="00DA034F"/>
        </w:tc>
        <w:tc>
          <w:tcPr>
            <w:tcW w:w="839" w:type="dxa"/>
            <w:noWrap/>
            <w:vAlign w:val="center"/>
          </w:tcPr>
          <w:p w:rsidR="00B958E6" w:rsidRPr="00DB368D" w:rsidRDefault="00B958E6" w:rsidP="00DA034F"/>
        </w:tc>
        <w:tc>
          <w:tcPr>
            <w:tcW w:w="1298" w:type="dxa"/>
            <w:noWrap/>
            <w:vAlign w:val="center"/>
          </w:tcPr>
          <w:p w:rsidR="00B958E6" w:rsidRPr="00FE4576" w:rsidRDefault="00B958E6" w:rsidP="00DA034F">
            <w:pPr>
              <w:rPr>
                <w:highlight w:val="red"/>
              </w:rPr>
            </w:pPr>
          </w:p>
        </w:tc>
        <w:tc>
          <w:tcPr>
            <w:tcW w:w="1444" w:type="dxa"/>
            <w:noWrap/>
          </w:tcPr>
          <w:p w:rsidR="00B958E6" w:rsidRPr="00DB368D" w:rsidRDefault="00B958E6" w:rsidP="00DA034F">
            <w:pPr>
              <w:snapToGrid w:val="0"/>
              <w:jc w:val="right"/>
            </w:pPr>
          </w:p>
        </w:tc>
        <w:tc>
          <w:tcPr>
            <w:tcW w:w="1155" w:type="dxa"/>
          </w:tcPr>
          <w:p w:rsidR="00B958E6" w:rsidRPr="00DB368D" w:rsidRDefault="00B958E6" w:rsidP="00DA034F">
            <w:pPr>
              <w:snapToGrid w:val="0"/>
              <w:jc w:val="right"/>
            </w:pPr>
          </w:p>
        </w:tc>
        <w:tc>
          <w:tcPr>
            <w:tcW w:w="1553" w:type="dxa"/>
            <w:noWrap/>
          </w:tcPr>
          <w:p w:rsidR="00B958E6" w:rsidRPr="00DB368D" w:rsidRDefault="00B958E6" w:rsidP="006363CF">
            <w:pPr>
              <w:snapToGrid w:val="0"/>
              <w:jc w:val="right"/>
            </w:pPr>
          </w:p>
        </w:tc>
      </w:tr>
      <w:tr w:rsidR="00B958E6">
        <w:trPr>
          <w:trHeight w:val="397"/>
          <w:jc w:val="center"/>
        </w:trPr>
        <w:tc>
          <w:tcPr>
            <w:tcW w:w="2275" w:type="dxa"/>
            <w:tcBorders>
              <w:bottom w:val="single" w:sz="12" w:space="0" w:color="auto"/>
              <w:right w:val="single" w:sz="12" w:space="0" w:color="auto"/>
            </w:tcBorders>
            <w:noWrap/>
            <w:vAlign w:val="center"/>
          </w:tcPr>
          <w:p w:rsidR="00B958E6" w:rsidRDefault="00B958E6" w:rsidP="00DA034F">
            <w:pPr>
              <w:rPr>
                <w:b/>
                <w:bCs/>
              </w:rPr>
            </w:pPr>
          </w:p>
        </w:tc>
        <w:tc>
          <w:tcPr>
            <w:tcW w:w="893" w:type="dxa"/>
            <w:tcBorders>
              <w:left w:val="single" w:sz="12" w:space="0" w:color="auto"/>
              <w:bottom w:val="single" w:sz="12" w:space="0" w:color="auto"/>
            </w:tcBorders>
            <w:noWrap/>
            <w:vAlign w:val="center"/>
          </w:tcPr>
          <w:p w:rsidR="00B958E6" w:rsidRDefault="00B958E6" w:rsidP="00DA034F"/>
        </w:tc>
        <w:tc>
          <w:tcPr>
            <w:tcW w:w="839" w:type="dxa"/>
            <w:tcBorders>
              <w:bottom w:val="single" w:sz="12" w:space="0" w:color="auto"/>
            </w:tcBorders>
            <w:noWrap/>
            <w:vAlign w:val="center"/>
          </w:tcPr>
          <w:p w:rsidR="00B958E6" w:rsidRDefault="00B958E6" w:rsidP="00DA034F"/>
        </w:tc>
        <w:tc>
          <w:tcPr>
            <w:tcW w:w="1298" w:type="dxa"/>
            <w:tcBorders>
              <w:bottom w:val="single" w:sz="12" w:space="0" w:color="auto"/>
            </w:tcBorders>
            <w:noWrap/>
            <w:vAlign w:val="center"/>
          </w:tcPr>
          <w:p w:rsidR="00B958E6" w:rsidRDefault="00B958E6" w:rsidP="00DA034F"/>
        </w:tc>
        <w:tc>
          <w:tcPr>
            <w:tcW w:w="1444" w:type="dxa"/>
            <w:tcBorders>
              <w:bottom w:val="single" w:sz="12" w:space="0" w:color="auto"/>
            </w:tcBorders>
            <w:noWrap/>
            <w:vAlign w:val="center"/>
          </w:tcPr>
          <w:p w:rsidR="00B958E6" w:rsidRDefault="00B958E6" w:rsidP="00DA034F"/>
        </w:tc>
        <w:tc>
          <w:tcPr>
            <w:tcW w:w="1155" w:type="dxa"/>
            <w:tcBorders>
              <w:bottom w:val="single" w:sz="12" w:space="0" w:color="auto"/>
            </w:tcBorders>
          </w:tcPr>
          <w:p w:rsidR="00B958E6" w:rsidRDefault="00B958E6" w:rsidP="00DA034F"/>
        </w:tc>
        <w:tc>
          <w:tcPr>
            <w:tcW w:w="1553" w:type="dxa"/>
            <w:tcBorders>
              <w:bottom w:val="single" w:sz="12" w:space="0" w:color="auto"/>
            </w:tcBorders>
            <w:noWrap/>
            <w:vAlign w:val="center"/>
          </w:tcPr>
          <w:p w:rsidR="00B958E6" w:rsidRDefault="00B958E6" w:rsidP="00DA034F"/>
        </w:tc>
      </w:tr>
    </w:tbl>
    <w:p w:rsidR="00B958E6" w:rsidRDefault="00B958E6" w:rsidP="001A5DAF">
      <w:pPr>
        <w:tabs>
          <w:tab w:val="left" w:pos="12096"/>
        </w:tabs>
        <w:jc w:val="both"/>
        <w:rPr>
          <w:highlight w:val="yellow"/>
        </w:rPr>
      </w:pPr>
    </w:p>
    <w:p w:rsidR="00B958E6" w:rsidRDefault="00B958E6" w:rsidP="001A5DAF">
      <w:pPr>
        <w:tabs>
          <w:tab w:val="left" w:pos="12096"/>
        </w:tabs>
        <w:jc w:val="both"/>
        <w:rPr>
          <w:highlight w:val="yellow"/>
        </w:rPr>
      </w:pPr>
    </w:p>
    <w:p w:rsidR="00B958E6" w:rsidRPr="00ED5FDD" w:rsidRDefault="00B958E6" w:rsidP="001A5DAF">
      <w:pPr>
        <w:tabs>
          <w:tab w:val="left" w:pos="12096"/>
        </w:tabs>
        <w:jc w:val="both"/>
      </w:pPr>
      <w:r w:rsidRPr="00A46F74">
        <w:t xml:space="preserve">Pri poskytnutých dlhodobých pôžičkách sa o dohodnutý úrok zvyšovala istina. </w:t>
      </w:r>
    </w:p>
    <w:p w:rsidR="00B958E6" w:rsidRDefault="00B958E6"/>
    <w:p w:rsidR="00B958E6" w:rsidRDefault="00B958E6">
      <w:pPr>
        <w:sectPr w:rsidR="00B958E6">
          <w:headerReference w:type="default" r:id="rId8"/>
          <w:footerReference w:type="default" r:id="rId9"/>
          <w:footerReference w:type="first" r:id="rId10"/>
          <w:pgSz w:w="11906" w:h="16838"/>
          <w:pgMar w:top="1303" w:right="1253" w:bottom="1303" w:left="1412" w:header="426" w:footer="502" w:gutter="0"/>
          <w:cols w:space="708"/>
          <w:titlePg/>
          <w:docGrid w:linePitch="360"/>
        </w:sectPr>
      </w:pPr>
    </w:p>
    <w:p w:rsidR="00B958E6" w:rsidRDefault="00B958E6">
      <w:pPr>
        <w:jc w:val="both"/>
        <w:rPr>
          <w:b/>
          <w:bCs/>
        </w:rPr>
      </w:pPr>
      <w:r>
        <w:rPr>
          <w:b/>
          <w:bCs/>
        </w:rPr>
        <w:lastRenderedPageBreak/>
        <w:t>5.   Časové rozlíšenie na strane pasív</w:t>
      </w:r>
    </w:p>
    <w:p w:rsidR="00B958E6" w:rsidRDefault="00B958E6">
      <w:pPr>
        <w:rPr>
          <w:i/>
          <w:iC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78"/>
        <w:gridCol w:w="2368"/>
        <w:gridCol w:w="2111"/>
      </w:tblGrid>
      <w:tr w:rsidR="00B958E6">
        <w:trPr>
          <w:trHeight w:val="772"/>
          <w:jc w:val="center"/>
        </w:trPr>
        <w:tc>
          <w:tcPr>
            <w:tcW w:w="2632" w:type="pct"/>
            <w:noWrap/>
            <w:vAlign w:val="center"/>
          </w:tcPr>
          <w:p w:rsidR="00B958E6" w:rsidRDefault="00B958E6">
            <w:pPr>
              <w:pStyle w:val="TopHeader"/>
              <w:rPr>
                <w:rFonts w:ascii="Times New Roman" w:hAnsi="Times New Roman" w:cs="Times New Roman"/>
              </w:rPr>
            </w:pPr>
            <w:r>
              <w:rPr>
                <w:rFonts w:ascii="Times New Roman" w:hAnsi="Times New Roman" w:cs="Times New Roman"/>
              </w:rPr>
              <w:t>Názov položky</w:t>
            </w:r>
          </w:p>
        </w:tc>
        <w:tc>
          <w:tcPr>
            <w:tcW w:w="1252" w:type="pct"/>
            <w:noWrap/>
            <w:vAlign w:val="center"/>
          </w:tcPr>
          <w:p w:rsidR="00B958E6" w:rsidRDefault="00B958E6">
            <w:pPr>
              <w:pStyle w:val="TopHeader"/>
              <w:rPr>
                <w:rFonts w:ascii="Times New Roman" w:hAnsi="Times New Roman" w:cs="Times New Roman"/>
              </w:rPr>
            </w:pPr>
            <w:r>
              <w:rPr>
                <w:rFonts w:ascii="Times New Roman" w:hAnsi="Times New Roman" w:cs="Times New Roman"/>
              </w:rPr>
              <w:t>Bežné účtovné obdobie</w:t>
            </w:r>
          </w:p>
        </w:tc>
        <w:tc>
          <w:tcPr>
            <w:tcW w:w="1116" w:type="pct"/>
            <w:vAlign w:val="center"/>
          </w:tcPr>
          <w:p w:rsidR="00B958E6" w:rsidRDefault="00B958E6">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trHeight w:val="330"/>
          <w:jc w:val="center"/>
        </w:trPr>
        <w:tc>
          <w:tcPr>
            <w:tcW w:w="2632" w:type="pct"/>
            <w:noWrap/>
            <w:vAlign w:val="center"/>
          </w:tcPr>
          <w:p w:rsidR="00B958E6" w:rsidRDefault="00B958E6">
            <w:pPr>
              <w:rPr>
                <w:b/>
                <w:bCs/>
              </w:rPr>
            </w:pPr>
            <w:r>
              <w:rPr>
                <w:b/>
                <w:bCs/>
              </w:rPr>
              <w:t>Výdavky budúcich období dlhodobé, z toho:</w:t>
            </w:r>
          </w:p>
        </w:tc>
        <w:tc>
          <w:tcPr>
            <w:tcW w:w="1252" w:type="pct"/>
            <w:noWrap/>
            <w:vAlign w:val="center"/>
          </w:tcPr>
          <w:p w:rsidR="00B958E6" w:rsidRDefault="00B958E6">
            <w:r>
              <w:t> </w:t>
            </w:r>
          </w:p>
        </w:tc>
        <w:tc>
          <w:tcPr>
            <w:tcW w:w="1116" w:type="pct"/>
            <w:noWrap/>
            <w:vAlign w:val="center"/>
          </w:tcPr>
          <w:p w:rsidR="00B958E6" w:rsidRDefault="00B958E6">
            <w:r>
              <w:t> </w:t>
            </w:r>
          </w:p>
        </w:tc>
      </w:tr>
      <w:tr w:rsidR="00B958E6">
        <w:trPr>
          <w:trHeight w:val="330"/>
          <w:jc w:val="center"/>
        </w:trPr>
        <w:tc>
          <w:tcPr>
            <w:tcW w:w="2632" w:type="pct"/>
            <w:noWrap/>
            <w:vAlign w:val="center"/>
          </w:tcPr>
          <w:p w:rsidR="00B958E6" w:rsidRDefault="00B958E6"/>
        </w:tc>
        <w:tc>
          <w:tcPr>
            <w:tcW w:w="1252" w:type="pct"/>
            <w:noWrap/>
            <w:vAlign w:val="center"/>
          </w:tcPr>
          <w:p w:rsidR="00B958E6" w:rsidRDefault="00B958E6"/>
        </w:tc>
        <w:tc>
          <w:tcPr>
            <w:tcW w:w="1116" w:type="pct"/>
            <w:noWrap/>
            <w:vAlign w:val="center"/>
          </w:tcPr>
          <w:p w:rsidR="00B958E6" w:rsidRDefault="00B958E6"/>
        </w:tc>
      </w:tr>
      <w:tr w:rsidR="00B958E6">
        <w:trPr>
          <w:trHeight w:val="330"/>
          <w:jc w:val="center"/>
        </w:trPr>
        <w:tc>
          <w:tcPr>
            <w:tcW w:w="2632" w:type="pct"/>
            <w:noWrap/>
            <w:vAlign w:val="center"/>
          </w:tcPr>
          <w:p w:rsidR="00B958E6" w:rsidRDefault="00B958E6"/>
        </w:tc>
        <w:tc>
          <w:tcPr>
            <w:tcW w:w="1252" w:type="pct"/>
            <w:noWrap/>
            <w:vAlign w:val="center"/>
          </w:tcPr>
          <w:p w:rsidR="00B958E6" w:rsidRDefault="00B958E6"/>
        </w:tc>
        <w:tc>
          <w:tcPr>
            <w:tcW w:w="1116" w:type="pct"/>
            <w:noWrap/>
            <w:vAlign w:val="center"/>
          </w:tcPr>
          <w:p w:rsidR="00B958E6" w:rsidRPr="0032166B" w:rsidRDefault="00B958E6">
            <w:pPr>
              <w:rPr>
                <w:b/>
                <w:bCs/>
              </w:rPr>
            </w:pPr>
          </w:p>
        </w:tc>
      </w:tr>
      <w:tr w:rsidR="00B958E6">
        <w:trPr>
          <w:trHeight w:val="330"/>
          <w:jc w:val="center"/>
        </w:trPr>
        <w:tc>
          <w:tcPr>
            <w:tcW w:w="2632" w:type="pct"/>
            <w:noWrap/>
            <w:vAlign w:val="center"/>
          </w:tcPr>
          <w:p w:rsidR="00B958E6" w:rsidRDefault="00B958E6">
            <w:pPr>
              <w:rPr>
                <w:b/>
                <w:bCs/>
              </w:rPr>
            </w:pPr>
            <w:r>
              <w:rPr>
                <w:b/>
                <w:bCs/>
              </w:rPr>
              <w:t>Výdavky budúcich období krátkodobé, z toho:</w:t>
            </w:r>
          </w:p>
        </w:tc>
        <w:tc>
          <w:tcPr>
            <w:tcW w:w="1252" w:type="pct"/>
            <w:noWrap/>
            <w:vAlign w:val="center"/>
          </w:tcPr>
          <w:p w:rsidR="00B958E6" w:rsidRPr="00CC69B1" w:rsidRDefault="00B958E6" w:rsidP="00AC77D2">
            <w:pPr>
              <w:jc w:val="center"/>
              <w:rPr>
                <w:b/>
                <w:bCs/>
              </w:rPr>
            </w:pPr>
          </w:p>
        </w:tc>
        <w:tc>
          <w:tcPr>
            <w:tcW w:w="1116" w:type="pct"/>
            <w:noWrap/>
            <w:vAlign w:val="center"/>
          </w:tcPr>
          <w:p w:rsidR="00B958E6" w:rsidRPr="0032166B" w:rsidRDefault="00B958E6" w:rsidP="00AC77D2">
            <w:pPr>
              <w:jc w:val="center"/>
              <w:rPr>
                <w:b/>
                <w:bCs/>
              </w:rPr>
            </w:pPr>
          </w:p>
        </w:tc>
      </w:tr>
      <w:tr w:rsidR="00B958E6">
        <w:trPr>
          <w:trHeight w:val="330"/>
          <w:jc w:val="center"/>
        </w:trPr>
        <w:tc>
          <w:tcPr>
            <w:tcW w:w="2632" w:type="pct"/>
            <w:noWrap/>
            <w:vAlign w:val="center"/>
          </w:tcPr>
          <w:p w:rsidR="00B958E6" w:rsidRDefault="00B958E6">
            <w:pPr>
              <w:rPr>
                <w:b/>
                <w:bCs/>
              </w:rPr>
            </w:pPr>
            <w:r>
              <w:rPr>
                <w:b/>
                <w:bCs/>
              </w:rPr>
              <w:t>Výnosy budúcich období dlhodobé, z toho:</w:t>
            </w:r>
          </w:p>
        </w:tc>
        <w:tc>
          <w:tcPr>
            <w:tcW w:w="1252" w:type="pct"/>
            <w:noWrap/>
            <w:vAlign w:val="center"/>
          </w:tcPr>
          <w:p w:rsidR="00B958E6" w:rsidRPr="0032166B" w:rsidRDefault="00B958E6" w:rsidP="00AC77D2">
            <w:pPr>
              <w:jc w:val="center"/>
              <w:rPr>
                <w:b/>
                <w:bCs/>
              </w:rPr>
            </w:pPr>
          </w:p>
        </w:tc>
        <w:tc>
          <w:tcPr>
            <w:tcW w:w="1116" w:type="pct"/>
            <w:noWrap/>
            <w:vAlign w:val="center"/>
          </w:tcPr>
          <w:p w:rsidR="00B958E6" w:rsidRPr="0032166B" w:rsidRDefault="00B958E6" w:rsidP="006363CF">
            <w:pPr>
              <w:jc w:val="center"/>
              <w:rPr>
                <w:b/>
                <w:bCs/>
              </w:rPr>
            </w:pPr>
          </w:p>
        </w:tc>
      </w:tr>
      <w:tr w:rsidR="00B958E6">
        <w:trPr>
          <w:trHeight w:val="330"/>
          <w:jc w:val="center"/>
        </w:trPr>
        <w:tc>
          <w:tcPr>
            <w:tcW w:w="2632" w:type="pct"/>
            <w:noWrap/>
            <w:vAlign w:val="center"/>
          </w:tcPr>
          <w:p w:rsidR="00B958E6" w:rsidRDefault="00B958E6">
            <w:r>
              <w:t>Dotácia zo ŠR</w:t>
            </w:r>
          </w:p>
        </w:tc>
        <w:tc>
          <w:tcPr>
            <w:tcW w:w="1252" w:type="pct"/>
            <w:noWrap/>
            <w:vAlign w:val="center"/>
          </w:tcPr>
          <w:p w:rsidR="00B958E6" w:rsidRDefault="00B958E6" w:rsidP="00AC77D2">
            <w:pPr>
              <w:jc w:val="center"/>
            </w:pPr>
            <w:r>
              <w:t>27200000</w:t>
            </w:r>
          </w:p>
        </w:tc>
        <w:tc>
          <w:tcPr>
            <w:tcW w:w="1116" w:type="pct"/>
            <w:noWrap/>
            <w:vAlign w:val="center"/>
          </w:tcPr>
          <w:p w:rsidR="00B958E6" w:rsidRDefault="00750141" w:rsidP="006363CF">
            <w:pPr>
              <w:jc w:val="center"/>
            </w:pPr>
            <w:r>
              <w:t>27200000</w:t>
            </w:r>
          </w:p>
        </w:tc>
      </w:tr>
      <w:tr w:rsidR="00B958E6">
        <w:trPr>
          <w:trHeight w:val="330"/>
          <w:jc w:val="center"/>
        </w:trPr>
        <w:tc>
          <w:tcPr>
            <w:tcW w:w="2632" w:type="pct"/>
            <w:noWrap/>
            <w:vAlign w:val="center"/>
          </w:tcPr>
          <w:p w:rsidR="00B958E6" w:rsidRDefault="00B958E6"/>
        </w:tc>
        <w:tc>
          <w:tcPr>
            <w:tcW w:w="1252" w:type="pct"/>
            <w:noWrap/>
            <w:vAlign w:val="center"/>
          </w:tcPr>
          <w:p w:rsidR="00B958E6" w:rsidRDefault="00B958E6" w:rsidP="00AC77D2">
            <w:pPr>
              <w:jc w:val="center"/>
            </w:pPr>
          </w:p>
        </w:tc>
        <w:tc>
          <w:tcPr>
            <w:tcW w:w="1116" w:type="pct"/>
            <w:noWrap/>
            <w:vAlign w:val="center"/>
          </w:tcPr>
          <w:p w:rsidR="00B958E6" w:rsidRDefault="00B958E6" w:rsidP="006363CF">
            <w:pPr>
              <w:jc w:val="center"/>
            </w:pPr>
          </w:p>
        </w:tc>
      </w:tr>
      <w:tr w:rsidR="00B958E6">
        <w:trPr>
          <w:trHeight w:val="330"/>
          <w:jc w:val="center"/>
        </w:trPr>
        <w:tc>
          <w:tcPr>
            <w:tcW w:w="2632" w:type="pct"/>
            <w:noWrap/>
            <w:vAlign w:val="center"/>
          </w:tcPr>
          <w:p w:rsidR="00B958E6" w:rsidRDefault="00B958E6">
            <w:pPr>
              <w:rPr>
                <w:b/>
                <w:bCs/>
              </w:rPr>
            </w:pPr>
            <w:r>
              <w:rPr>
                <w:b/>
                <w:bCs/>
              </w:rPr>
              <w:t>Výnosy budúcich období krátkodobé, z toho:</w:t>
            </w:r>
          </w:p>
        </w:tc>
        <w:tc>
          <w:tcPr>
            <w:tcW w:w="1252" w:type="pct"/>
            <w:noWrap/>
            <w:vAlign w:val="center"/>
          </w:tcPr>
          <w:p w:rsidR="00B958E6" w:rsidRPr="0032166B" w:rsidRDefault="00B958E6" w:rsidP="00AC77D2">
            <w:pPr>
              <w:jc w:val="center"/>
              <w:rPr>
                <w:b/>
                <w:bCs/>
              </w:rPr>
            </w:pPr>
          </w:p>
        </w:tc>
        <w:tc>
          <w:tcPr>
            <w:tcW w:w="1116" w:type="pct"/>
            <w:noWrap/>
            <w:vAlign w:val="center"/>
          </w:tcPr>
          <w:p w:rsidR="00B958E6" w:rsidRPr="0032166B" w:rsidRDefault="00B958E6" w:rsidP="006363CF">
            <w:pPr>
              <w:jc w:val="center"/>
              <w:rPr>
                <w:b/>
                <w:bCs/>
              </w:rPr>
            </w:pPr>
          </w:p>
        </w:tc>
      </w:tr>
      <w:tr w:rsidR="00B958E6">
        <w:trPr>
          <w:trHeight w:val="330"/>
          <w:jc w:val="center"/>
        </w:trPr>
        <w:tc>
          <w:tcPr>
            <w:tcW w:w="2632" w:type="pct"/>
            <w:noWrap/>
            <w:vAlign w:val="center"/>
          </w:tcPr>
          <w:p w:rsidR="00B958E6" w:rsidRDefault="00B958E6" w:rsidP="0060572E"/>
        </w:tc>
        <w:tc>
          <w:tcPr>
            <w:tcW w:w="1252" w:type="pct"/>
            <w:noWrap/>
            <w:vAlign w:val="center"/>
          </w:tcPr>
          <w:p w:rsidR="00B958E6" w:rsidRDefault="00B958E6" w:rsidP="00AC77D2">
            <w:pPr>
              <w:jc w:val="center"/>
            </w:pPr>
          </w:p>
        </w:tc>
        <w:tc>
          <w:tcPr>
            <w:tcW w:w="1116" w:type="pct"/>
            <w:noWrap/>
            <w:vAlign w:val="center"/>
          </w:tcPr>
          <w:p w:rsidR="00B958E6" w:rsidRDefault="00B958E6" w:rsidP="006363CF">
            <w:pPr>
              <w:jc w:val="center"/>
            </w:pPr>
          </w:p>
        </w:tc>
      </w:tr>
      <w:tr w:rsidR="00B958E6">
        <w:trPr>
          <w:trHeight w:val="330"/>
          <w:jc w:val="center"/>
        </w:trPr>
        <w:tc>
          <w:tcPr>
            <w:tcW w:w="2632" w:type="pct"/>
            <w:noWrap/>
            <w:vAlign w:val="center"/>
          </w:tcPr>
          <w:p w:rsidR="00B958E6" w:rsidRDefault="00B958E6"/>
        </w:tc>
        <w:tc>
          <w:tcPr>
            <w:tcW w:w="1252" w:type="pct"/>
            <w:noWrap/>
            <w:vAlign w:val="center"/>
          </w:tcPr>
          <w:p w:rsidR="00B958E6" w:rsidRDefault="00B958E6" w:rsidP="00AC77D2">
            <w:pPr>
              <w:jc w:val="center"/>
            </w:pPr>
          </w:p>
        </w:tc>
        <w:tc>
          <w:tcPr>
            <w:tcW w:w="1116" w:type="pct"/>
            <w:noWrap/>
            <w:vAlign w:val="center"/>
          </w:tcPr>
          <w:p w:rsidR="00B958E6" w:rsidRDefault="00B958E6" w:rsidP="006363CF">
            <w:pPr>
              <w:jc w:val="center"/>
            </w:pPr>
          </w:p>
        </w:tc>
      </w:tr>
    </w:tbl>
    <w:p w:rsidR="00B958E6" w:rsidRDefault="00B958E6">
      <w:pPr>
        <w:rPr>
          <w:sz w:val="20"/>
          <w:szCs w:val="20"/>
          <w:u w:val="single"/>
        </w:rPr>
      </w:pPr>
    </w:p>
    <w:p w:rsidR="00B958E6" w:rsidRPr="001276EE" w:rsidRDefault="00F028AD">
      <w:r>
        <w:t xml:space="preserve"> Spoločnosti bola</w:t>
      </w:r>
      <w:r w:rsidR="00B958E6" w:rsidRPr="001276EE">
        <w:t xml:space="preserve"> v priebehu roka 2017</w:t>
      </w:r>
      <w:r w:rsidR="00B958E6">
        <w:t xml:space="preserve"> </w:t>
      </w:r>
      <w:r>
        <w:t xml:space="preserve">poskytnutá </w:t>
      </w:r>
      <w:r w:rsidR="00B958E6">
        <w:t>od Ministerstva školstva SR dotáci</w:t>
      </w:r>
      <w:r>
        <w:t>a</w:t>
      </w:r>
      <w:r w:rsidR="00B958E6">
        <w:t xml:space="preserve"> na výstavbu objektu Národný futbalový štadión v plnej výške 27.000.000,- EUR. Pri splnení stanovených podmienok v Zmluve je predmetná dotácia nenávratná a predstavuje podiel na financovaní  maximálne 40 % z celkových výdavkov na výstavbu.</w:t>
      </w:r>
    </w:p>
    <w:p w:rsidR="00B958E6" w:rsidRDefault="00B958E6">
      <w:pPr>
        <w:rPr>
          <w:sz w:val="20"/>
          <w:szCs w:val="20"/>
          <w:u w:val="single"/>
        </w:rPr>
      </w:pPr>
    </w:p>
    <w:p w:rsidR="00B958E6" w:rsidRDefault="00B958E6">
      <w:pPr>
        <w:rPr>
          <w:sz w:val="20"/>
          <w:szCs w:val="20"/>
          <w:u w:val="single"/>
        </w:rPr>
      </w:pPr>
    </w:p>
    <w:p w:rsidR="00B958E6" w:rsidRDefault="00B958E6">
      <w:pPr>
        <w:jc w:val="both"/>
        <w:rPr>
          <w:b/>
          <w:bCs/>
        </w:rPr>
      </w:pPr>
      <w:r>
        <w:rPr>
          <w:b/>
          <w:bCs/>
        </w:rPr>
        <w:t>6. Deriváty</w:t>
      </w:r>
    </w:p>
    <w:tbl>
      <w:tblPr>
        <w:tblW w:w="5000" w:type="pct"/>
        <w:jc w:val="center"/>
        <w:tblLayout w:type="fixed"/>
        <w:tblLook w:val="0000" w:firstRow="0" w:lastRow="0" w:firstColumn="0" w:lastColumn="0" w:noHBand="0" w:noVBand="0"/>
      </w:tblPr>
      <w:tblGrid>
        <w:gridCol w:w="4036"/>
        <w:gridCol w:w="1518"/>
        <w:gridCol w:w="14"/>
        <w:gridCol w:w="1646"/>
        <w:gridCol w:w="2243"/>
      </w:tblGrid>
      <w:tr w:rsidR="00B958E6">
        <w:trPr>
          <w:cantSplit/>
          <w:trHeight w:val="278"/>
          <w:jc w:val="center"/>
        </w:trPr>
        <w:tc>
          <w:tcPr>
            <w:tcW w:w="4036" w:type="dxa"/>
            <w:vMerge w:val="restart"/>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Názov položky</w:t>
            </w:r>
          </w:p>
        </w:tc>
        <w:tc>
          <w:tcPr>
            <w:tcW w:w="3178" w:type="dxa"/>
            <w:gridSpan w:val="3"/>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Účtovná hodnota</w:t>
            </w:r>
          </w:p>
        </w:tc>
        <w:tc>
          <w:tcPr>
            <w:tcW w:w="2243" w:type="dxa"/>
            <w:vMerge w:val="restart"/>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Dohodnutá cena podkladového nástroja</w:t>
            </w:r>
          </w:p>
        </w:tc>
      </w:tr>
      <w:tr w:rsidR="00B958E6">
        <w:trPr>
          <w:cantSplit/>
          <w:trHeight w:val="284"/>
          <w:jc w:val="center"/>
        </w:trPr>
        <w:tc>
          <w:tcPr>
            <w:tcW w:w="4036" w:type="dxa"/>
            <w:vMerge/>
            <w:tcBorders>
              <w:top w:val="single" w:sz="12" w:space="0" w:color="auto"/>
              <w:left w:val="single" w:sz="12" w:space="0" w:color="auto"/>
              <w:bottom w:val="nil"/>
              <w:right w:val="single" w:sz="12" w:space="0" w:color="auto"/>
            </w:tcBorders>
            <w:vAlign w:val="center"/>
          </w:tcPr>
          <w:p w:rsidR="00B958E6" w:rsidRDefault="00B958E6" w:rsidP="00DA034F">
            <w:pPr>
              <w:rPr>
                <w:b/>
                <w:bCs/>
              </w:rPr>
            </w:pPr>
          </w:p>
        </w:tc>
        <w:tc>
          <w:tcPr>
            <w:tcW w:w="1518" w:type="dxa"/>
            <w:tcBorders>
              <w:top w:val="single" w:sz="12" w:space="0" w:color="auto"/>
              <w:left w:val="single" w:sz="12" w:space="0" w:color="auto"/>
              <w:bottom w:val="nil"/>
              <w:right w:val="single" w:sz="12" w:space="0" w:color="auto"/>
            </w:tcBorders>
            <w:noWrap/>
            <w:vAlign w:val="center"/>
          </w:tcPr>
          <w:p w:rsidR="00B958E6" w:rsidRDefault="00B958E6" w:rsidP="00DA034F">
            <w:pPr>
              <w:jc w:val="center"/>
              <w:rPr>
                <w:b/>
                <w:bCs/>
              </w:rPr>
            </w:pPr>
            <w:r>
              <w:rPr>
                <w:b/>
                <w:bCs/>
              </w:rPr>
              <w:t>pohľadávky</w:t>
            </w:r>
          </w:p>
        </w:tc>
        <w:tc>
          <w:tcPr>
            <w:tcW w:w="1660" w:type="dxa"/>
            <w:gridSpan w:val="2"/>
            <w:tcBorders>
              <w:top w:val="single" w:sz="12" w:space="0" w:color="auto"/>
              <w:left w:val="single" w:sz="12" w:space="0" w:color="auto"/>
              <w:bottom w:val="nil"/>
              <w:right w:val="single" w:sz="12" w:space="0" w:color="auto"/>
            </w:tcBorders>
            <w:noWrap/>
            <w:vAlign w:val="center"/>
          </w:tcPr>
          <w:p w:rsidR="00B958E6" w:rsidRDefault="00B958E6" w:rsidP="00DA034F">
            <w:pPr>
              <w:jc w:val="center"/>
              <w:rPr>
                <w:b/>
                <w:bCs/>
              </w:rPr>
            </w:pPr>
            <w:r>
              <w:rPr>
                <w:b/>
                <w:bCs/>
              </w:rPr>
              <w:t>záväzku</w:t>
            </w:r>
          </w:p>
        </w:tc>
        <w:tc>
          <w:tcPr>
            <w:tcW w:w="2243" w:type="dxa"/>
            <w:vMerge/>
            <w:tcBorders>
              <w:top w:val="single" w:sz="12" w:space="0" w:color="auto"/>
              <w:left w:val="single" w:sz="12" w:space="0" w:color="auto"/>
              <w:bottom w:val="nil"/>
              <w:right w:val="single" w:sz="12" w:space="0" w:color="auto"/>
            </w:tcBorders>
            <w:vAlign w:val="center"/>
          </w:tcPr>
          <w:p w:rsidR="00B958E6" w:rsidRDefault="00B958E6" w:rsidP="00DA034F">
            <w:pPr>
              <w:rPr>
                <w:b/>
                <w:bCs/>
              </w:rPr>
            </w:pPr>
          </w:p>
        </w:tc>
      </w:tr>
      <w:tr w:rsidR="00B958E6">
        <w:trPr>
          <w:trHeight w:val="106"/>
          <w:jc w:val="center"/>
        </w:trPr>
        <w:tc>
          <w:tcPr>
            <w:tcW w:w="4036"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a</w:t>
            </w:r>
          </w:p>
        </w:tc>
        <w:tc>
          <w:tcPr>
            <w:tcW w:w="1518"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b</w:t>
            </w:r>
          </w:p>
        </w:tc>
        <w:tc>
          <w:tcPr>
            <w:tcW w:w="1660" w:type="dxa"/>
            <w:gridSpan w:val="2"/>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c</w:t>
            </w:r>
          </w:p>
        </w:tc>
        <w:tc>
          <w:tcPr>
            <w:tcW w:w="2243"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d</w:t>
            </w:r>
          </w:p>
        </w:tc>
      </w:tr>
      <w:tr w:rsidR="00B958E6">
        <w:trPr>
          <w:trHeight w:val="330"/>
          <w:jc w:val="center"/>
        </w:trPr>
        <w:tc>
          <w:tcPr>
            <w:tcW w:w="4036"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rPr>
                <w:b/>
                <w:bCs/>
              </w:rPr>
            </w:pPr>
            <w:r>
              <w:rPr>
                <w:b/>
                <w:bCs/>
              </w:rPr>
              <w:t>Deriváty určené na obchodovanie, z toho: </w:t>
            </w:r>
          </w:p>
        </w:tc>
        <w:tc>
          <w:tcPr>
            <w:tcW w:w="1518" w:type="dxa"/>
            <w:tcBorders>
              <w:top w:val="single" w:sz="12" w:space="0" w:color="auto"/>
              <w:left w:val="single" w:sz="12" w:space="0" w:color="auto"/>
              <w:bottom w:val="single" w:sz="12" w:space="0" w:color="auto"/>
              <w:right w:val="single" w:sz="6" w:space="0" w:color="auto"/>
            </w:tcBorders>
            <w:vAlign w:val="center"/>
          </w:tcPr>
          <w:p w:rsidR="00B958E6" w:rsidRDefault="00B958E6" w:rsidP="00DA034F">
            <w:pPr>
              <w:rPr>
                <w:b/>
                <w:bCs/>
              </w:rPr>
            </w:pPr>
          </w:p>
        </w:tc>
        <w:tc>
          <w:tcPr>
            <w:tcW w:w="1660" w:type="dxa"/>
            <w:gridSpan w:val="2"/>
            <w:tcBorders>
              <w:top w:val="single" w:sz="12" w:space="0" w:color="auto"/>
              <w:left w:val="single" w:sz="6" w:space="0" w:color="auto"/>
              <w:bottom w:val="single" w:sz="12" w:space="0" w:color="auto"/>
              <w:right w:val="single" w:sz="6" w:space="0" w:color="auto"/>
            </w:tcBorders>
            <w:vAlign w:val="center"/>
          </w:tcPr>
          <w:p w:rsidR="00B958E6" w:rsidRDefault="00B958E6" w:rsidP="00DA034F">
            <w:pPr>
              <w:rPr>
                <w:b/>
                <w:bCs/>
              </w:rPr>
            </w:pPr>
          </w:p>
        </w:tc>
        <w:tc>
          <w:tcPr>
            <w:tcW w:w="2243" w:type="dxa"/>
            <w:tcBorders>
              <w:top w:val="single" w:sz="12" w:space="0" w:color="auto"/>
              <w:left w:val="single" w:sz="6" w:space="0" w:color="auto"/>
              <w:bottom w:val="single" w:sz="12" w:space="0" w:color="auto"/>
              <w:right w:val="single" w:sz="12" w:space="0" w:color="auto"/>
            </w:tcBorders>
            <w:vAlign w:val="center"/>
          </w:tcPr>
          <w:p w:rsidR="00B958E6" w:rsidRDefault="00B958E6" w:rsidP="00DA034F">
            <w:pPr>
              <w:rPr>
                <w:b/>
                <w:bCs/>
              </w:rPr>
            </w:pPr>
          </w:p>
        </w:tc>
      </w:tr>
      <w:tr w:rsidR="00B958E6">
        <w:trPr>
          <w:trHeight w:val="397"/>
          <w:jc w:val="center"/>
        </w:trPr>
        <w:tc>
          <w:tcPr>
            <w:tcW w:w="4036" w:type="dxa"/>
            <w:tcBorders>
              <w:top w:val="single" w:sz="12" w:space="0" w:color="auto"/>
              <w:left w:val="single" w:sz="12" w:space="0" w:color="auto"/>
              <w:bottom w:val="single" w:sz="6" w:space="0" w:color="auto"/>
              <w:right w:val="single" w:sz="12" w:space="0" w:color="auto"/>
            </w:tcBorders>
            <w:noWrap/>
            <w:vAlign w:val="center"/>
          </w:tcPr>
          <w:p w:rsidR="00B958E6" w:rsidRDefault="00B958E6" w:rsidP="00DA034F"/>
        </w:tc>
        <w:tc>
          <w:tcPr>
            <w:tcW w:w="1518" w:type="dxa"/>
            <w:tcBorders>
              <w:top w:val="single" w:sz="12" w:space="0" w:color="auto"/>
              <w:left w:val="nil"/>
              <w:bottom w:val="single" w:sz="6" w:space="0" w:color="auto"/>
              <w:right w:val="single" w:sz="4" w:space="0" w:color="auto"/>
            </w:tcBorders>
            <w:noWrap/>
            <w:vAlign w:val="center"/>
          </w:tcPr>
          <w:p w:rsidR="00B958E6" w:rsidRDefault="00B958E6" w:rsidP="00DA034F"/>
        </w:tc>
        <w:tc>
          <w:tcPr>
            <w:tcW w:w="1660" w:type="dxa"/>
            <w:gridSpan w:val="2"/>
            <w:tcBorders>
              <w:top w:val="single" w:sz="12" w:space="0" w:color="auto"/>
              <w:left w:val="nil"/>
              <w:bottom w:val="single" w:sz="6" w:space="0" w:color="auto"/>
              <w:right w:val="single" w:sz="4" w:space="0" w:color="auto"/>
            </w:tcBorders>
            <w:noWrap/>
            <w:vAlign w:val="center"/>
          </w:tcPr>
          <w:p w:rsidR="00B958E6" w:rsidRDefault="00B958E6" w:rsidP="00DA034F"/>
        </w:tc>
        <w:tc>
          <w:tcPr>
            <w:tcW w:w="2243" w:type="dxa"/>
            <w:tcBorders>
              <w:top w:val="single" w:sz="12" w:space="0" w:color="auto"/>
              <w:left w:val="nil"/>
              <w:bottom w:val="single" w:sz="6" w:space="0" w:color="auto"/>
              <w:right w:val="single" w:sz="12" w:space="0" w:color="auto"/>
            </w:tcBorders>
            <w:noWrap/>
            <w:vAlign w:val="center"/>
          </w:tcPr>
          <w:p w:rsidR="00B958E6" w:rsidRDefault="00B958E6" w:rsidP="00DA034F"/>
        </w:tc>
      </w:tr>
      <w:tr w:rsidR="00B958E6">
        <w:trPr>
          <w:trHeight w:val="397"/>
          <w:jc w:val="center"/>
        </w:trPr>
        <w:tc>
          <w:tcPr>
            <w:tcW w:w="4036"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rPr>
                <w:b/>
                <w:bCs/>
              </w:rPr>
            </w:pPr>
            <w:r>
              <w:rPr>
                <w:b/>
                <w:bCs/>
              </w:rPr>
              <w:t>Zabezpečovacie deriváty, z toho:</w:t>
            </w:r>
          </w:p>
        </w:tc>
        <w:tc>
          <w:tcPr>
            <w:tcW w:w="1518" w:type="dxa"/>
            <w:tcBorders>
              <w:top w:val="single" w:sz="12" w:space="0" w:color="auto"/>
              <w:left w:val="nil"/>
              <w:bottom w:val="single" w:sz="12" w:space="0" w:color="auto"/>
              <w:right w:val="single" w:sz="4" w:space="0" w:color="auto"/>
            </w:tcBorders>
            <w:noWrap/>
            <w:vAlign w:val="center"/>
          </w:tcPr>
          <w:p w:rsidR="00B958E6" w:rsidRDefault="00B958E6" w:rsidP="00DA034F"/>
        </w:tc>
        <w:tc>
          <w:tcPr>
            <w:tcW w:w="1660" w:type="dxa"/>
            <w:gridSpan w:val="2"/>
            <w:tcBorders>
              <w:top w:val="single" w:sz="12" w:space="0" w:color="auto"/>
              <w:left w:val="nil"/>
              <w:bottom w:val="single" w:sz="12" w:space="0" w:color="auto"/>
              <w:right w:val="single" w:sz="4" w:space="0" w:color="auto"/>
            </w:tcBorders>
            <w:noWrap/>
            <w:vAlign w:val="center"/>
          </w:tcPr>
          <w:p w:rsidR="00B958E6" w:rsidRDefault="00B958E6" w:rsidP="00DA034F"/>
        </w:tc>
        <w:tc>
          <w:tcPr>
            <w:tcW w:w="2243" w:type="dxa"/>
            <w:tcBorders>
              <w:top w:val="single" w:sz="12" w:space="0" w:color="auto"/>
              <w:left w:val="nil"/>
              <w:bottom w:val="single" w:sz="12" w:space="0" w:color="auto"/>
              <w:right w:val="single" w:sz="12" w:space="0" w:color="auto"/>
            </w:tcBorders>
            <w:noWrap/>
            <w:vAlign w:val="center"/>
          </w:tcPr>
          <w:p w:rsidR="00B958E6" w:rsidRDefault="00B958E6" w:rsidP="00DA034F"/>
        </w:tc>
      </w:tr>
      <w:tr w:rsidR="00B958E6">
        <w:trPr>
          <w:trHeight w:val="397"/>
          <w:jc w:val="center"/>
        </w:trPr>
        <w:tc>
          <w:tcPr>
            <w:tcW w:w="4036" w:type="dxa"/>
            <w:tcBorders>
              <w:top w:val="single" w:sz="12" w:space="0" w:color="auto"/>
              <w:left w:val="single" w:sz="12" w:space="0" w:color="auto"/>
              <w:bottom w:val="single" w:sz="4" w:space="0" w:color="auto"/>
              <w:right w:val="single" w:sz="12" w:space="0" w:color="auto"/>
            </w:tcBorders>
            <w:noWrap/>
            <w:vAlign w:val="center"/>
          </w:tcPr>
          <w:p w:rsidR="00B958E6" w:rsidRDefault="00B958E6" w:rsidP="00DA034F"/>
        </w:tc>
        <w:tc>
          <w:tcPr>
            <w:tcW w:w="1532" w:type="dxa"/>
            <w:gridSpan w:val="2"/>
            <w:tcBorders>
              <w:top w:val="single" w:sz="12" w:space="0" w:color="auto"/>
              <w:left w:val="nil"/>
              <w:bottom w:val="single" w:sz="4" w:space="0" w:color="auto"/>
              <w:right w:val="single" w:sz="4" w:space="0" w:color="auto"/>
            </w:tcBorders>
            <w:noWrap/>
            <w:vAlign w:val="center"/>
          </w:tcPr>
          <w:p w:rsidR="00B958E6" w:rsidRDefault="00B958E6" w:rsidP="00DA034F"/>
        </w:tc>
        <w:tc>
          <w:tcPr>
            <w:tcW w:w="1646" w:type="dxa"/>
            <w:tcBorders>
              <w:top w:val="single" w:sz="12" w:space="0" w:color="auto"/>
              <w:left w:val="nil"/>
              <w:bottom w:val="single" w:sz="4" w:space="0" w:color="auto"/>
              <w:right w:val="single" w:sz="4" w:space="0" w:color="auto"/>
            </w:tcBorders>
            <w:noWrap/>
            <w:vAlign w:val="center"/>
          </w:tcPr>
          <w:p w:rsidR="00B958E6" w:rsidRDefault="00B958E6" w:rsidP="00DA034F"/>
        </w:tc>
        <w:tc>
          <w:tcPr>
            <w:tcW w:w="2243" w:type="dxa"/>
            <w:tcBorders>
              <w:top w:val="single" w:sz="12" w:space="0" w:color="auto"/>
              <w:left w:val="nil"/>
              <w:bottom w:val="single" w:sz="4" w:space="0" w:color="auto"/>
              <w:right w:val="single" w:sz="12" w:space="0" w:color="auto"/>
            </w:tcBorders>
            <w:noWrap/>
            <w:vAlign w:val="center"/>
          </w:tcPr>
          <w:p w:rsidR="00B958E6" w:rsidRDefault="00B958E6" w:rsidP="00DA034F"/>
        </w:tc>
      </w:tr>
    </w:tbl>
    <w:p w:rsidR="00B958E6" w:rsidRDefault="00B958E6" w:rsidP="00FE4576"/>
    <w:tbl>
      <w:tblPr>
        <w:tblW w:w="5000" w:type="pct"/>
        <w:jc w:val="center"/>
        <w:tblLayout w:type="fixed"/>
        <w:tblLook w:val="0000" w:firstRow="0" w:lastRow="0" w:firstColumn="0" w:lastColumn="0" w:noHBand="0" w:noVBand="0"/>
      </w:tblPr>
      <w:tblGrid>
        <w:gridCol w:w="4027"/>
        <w:gridCol w:w="1713"/>
        <w:gridCol w:w="1010"/>
        <w:gridCol w:w="1732"/>
        <w:gridCol w:w="975"/>
      </w:tblGrid>
      <w:tr w:rsidR="00B958E6">
        <w:trPr>
          <w:cantSplit/>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cantSplit/>
          <w:trHeight w:val="330"/>
          <w:jc w:val="center"/>
        </w:trPr>
        <w:tc>
          <w:tcPr>
            <w:tcW w:w="3955" w:type="dxa"/>
            <w:vMerge/>
            <w:tcBorders>
              <w:top w:val="single" w:sz="12" w:space="0" w:color="auto"/>
              <w:left w:val="single" w:sz="12" w:space="0" w:color="auto"/>
              <w:bottom w:val="nil"/>
              <w:right w:val="single" w:sz="12" w:space="0" w:color="auto"/>
            </w:tcBorders>
            <w:vAlign w:val="center"/>
          </w:tcPr>
          <w:p w:rsidR="00B958E6" w:rsidRDefault="00B958E6" w:rsidP="00DA034F">
            <w:pPr>
              <w:rPr>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 xml:space="preserve">Zmena reálnej hodnoty </w:t>
            </w:r>
            <w:r>
              <w:rPr>
                <w:rFonts w:ascii="Times New Roman" w:hAnsi="Times New Roman" w:cs="Times New Roman"/>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Zmena reálnej hodnoty (+/-) s vplyvom na</w:t>
            </w:r>
          </w:p>
        </w:tc>
      </w:tr>
      <w:tr w:rsidR="00B958E6">
        <w:trPr>
          <w:cantSplit/>
          <w:trHeight w:val="345"/>
          <w:jc w:val="center"/>
        </w:trPr>
        <w:tc>
          <w:tcPr>
            <w:tcW w:w="3955" w:type="dxa"/>
            <w:vMerge/>
            <w:tcBorders>
              <w:top w:val="single" w:sz="12" w:space="0" w:color="auto"/>
              <w:left w:val="single" w:sz="12" w:space="0" w:color="auto"/>
              <w:bottom w:val="nil"/>
              <w:right w:val="single" w:sz="12" w:space="0" w:color="auto"/>
            </w:tcBorders>
            <w:vAlign w:val="center"/>
          </w:tcPr>
          <w:p w:rsidR="00B958E6" w:rsidRDefault="00B958E6" w:rsidP="00DA034F">
            <w:pPr>
              <w:rPr>
                <w:b/>
                <w:bCs/>
              </w:rPr>
            </w:pPr>
          </w:p>
        </w:tc>
        <w:tc>
          <w:tcPr>
            <w:tcW w:w="1682"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výsledok hospodárenia</w:t>
            </w:r>
          </w:p>
        </w:tc>
        <w:tc>
          <w:tcPr>
            <w:tcW w:w="992"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vlastné imanie</w:t>
            </w:r>
          </w:p>
        </w:tc>
        <w:tc>
          <w:tcPr>
            <w:tcW w:w="1701"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výsledok hospodárenia</w:t>
            </w:r>
          </w:p>
        </w:tc>
        <w:tc>
          <w:tcPr>
            <w:tcW w:w="958"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vlastné imanie</w:t>
            </w:r>
          </w:p>
        </w:tc>
      </w:tr>
      <w:tr w:rsidR="00B958E6">
        <w:trPr>
          <w:trHeight w:val="149"/>
          <w:jc w:val="center"/>
        </w:trPr>
        <w:tc>
          <w:tcPr>
            <w:tcW w:w="3955"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a</w:t>
            </w:r>
          </w:p>
        </w:tc>
        <w:tc>
          <w:tcPr>
            <w:tcW w:w="1682"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b</w:t>
            </w:r>
          </w:p>
        </w:tc>
        <w:tc>
          <w:tcPr>
            <w:tcW w:w="992"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c</w:t>
            </w:r>
          </w:p>
        </w:tc>
        <w:tc>
          <w:tcPr>
            <w:tcW w:w="1701"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d</w:t>
            </w:r>
          </w:p>
        </w:tc>
        <w:tc>
          <w:tcPr>
            <w:tcW w:w="958"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e</w:t>
            </w:r>
          </w:p>
        </w:tc>
      </w:tr>
      <w:tr w:rsidR="00B958E6">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B958E6" w:rsidRDefault="00B958E6" w:rsidP="00DA034F">
            <w:r>
              <w:rPr>
                <w:b/>
                <w:bCs/>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B958E6" w:rsidRDefault="00B958E6" w:rsidP="00DA034F"/>
        </w:tc>
        <w:tc>
          <w:tcPr>
            <w:tcW w:w="992" w:type="dxa"/>
            <w:tcBorders>
              <w:top w:val="single" w:sz="12" w:space="0" w:color="auto"/>
              <w:left w:val="nil"/>
              <w:bottom w:val="single" w:sz="4" w:space="0" w:color="auto"/>
              <w:right w:val="single" w:sz="8" w:space="0" w:color="auto"/>
            </w:tcBorders>
            <w:noWrap/>
            <w:vAlign w:val="center"/>
          </w:tcPr>
          <w:p w:rsidR="00B958E6" w:rsidRDefault="00B958E6" w:rsidP="00DA034F"/>
        </w:tc>
        <w:tc>
          <w:tcPr>
            <w:tcW w:w="1701" w:type="dxa"/>
            <w:tcBorders>
              <w:top w:val="single" w:sz="12" w:space="0" w:color="auto"/>
              <w:left w:val="nil"/>
              <w:bottom w:val="single" w:sz="4" w:space="0" w:color="auto"/>
              <w:right w:val="single" w:sz="4" w:space="0" w:color="auto"/>
            </w:tcBorders>
            <w:noWrap/>
            <w:vAlign w:val="center"/>
          </w:tcPr>
          <w:p w:rsidR="00B958E6" w:rsidRDefault="00B958E6" w:rsidP="00DA034F"/>
        </w:tc>
        <w:tc>
          <w:tcPr>
            <w:tcW w:w="958" w:type="dxa"/>
            <w:tcBorders>
              <w:top w:val="single" w:sz="12" w:space="0" w:color="auto"/>
              <w:left w:val="nil"/>
              <w:bottom w:val="single" w:sz="4" w:space="0" w:color="auto"/>
              <w:right w:val="single" w:sz="12" w:space="0" w:color="auto"/>
            </w:tcBorders>
            <w:noWrap/>
            <w:vAlign w:val="center"/>
          </w:tcPr>
          <w:p w:rsidR="00B958E6" w:rsidRDefault="00B958E6" w:rsidP="00DA034F"/>
        </w:tc>
      </w:tr>
      <w:tr w:rsidR="00B958E6">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DA034F"/>
        </w:tc>
        <w:tc>
          <w:tcPr>
            <w:tcW w:w="1682" w:type="dxa"/>
            <w:tcBorders>
              <w:top w:val="single" w:sz="4" w:space="0" w:color="auto"/>
              <w:left w:val="single" w:sz="12" w:space="0" w:color="auto"/>
              <w:bottom w:val="single" w:sz="4" w:space="0" w:color="auto"/>
              <w:right w:val="single" w:sz="4" w:space="0" w:color="auto"/>
            </w:tcBorders>
            <w:noWrap/>
            <w:vAlign w:val="center"/>
          </w:tcPr>
          <w:p w:rsidR="00B958E6" w:rsidRDefault="00B958E6" w:rsidP="00DA034F"/>
        </w:tc>
        <w:tc>
          <w:tcPr>
            <w:tcW w:w="992" w:type="dxa"/>
            <w:tcBorders>
              <w:top w:val="single" w:sz="4" w:space="0" w:color="auto"/>
              <w:left w:val="nil"/>
              <w:bottom w:val="single" w:sz="4" w:space="0" w:color="auto"/>
              <w:right w:val="single" w:sz="8" w:space="0" w:color="auto"/>
            </w:tcBorders>
            <w:noWrap/>
            <w:vAlign w:val="center"/>
          </w:tcPr>
          <w:p w:rsidR="00B958E6" w:rsidRDefault="00B958E6" w:rsidP="00DA034F"/>
        </w:tc>
        <w:tc>
          <w:tcPr>
            <w:tcW w:w="1701" w:type="dxa"/>
            <w:tcBorders>
              <w:top w:val="single" w:sz="4" w:space="0" w:color="auto"/>
              <w:left w:val="nil"/>
              <w:bottom w:val="single" w:sz="4" w:space="0" w:color="auto"/>
              <w:right w:val="single" w:sz="4" w:space="0" w:color="auto"/>
            </w:tcBorders>
            <w:noWrap/>
            <w:vAlign w:val="center"/>
          </w:tcPr>
          <w:p w:rsidR="00B958E6" w:rsidRDefault="00B958E6" w:rsidP="00DA034F"/>
        </w:tc>
        <w:tc>
          <w:tcPr>
            <w:tcW w:w="958" w:type="dxa"/>
            <w:tcBorders>
              <w:top w:val="single" w:sz="4" w:space="0" w:color="auto"/>
              <w:left w:val="nil"/>
              <w:bottom w:val="single" w:sz="4" w:space="0" w:color="auto"/>
              <w:right w:val="single" w:sz="12" w:space="0" w:color="auto"/>
            </w:tcBorders>
            <w:noWrap/>
            <w:vAlign w:val="center"/>
          </w:tcPr>
          <w:p w:rsidR="00B958E6" w:rsidRDefault="00B958E6" w:rsidP="00DA034F"/>
        </w:tc>
      </w:tr>
      <w:tr w:rsidR="00B958E6">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r>
              <w:rPr>
                <w:b/>
                <w:bCs/>
              </w:rPr>
              <w:lastRenderedPageBreak/>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B958E6" w:rsidRDefault="00B958E6" w:rsidP="00DA034F"/>
        </w:tc>
        <w:tc>
          <w:tcPr>
            <w:tcW w:w="992" w:type="dxa"/>
            <w:tcBorders>
              <w:top w:val="single" w:sz="12" w:space="0" w:color="auto"/>
              <w:left w:val="nil"/>
              <w:bottom w:val="single" w:sz="12" w:space="0" w:color="auto"/>
              <w:right w:val="single" w:sz="8" w:space="0" w:color="auto"/>
            </w:tcBorders>
            <w:noWrap/>
            <w:vAlign w:val="center"/>
          </w:tcPr>
          <w:p w:rsidR="00B958E6" w:rsidRDefault="00B958E6" w:rsidP="00DA034F"/>
        </w:tc>
        <w:tc>
          <w:tcPr>
            <w:tcW w:w="1701" w:type="dxa"/>
            <w:tcBorders>
              <w:top w:val="single" w:sz="12" w:space="0" w:color="auto"/>
              <w:left w:val="nil"/>
              <w:bottom w:val="single" w:sz="12" w:space="0" w:color="auto"/>
              <w:right w:val="single" w:sz="4" w:space="0" w:color="auto"/>
            </w:tcBorders>
            <w:noWrap/>
            <w:vAlign w:val="center"/>
          </w:tcPr>
          <w:p w:rsidR="00B958E6" w:rsidRDefault="00B958E6" w:rsidP="00DA034F"/>
        </w:tc>
        <w:tc>
          <w:tcPr>
            <w:tcW w:w="958" w:type="dxa"/>
            <w:tcBorders>
              <w:top w:val="single" w:sz="12" w:space="0" w:color="auto"/>
              <w:left w:val="nil"/>
              <w:bottom w:val="single" w:sz="12" w:space="0" w:color="auto"/>
              <w:right w:val="single" w:sz="12" w:space="0" w:color="auto"/>
            </w:tcBorders>
            <w:noWrap/>
            <w:vAlign w:val="center"/>
          </w:tcPr>
          <w:p w:rsidR="00B958E6" w:rsidRDefault="00B958E6" w:rsidP="00DA034F"/>
        </w:tc>
      </w:tr>
      <w:tr w:rsidR="00B958E6">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B958E6" w:rsidRDefault="00B958E6" w:rsidP="00DA034F"/>
        </w:tc>
        <w:tc>
          <w:tcPr>
            <w:tcW w:w="1682" w:type="dxa"/>
            <w:tcBorders>
              <w:top w:val="single" w:sz="12" w:space="0" w:color="auto"/>
              <w:left w:val="single" w:sz="12" w:space="0" w:color="auto"/>
              <w:bottom w:val="single" w:sz="4" w:space="0" w:color="auto"/>
              <w:right w:val="single" w:sz="4" w:space="0" w:color="auto"/>
            </w:tcBorders>
            <w:noWrap/>
            <w:vAlign w:val="center"/>
          </w:tcPr>
          <w:p w:rsidR="00B958E6" w:rsidRDefault="00B958E6" w:rsidP="00DA034F"/>
        </w:tc>
        <w:tc>
          <w:tcPr>
            <w:tcW w:w="992" w:type="dxa"/>
            <w:tcBorders>
              <w:top w:val="single" w:sz="12" w:space="0" w:color="auto"/>
              <w:left w:val="nil"/>
              <w:bottom w:val="single" w:sz="4" w:space="0" w:color="auto"/>
              <w:right w:val="single" w:sz="8" w:space="0" w:color="auto"/>
            </w:tcBorders>
            <w:noWrap/>
            <w:vAlign w:val="center"/>
          </w:tcPr>
          <w:p w:rsidR="00B958E6" w:rsidRDefault="00B958E6" w:rsidP="00DA034F"/>
        </w:tc>
        <w:tc>
          <w:tcPr>
            <w:tcW w:w="1701" w:type="dxa"/>
            <w:tcBorders>
              <w:top w:val="single" w:sz="12" w:space="0" w:color="auto"/>
              <w:left w:val="nil"/>
              <w:bottom w:val="single" w:sz="4" w:space="0" w:color="auto"/>
              <w:right w:val="single" w:sz="4" w:space="0" w:color="auto"/>
            </w:tcBorders>
            <w:noWrap/>
            <w:vAlign w:val="center"/>
          </w:tcPr>
          <w:p w:rsidR="00B958E6" w:rsidRDefault="00B958E6" w:rsidP="00DA034F"/>
        </w:tc>
        <w:tc>
          <w:tcPr>
            <w:tcW w:w="958" w:type="dxa"/>
            <w:tcBorders>
              <w:top w:val="single" w:sz="12" w:space="0" w:color="auto"/>
              <w:left w:val="nil"/>
              <w:bottom w:val="single" w:sz="4" w:space="0" w:color="auto"/>
              <w:right w:val="single" w:sz="12" w:space="0" w:color="auto"/>
            </w:tcBorders>
            <w:noWrap/>
            <w:vAlign w:val="center"/>
          </w:tcPr>
          <w:p w:rsidR="00B958E6" w:rsidRDefault="00B958E6" w:rsidP="00DA034F"/>
        </w:tc>
      </w:tr>
    </w:tbl>
    <w:p w:rsidR="00B958E6" w:rsidRDefault="00B958E6" w:rsidP="00FE4576">
      <w:pPr>
        <w:pStyle w:val="Nzov"/>
        <w:widowControl w:val="0"/>
        <w:jc w:val="left"/>
      </w:pPr>
    </w:p>
    <w:p w:rsidR="00B958E6" w:rsidRPr="00495769" w:rsidRDefault="00B958E6" w:rsidP="00495769">
      <w:pPr>
        <w:pStyle w:val="Podtitul"/>
      </w:pPr>
    </w:p>
    <w:tbl>
      <w:tblPr>
        <w:tblW w:w="5000" w:type="pct"/>
        <w:jc w:val="center"/>
        <w:tblLook w:val="0000" w:firstRow="0" w:lastRow="0" w:firstColumn="0" w:lastColumn="0" w:noHBand="0" w:noVBand="0"/>
      </w:tblPr>
      <w:tblGrid>
        <w:gridCol w:w="5396"/>
        <w:gridCol w:w="2020"/>
        <w:gridCol w:w="2041"/>
      </w:tblGrid>
      <w:tr w:rsidR="00B958E6">
        <w:trPr>
          <w:cantSplit/>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Reálna hodnota</w:t>
            </w:r>
          </w:p>
        </w:tc>
      </w:tr>
      <w:tr w:rsidR="00B958E6">
        <w:trPr>
          <w:cantSplit/>
          <w:trHeight w:val="808"/>
          <w:jc w:val="center"/>
        </w:trPr>
        <w:tc>
          <w:tcPr>
            <w:tcW w:w="0" w:type="auto"/>
            <w:vMerge/>
            <w:tcBorders>
              <w:top w:val="single" w:sz="12" w:space="0" w:color="auto"/>
              <w:left w:val="single" w:sz="12" w:space="0" w:color="auto"/>
              <w:bottom w:val="nil"/>
              <w:right w:val="single" w:sz="12" w:space="0" w:color="auto"/>
            </w:tcBorders>
            <w:vAlign w:val="center"/>
          </w:tcPr>
          <w:p w:rsidR="00B958E6" w:rsidRDefault="00B958E6" w:rsidP="00DA034F">
            <w:pPr>
              <w:rPr>
                <w:b/>
                <w:bCs/>
              </w:rPr>
            </w:pPr>
          </w:p>
        </w:tc>
        <w:tc>
          <w:tcPr>
            <w:tcW w:w="1068" w:type="pct"/>
            <w:tcBorders>
              <w:top w:val="single" w:sz="12" w:space="0" w:color="auto"/>
              <w:left w:val="single" w:sz="12" w:space="0" w:color="auto"/>
              <w:bottom w:val="nil"/>
              <w:right w:val="single" w:sz="12" w:space="0" w:color="auto"/>
            </w:tcBorders>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Bežné účtovné obdobie</w:t>
            </w:r>
          </w:p>
        </w:tc>
        <w:tc>
          <w:tcPr>
            <w:tcW w:w="1079" w:type="pct"/>
            <w:tcBorders>
              <w:top w:val="single" w:sz="12" w:space="0" w:color="auto"/>
              <w:left w:val="single" w:sz="12" w:space="0" w:color="auto"/>
              <w:bottom w:val="nil"/>
              <w:right w:val="single" w:sz="12" w:space="0" w:color="auto"/>
            </w:tcBorders>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trHeight w:val="167"/>
          <w:jc w:val="center"/>
        </w:trPr>
        <w:tc>
          <w:tcPr>
            <w:tcW w:w="2853" w:type="pct"/>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a</w:t>
            </w:r>
          </w:p>
        </w:tc>
        <w:tc>
          <w:tcPr>
            <w:tcW w:w="1068" w:type="pct"/>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b</w:t>
            </w:r>
          </w:p>
        </w:tc>
        <w:tc>
          <w:tcPr>
            <w:tcW w:w="1079" w:type="pct"/>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c</w:t>
            </w:r>
          </w:p>
        </w:tc>
      </w:tr>
      <w:tr w:rsidR="00B958E6">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B958E6" w:rsidRDefault="00B958E6" w:rsidP="00DA034F">
            <w: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B958E6" w:rsidRDefault="00B958E6" w:rsidP="00DA034F">
            <w:r>
              <w:t> </w:t>
            </w:r>
          </w:p>
        </w:tc>
        <w:tc>
          <w:tcPr>
            <w:tcW w:w="1079" w:type="pct"/>
            <w:tcBorders>
              <w:top w:val="single" w:sz="12" w:space="0" w:color="auto"/>
              <w:left w:val="single" w:sz="4" w:space="0" w:color="auto"/>
              <w:bottom w:val="single" w:sz="4" w:space="0" w:color="auto"/>
              <w:right w:val="single" w:sz="12" w:space="0" w:color="auto"/>
            </w:tcBorders>
            <w:noWrap/>
            <w:vAlign w:val="center"/>
          </w:tcPr>
          <w:p w:rsidR="00B958E6" w:rsidRDefault="00B958E6" w:rsidP="00DA034F">
            <w:r>
              <w:t> </w:t>
            </w:r>
          </w:p>
        </w:tc>
      </w:tr>
      <w:tr w:rsidR="00B958E6">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B958E6" w:rsidRDefault="00B958E6" w:rsidP="00DA034F">
            <w: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B958E6" w:rsidRDefault="00B958E6" w:rsidP="00DA034F">
            <w:r>
              <w:t> </w:t>
            </w:r>
          </w:p>
        </w:tc>
        <w:tc>
          <w:tcPr>
            <w:tcW w:w="1079" w:type="pct"/>
            <w:tcBorders>
              <w:top w:val="nil"/>
              <w:left w:val="single" w:sz="4" w:space="0" w:color="auto"/>
              <w:bottom w:val="single" w:sz="4" w:space="0" w:color="auto"/>
              <w:right w:val="single" w:sz="12" w:space="0" w:color="auto"/>
            </w:tcBorders>
            <w:noWrap/>
            <w:vAlign w:val="center"/>
          </w:tcPr>
          <w:p w:rsidR="00B958E6" w:rsidRDefault="00B958E6" w:rsidP="00DA034F">
            <w:r>
              <w:t> </w:t>
            </w:r>
          </w:p>
        </w:tc>
      </w:tr>
      <w:tr w:rsidR="00B958E6">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B958E6" w:rsidRDefault="00B958E6" w:rsidP="00DA034F">
            <w: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B958E6" w:rsidRDefault="00B958E6" w:rsidP="00DA034F">
            <w:r>
              <w:t> </w:t>
            </w:r>
          </w:p>
        </w:tc>
        <w:tc>
          <w:tcPr>
            <w:tcW w:w="1079" w:type="pct"/>
            <w:tcBorders>
              <w:top w:val="nil"/>
              <w:left w:val="single" w:sz="4" w:space="0" w:color="auto"/>
              <w:bottom w:val="single" w:sz="6" w:space="0" w:color="auto"/>
              <w:right w:val="single" w:sz="12" w:space="0" w:color="auto"/>
            </w:tcBorders>
            <w:noWrap/>
            <w:vAlign w:val="center"/>
          </w:tcPr>
          <w:p w:rsidR="00B958E6" w:rsidRDefault="00B958E6" w:rsidP="00DA034F">
            <w:r>
              <w:t> </w:t>
            </w:r>
          </w:p>
        </w:tc>
      </w:tr>
      <w:tr w:rsidR="00B958E6">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tcPr>
          <w:p w:rsidR="00B958E6" w:rsidRDefault="00B958E6" w:rsidP="00DA034F">
            <w: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B958E6" w:rsidRDefault="00B958E6" w:rsidP="00DA034F">
            <w: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B958E6" w:rsidRDefault="00B958E6" w:rsidP="00DA034F">
            <w:r>
              <w:t> </w:t>
            </w:r>
          </w:p>
        </w:tc>
      </w:tr>
      <w:tr w:rsidR="00B958E6">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B958E6" w:rsidRDefault="00B958E6" w:rsidP="00DA034F">
            <w:pPr>
              <w:rPr>
                <w:b/>
                <w:bCs/>
              </w:rPr>
            </w:pPr>
            <w:r>
              <w:rPr>
                <w:b/>
                <w:bCs/>
              </w:rPr>
              <w:t>Spolu</w:t>
            </w:r>
          </w:p>
        </w:tc>
        <w:tc>
          <w:tcPr>
            <w:tcW w:w="1068" w:type="pct"/>
            <w:tcBorders>
              <w:top w:val="nil"/>
              <w:left w:val="single" w:sz="12" w:space="0" w:color="auto"/>
              <w:bottom w:val="single" w:sz="12" w:space="0" w:color="auto"/>
              <w:right w:val="single" w:sz="8" w:space="0" w:color="auto"/>
            </w:tcBorders>
            <w:noWrap/>
            <w:vAlign w:val="center"/>
          </w:tcPr>
          <w:p w:rsidR="00B958E6" w:rsidRDefault="00B958E6" w:rsidP="00DA034F">
            <w:r>
              <w:t> </w:t>
            </w:r>
          </w:p>
        </w:tc>
        <w:tc>
          <w:tcPr>
            <w:tcW w:w="1079" w:type="pct"/>
            <w:tcBorders>
              <w:top w:val="nil"/>
              <w:left w:val="single" w:sz="4" w:space="0" w:color="auto"/>
              <w:bottom w:val="single" w:sz="12" w:space="0" w:color="auto"/>
              <w:right w:val="single" w:sz="12" w:space="0" w:color="auto"/>
            </w:tcBorders>
            <w:noWrap/>
            <w:vAlign w:val="center"/>
          </w:tcPr>
          <w:p w:rsidR="00B958E6" w:rsidRDefault="00B958E6" w:rsidP="00DA034F">
            <w:r>
              <w:t> </w:t>
            </w:r>
          </w:p>
        </w:tc>
      </w:tr>
    </w:tbl>
    <w:p w:rsidR="00B958E6" w:rsidRDefault="00B958E6" w:rsidP="00FE4576">
      <w:pPr>
        <w:pStyle w:val="Nzov"/>
        <w:widowControl w:val="0"/>
        <w:ind w:left="360"/>
        <w:jc w:val="left"/>
      </w:pPr>
    </w:p>
    <w:p w:rsidR="00B958E6" w:rsidRDefault="00B958E6" w:rsidP="00FE4576"/>
    <w:p w:rsidR="00B958E6" w:rsidRDefault="00B958E6" w:rsidP="00FE4576">
      <w:pPr>
        <w:jc w:val="both"/>
        <w:outlineLvl w:val="0"/>
        <w:rPr>
          <w:b/>
          <w:bCs/>
        </w:rPr>
      </w:pPr>
      <w:r>
        <w:rPr>
          <w:b/>
          <w:bCs/>
        </w:rPr>
        <w:t>7.   Záväzky z finančného prenájmu (u nájomcu)</w:t>
      </w:r>
    </w:p>
    <w:p w:rsidR="00B958E6" w:rsidRDefault="00B958E6" w:rsidP="00FE4576"/>
    <w:tbl>
      <w:tblPr>
        <w:tblW w:w="5000" w:type="pct"/>
        <w:jc w:val="center"/>
        <w:tblLayout w:type="fixed"/>
        <w:tblLook w:val="0000" w:firstRow="0" w:lastRow="0" w:firstColumn="0" w:lastColumn="0" w:noHBand="0" w:noVBand="0"/>
      </w:tblPr>
      <w:tblGrid>
        <w:gridCol w:w="1628"/>
        <w:gridCol w:w="1238"/>
        <w:gridCol w:w="1498"/>
        <w:gridCol w:w="1132"/>
        <w:gridCol w:w="1260"/>
        <w:gridCol w:w="1547"/>
        <w:gridCol w:w="1154"/>
      </w:tblGrid>
      <w:tr w:rsidR="00B958E6">
        <w:trPr>
          <w:cantSplit/>
          <w:trHeight w:val="571"/>
          <w:jc w:val="center"/>
        </w:trPr>
        <w:tc>
          <w:tcPr>
            <w:tcW w:w="1628" w:type="dxa"/>
            <w:vMerge w:val="restart"/>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Názov</w:t>
            </w:r>
            <w:r>
              <w:rPr>
                <w:rFonts w:ascii="Times New Roman" w:hAnsi="Times New Roman" w:cs="Times New Roman"/>
              </w:rPr>
              <w:br/>
              <w:t>položky</w:t>
            </w:r>
          </w:p>
        </w:tc>
        <w:tc>
          <w:tcPr>
            <w:tcW w:w="3868" w:type="dxa"/>
            <w:gridSpan w:val="3"/>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Bežné účtovné obdobie</w:t>
            </w:r>
          </w:p>
        </w:tc>
        <w:tc>
          <w:tcPr>
            <w:tcW w:w="3961" w:type="dxa"/>
            <w:gridSpan w:val="3"/>
            <w:tcBorders>
              <w:top w:val="single" w:sz="12" w:space="0" w:color="auto"/>
              <w:left w:val="single" w:sz="12" w:space="0" w:color="auto"/>
              <w:bottom w:val="single" w:sz="12" w:space="0" w:color="auto"/>
              <w:right w:val="single" w:sz="12" w:space="0" w:color="auto"/>
            </w:tcBorders>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cantSplit/>
          <w:trHeight w:val="330"/>
          <w:jc w:val="center"/>
        </w:trPr>
        <w:tc>
          <w:tcPr>
            <w:tcW w:w="1628" w:type="dxa"/>
            <w:vMerge/>
            <w:tcBorders>
              <w:top w:val="single" w:sz="12" w:space="0" w:color="auto"/>
              <w:left w:val="single" w:sz="12" w:space="0" w:color="auto"/>
              <w:bottom w:val="nil"/>
              <w:right w:val="single" w:sz="12" w:space="0" w:color="auto"/>
            </w:tcBorders>
            <w:vAlign w:val="center"/>
          </w:tcPr>
          <w:p w:rsidR="00B958E6" w:rsidRDefault="00B958E6" w:rsidP="00DA034F">
            <w:pPr>
              <w:rPr>
                <w:b/>
                <w:bCs/>
              </w:rPr>
            </w:pPr>
          </w:p>
        </w:tc>
        <w:tc>
          <w:tcPr>
            <w:tcW w:w="3868" w:type="dxa"/>
            <w:gridSpan w:val="3"/>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Splatnosť</w:t>
            </w:r>
          </w:p>
        </w:tc>
        <w:tc>
          <w:tcPr>
            <w:tcW w:w="3961" w:type="dxa"/>
            <w:gridSpan w:val="3"/>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Splatnosť</w:t>
            </w:r>
          </w:p>
        </w:tc>
      </w:tr>
      <w:tr w:rsidR="00B958E6">
        <w:trPr>
          <w:cantSplit/>
          <w:trHeight w:val="345"/>
          <w:jc w:val="center"/>
        </w:trPr>
        <w:tc>
          <w:tcPr>
            <w:tcW w:w="1628" w:type="dxa"/>
            <w:vMerge/>
            <w:tcBorders>
              <w:top w:val="single" w:sz="12" w:space="0" w:color="auto"/>
              <w:left w:val="single" w:sz="12" w:space="0" w:color="auto"/>
              <w:bottom w:val="nil"/>
              <w:right w:val="single" w:sz="12" w:space="0" w:color="auto"/>
            </w:tcBorders>
            <w:vAlign w:val="center"/>
          </w:tcPr>
          <w:p w:rsidR="00B958E6" w:rsidRDefault="00B958E6" w:rsidP="00DA034F">
            <w:pPr>
              <w:rPr>
                <w:b/>
                <w:bCs/>
              </w:rPr>
            </w:pPr>
          </w:p>
        </w:tc>
        <w:tc>
          <w:tcPr>
            <w:tcW w:w="1238"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do jedného roka vrátane</w:t>
            </w:r>
          </w:p>
        </w:tc>
        <w:tc>
          <w:tcPr>
            <w:tcW w:w="1498"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od jedného roka do piatich rokov vrátane</w:t>
            </w:r>
          </w:p>
        </w:tc>
        <w:tc>
          <w:tcPr>
            <w:tcW w:w="1132"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viac ako päť rokov</w:t>
            </w:r>
          </w:p>
        </w:tc>
        <w:tc>
          <w:tcPr>
            <w:tcW w:w="1260"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do jedného roka vrátane</w:t>
            </w:r>
          </w:p>
        </w:tc>
        <w:tc>
          <w:tcPr>
            <w:tcW w:w="1547"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od jedného roka do piatich rokov vrátane</w:t>
            </w:r>
          </w:p>
        </w:tc>
        <w:tc>
          <w:tcPr>
            <w:tcW w:w="1154"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viac ako päť rokov</w:t>
            </w:r>
          </w:p>
        </w:tc>
      </w:tr>
      <w:tr w:rsidR="00B958E6">
        <w:trPr>
          <w:trHeight w:val="151"/>
          <w:jc w:val="center"/>
        </w:trPr>
        <w:tc>
          <w:tcPr>
            <w:tcW w:w="1628"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a</w:t>
            </w:r>
          </w:p>
        </w:tc>
        <w:tc>
          <w:tcPr>
            <w:tcW w:w="1238"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b</w:t>
            </w:r>
          </w:p>
        </w:tc>
        <w:tc>
          <w:tcPr>
            <w:tcW w:w="1498"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c</w:t>
            </w:r>
          </w:p>
        </w:tc>
        <w:tc>
          <w:tcPr>
            <w:tcW w:w="1132"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d</w:t>
            </w:r>
          </w:p>
        </w:tc>
        <w:tc>
          <w:tcPr>
            <w:tcW w:w="1260"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e</w:t>
            </w:r>
          </w:p>
        </w:tc>
        <w:tc>
          <w:tcPr>
            <w:tcW w:w="1547"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f</w:t>
            </w:r>
          </w:p>
        </w:tc>
        <w:tc>
          <w:tcPr>
            <w:tcW w:w="1154"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g</w:t>
            </w:r>
          </w:p>
        </w:tc>
      </w:tr>
      <w:tr w:rsidR="00B958E6">
        <w:trPr>
          <w:trHeight w:val="397"/>
          <w:jc w:val="center"/>
        </w:trPr>
        <w:tc>
          <w:tcPr>
            <w:tcW w:w="1628" w:type="dxa"/>
            <w:tcBorders>
              <w:top w:val="single" w:sz="12" w:space="0" w:color="auto"/>
              <w:left w:val="single" w:sz="12" w:space="0" w:color="auto"/>
              <w:bottom w:val="single" w:sz="4" w:space="0" w:color="auto"/>
              <w:right w:val="single" w:sz="12" w:space="0" w:color="auto"/>
            </w:tcBorders>
            <w:noWrap/>
            <w:vAlign w:val="center"/>
          </w:tcPr>
          <w:p w:rsidR="00B958E6" w:rsidRDefault="00B958E6" w:rsidP="00DA034F">
            <w:r>
              <w:t>Istina</w:t>
            </w:r>
          </w:p>
        </w:tc>
        <w:tc>
          <w:tcPr>
            <w:tcW w:w="1238" w:type="dxa"/>
            <w:tcBorders>
              <w:top w:val="single" w:sz="12" w:space="0" w:color="auto"/>
              <w:left w:val="single" w:sz="12" w:space="0" w:color="auto"/>
              <w:bottom w:val="single" w:sz="4" w:space="0" w:color="auto"/>
              <w:right w:val="single" w:sz="4" w:space="0" w:color="auto"/>
            </w:tcBorders>
            <w:noWrap/>
            <w:vAlign w:val="center"/>
          </w:tcPr>
          <w:p w:rsidR="00B958E6" w:rsidRDefault="00B958E6" w:rsidP="00DA034F"/>
        </w:tc>
        <w:tc>
          <w:tcPr>
            <w:tcW w:w="1498" w:type="dxa"/>
            <w:tcBorders>
              <w:top w:val="single" w:sz="12" w:space="0" w:color="auto"/>
              <w:left w:val="nil"/>
              <w:bottom w:val="single" w:sz="4" w:space="0" w:color="auto"/>
              <w:right w:val="single" w:sz="4" w:space="0" w:color="auto"/>
            </w:tcBorders>
            <w:noWrap/>
            <w:vAlign w:val="center"/>
          </w:tcPr>
          <w:p w:rsidR="00B958E6" w:rsidRDefault="00B958E6" w:rsidP="00DA034F"/>
        </w:tc>
        <w:tc>
          <w:tcPr>
            <w:tcW w:w="1132" w:type="dxa"/>
            <w:tcBorders>
              <w:top w:val="single" w:sz="12" w:space="0" w:color="auto"/>
              <w:left w:val="nil"/>
              <w:bottom w:val="single" w:sz="4" w:space="0" w:color="auto"/>
              <w:right w:val="single" w:sz="8" w:space="0" w:color="auto"/>
            </w:tcBorders>
            <w:noWrap/>
            <w:vAlign w:val="center"/>
          </w:tcPr>
          <w:p w:rsidR="00B958E6" w:rsidRDefault="00B958E6" w:rsidP="00DA034F"/>
        </w:tc>
        <w:tc>
          <w:tcPr>
            <w:tcW w:w="1260" w:type="dxa"/>
            <w:tcBorders>
              <w:top w:val="single" w:sz="12" w:space="0" w:color="auto"/>
              <w:left w:val="single" w:sz="12" w:space="0" w:color="auto"/>
              <w:bottom w:val="single" w:sz="4" w:space="0" w:color="auto"/>
              <w:right w:val="single" w:sz="4" w:space="0" w:color="auto"/>
            </w:tcBorders>
            <w:noWrap/>
            <w:vAlign w:val="center"/>
          </w:tcPr>
          <w:p w:rsidR="00B958E6" w:rsidRDefault="00B958E6" w:rsidP="006363CF"/>
        </w:tc>
        <w:tc>
          <w:tcPr>
            <w:tcW w:w="1547" w:type="dxa"/>
            <w:tcBorders>
              <w:top w:val="single" w:sz="12" w:space="0" w:color="auto"/>
              <w:left w:val="nil"/>
              <w:bottom w:val="single" w:sz="4" w:space="0" w:color="auto"/>
              <w:right w:val="single" w:sz="4" w:space="0" w:color="auto"/>
            </w:tcBorders>
            <w:noWrap/>
            <w:vAlign w:val="center"/>
          </w:tcPr>
          <w:p w:rsidR="00B958E6" w:rsidRDefault="00B958E6" w:rsidP="006363CF"/>
        </w:tc>
        <w:tc>
          <w:tcPr>
            <w:tcW w:w="1154" w:type="dxa"/>
            <w:tcBorders>
              <w:top w:val="single" w:sz="12" w:space="0" w:color="auto"/>
              <w:left w:val="nil"/>
              <w:bottom w:val="single" w:sz="4" w:space="0" w:color="auto"/>
              <w:right w:val="single" w:sz="8" w:space="0" w:color="auto"/>
            </w:tcBorders>
            <w:noWrap/>
            <w:vAlign w:val="center"/>
          </w:tcPr>
          <w:p w:rsidR="00B958E6" w:rsidRDefault="00B958E6" w:rsidP="00DA034F">
            <w:r>
              <w:t> </w:t>
            </w:r>
          </w:p>
        </w:tc>
      </w:tr>
      <w:tr w:rsidR="00B958E6">
        <w:trPr>
          <w:trHeight w:val="397"/>
          <w:jc w:val="center"/>
        </w:trPr>
        <w:tc>
          <w:tcPr>
            <w:tcW w:w="1628"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DA034F">
            <w:r>
              <w:t>Finančný náklad</w:t>
            </w:r>
          </w:p>
        </w:tc>
        <w:tc>
          <w:tcPr>
            <w:tcW w:w="1238" w:type="dxa"/>
            <w:tcBorders>
              <w:top w:val="single" w:sz="4" w:space="0" w:color="auto"/>
              <w:left w:val="single" w:sz="12" w:space="0" w:color="auto"/>
              <w:bottom w:val="single" w:sz="4" w:space="0" w:color="auto"/>
              <w:right w:val="single" w:sz="4" w:space="0" w:color="auto"/>
            </w:tcBorders>
            <w:noWrap/>
            <w:vAlign w:val="center"/>
          </w:tcPr>
          <w:p w:rsidR="00B958E6" w:rsidRDefault="00B958E6" w:rsidP="00DA034F"/>
        </w:tc>
        <w:tc>
          <w:tcPr>
            <w:tcW w:w="1498" w:type="dxa"/>
            <w:tcBorders>
              <w:top w:val="single" w:sz="4" w:space="0" w:color="auto"/>
              <w:left w:val="nil"/>
              <w:bottom w:val="single" w:sz="4" w:space="0" w:color="auto"/>
              <w:right w:val="single" w:sz="4" w:space="0" w:color="auto"/>
            </w:tcBorders>
            <w:noWrap/>
            <w:vAlign w:val="center"/>
          </w:tcPr>
          <w:p w:rsidR="00B958E6" w:rsidRPr="001753B7" w:rsidRDefault="00B958E6" w:rsidP="00DA034F"/>
        </w:tc>
        <w:tc>
          <w:tcPr>
            <w:tcW w:w="1132" w:type="dxa"/>
            <w:tcBorders>
              <w:top w:val="single" w:sz="4" w:space="0" w:color="auto"/>
              <w:left w:val="nil"/>
              <w:bottom w:val="single" w:sz="4" w:space="0" w:color="auto"/>
              <w:right w:val="single" w:sz="8" w:space="0" w:color="auto"/>
            </w:tcBorders>
            <w:noWrap/>
            <w:vAlign w:val="center"/>
          </w:tcPr>
          <w:p w:rsidR="00B958E6" w:rsidRDefault="00B958E6" w:rsidP="00DA034F"/>
        </w:tc>
        <w:tc>
          <w:tcPr>
            <w:tcW w:w="1260" w:type="dxa"/>
            <w:tcBorders>
              <w:top w:val="nil"/>
              <w:left w:val="single" w:sz="12" w:space="0" w:color="auto"/>
              <w:bottom w:val="single" w:sz="4" w:space="0" w:color="auto"/>
              <w:right w:val="single" w:sz="4" w:space="0" w:color="auto"/>
            </w:tcBorders>
            <w:noWrap/>
            <w:vAlign w:val="center"/>
          </w:tcPr>
          <w:p w:rsidR="00B958E6" w:rsidRDefault="00B958E6" w:rsidP="006363CF"/>
        </w:tc>
        <w:tc>
          <w:tcPr>
            <w:tcW w:w="1547" w:type="dxa"/>
            <w:tcBorders>
              <w:top w:val="nil"/>
              <w:left w:val="nil"/>
              <w:bottom w:val="single" w:sz="4" w:space="0" w:color="auto"/>
              <w:right w:val="single" w:sz="4" w:space="0" w:color="auto"/>
            </w:tcBorders>
            <w:noWrap/>
            <w:vAlign w:val="center"/>
          </w:tcPr>
          <w:p w:rsidR="00B958E6" w:rsidRDefault="00B958E6" w:rsidP="006363CF"/>
        </w:tc>
        <w:tc>
          <w:tcPr>
            <w:tcW w:w="1154" w:type="dxa"/>
            <w:tcBorders>
              <w:top w:val="nil"/>
              <w:left w:val="nil"/>
              <w:bottom w:val="single" w:sz="4" w:space="0" w:color="auto"/>
              <w:right w:val="single" w:sz="8" w:space="0" w:color="auto"/>
            </w:tcBorders>
            <w:noWrap/>
            <w:vAlign w:val="center"/>
          </w:tcPr>
          <w:p w:rsidR="00B958E6" w:rsidRDefault="00B958E6" w:rsidP="00DA034F">
            <w:r>
              <w:t> </w:t>
            </w:r>
          </w:p>
        </w:tc>
      </w:tr>
      <w:tr w:rsidR="00B958E6">
        <w:trPr>
          <w:trHeight w:val="397"/>
          <w:jc w:val="center"/>
        </w:trPr>
        <w:tc>
          <w:tcPr>
            <w:tcW w:w="1628" w:type="dxa"/>
            <w:tcBorders>
              <w:top w:val="single" w:sz="4" w:space="0" w:color="auto"/>
              <w:left w:val="single" w:sz="12" w:space="0" w:color="auto"/>
              <w:bottom w:val="single" w:sz="12" w:space="0" w:color="auto"/>
              <w:right w:val="single" w:sz="12" w:space="0" w:color="auto"/>
            </w:tcBorders>
            <w:noWrap/>
            <w:vAlign w:val="center"/>
          </w:tcPr>
          <w:p w:rsidR="00B958E6" w:rsidRDefault="00B958E6" w:rsidP="00DA034F">
            <w:pPr>
              <w:rPr>
                <w:b/>
                <w:bCs/>
              </w:rPr>
            </w:pPr>
            <w:r>
              <w:rPr>
                <w:b/>
                <w:bCs/>
              </w:rPr>
              <w:t>Spolu</w:t>
            </w:r>
          </w:p>
        </w:tc>
        <w:tc>
          <w:tcPr>
            <w:tcW w:w="1238" w:type="dxa"/>
            <w:tcBorders>
              <w:top w:val="single" w:sz="4" w:space="0" w:color="auto"/>
              <w:left w:val="single" w:sz="12" w:space="0" w:color="auto"/>
              <w:bottom w:val="single" w:sz="12" w:space="0" w:color="auto"/>
              <w:right w:val="single" w:sz="4" w:space="0" w:color="auto"/>
            </w:tcBorders>
            <w:noWrap/>
            <w:vAlign w:val="center"/>
          </w:tcPr>
          <w:p w:rsidR="00B958E6" w:rsidRDefault="00B958E6" w:rsidP="001753B7"/>
        </w:tc>
        <w:tc>
          <w:tcPr>
            <w:tcW w:w="1498" w:type="dxa"/>
            <w:tcBorders>
              <w:top w:val="single" w:sz="4" w:space="0" w:color="auto"/>
              <w:left w:val="nil"/>
              <w:bottom w:val="single" w:sz="12" w:space="0" w:color="auto"/>
              <w:right w:val="single" w:sz="4" w:space="0" w:color="auto"/>
            </w:tcBorders>
            <w:noWrap/>
            <w:vAlign w:val="center"/>
          </w:tcPr>
          <w:p w:rsidR="00B958E6" w:rsidRPr="001753B7" w:rsidRDefault="00B958E6" w:rsidP="00DA034F"/>
        </w:tc>
        <w:tc>
          <w:tcPr>
            <w:tcW w:w="1132" w:type="dxa"/>
            <w:tcBorders>
              <w:top w:val="single" w:sz="4" w:space="0" w:color="auto"/>
              <w:left w:val="nil"/>
              <w:bottom w:val="single" w:sz="12" w:space="0" w:color="auto"/>
              <w:right w:val="single" w:sz="8" w:space="0" w:color="auto"/>
            </w:tcBorders>
            <w:noWrap/>
            <w:vAlign w:val="center"/>
          </w:tcPr>
          <w:p w:rsidR="00B958E6" w:rsidRDefault="00B958E6" w:rsidP="00DA034F"/>
        </w:tc>
        <w:tc>
          <w:tcPr>
            <w:tcW w:w="1260" w:type="dxa"/>
            <w:tcBorders>
              <w:top w:val="nil"/>
              <w:left w:val="single" w:sz="12" w:space="0" w:color="auto"/>
              <w:bottom w:val="single" w:sz="12" w:space="0" w:color="auto"/>
              <w:right w:val="single" w:sz="4" w:space="0" w:color="auto"/>
            </w:tcBorders>
            <w:noWrap/>
            <w:vAlign w:val="center"/>
          </w:tcPr>
          <w:p w:rsidR="00B958E6" w:rsidRDefault="00B958E6" w:rsidP="006363CF"/>
        </w:tc>
        <w:tc>
          <w:tcPr>
            <w:tcW w:w="1547" w:type="dxa"/>
            <w:tcBorders>
              <w:top w:val="nil"/>
              <w:left w:val="nil"/>
              <w:bottom w:val="single" w:sz="12" w:space="0" w:color="auto"/>
              <w:right w:val="single" w:sz="4" w:space="0" w:color="auto"/>
            </w:tcBorders>
            <w:noWrap/>
            <w:vAlign w:val="center"/>
          </w:tcPr>
          <w:p w:rsidR="00B958E6" w:rsidRDefault="00B958E6" w:rsidP="006363CF"/>
        </w:tc>
        <w:tc>
          <w:tcPr>
            <w:tcW w:w="1154" w:type="dxa"/>
            <w:tcBorders>
              <w:top w:val="nil"/>
              <w:left w:val="nil"/>
              <w:bottom w:val="single" w:sz="12" w:space="0" w:color="auto"/>
              <w:right w:val="single" w:sz="8" w:space="0" w:color="auto"/>
            </w:tcBorders>
            <w:noWrap/>
            <w:vAlign w:val="center"/>
          </w:tcPr>
          <w:p w:rsidR="00B958E6" w:rsidRDefault="00B958E6" w:rsidP="00DA034F">
            <w:r>
              <w:t> </w:t>
            </w:r>
          </w:p>
        </w:tc>
      </w:tr>
    </w:tbl>
    <w:p w:rsidR="00B958E6" w:rsidRDefault="00B958E6">
      <w:pPr>
        <w:jc w:val="both"/>
        <w:rPr>
          <w:b/>
          <w:bCs/>
        </w:rPr>
      </w:pPr>
    </w:p>
    <w:p w:rsidR="00B958E6" w:rsidRDefault="00B958E6">
      <w:pPr>
        <w:jc w:val="both"/>
        <w:rPr>
          <w:b/>
          <w:bCs/>
        </w:rPr>
      </w:pPr>
      <w:r>
        <w:rPr>
          <w:b/>
          <w:bCs/>
        </w:rPr>
        <w:t>G.</w:t>
      </w:r>
      <w:r>
        <w:rPr>
          <w:b/>
          <w:bCs/>
        </w:rPr>
        <w:tab/>
        <w:t>VÝNOSY</w:t>
      </w:r>
    </w:p>
    <w:p w:rsidR="00B958E6" w:rsidRDefault="00B958E6">
      <w:pPr>
        <w:jc w:val="both"/>
        <w:rPr>
          <w:b/>
          <w:bCs/>
          <w:sz w:val="22"/>
          <w:szCs w:val="22"/>
        </w:rPr>
      </w:pPr>
    </w:p>
    <w:p w:rsidR="00B958E6" w:rsidRDefault="00B958E6">
      <w:pPr>
        <w:jc w:val="both"/>
        <w:rPr>
          <w:b/>
          <w:bCs/>
        </w:rPr>
      </w:pPr>
      <w:r>
        <w:rPr>
          <w:b/>
          <w:bCs/>
        </w:rPr>
        <w:t>1. Výnosy z hospodárskej činnosti</w:t>
      </w:r>
    </w:p>
    <w:p w:rsidR="00B958E6" w:rsidRDefault="00B958E6">
      <w:pPr>
        <w:jc w:val="both"/>
        <w:rPr>
          <w:b/>
          <w:bCs/>
        </w:rPr>
      </w:pPr>
    </w:p>
    <w:p w:rsidR="00B958E6" w:rsidRDefault="00B958E6">
      <w:pPr>
        <w:jc w:val="both"/>
        <w:rPr>
          <w:u w:val="single"/>
        </w:rPr>
      </w:pPr>
      <w:r>
        <w:rPr>
          <w:u w:val="single"/>
        </w:rPr>
        <w:t xml:space="preserve">1.1. Tržby za predaj tovaru, vlastných výrobkov a služieb </w:t>
      </w:r>
    </w:p>
    <w:p w:rsidR="00B958E6" w:rsidRDefault="00B958E6">
      <w:pPr>
        <w:jc w:val="both"/>
      </w:pPr>
      <w:r>
        <w:t xml:space="preserve"> </w:t>
      </w:r>
    </w:p>
    <w:p w:rsidR="00B958E6" w:rsidRDefault="00B958E6">
      <w:pPr>
        <w:jc w:val="both"/>
        <w:rPr>
          <w:i/>
          <w:iCs/>
        </w:rPr>
      </w:pPr>
      <w:r>
        <w:rPr>
          <w:i/>
          <w:iCs/>
        </w:rPr>
        <w:t>Tržby za vlastné výkony a tovar podľa hlavných oblastí odbytu:</w:t>
      </w:r>
    </w:p>
    <w:p w:rsidR="00B958E6" w:rsidRDefault="00B958E6">
      <w:pPr>
        <w:jc w:val="both"/>
      </w:pPr>
    </w:p>
    <w:p w:rsidR="00B958E6" w:rsidRDefault="00B958E6">
      <w:pPr>
        <w:jc w:val="both"/>
      </w:pPr>
    </w:p>
    <w:p w:rsidR="00B958E6" w:rsidRDefault="00B958E6">
      <w:pPr>
        <w:jc w:val="both"/>
      </w:pPr>
    </w:p>
    <w:tbl>
      <w:tblPr>
        <w:tblW w:w="53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24"/>
        <w:gridCol w:w="1116"/>
        <w:gridCol w:w="1707"/>
        <w:gridCol w:w="983"/>
        <w:gridCol w:w="1707"/>
        <w:gridCol w:w="983"/>
        <w:gridCol w:w="1707"/>
      </w:tblGrid>
      <w:tr w:rsidR="00B958E6">
        <w:trPr>
          <w:cantSplit/>
          <w:trHeight w:val="330"/>
          <w:jc w:val="center"/>
        </w:trPr>
        <w:tc>
          <w:tcPr>
            <w:tcW w:w="0" w:type="auto"/>
            <w:vMerge w:val="restart"/>
            <w:noWrap/>
            <w:vAlign w:val="center"/>
          </w:tcPr>
          <w:p w:rsidR="00B958E6" w:rsidRDefault="00B958E6">
            <w:pPr>
              <w:pStyle w:val="TopHeader"/>
              <w:rPr>
                <w:rFonts w:ascii="Times New Roman" w:hAnsi="Times New Roman" w:cs="Times New Roman"/>
              </w:rPr>
            </w:pPr>
            <w:r>
              <w:rPr>
                <w:rFonts w:ascii="Times New Roman" w:hAnsi="Times New Roman" w:cs="Times New Roman"/>
              </w:rPr>
              <w:lastRenderedPageBreak/>
              <w:t>Oblasť odbytu</w:t>
            </w:r>
          </w:p>
        </w:tc>
        <w:tc>
          <w:tcPr>
            <w:tcW w:w="2823" w:type="dxa"/>
            <w:gridSpan w:val="2"/>
            <w:noWrap/>
            <w:vAlign w:val="center"/>
          </w:tcPr>
          <w:p w:rsidR="00B958E6" w:rsidRDefault="00B958E6">
            <w:pPr>
              <w:pStyle w:val="TopHeader"/>
              <w:rPr>
                <w:rFonts w:ascii="Times New Roman" w:hAnsi="Times New Roman" w:cs="Times New Roman"/>
              </w:rPr>
            </w:pPr>
            <w:r>
              <w:rPr>
                <w:rFonts w:ascii="Times New Roman" w:hAnsi="Times New Roman" w:cs="Times New Roman"/>
              </w:rPr>
              <w:t>Typ výrobkov, tovarov, služieb  (napríklad A)</w:t>
            </w:r>
          </w:p>
        </w:tc>
        <w:tc>
          <w:tcPr>
            <w:tcW w:w="2690" w:type="dxa"/>
            <w:gridSpan w:val="2"/>
            <w:noWrap/>
            <w:vAlign w:val="center"/>
          </w:tcPr>
          <w:p w:rsidR="00B958E6" w:rsidRDefault="00B958E6">
            <w:pPr>
              <w:pStyle w:val="TopHeader"/>
              <w:rPr>
                <w:rFonts w:ascii="Times New Roman" w:hAnsi="Times New Roman" w:cs="Times New Roman"/>
              </w:rPr>
            </w:pPr>
            <w:r>
              <w:rPr>
                <w:rFonts w:ascii="Times New Roman" w:hAnsi="Times New Roman" w:cs="Times New Roman"/>
              </w:rPr>
              <w:t>Typ výrobkov, tovarov, služieb  (napríklad B)</w:t>
            </w:r>
          </w:p>
        </w:tc>
        <w:tc>
          <w:tcPr>
            <w:tcW w:w="2690" w:type="dxa"/>
            <w:gridSpan w:val="2"/>
            <w:noWrap/>
            <w:vAlign w:val="center"/>
          </w:tcPr>
          <w:p w:rsidR="00B958E6" w:rsidRDefault="00B958E6">
            <w:pPr>
              <w:pStyle w:val="TopHeader"/>
              <w:rPr>
                <w:rFonts w:ascii="Times New Roman" w:hAnsi="Times New Roman" w:cs="Times New Roman"/>
              </w:rPr>
            </w:pPr>
            <w:r>
              <w:rPr>
                <w:rFonts w:ascii="Times New Roman" w:hAnsi="Times New Roman" w:cs="Times New Roman"/>
              </w:rPr>
              <w:t>Typ výrobkov, tovarov, služieb  (napríklad C)</w:t>
            </w:r>
          </w:p>
        </w:tc>
      </w:tr>
      <w:tr w:rsidR="00B958E6">
        <w:trPr>
          <w:cantSplit/>
          <w:trHeight w:val="1005"/>
          <w:jc w:val="center"/>
        </w:trPr>
        <w:tc>
          <w:tcPr>
            <w:tcW w:w="0" w:type="auto"/>
            <w:vMerge/>
            <w:vAlign w:val="center"/>
          </w:tcPr>
          <w:p w:rsidR="00B958E6" w:rsidRDefault="00B958E6">
            <w:pPr>
              <w:pStyle w:val="TopHeader"/>
              <w:rPr>
                <w:rFonts w:ascii="Times New Roman" w:hAnsi="Times New Roman" w:cs="Times New Roman"/>
              </w:rPr>
            </w:pPr>
          </w:p>
        </w:tc>
        <w:tc>
          <w:tcPr>
            <w:tcW w:w="1116" w:type="dxa"/>
            <w:noWrap/>
            <w:vAlign w:val="center"/>
          </w:tcPr>
          <w:p w:rsidR="00B958E6" w:rsidRDefault="00B958E6">
            <w:pPr>
              <w:pStyle w:val="TopHeader"/>
              <w:rPr>
                <w:rFonts w:ascii="Times New Roman" w:hAnsi="Times New Roman" w:cs="Times New Roman"/>
              </w:rPr>
            </w:pPr>
            <w:r>
              <w:rPr>
                <w:rFonts w:ascii="Times New Roman" w:hAnsi="Times New Roman" w:cs="Times New Roman"/>
              </w:rPr>
              <w:t>Bežné účtovné obdobie</w:t>
            </w:r>
          </w:p>
        </w:tc>
        <w:tc>
          <w:tcPr>
            <w:tcW w:w="1707" w:type="dxa"/>
            <w:vAlign w:val="center"/>
          </w:tcPr>
          <w:p w:rsidR="00B958E6" w:rsidRDefault="00B958E6">
            <w:pPr>
              <w:pStyle w:val="TopHeader"/>
              <w:rPr>
                <w:rFonts w:ascii="Times New Roman" w:hAnsi="Times New Roman" w:cs="Times New Roman"/>
              </w:rPr>
            </w:pPr>
            <w:r>
              <w:rPr>
                <w:rFonts w:ascii="Times New Roman" w:hAnsi="Times New Roman" w:cs="Times New Roman"/>
              </w:rPr>
              <w:t>Bezprostredne predchádzajúce účtovné obdobie</w:t>
            </w:r>
          </w:p>
        </w:tc>
        <w:tc>
          <w:tcPr>
            <w:tcW w:w="983" w:type="dxa"/>
            <w:noWrap/>
            <w:vAlign w:val="center"/>
          </w:tcPr>
          <w:p w:rsidR="00B958E6" w:rsidRDefault="00B958E6">
            <w:pPr>
              <w:pStyle w:val="TopHeader"/>
              <w:rPr>
                <w:rFonts w:ascii="Times New Roman" w:hAnsi="Times New Roman" w:cs="Times New Roman"/>
              </w:rPr>
            </w:pPr>
            <w:r>
              <w:rPr>
                <w:rFonts w:ascii="Times New Roman" w:hAnsi="Times New Roman" w:cs="Times New Roman"/>
              </w:rPr>
              <w:t>Bežné účtovné obdobie</w:t>
            </w:r>
          </w:p>
        </w:tc>
        <w:tc>
          <w:tcPr>
            <w:tcW w:w="1707" w:type="dxa"/>
            <w:vAlign w:val="center"/>
          </w:tcPr>
          <w:p w:rsidR="00B958E6" w:rsidRDefault="00B958E6">
            <w:pPr>
              <w:pStyle w:val="TopHeader"/>
              <w:rPr>
                <w:rFonts w:ascii="Times New Roman" w:hAnsi="Times New Roman" w:cs="Times New Roman"/>
              </w:rPr>
            </w:pPr>
            <w:r>
              <w:rPr>
                <w:rFonts w:ascii="Times New Roman" w:hAnsi="Times New Roman" w:cs="Times New Roman"/>
              </w:rPr>
              <w:t>Bezprostredne predchádzajúce účtovné obdobie</w:t>
            </w:r>
          </w:p>
        </w:tc>
        <w:tc>
          <w:tcPr>
            <w:tcW w:w="983" w:type="dxa"/>
            <w:noWrap/>
            <w:vAlign w:val="center"/>
          </w:tcPr>
          <w:p w:rsidR="00B958E6" w:rsidRDefault="00B958E6">
            <w:pPr>
              <w:pStyle w:val="TopHeader"/>
              <w:rPr>
                <w:rFonts w:ascii="Times New Roman" w:hAnsi="Times New Roman" w:cs="Times New Roman"/>
              </w:rPr>
            </w:pPr>
            <w:r>
              <w:rPr>
                <w:rFonts w:ascii="Times New Roman" w:hAnsi="Times New Roman" w:cs="Times New Roman"/>
              </w:rPr>
              <w:t>Bežné účtovné obdobie</w:t>
            </w:r>
          </w:p>
        </w:tc>
        <w:tc>
          <w:tcPr>
            <w:tcW w:w="1707" w:type="dxa"/>
            <w:vAlign w:val="center"/>
          </w:tcPr>
          <w:p w:rsidR="00B958E6" w:rsidRDefault="00B958E6">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trHeight w:val="330"/>
          <w:jc w:val="center"/>
        </w:trPr>
        <w:tc>
          <w:tcPr>
            <w:tcW w:w="0" w:type="auto"/>
            <w:noWrap/>
            <w:vAlign w:val="center"/>
          </w:tcPr>
          <w:p w:rsidR="00B958E6" w:rsidRDefault="00F028AD">
            <w:r>
              <w:t>Pokuta</w:t>
            </w:r>
          </w:p>
        </w:tc>
        <w:tc>
          <w:tcPr>
            <w:tcW w:w="1116" w:type="dxa"/>
            <w:noWrap/>
            <w:vAlign w:val="center"/>
          </w:tcPr>
          <w:p w:rsidR="00B958E6" w:rsidRDefault="00B958E6" w:rsidP="00C457C9">
            <w:pPr>
              <w:jc w:val="center"/>
            </w:pPr>
          </w:p>
        </w:tc>
        <w:tc>
          <w:tcPr>
            <w:tcW w:w="1707" w:type="dxa"/>
            <w:noWrap/>
            <w:vAlign w:val="center"/>
          </w:tcPr>
          <w:p w:rsidR="00B958E6" w:rsidRDefault="00F028AD" w:rsidP="006363CF">
            <w:pPr>
              <w:jc w:val="center"/>
            </w:pPr>
            <w:r>
              <w:t>500</w:t>
            </w:r>
          </w:p>
        </w:tc>
        <w:tc>
          <w:tcPr>
            <w:tcW w:w="983" w:type="dxa"/>
            <w:noWrap/>
            <w:vAlign w:val="center"/>
          </w:tcPr>
          <w:p w:rsidR="00B958E6" w:rsidRDefault="00B958E6"/>
        </w:tc>
        <w:tc>
          <w:tcPr>
            <w:tcW w:w="1707" w:type="dxa"/>
            <w:noWrap/>
            <w:vAlign w:val="center"/>
          </w:tcPr>
          <w:p w:rsidR="00B958E6" w:rsidRDefault="00B958E6"/>
        </w:tc>
        <w:tc>
          <w:tcPr>
            <w:tcW w:w="983" w:type="dxa"/>
            <w:noWrap/>
            <w:vAlign w:val="center"/>
          </w:tcPr>
          <w:p w:rsidR="00B958E6" w:rsidRDefault="00B958E6"/>
        </w:tc>
        <w:tc>
          <w:tcPr>
            <w:tcW w:w="1707" w:type="dxa"/>
            <w:noWrap/>
            <w:vAlign w:val="center"/>
          </w:tcPr>
          <w:p w:rsidR="00B958E6" w:rsidRDefault="00B958E6"/>
        </w:tc>
      </w:tr>
      <w:tr w:rsidR="00B958E6">
        <w:trPr>
          <w:trHeight w:val="330"/>
          <w:jc w:val="center"/>
        </w:trPr>
        <w:tc>
          <w:tcPr>
            <w:tcW w:w="0" w:type="auto"/>
            <w:noWrap/>
            <w:vAlign w:val="center"/>
          </w:tcPr>
          <w:p w:rsidR="00B958E6" w:rsidRDefault="00F028AD">
            <w:r>
              <w:t>Predaj HM</w:t>
            </w:r>
          </w:p>
        </w:tc>
        <w:tc>
          <w:tcPr>
            <w:tcW w:w="1116" w:type="dxa"/>
            <w:noWrap/>
            <w:vAlign w:val="center"/>
          </w:tcPr>
          <w:p w:rsidR="00B958E6" w:rsidRDefault="00F028AD" w:rsidP="00C457C9">
            <w:pPr>
              <w:jc w:val="center"/>
            </w:pPr>
            <w:r>
              <w:t>1429056</w:t>
            </w:r>
          </w:p>
        </w:tc>
        <w:tc>
          <w:tcPr>
            <w:tcW w:w="1707" w:type="dxa"/>
            <w:noWrap/>
            <w:vAlign w:val="center"/>
          </w:tcPr>
          <w:p w:rsidR="00B958E6" w:rsidRDefault="00B958E6" w:rsidP="006363CF">
            <w:pPr>
              <w:jc w:val="center"/>
            </w:pPr>
          </w:p>
        </w:tc>
        <w:tc>
          <w:tcPr>
            <w:tcW w:w="983" w:type="dxa"/>
            <w:noWrap/>
            <w:vAlign w:val="center"/>
          </w:tcPr>
          <w:p w:rsidR="00B958E6" w:rsidRDefault="00B958E6"/>
        </w:tc>
        <w:tc>
          <w:tcPr>
            <w:tcW w:w="1707" w:type="dxa"/>
            <w:noWrap/>
            <w:vAlign w:val="center"/>
          </w:tcPr>
          <w:p w:rsidR="00B958E6" w:rsidRDefault="00B958E6"/>
        </w:tc>
        <w:tc>
          <w:tcPr>
            <w:tcW w:w="983" w:type="dxa"/>
            <w:noWrap/>
            <w:vAlign w:val="center"/>
          </w:tcPr>
          <w:p w:rsidR="00B958E6" w:rsidRDefault="00B958E6"/>
        </w:tc>
        <w:tc>
          <w:tcPr>
            <w:tcW w:w="1707" w:type="dxa"/>
            <w:noWrap/>
            <w:vAlign w:val="center"/>
          </w:tcPr>
          <w:p w:rsidR="00B958E6" w:rsidRDefault="00B958E6"/>
        </w:tc>
      </w:tr>
      <w:tr w:rsidR="00B958E6">
        <w:trPr>
          <w:trHeight w:val="330"/>
          <w:jc w:val="center"/>
        </w:trPr>
        <w:tc>
          <w:tcPr>
            <w:tcW w:w="0" w:type="auto"/>
            <w:noWrap/>
            <w:vAlign w:val="center"/>
          </w:tcPr>
          <w:p w:rsidR="00B958E6" w:rsidRDefault="00B958E6"/>
        </w:tc>
        <w:tc>
          <w:tcPr>
            <w:tcW w:w="1116" w:type="dxa"/>
            <w:noWrap/>
            <w:vAlign w:val="center"/>
          </w:tcPr>
          <w:p w:rsidR="00B958E6" w:rsidRDefault="00B958E6" w:rsidP="00C457C9">
            <w:pPr>
              <w:jc w:val="center"/>
            </w:pPr>
          </w:p>
        </w:tc>
        <w:tc>
          <w:tcPr>
            <w:tcW w:w="1707" w:type="dxa"/>
            <w:noWrap/>
            <w:vAlign w:val="center"/>
          </w:tcPr>
          <w:p w:rsidR="00B958E6" w:rsidRDefault="00B958E6" w:rsidP="006363CF">
            <w:pPr>
              <w:jc w:val="center"/>
            </w:pPr>
          </w:p>
        </w:tc>
        <w:tc>
          <w:tcPr>
            <w:tcW w:w="983" w:type="dxa"/>
            <w:noWrap/>
            <w:vAlign w:val="center"/>
          </w:tcPr>
          <w:p w:rsidR="00B958E6" w:rsidRDefault="00B958E6"/>
        </w:tc>
        <w:tc>
          <w:tcPr>
            <w:tcW w:w="1707" w:type="dxa"/>
            <w:noWrap/>
            <w:vAlign w:val="center"/>
          </w:tcPr>
          <w:p w:rsidR="00B958E6" w:rsidRDefault="00B958E6"/>
        </w:tc>
        <w:tc>
          <w:tcPr>
            <w:tcW w:w="983" w:type="dxa"/>
            <w:noWrap/>
            <w:vAlign w:val="center"/>
          </w:tcPr>
          <w:p w:rsidR="00B958E6" w:rsidRDefault="00B958E6"/>
        </w:tc>
        <w:tc>
          <w:tcPr>
            <w:tcW w:w="1707" w:type="dxa"/>
            <w:noWrap/>
            <w:vAlign w:val="center"/>
          </w:tcPr>
          <w:p w:rsidR="00B958E6" w:rsidRDefault="00B958E6"/>
        </w:tc>
      </w:tr>
      <w:tr w:rsidR="00B958E6">
        <w:trPr>
          <w:trHeight w:val="330"/>
          <w:jc w:val="center"/>
        </w:trPr>
        <w:tc>
          <w:tcPr>
            <w:tcW w:w="0" w:type="auto"/>
            <w:noWrap/>
            <w:vAlign w:val="center"/>
          </w:tcPr>
          <w:p w:rsidR="00B958E6" w:rsidRDefault="00B958E6">
            <w:r>
              <w:t> </w:t>
            </w:r>
          </w:p>
        </w:tc>
        <w:tc>
          <w:tcPr>
            <w:tcW w:w="1116" w:type="dxa"/>
            <w:noWrap/>
            <w:vAlign w:val="center"/>
          </w:tcPr>
          <w:p w:rsidR="00B958E6" w:rsidRDefault="00B958E6" w:rsidP="00C457C9">
            <w:pPr>
              <w:jc w:val="center"/>
            </w:pPr>
          </w:p>
        </w:tc>
        <w:tc>
          <w:tcPr>
            <w:tcW w:w="1707" w:type="dxa"/>
            <w:noWrap/>
            <w:vAlign w:val="center"/>
          </w:tcPr>
          <w:p w:rsidR="00B958E6" w:rsidRDefault="00B958E6" w:rsidP="006363CF">
            <w:pPr>
              <w:jc w:val="center"/>
            </w:pPr>
          </w:p>
        </w:tc>
        <w:tc>
          <w:tcPr>
            <w:tcW w:w="983" w:type="dxa"/>
            <w:noWrap/>
            <w:vAlign w:val="center"/>
          </w:tcPr>
          <w:p w:rsidR="00B958E6" w:rsidRDefault="00B958E6"/>
        </w:tc>
        <w:tc>
          <w:tcPr>
            <w:tcW w:w="1707" w:type="dxa"/>
            <w:noWrap/>
            <w:vAlign w:val="center"/>
          </w:tcPr>
          <w:p w:rsidR="00B958E6" w:rsidRDefault="00B958E6"/>
        </w:tc>
        <w:tc>
          <w:tcPr>
            <w:tcW w:w="983" w:type="dxa"/>
            <w:noWrap/>
            <w:vAlign w:val="center"/>
          </w:tcPr>
          <w:p w:rsidR="00B958E6" w:rsidRDefault="00B958E6"/>
        </w:tc>
        <w:tc>
          <w:tcPr>
            <w:tcW w:w="1707" w:type="dxa"/>
            <w:noWrap/>
            <w:vAlign w:val="center"/>
          </w:tcPr>
          <w:p w:rsidR="00B958E6" w:rsidRDefault="00B958E6"/>
        </w:tc>
      </w:tr>
      <w:tr w:rsidR="00B958E6">
        <w:trPr>
          <w:trHeight w:val="345"/>
          <w:jc w:val="center"/>
        </w:trPr>
        <w:tc>
          <w:tcPr>
            <w:tcW w:w="0" w:type="auto"/>
            <w:noWrap/>
            <w:vAlign w:val="center"/>
          </w:tcPr>
          <w:p w:rsidR="00B958E6" w:rsidRDefault="00B958E6">
            <w:pPr>
              <w:rPr>
                <w:b/>
                <w:bCs/>
              </w:rPr>
            </w:pPr>
            <w:r>
              <w:rPr>
                <w:b/>
                <w:bCs/>
              </w:rPr>
              <w:t>Spolu</w:t>
            </w:r>
          </w:p>
        </w:tc>
        <w:tc>
          <w:tcPr>
            <w:tcW w:w="1116" w:type="dxa"/>
            <w:noWrap/>
            <w:vAlign w:val="center"/>
          </w:tcPr>
          <w:p w:rsidR="00B958E6" w:rsidRDefault="00F028AD" w:rsidP="00C457C9">
            <w:pPr>
              <w:jc w:val="center"/>
            </w:pPr>
            <w:r>
              <w:t>1429056</w:t>
            </w:r>
          </w:p>
        </w:tc>
        <w:tc>
          <w:tcPr>
            <w:tcW w:w="1707" w:type="dxa"/>
            <w:noWrap/>
            <w:vAlign w:val="center"/>
          </w:tcPr>
          <w:p w:rsidR="00B958E6" w:rsidRPr="00F028AD" w:rsidRDefault="00F028AD" w:rsidP="006363CF">
            <w:pPr>
              <w:jc w:val="center"/>
              <w:rPr>
                <w:bCs/>
              </w:rPr>
            </w:pPr>
            <w:r w:rsidRPr="00F028AD">
              <w:rPr>
                <w:bCs/>
              </w:rPr>
              <w:t>500</w:t>
            </w:r>
          </w:p>
        </w:tc>
        <w:tc>
          <w:tcPr>
            <w:tcW w:w="983" w:type="dxa"/>
            <w:noWrap/>
            <w:vAlign w:val="center"/>
          </w:tcPr>
          <w:p w:rsidR="00B958E6" w:rsidRPr="00337A69" w:rsidRDefault="00B958E6">
            <w:pPr>
              <w:rPr>
                <w:b/>
                <w:bCs/>
              </w:rPr>
            </w:pPr>
          </w:p>
        </w:tc>
        <w:tc>
          <w:tcPr>
            <w:tcW w:w="1707" w:type="dxa"/>
            <w:noWrap/>
            <w:vAlign w:val="center"/>
          </w:tcPr>
          <w:p w:rsidR="00B958E6" w:rsidRDefault="00B958E6"/>
        </w:tc>
        <w:tc>
          <w:tcPr>
            <w:tcW w:w="983" w:type="dxa"/>
            <w:noWrap/>
            <w:vAlign w:val="center"/>
          </w:tcPr>
          <w:p w:rsidR="00B958E6" w:rsidRDefault="00B958E6"/>
        </w:tc>
        <w:tc>
          <w:tcPr>
            <w:tcW w:w="1707" w:type="dxa"/>
            <w:noWrap/>
            <w:vAlign w:val="center"/>
          </w:tcPr>
          <w:p w:rsidR="00B958E6" w:rsidRDefault="00B958E6"/>
        </w:tc>
      </w:tr>
    </w:tbl>
    <w:p w:rsidR="00B958E6" w:rsidRDefault="00B958E6">
      <w:pPr>
        <w:jc w:val="both"/>
      </w:pPr>
    </w:p>
    <w:p w:rsidR="00B958E6" w:rsidRDefault="00B958E6">
      <w:pPr>
        <w:rPr>
          <w:sz w:val="22"/>
          <w:szCs w:val="22"/>
        </w:rPr>
      </w:pPr>
    </w:p>
    <w:p w:rsidR="00B958E6" w:rsidRDefault="00B958E6">
      <w:pPr>
        <w:jc w:val="both"/>
        <w:rPr>
          <w:i/>
          <w:iCs/>
        </w:rPr>
      </w:pPr>
      <w:r>
        <w:rPr>
          <w:i/>
          <w:iCs/>
        </w:rPr>
        <w:t>Tržby za vlastné výkony a tovar podľa podielu na celkovom obrate:</w:t>
      </w:r>
    </w:p>
    <w:p w:rsidR="00B958E6" w:rsidRDefault="00B958E6">
      <w:pPr>
        <w:jc w:val="both"/>
      </w:pPr>
    </w:p>
    <w:tbl>
      <w:tblPr>
        <w:tblW w:w="9928" w:type="dxa"/>
        <w:tblInd w:w="2" w:type="dxa"/>
        <w:tblLayout w:type="fixed"/>
        <w:tblCellMar>
          <w:left w:w="70" w:type="dxa"/>
          <w:right w:w="70" w:type="dxa"/>
        </w:tblCellMar>
        <w:tblLook w:val="0000" w:firstRow="0" w:lastRow="0" w:firstColumn="0" w:lastColumn="0" w:noHBand="0" w:noVBand="0"/>
      </w:tblPr>
      <w:tblGrid>
        <w:gridCol w:w="3686"/>
        <w:gridCol w:w="1453"/>
        <w:gridCol w:w="1453"/>
        <w:gridCol w:w="1453"/>
        <w:gridCol w:w="1883"/>
      </w:tblGrid>
      <w:tr w:rsidR="00B958E6">
        <w:trPr>
          <w:cantSplit/>
          <w:trHeight w:hRule="exact" w:val="600"/>
        </w:trPr>
        <w:tc>
          <w:tcPr>
            <w:tcW w:w="3686" w:type="dxa"/>
            <w:vMerge w:val="restart"/>
            <w:tcBorders>
              <w:top w:val="single" w:sz="4" w:space="0" w:color="000000"/>
              <w:left w:val="single" w:sz="4" w:space="0" w:color="000000"/>
              <w:bottom w:val="single" w:sz="4" w:space="0" w:color="000000"/>
            </w:tcBorders>
          </w:tcPr>
          <w:p w:rsidR="00B958E6" w:rsidRDefault="00B958E6">
            <w:pPr>
              <w:snapToGrid w:val="0"/>
              <w:jc w:val="center"/>
            </w:pPr>
            <w:r>
              <w:rPr>
                <w:sz w:val="22"/>
                <w:szCs w:val="22"/>
              </w:rPr>
              <w:t>Výrobok</w:t>
            </w:r>
          </w:p>
        </w:tc>
        <w:tc>
          <w:tcPr>
            <w:tcW w:w="2906" w:type="dxa"/>
            <w:gridSpan w:val="2"/>
            <w:tcBorders>
              <w:top w:val="single" w:sz="4" w:space="0" w:color="000000"/>
              <w:left w:val="single" w:sz="4" w:space="0" w:color="000000"/>
              <w:bottom w:val="single" w:sz="4" w:space="0" w:color="000000"/>
            </w:tcBorders>
          </w:tcPr>
          <w:p w:rsidR="00B958E6" w:rsidRDefault="00B958E6">
            <w:pPr>
              <w:snapToGrid w:val="0"/>
              <w:jc w:val="center"/>
              <w:rPr>
                <w:b/>
                <w:bCs/>
                <w:color w:val="FF0000"/>
              </w:rPr>
            </w:pPr>
            <w:r>
              <w:rPr>
                <w:b/>
                <w:bCs/>
              </w:rPr>
              <w:t>Bežné účtovné obdobie</w:t>
            </w:r>
          </w:p>
        </w:tc>
        <w:tc>
          <w:tcPr>
            <w:tcW w:w="3336" w:type="dxa"/>
            <w:gridSpan w:val="2"/>
            <w:tcBorders>
              <w:top w:val="single" w:sz="4" w:space="0" w:color="000000"/>
              <w:left w:val="single" w:sz="4" w:space="0" w:color="000000"/>
              <w:bottom w:val="single" w:sz="4" w:space="0" w:color="000000"/>
              <w:right w:val="single" w:sz="4" w:space="0" w:color="000000"/>
            </w:tcBorders>
          </w:tcPr>
          <w:p w:rsidR="00B958E6" w:rsidRDefault="00B958E6">
            <w:pPr>
              <w:snapToGrid w:val="0"/>
              <w:jc w:val="center"/>
              <w:rPr>
                <w:b/>
                <w:bCs/>
                <w:color w:val="FF0000"/>
              </w:rPr>
            </w:pPr>
            <w:r>
              <w:rPr>
                <w:b/>
                <w:bCs/>
              </w:rPr>
              <w:t>Bezprostredne predchádzajúce účtovné obdobie</w:t>
            </w:r>
          </w:p>
        </w:tc>
      </w:tr>
      <w:tr w:rsidR="00B958E6">
        <w:trPr>
          <w:cantSplit/>
        </w:trPr>
        <w:tc>
          <w:tcPr>
            <w:tcW w:w="3686" w:type="dxa"/>
            <w:vMerge/>
            <w:tcBorders>
              <w:top w:val="single" w:sz="4" w:space="0" w:color="000000"/>
              <w:left w:val="single" w:sz="4" w:space="0" w:color="000000"/>
              <w:bottom w:val="single" w:sz="4" w:space="0" w:color="000000"/>
            </w:tcBorders>
          </w:tcPr>
          <w:p w:rsidR="00B958E6" w:rsidRDefault="00B958E6">
            <w:pPr>
              <w:snapToGrid w:val="0"/>
            </w:pPr>
          </w:p>
        </w:tc>
        <w:tc>
          <w:tcPr>
            <w:tcW w:w="1453" w:type="dxa"/>
            <w:tcBorders>
              <w:left w:val="single" w:sz="4" w:space="0" w:color="000000"/>
              <w:bottom w:val="single" w:sz="4" w:space="0" w:color="000000"/>
            </w:tcBorders>
          </w:tcPr>
          <w:p w:rsidR="00B958E6" w:rsidRDefault="00B958E6">
            <w:pPr>
              <w:snapToGrid w:val="0"/>
              <w:jc w:val="center"/>
              <w:rPr>
                <w:b/>
                <w:bCs/>
              </w:rPr>
            </w:pPr>
            <w:r>
              <w:rPr>
                <w:b/>
                <w:bCs/>
                <w:sz w:val="22"/>
                <w:szCs w:val="22"/>
              </w:rPr>
              <w:t>v Eur</w:t>
            </w:r>
          </w:p>
        </w:tc>
        <w:tc>
          <w:tcPr>
            <w:tcW w:w="1453" w:type="dxa"/>
            <w:tcBorders>
              <w:left w:val="single" w:sz="4" w:space="0" w:color="000000"/>
              <w:bottom w:val="single" w:sz="4" w:space="0" w:color="000000"/>
            </w:tcBorders>
          </w:tcPr>
          <w:p w:rsidR="00B958E6" w:rsidRDefault="00B958E6">
            <w:pPr>
              <w:snapToGrid w:val="0"/>
              <w:jc w:val="center"/>
              <w:rPr>
                <w:b/>
                <w:bCs/>
              </w:rPr>
            </w:pPr>
            <w:r>
              <w:rPr>
                <w:b/>
                <w:bCs/>
                <w:sz w:val="22"/>
                <w:szCs w:val="22"/>
              </w:rPr>
              <w:t>%</w:t>
            </w:r>
          </w:p>
        </w:tc>
        <w:tc>
          <w:tcPr>
            <w:tcW w:w="1453" w:type="dxa"/>
            <w:tcBorders>
              <w:left w:val="single" w:sz="4" w:space="0" w:color="000000"/>
              <w:bottom w:val="single" w:sz="4" w:space="0" w:color="000000"/>
            </w:tcBorders>
          </w:tcPr>
          <w:p w:rsidR="00B958E6" w:rsidRDefault="00B958E6">
            <w:pPr>
              <w:snapToGrid w:val="0"/>
              <w:jc w:val="center"/>
              <w:rPr>
                <w:b/>
                <w:bCs/>
              </w:rPr>
            </w:pPr>
            <w:r>
              <w:rPr>
                <w:b/>
                <w:bCs/>
                <w:sz w:val="22"/>
                <w:szCs w:val="22"/>
              </w:rPr>
              <w:t>V Eur</w:t>
            </w:r>
          </w:p>
        </w:tc>
        <w:tc>
          <w:tcPr>
            <w:tcW w:w="1883" w:type="dxa"/>
            <w:tcBorders>
              <w:left w:val="single" w:sz="4" w:space="0" w:color="000000"/>
              <w:bottom w:val="single" w:sz="4" w:space="0" w:color="000000"/>
              <w:right w:val="single" w:sz="4" w:space="0" w:color="000000"/>
            </w:tcBorders>
          </w:tcPr>
          <w:p w:rsidR="00B958E6" w:rsidRDefault="00B958E6">
            <w:pPr>
              <w:snapToGrid w:val="0"/>
              <w:jc w:val="center"/>
              <w:rPr>
                <w:b/>
                <w:bCs/>
              </w:rPr>
            </w:pPr>
            <w:r>
              <w:rPr>
                <w:b/>
                <w:bCs/>
                <w:sz w:val="22"/>
                <w:szCs w:val="22"/>
              </w:rPr>
              <w:t>%</w:t>
            </w:r>
          </w:p>
        </w:tc>
      </w:tr>
      <w:tr w:rsidR="00B958E6">
        <w:tc>
          <w:tcPr>
            <w:tcW w:w="3686" w:type="dxa"/>
            <w:tcBorders>
              <w:left w:val="single" w:sz="4" w:space="0" w:color="000000"/>
              <w:bottom w:val="single" w:sz="4" w:space="0" w:color="000000"/>
            </w:tcBorders>
          </w:tcPr>
          <w:p w:rsidR="00B958E6" w:rsidRDefault="00B958E6">
            <w:pPr>
              <w:snapToGrid w:val="0"/>
              <w:rPr>
                <w:b/>
                <w:bCs/>
                <w:color w:val="000000"/>
              </w:rPr>
            </w:pPr>
            <w:r>
              <w:rPr>
                <w:b/>
                <w:bCs/>
                <w:color w:val="000000"/>
                <w:sz w:val="22"/>
                <w:szCs w:val="22"/>
              </w:rPr>
              <w:t>Tržby za vlastné výrobky</w:t>
            </w:r>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B958E6" w:rsidRDefault="00B958E6" w:rsidP="00C457C9">
            <w:pPr>
              <w:snapToGrid w:val="0"/>
              <w:jc w:val="center"/>
              <w:rPr>
                <w:color w:val="000000"/>
              </w:rPr>
            </w:pPr>
          </w:p>
        </w:tc>
      </w:tr>
      <w:tr w:rsidR="00B958E6">
        <w:tc>
          <w:tcPr>
            <w:tcW w:w="3686" w:type="dxa"/>
            <w:tcBorders>
              <w:left w:val="single" w:sz="4" w:space="0" w:color="000000"/>
              <w:bottom w:val="single" w:sz="4" w:space="0" w:color="000000"/>
            </w:tcBorders>
          </w:tcPr>
          <w:p w:rsidR="00B958E6" w:rsidRDefault="00B958E6">
            <w:pPr>
              <w:pStyle w:val="Nadpis2"/>
              <w:snapToGrid w:val="0"/>
              <w:spacing w:before="0"/>
              <w:rPr>
                <w:color w:val="000000"/>
                <w:lang w:val="sk-SK"/>
              </w:rPr>
            </w:pPr>
            <w:r>
              <w:rPr>
                <w:color w:val="000000"/>
                <w:lang w:val="sk-SK"/>
              </w:rPr>
              <w:t>Tržby za tovar</w:t>
            </w:r>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Default="00B958E6" w:rsidP="00EE478B">
            <w:pPr>
              <w:snapToGrid w:val="0"/>
              <w:jc w:val="center"/>
              <w:rPr>
                <w:color w:val="000000"/>
              </w:rPr>
            </w:pPr>
          </w:p>
        </w:tc>
        <w:tc>
          <w:tcPr>
            <w:tcW w:w="1453" w:type="dxa"/>
            <w:tcBorders>
              <w:left w:val="single" w:sz="4" w:space="0" w:color="000000"/>
              <w:bottom w:val="single" w:sz="4" w:space="0" w:color="000000"/>
            </w:tcBorders>
          </w:tcPr>
          <w:p w:rsidR="00B958E6" w:rsidRDefault="00B958E6"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B958E6" w:rsidRDefault="00B958E6" w:rsidP="006363CF">
            <w:pPr>
              <w:snapToGrid w:val="0"/>
              <w:jc w:val="center"/>
              <w:rPr>
                <w:color w:val="000000"/>
              </w:rPr>
            </w:pPr>
          </w:p>
        </w:tc>
      </w:tr>
      <w:tr w:rsidR="00B958E6">
        <w:tc>
          <w:tcPr>
            <w:tcW w:w="3686" w:type="dxa"/>
            <w:tcBorders>
              <w:left w:val="single" w:sz="4" w:space="0" w:color="000000"/>
              <w:bottom w:val="single" w:sz="4" w:space="0" w:color="000000"/>
            </w:tcBorders>
          </w:tcPr>
          <w:p w:rsidR="00B958E6" w:rsidRDefault="00B958E6">
            <w:pPr>
              <w:pStyle w:val="Nadpis2"/>
              <w:snapToGrid w:val="0"/>
              <w:spacing w:before="0"/>
              <w:rPr>
                <w:color w:val="000000"/>
                <w:lang w:val="sk-SK"/>
              </w:rPr>
            </w:pPr>
            <w:r>
              <w:rPr>
                <w:color w:val="000000"/>
                <w:lang w:val="sk-SK"/>
              </w:rPr>
              <w:t>Tržby za služby</w:t>
            </w:r>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Default="00B958E6" w:rsidP="00EE478B">
            <w:pPr>
              <w:snapToGrid w:val="0"/>
              <w:jc w:val="center"/>
              <w:rPr>
                <w:color w:val="000000"/>
              </w:rPr>
            </w:pPr>
          </w:p>
        </w:tc>
        <w:tc>
          <w:tcPr>
            <w:tcW w:w="1453" w:type="dxa"/>
            <w:tcBorders>
              <w:left w:val="single" w:sz="4" w:space="0" w:color="000000"/>
              <w:bottom w:val="single" w:sz="4" w:space="0" w:color="000000"/>
            </w:tcBorders>
          </w:tcPr>
          <w:p w:rsidR="00B958E6" w:rsidRDefault="00B958E6"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B958E6" w:rsidRDefault="00B958E6" w:rsidP="006363CF">
            <w:pPr>
              <w:snapToGrid w:val="0"/>
              <w:jc w:val="center"/>
              <w:rPr>
                <w:color w:val="000000"/>
              </w:rPr>
            </w:pPr>
          </w:p>
        </w:tc>
      </w:tr>
      <w:tr w:rsidR="00B958E6">
        <w:tc>
          <w:tcPr>
            <w:tcW w:w="3686" w:type="dxa"/>
            <w:tcBorders>
              <w:left w:val="single" w:sz="4" w:space="0" w:color="000000"/>
              <w:bottom w:val="single" w:sz="4" w:space="0" w:color="000000"/>
            </w:tcBorders>
          </w:tcPr>
          <w:p w:rsidR="00B958E6" w:rsidRDefault="00B958E6">
            <w:pPr>
              <w:pStyle w:val="Nadpis2"/>
              <w:snapToGrid w:val="0"/>
              <w:spacing w:before="0"/>
              <w:rPr>
                <w:color w:val="000000"/>
                <w:lang w:val="sk-SK"/>
              </w:rPr>
            </w:pPr>
            <w:r>
              <w:rPr>
                <w:color w:val="000000"/>
                <w:lang w:val="sk-SK"/>
              </w:rPr>
              <w:t xml:space="preserve">Z toho: </w:t>
            </w:r>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Default="00B958E6"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B958E6" w:rsidRDefault="00B958E6" w:rsidP="006363CF">
            <w:pPr>
              <w:snapToGrid w:val="0"/>
              <w:jc w:val="center"/>
              <w:rPr>
                <w:color w:val="000000"/>
              </w:rPr>
            </w:pPr>
          </w:p>
        </w:tc>
      </w:tr>
      <w:tr w:rsidR="00B958E6">
        <w:tc>
          <w:tcPr>
            <w:tcW w:w="3686" w:type="dxa"/>
            <w:tcBorders>
              <w:left w:val="single" w:sz="4" w:space="0" w:color="000000"/>
              <w:bottom w:val="single" w:sz="4" w:space="0" w:color="000000"/>
            </w:tcBorders>
          </w:tcPr>
          <w:p w:rsidR="00B958E6" w:rsidRDefault="00B958E6">
            <w:pPr>
              <w:pStyle w:val="Nadpis2"/>
              <w:snapToGrid w:val="0"/>
              <w:spacing w:before="0"/>
              <w:rPr>
                <w:color w:val="000000"/>
                <w:lang w:val="sk-SK"/>
              </w:rPr>
            </w:pPr>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Default="00B958E6"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B958E6" w:rsidRDefault="00B958E6" w:rsidP="006363CF">
            <w:pPr>
              <w:snapToGrid w:val="0"/>
              <w:jc w:val="center"/>
              <w:rPr>
                <w:color w:val="000000"/>
              </w:rPr>
            </w:pPr>
          </w:p>
        </w:tc>
      </w:tr>
      <w:tr w:rsidR="00B958E6">
        <w:tc>
          <w:tcPr>
            <w:tcW w:w="3686" w:type="dxa"/>
            <w:tcBorders>
              <w:left w:val="single" w:sz="4" w:space="0" w:color="000000"/>
              <w:bottom w:val="single" w:sz="4" w:space="0" w:color="000000"/>
            </w:tcBorders>
          </w:tcPr>
          <w:p w:rsidR="00B958E6" w:rsidRDefault="00B958E6">
            <w:pPr>
              <w:pStyle w:val="Nadpis2"/>
              <w:snapToGrid w:val="0"/>
              <w:spacing w:before="0"/>
              <w:rPr>
                <w:color w:val="000000"/>
                <w:lang w:val="sk-SK"/>
              </w:rPr>
            </w:pPr>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Default="00B958E6"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B958E6" w:rsidRDefault="00B958E6" w:rsidP="006363CF">
            <w:pPr>
              <w:snapToGrid w:val="0"/>
              <w:jc w:val="center"/>
              <w:rPr>
                <w:color w:val="000000"/>
              </w:rPr>
            </w:pPr>
          </w:p>
        </w:tc>
      </w:tr>
      <w:tr w:rsidR="00B958E6">
        <w:tc>
          <w:tcPr>
            <w:tcW w:w="3686" w:type="dxa"/>
            <w:tcBorders>
              <w:left w:val="single" w:sz="4" w:space="0" w:color="000000"/>
              <w:bottom w:val="single" w:sz="4" w:space="0" w:color="000000"/>
            </w:tcBorders>
          </w:tcPr>
          <w:p w:rsidR="00B958E6" w:rsidRDefault="00D81608">
            <w:pPr>
              <w:pStyle w:val="Nadpis2"/>
              <w:snapToGrid w:val="0"/>
              <w:spacing w:before="0"/>
              <w:rPr>
                <w:color w:val="000000"/>
                <w:lang w:val="sk-SK"/>
              </w:rPr>
            </w:pPr>
            <w:r>
              <w:rPr>
                <w:color w:val="000000"/>
                <w:lang w:val="sk-SK"/>
              </w:rPr>
              <w:t>Tržby z predaja DNM a DHM</w:t>
            </w:r>
          </w:p>
        </w:tc>
        <w:tc>
          <w:tcPr>
            <w:tcW w:w="1453" w:type="dxa"/>
            <w:tcBorders>
              <w:left w:val="single" w:sz="4" w:space="0" w:color="000000"/>
              <w:bottom w:val="single" w:sz="4" w:space="0" w:color="000000"/>
            </w:tcBorders>
          </w:tcPr>
          <w:p w:rsidR="00B958E6" w:rsidRDefault="00D81608" w:rsidP="00C457C9">
            <w:pPr>
              <w:snapToGrid w:val="0"/>
              <w:jc w:val="center"/>
              <w:rPr>
                <w:color w:val="000000"/>
              </w:rPr>
            </w:pPr>
            <w:r>
              <w:rPr>
                <w:color w:val="000000"/>
              </w:rPr>
              <w:t>1429056</w:t>
            </w:r>
          </w:p>
        </w:tc>
        <w:tc>
          <w:tcPr>
            <w:tcW w:w="1453" w:type="dxa"/>
            <w:tcBorders>
              <w:left w:val="single" w:sz="4" w:space="0" w:color="000000"/>
              <w:bottom w:val="single" w:sz="4" w:space="0" w:color="000000"/>
            </w:tcBorders>
          </w:tcPr>
          <w:p w:rsidR="00B958E6" w:rsidRDefault="00D81608" w:rsidP="00C457C9">
            <w:pPr>
              <w:snapToGrid w:val="0"/>
              <w:jc w:val="center"/>
              <w:rPr>
                <w:color w:val="000000"/>
              </w:rPr>
            </w:pPr>
            <w:r>
              <w:rPr>
                <w:color w:val="000000"/>
              </w:rPr>
              <w:t>100</w:t>
            </w:r>
          </w:p>
        </w:tc>
        <w:tc>
          <w:tcPr>
            <w:tcW w:w="1453" w:type="dxa"/>
            <w:tcBorders>
              <w:left w:val="single" w:sz="4" w:space="0" w:color="000000"/>
              <w:bottom w:val="single" w:sz="4" w:space="0" w:color="000000"/>
            </w:tcBorders>
          </w:tcPr>
          <w:p w:rsidR="00B958E6" w:rsidRDefault="00B958E6"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B958E6" w:rsidRDefault="00B958E6" w:rsidP="006363CF">
            <w:pPr>
              <w:snapToGrid w:val="0"/>
              <w:jc w:val="center"/>
              <w:rPr>
                <w:color w:val="000000"/>
              </w:rPr>
            </w:pPr>
          </w:p>
        </w:tc>
      </w:tr>
      <w:tr w:rsidR="00B958E6">
        <w:tc>
          <w:tcPr>
            <w:tcW w:w="3686" w:type="dxa"/>
            <w:tcBorders>
              <w:left w:val="single" w:sz="4" w:space="0" w:color="000000"/>
              <w:bottom w:val="single" w:sz="4" w:space="0" w:color="000000"/>
            </w:tcBorders>
          </w:tcPr>
          <w:p w:rsidR="00B958E6" w:rsidRDefault="00B958E6">
            <w:pPr>
              <w:pStyle w:val="Nadpis2"/>
              <w:snapToGrid w:val="0"/>
              <w:spacing w:before="0"/>
              <w:rPr>
                <w:color w:val="000000"/>
                <w:lang w:val="sk-SK"/>
              </w:rPr>
            </w:pPr>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Default="00B958E6"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B958E6" w:rsidRDefault="00B958E6" w:rsidP="006363CF">
            <w:pPr>
              <w:snapToGrid w:val="0"/>
              <w:jc w:val="center"/>
              <w:rPr>
                <w:color w:val="000000"/>
              </w:rPr>
            </w:pPr>
          </w:p>
        </w:tc>
      </w:tr>
      <w:tr w:rsidR="00B958E6">
        <w:trPr>
          <w:trHeight w:val="236"/>
        </w:trPr>
        <w:tc>
          <w:tcPr>
            <w:tcW w:w="3686" w:type="dxa"/>
            <w:tcBorders>
              <w:left w:val="single" w:sz="4" w:space="0" w:color="000000"/>
              <w:bottom w:val="single" w:sz="4" w:space="0" w:color="000000"/>
            </w:tcBorders>
          </w:tcPr>
          <w:p w:rsidR="00B958E6" w:rsidRPr="00F44C58" w:rsidRDefault="00B958E6">
            <w:pPr>
              <w:pStyle w:val="Nadpis2"/>
              <w:snapToGrid w:val="0"/>
              <w:spacing w:before="0"/>
              <w:rPr>
                <w:lang w:val="sk-SK"/>
              </w:rPr>
            </w:pPr>
          </w:p>
        </w:tc>
        <w:tc>
          <w:tcPr>
            <w:tcW w:w="1453" w:type="dxa"/>
            <w:tcBorders>
              <w:left w:val="single" w:sz="4" w:space="0" w:color="000000"/>
              <w:bottom w:val="single" w:sz="4" w:space="0" w:color="000000"/>
            </w:tcBorders>
          </w:tcPr>
          <w:p w:rsidR="00B958E6" w:rsidRPr="0060572E"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Pr="0060572E"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Pr="0060572E" w:rsidRDefault="00B958E6"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B958E6" w:rsidRPr="0060572E" w:rsidRDefault="00B958E6" w:rsidP="006363CF">
            <w:pPr>
              <w:snapToGrid w:val="0"/>
              <w:jc w:val="center"/>
              <w:rPr>
                <w:color w:val="000000"/>
              </w:rPr>
            </w:pPr>
          </w:p>
        </w:tc>
      </w:tr>
      <w:tr w:rsidR="00B958E6">
        <w:trPr>
          <w:trHeight w:val="236"/>
        </w:trPr>
        <w:tc>
          <w:tcPr>
            <w:tcW w:w="3686" w:type="dxa"/>
            <w:tcBorders>
              <w:left w:val="single" w:sz="4" w:space="0" w:color="000000"/>
              <w:bottom w:val="single" w:sz="4" w:space="0" w:color="000000"/>
            </w:tcBorders>
          </w:tcPr>
          <w:p w:rsidR="00B958E6" w:rsidRPr="00F44C58" w:rsidRDefault="00B958E6">
            <w:pPr>
              <w:pStyle w:val="Nadpis2"/>
              <w:snapToGrid w:val="0"/>
              <w:spacing w:before="0"/>
              <w:rPr>
                <w:lang w:val="sk-SK"/>
              </w:rPr>
            </w:pPr>
            <w:r w:rsidRPr="00F44C58">
              <w:rPr>
                <w:lang w:val="sk-SK"/>
              </w:rPr>
              <w:t>Tržby za ostatné služby</w:t>
            </w:r>
          </w:p>
        </w:tc>
        <w:tc>
          <w:tcPr>
            <w:tcW w:w="1453" w:type="dxa"/>
            <w:tcBorders>
              <w:left w:val="single" w:sz="4" w:space="0" w:color="000000"/>
              <w:bottom w:val="single" w:sz="4" w:space="0" w:color="000000"/>
            </w:tcBorders>
          </w:tcPr>
          <w:p w:rsidR="00B958E6" w:rsidRPr="0060572E"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Pr="0060572E"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Pr="0060572E" w:rsidRDefault="00B958E6"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B958E6" w:rsidRPr="0060572E" w:rsidRDefault="00B958E6" w:rsidP="006363CF">
            <w:pPr>
              <w:snapToGrid w:val="0"/>
              <w:jc w:val="center"/>
              <w:rPr>
                <w:color w:val="000000"/>
              </w:rPr>
            </w:pPr>
          </w:p>
        </w:tc>
      </w:tr>
      <w:tr w:rsidR="00B958E6">
        <w:trPr>
          <w:trHeight w:val="236"/>
        </w:trPr>
        <w:tc>
          <w:tcPr>
            <w:tcW w:w="3686" w:type="dxa"/>
            <w:tcBorders>
              <w:left w:val="single" w:sz="4" w:space="0" w:color="000000"/>
              <w:bottom w:val="single" w:sz="4" w:space="0" w:color="000000"/>
            </w:tcBorders>
          </w:tcPr>
          <w:p w:rsidR="00B958E6" w:rsidRDefault="00B958E6">
            <w:pPr>
              <w:pStyle w:val="Nadpis2"/>
              <w:snapToGrid w:val="0"/>
              <w:spacing w:before="0"/>
              <w:rPr>
                <w:b/>
                <w:bCs/>
                <w:lang w:val="sk-SK"/>
              </w:rPr>
            </w:pPr>
            <w:r>
              <w:rPr>
                <w:b/>
                <w:bCs/>
                <w:lang w:val="sk-SK"/>
              </w:rPr>
              <w:t>Predaj celkom</w:t>
            </w:r>
          </w:p>
        </w:tc>
        <w:tc>
          <w:tcPr>
            <w:tcW w:w="1453" w:type="dxa"/>
            <w:tcBorders>
              <w:left w:val="single" w:sz="4" w:space="0" w:color="000000"/>
              <w:bottom w:val="single" w:sz="4" w:space="0" w:color="000000"/>
            </w:tcBorders>
          </w:tcPr>
          <w:p w:rsidR="00B958E6" w:rsidRDefault="00D81608" w:rsidP="00C457C9">
            <w:pPr>
              <w:snapToGrid w:val="0"/>
              <w:jc w:val="center"/>
              <w:rPr>
                <w:b/>
                <w:bCs/>
                <w:color w:val="000000"/>
              </w:rPr>
            </w:pPr>
            <w:r>
              <w:rPr>
                <w:b/>
                <w:bCs/>
                <w:color w:val="000000"/>
              </w:rPr>
              <w:t>1429056</w:t>
            </w:r>
          </w:p>
        </w:tc>
        <w:tc>
          <w:tcPr>
            <w:tcW w:w="1453" w:type="dxa"/>
            <w:tcBorders>
              <w:left w:val="single" w:sz="4" w:space="0" w:color="000000"/>
              <w:bottom w:val="single" w:sz="4" w:space="0" w:color="000000"/>
            </w:tcBorders>
          </w:tcPr>
          <w:p w:rsidR="00B958E6" w:rsidRDefault="00D81608" w:rsidP="00C457C9">
            <w:pPr>
              <w:snapToGrid w:val="0"/>
              <w:jc w:val="center"/>
              <w:rPr>
                <w:b/>
                <w:bCs/>
                <w:color w:val="000000"/>
              </w:rPr>
            </w:pPr>
            <w:r>
              <w:rPr>
                <w:b/>
                <w:bCs/>
                <w:color w:val="000000"/>
              </w:rPr>
              <w:t>100</w:t>
            </w:r>
          </w:p>
        </w:tc>
        <w:tc>
          <w:tcPr>
            <w:tcW w:w="1453" w:type="dxa"/>
            <w:tcBorders>
              <w:left w:val="single" w:sz="4" w:space="0" w:color="000000"/>
              <w:bottom w:val="single" w:sz="4" w:space="0" w:color="000000"/>
            </w:tcBorders>
          </w:tcPr>
          <w:p w:rsidR="00B958E6" w:rsidRDefault="00B958E6" w:rsidP="006363CF">
            <w:pPr>
              <w:snapToGrid w:val="0"/>
              <w:jc w:val="center"/>
              <w:rPr>
                <w:b/>
                <w:bCs/>
                <w:color w:val="000000"/>
              </w:rPr>
            </w:pPr>
          </w:p>
        </w:tc>
        <w:tc>
          <w:tcPr>
            <w:tcW w:w="1883" w:type="dxa"/>
            <w:tcBorders>
              <w:left w:val="single" w:sz="4" w:space="0" w:color="000000"/>
              <w:bottom w:val="single" w:sz="4" w:space="0" w:color="000000"/>
              <w:right w:val="single" w:sz="4" w:space="0" w:color="000000"/>
            </w:tcBorders>
          </w:tcPr>
          <w:p w:rsidR="00B958E6" w:rsidRDefault="00B958E6" w:rsidP="006363CF">
            <w:pPr>
              <w:snapToGrid w:val="0"/>
              <w:jc w:val="center"/>
              <w:rPr>
                <w:b/>
                <w:bCs/>
                <w:color w:val="000000"/>
              </w:rPr>
            </w:pPr>
          </w:p>
        </w:tc>
      </w:tr>
    </w:tbl>
    <w:p w:rsidR="00B958E6" w:rsidRDefault="00B958E6">
      <w:pPr>
        <w:jc w:val="both"/>
      </w:pPr>
    </w:p>
    <w:p w:rsidR="00B958E6" w:rsidRDefault="00B958E6">
      <w:pPr>
        <w:jc w:val="both"/>
        <w:rPr>
          <w:u w:val="single"/>
        </w:rPr>
      </w:pPr>
      <w:r>
        <w:rPr>
          <w:u w:val="single"/>
        </w:rPr>
        <w:t>1.2. Zmena stavu vnútroorganizačných zásob</w:t>
      </w:r>
    </w:p>
    <w:p w:rsidR="00B958E6" w:rsidRDefault="00B958E6">
      <w:pPr>
        <w:jc w:val="both"/>
        <w:rPr>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577"/>
        <w:gridCol w:w="1160"/>
        <w:gridCol w:w="1130"/>
        <w:gridCol w:w="1336"/>
        <w:gridCol w:w="1470"/>
        <w:gridCol w:w="1784"/>
      </w:tblGrid>
      <w:tr w:rsidR="00B958E6">
        <w:trPr>
          <w:cantSplit/>
          <w:trHeight w:val="990"/>
          <w:jc w:val="center"/>
        </w:trPr>
        <w:tc>
          <w:tcPr>
            <w:tcW w:w="2577" w:type="dxa"/>
            <w:vMerge w:val="restart"/>
            <w:noWrap/>
            <w:vAlign w:val="center"/>
          </w:tcPr>
          <w:p w:rsidR="00B958E6" w:rsidRDefault="00B958E6">
            <w:pPr>
              <w:pStyle w:val="TopHeader"/>
              <w:rPr>
                <w:rFonts w:ascii="Times New Roman" w:hAnsi="Times New Roman" w:cs="Times New Roman"/>
              </w:rPr>
            </w:pPr>
            <w:r>
              <w:rPr>
                <w:rFonts w:ascii="Times New Roman" w:hAnsi="Times New Roman" w:cs="Times New Roman"/>
              </w:rPr>
              <w:t>Názov položky</w:t>
            </w:r>
          </w:p>
        </w:tc>
        <w:tc>
          <w:tcPr>
            <w:tcW w:w="1160" w:type="dxa"/>
            <w:noWrap/>
            <w:vAlign w:val="center"/>
          </w:tcPr>
          <w:p w:rsidR="00B958E6" w:rsidRDefault="00B958E6">
            <w:pPr>
              <w:pStyle w:val="TopHeader"/>
              <w:rPr>
                <w:rFonts w:ascii="Times New Roman" w:hAnsi="Times New Roman" w:cs="Times New Roman"/>
              </w:rPr>
            </w:pPr>
            <w:r>
              <w:rPr>
                <w:rFonts w:ascii="Times New Roman" w:hAnsi="Times New Roman" w:cs="Times New Roman"/>
              </w:rPr>
              <w:t>Bežné účtovné obdobie</w:t>
            </w:r>
          </w:p>
        </w:tc>
        <w:tc>
          <w:tcPr>
            <w:tcW w:w="2466" w:type="dxa"/>
            <w:gridSpan w:val="2"/>
            <w:vAlign w:val="center"/>
          </w:tcPr>
          <w:p w:rsidR="00B958E6" w:rsidRDefault="00B958E6">
            <w:pPr>
              <w:pStyle w:val="TopHeader"/>
              <w:rPr>
                <w:rFonts w:ascii="Times New Roman" w:hAnsi="Times New Roman" w:cs="Times New Roman"/>
              </w:rPr>
            </w:pPr>
            <w:r>
              <w:rPr>
                <w:rFonts w:ascii="Times New Roman" w:hAnsi="Times New Roman" w:cs="Times New Roman"/>
              </w:rPr>
              <w:t>Bezprostredne predchádzajúce účtovné obdobie</w:t>
            </w:r>
          </w:p>
        </w:tc>
        <w:tc>
          <w:tcPr>
            <w:tcW w:w="3254" w:type="dxa"/>
            <w:gridSpan w:val="2"/>
            <w:noWrap/>
            <w:vAlign w:val="center"/>
          </w:tcPr>
          <w:p w:rsidR="00B958E6" w:rsidRDefault="00B958E6">
            <w:pPr>
              <w:pStyle w:val="TopHeader"/>
              <w:rPr>
                <w:rFonts w:ascii="Times New Roman" w:hAnsi="Times New Roman" w:cs="Times New Roman"/>
              </w:rPr>
            </w:pPr>
            <w:r>
              <w:rPr>
                <w:rFonts w:ascii="Times New Roman" w:hAnsi="Times New Roman" w:cs="Times New Roman"/>
              </w:rPr>
              <w:t xml:space="preserve">Zmena stavu vnútroorganizačných zásob </w:t>
            </w:r>
          </w:p>
        </w:tc>
      </w:tr>
      <w:tr w:rsidR="00B958E6">
        <w:trPr>
          <w:cantSplit/>
          <w:trHeight w:val="930"/>
          <w:jc w:val="center"/>
        </w:trPr>
        <w:tc>
          <w:tcPr>
            <w:tcW w:w="2577" w:type="dxa"/>
            <w:vMerge/>
            <w:vAlign w:val="center"/>
          </w:tcPr>
          <w:p w:rsidR="00B958E6" w:rsidRDefault="00B958E6">
            <w:pPr>
              <w:pStyle w:val="TopHeader"/>
              <w:rPr>
                <w:rFonts w:ascii="Times New Roman" w:hAnsi="Times New Roman" w:cs="Times New Roman"/>
              </w:rPr>
            </w:pPr>
          </w:p>
        </w:tc>
        <w:tc>
          <w:tcPr>
            <w:tcW w:w="1160" w:type="dxa"/>
            <w:noWrap/>
            <w:vAlign w:val="center"/>
          </w:tcPr>
          <w:p w:rsidR="00B958E6" w:rsidRDefault="00B958E6">
            <w:pPr>
              <w:pStyle w:val="TopHeader"/>
              <w:rPr>
                <w:rFonts w:ascii="Times New Roman" w:hAnsi="Times New Roman" w:cs="Times New Roman"/>
              </w:rPr>
            </w:pPr>
            <w:r>
              <w:rPr>
                <w:rFonts w:ascii="Times New Roman" w:hAnsi="Times New Roman" w:cs="Times New Roman"/>
              </w:rPr>
              <w:t>Konečný zostatok</w:t>
            </w:r>
          </w:p>
        </w:tc>
        <w:tc>
          <w:tcPr>
            <w:tcW w:w="1130" w:type="dxa"/>
            <w:noWrap/>
            <w:vAlign w:val="center"/>
          </w:tcPr>
          <w:p w:rsidR="00B958E6" w:rsidRDefault="00B958E6">
            <w:pPr>
              <w:pStyle w:val="TopHeader"/>
              <w:rPr>
                <w:rFonts w:ascii="Times New Roman" w:hAnsi="Times New Roman" w:cs="Times New Roman"/>
              </w:rPr>
            </w:pPr>
            <w:r>
              <w:rPr>
                <w:rFonts w:ascii="Times New Roman" w:hAnsi="Times New Roman" w:cs="Times New Roman"/>
              </w:rPr>
              <w:t>Konečný zostatok</w:t>
            </w:r>
          </w:p>
        </w:tc>
        <w:tc>
          <w:tcPr>
            <w:tcW w:w="1336" w:type="dxa"/>
            <w:noWrap/>
            <w:vAlign w:val="center"/>
          </w:tcPr>
          <w:p w:rsidR="00B958E6" w:rsidRDefault="00B958E6">
            <w:pPr>
              <w:pStyle w:val="TopHeader"/>
              <w:rPr>
                <w:rFonts w:ascii="Times New Roman" w:hAnsi="Times New Roman" w:cs="Times New Roman"/>
              </w:rPr>
            </w:pPr>
            <w:r>
              <w:rPr>
                <w:rFonts w:ascii="Times New Roman" w:hAnsi="Times New Roman" w:cs="Times New Roman"/>
              </w:rPr>
              <w:t>Začiatočný stav</w:t>
            </w:r>
          </w:p>
        </w:tc>
        <w:tc>
          <w:tcPr>
            <w:tcW w:w="1470" w:type="dxa"/>
            <w:noWrap/>
            <w:vAlign w:val="center"/>
          </w:tcPr>
          <w:p w:rsidR="00B958E6" w:rsidRDefault="00B958E6">
            <w:pPr>
              <w:pStyle w:val="TopHeader"/>
              <w:rPr>
                <w:rFonts w:ascii="Times New Roman" w:hAnsi="Times New Roman" w:cs="Times New Roman"/>
              </w:rPr>
            </w:pPr>
            <w:r>
              <w:rPr>
                <w:rFonts w:ascii="Times New Roman" w:hAnsi="Times New Roman" w:cs="Times New Roman"/>
              </w:rPr>
              <w:t>Bežné účtovné obdobie</w:t>
            </w:r>
          </w:p>
        </w:tc>
        <w:tc>
          <w:tcPr>
            <w:tcW w:w="1784" w:type="dxa"/>
            <w:vAlign w:val="center"/>
          </w:tcPr>
          <w:p w:rsidR="00B958E6" w:rsidRDefault="00B958E6">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trHeight w:val="633"/>
          <w:jc w:val="center"/>
        </w:trPr>
        <w:tc>
          <w:tcPr>
            <w:tcW w:w="2577" w:type="dxa"/>
            <w:vAlign w:val="center"/>
          </w:tcPr>
          <w:p w:rsidR="00B958E6" w:rsidRDefault="00B958E6">
            <w:r>
              <w:t>Nedokončená výroba </w:t>
            </w:r>
            <w:r>
              <w:br/>
              <w:t>a polotovary vlastnej výroby</w:t>
            </w:r>
          </w:p>
        </w:tc>
        <w:tc>
          <w:tcPr>
            <w:tcW w:w="1160" w:type="dxa"/>
            <w:noWrap/>
            <w:vAlign w:val="center"/>
          </w:tcPr>
          <w:p w:rsidR="00B958E6" w:rsidRDefault="00B958E6">
            <w:r>
              <w:t> </w:t>
            </w:r>
          </w:p>
        </w:tc>
        <w:tc>
          <w:tcPr>
            <w:tcW w:w="1130" w:type="dxa"/>
            <w:noWrap/>
            <w:vAlign w:val="center"/>
          </w:tcPr>
          <w:p w:rsidR="00B958E6" w:rsidRDefault="00B958E6">
            <w:r>
              <w:t> </w:t>
            </w:r>
          </w:p>
        </w:tc>
        <w:tc>
          <w:tcPr>
            <w:tcW w:w="1336" w:type="dxa"/>
            <w:noWrap/>
            <w:vAlign w:val="center"/>
          </w:tcPr>
          <w:p w:rsidR="00B958E6" w:rsidRDefault="00B958E6">
            <w:r>
              <w:t> </w:t>
            </w:r>
          </w:p>
        </w:tc>
        <w:tc>
          <w:tcPr>
            <w:tcW w:w="1470" w:type="dxa"/>
            <w:noWrap/>
            <w:vAlign w:val="center"/>
          </w:tcPr>
          <w:p w:rsidR="00B958E6" w:rsidRDefault="00B958E6"/>
        </w:tc>
        <w:tc>
          <w:tcPr>
            <w:tcW w:w="1784" w:type="dxa"/>
            <w:noWrap/>
            <w:vAlign w:val="center"/>
          </w:tcPr>
          <w:p w:rsidR="00B958E6" w:rsidRDefault="00B958E6"/>
        </w:tc>
      </w:tr>
      <w:tr w:rsidR="00B958E6">
        <w:trPr>
          <w:trHeight w:val="330"/>
          <w:jc w:val="center"/>
        </w:trPr>
        <w:tc>
          <w:tcPr>
            <w:tcW w:w="2577" w:type="dxa"/>
            <w:noWrap/>
            <w:vAlign w:val="center"/>
          </w:tcPr>
          <w:p w:rsidR="00B958E6" w:rsidRDefault="00B958E6">
            <w:r>
              <w:t>Výrobky</w:t>
            </w:r>
          </w:p>
        </w:tc>
        <w:tc>
          <w:tcPr>
            <w:tcW w:w="1160" w:type="dxa"/>
            <w:noWrap/>
            <w:vAlign w:val="center"/>
          </w:tcPr>
          <w:p w:rsidR="00B958E6" w:rsidRDefault="00B958E6"/>
        </w:tc>
        <w:tc>
          <w:tcPr>
            <w:tcW w:w="1130" w:type="dxa"/>
            <w:noWrap/>
            <w:vAlign w:val="center"/>
          </w:tcPr>
          <w:p w:rsidR="00B958E6" w:rsidRDefault="00B958E6"/>
        </w:tc>
        <w:tc>
          <w:tcPr>
            <w:tcW w:w="1336" w:type="dxa"/>
            <w:noWrap/>
            <w:vAlign w:val="center"/>
          </w:tcPr>
          <w:p w:rsidR="00B958E6" w:rsidRDefault="00B958E6"/>
        </w:tc>
        <w:tc>
          <w:tcPr>
            <w:tcW w:w="1470" w:type="dxa"/>
            <w:noWrap/>
            <w:vAlign w:val="center"/>
          </w:tcPr>
          <w:p w:rsidR="00B958E6" w:rsidRDefault="00B958E6"/>
        </w:tc>
        <w:tc>
          <w:tcPr>
            <w:tcW w:w="1784" w:type="dxa"/>
            <w:noWrap/>
            <w:vAlign w:val="center"/>
          </w:tcPr>
          <w:p w:rsidR="00B958E6" w:rsidRDefault="00B958E6"/>
        </w:tc>
      </w:tr>
      <w:tr w:rsidR="00B958E6">
        <w:trPr>
          <w:trHeight w:val="330"/>
          <w:jc w:val="center"/>
        </w:trPr>
        <w:tc>
          <w:tcPr>
            <w:tcW w:w="2577" w:type="dxa"/>
            <w:noWrap/>
            <w:vAlign w:val="center"/>
          </w:tcPr>
          <w:p w:rsidR="00B958E6" w:rsidRDefault="00B958E6">
            <w:r>
              <w:t>Zvieratá</w:t>
            </w:r>
          </w:p>
        </w:tc>
        <w:tc>
          <w:tcPr>
            <w:tcW w:w="1160" w:type="dxa"/>
            <w:noWrap/>
            <w:vAlign w:val="center"/>
          </w:tcPr>
          <w:p w:rsidR="00B958E6" w:rsidRDefault="00B958E6"/>
        </w:tc>
        <w:tc>
          <w:tcPr>
            <w:tcW w:w="1130" w:type="dxa"/>
            <w:noWrap/>
            <w:vAlign w:val="center"/>
          </w:tcPr>
          <w:p w:rsidR="00B958E6" w:rsidRDefault="00B958E6"/>
        </w:tc>
        <w:tc>
          <w:tcPr>
            <w:tcW w:w="1336" w:type="dxa"/>
            <w:noWrap/>
            <w:vAlign w:val="center"/>
          </w:tcPr>
          <w:p w:rsidR="00B958E6" w:rsidRDefault="00B958E6"/>
        </w:tc>
        <w:tc>
          <w:tcPr>
            <w:tcW w:w="1470" w:type="dxa"/>
            <w:noWrap/>
            <w:vAlign w:val="center"/>
          </w:tcPr>
          <w:p w:rsidR="00B958E6" w:rsidRDefault="00B958E6"/>
        </w:tc>
        <w:tc>
          <w:tcPr>
            <w:tcW w:w="1784" w:type="dxa"/>
            <w:noWrap/>
            <w:vAlign w:val="center"/>
          </w:tcPr>
          <w:p w:rsidR="00B958E6" w:rsidRDefault="00B958E6"/>
        </w:tc>
      </w:tr>
      <w:tr w:rsidR="00B958E6">
        <w:trPr>
          <w:trHeight w:val="345"/>
          <w:jc w:val="center"/>
        </w:trPr>
        <w:tc>
          <w:tcPr>
            <w:tcW w:w="2577" w:type="dxa"/>
            <w:noWrap/>
            <w:vAlign w:val="center"/>
          </w:tcPr>
          <w:p w:rsidR="00B958E6" w:rsidRDefault="00B958E6">
            <w:pPr>
              <w:rPr>
                <w:b/>
                <w:bCs/>
              </w:rPr>
            </w:pPr>
            <w:r>
              <w:rPr>
                <w:b/>
                <w:bCs/>
              </w:rPr>
              <w:t>Spolu</w:t>
            </w:r>
          </w:p>
        </w:tc>
        <w:tc>
          <w:tcPr>
            <w:tcW w:w="1160" w:type="dxa"/>
            <w:noWrap/>
            <w:vAlign w:val="center"/>
          </w:tcPr>
          <w:p w:rsidR="00B958E6" w:rsidRDefault="00B958E6"/>
        </w:tc>
        <w:tc>
          <w:tcPr>
            <w:tcW w:w="1130" w:type="dxa"/>
            <w:noWrap/>
            <w:vAlign w:val="center"/>
          </w:tcPr>
          <w:p w:rsidR="00B958E6" w:rsidRDefault="00B958E6"/>
        </w:tc>
        <w:tc>
          <w:tcPr>
            <w:tcW w:w="1336" w:type="dxa"/>
            <w:noWrap/>
            <w:vAlign w:val="center"/>
          </w:tcPr>
          <w:p w:rsidR="00B958E6" w:rsidRDefault="00B958E6"/>
        </w:tc>
        <w:tc>
          <w:tcPr>
            <w:tcW w:w="1470" w:type="dxa"/>
            <w:noWrap/>
            <w:vAlign w:val="center"/>
          </w:tcPr>
          <w:p w:rsidR="00B958E6" w:rsidRDefault="00B958E6"/>
        </w:tc>
        <w:tc>
          <w:tcPr>
            <w:tcW w:w="1784" w:type="dxa"/>
            <w:noWrap/>
            <w:vAlign w:val="center"/>
          </w:tcPr>
          <w:p w:rsidR="00B958E6" w:rsidRDefault="00B958E6"/>
        </w:tc>
      </w:tr>
      <w:tr w:rsidR="00B958E6">
        <w:trPr>
          <w:trHeight w:val="330"/>
          <w:jc w:val="center"/>
        </w:trPr>
        <w:tc>
          <w:tcPr>
            <w:tcW w:w="2577" w:type="dxa"/>
            <w:noWrap/>
            <w:vAlign w:val="center"/>
          </w:tcPr>
          <w:p w:rsidR="00B958E6" w:rsidRDefault="00B958E6">
            <w:r>
              <w:t>Manká a škody</w:t>
            </w:r>
          </w:p>
        </w:tc>
        <w:tc>
          <w:tcPr>
            <w:tcW w:w="1160" w:type="dxa"/>
            <w:noWrap/>
            <w:vAlign w:val="center"/>
          </w:tcPr>
          <w:p w:rsidR="00B958E6" w:rsidRDefault="00B958E6">
            <w:pPr>
              <w:jc w:val="center"/>
            </w:pPr>
            <w:r>
              <w:t>x</w:t>
            </w:r>
          </w:p>
        </w:tc>
        <w:tc>
          <w:tcPr>
            <w:tcW w:w="1130" w:type="dxa"/>
            <w:noWrap/>
            <w:vAlign w:val="center"/>
          </w:tcPr>
          <w:p w:rsidR="00B958E6" w:rsidRDefault="00B958E6">
            <w:pPr>
              <w:jc w:val="center"/>
            </w:pPr>
            <w:r>
              <w:t>x</w:t>
            </w:r>
          </w:p>
        </w:tc>
        <w:tc>
          <w:tcPr>
            <w:tcW w:w="1336" w:type="dxa"/>
            <w:noWrap/>
            <w:vAlign w:val="center"/>
          </w:tcPr>
          <w:p w:rsidR="00B958E6" w:rsidRDefault="00B958E6">
            <w:pPr>
              <w:jc w:val="center"/>
            </w:pPr>
            <w:r>
              <w:t>x</w:t>
            </w:r>
          </w:p>
        </w:tc>
        <w:tc>
          <w:tcPr>
            <w:tcW w:w="1470" w:type="dxa"/>
            <w:noWrap/>
            <w:vAlign w:val="center"/>
          </w:tcPr>
          <w:p w:rsidR="00B958E6" w:rsidRDefault="00B958E6">
            <w:r>
              <w:t> </w:t>
            </w:r>
          </w:p>
        </w:tc>
        <w:tc>
          <w:tcPr>
            <w:tcW w:w="1784" w:type="dxa"/>
            <w:noWrap/>
            <w:vAlign w:val="center"/>
          </w:tcPr>
          <w:p w:rsidR="00B958E6" w:rsidRDefault="00B958E6">
            <w:r>
              <w:t> </w:t>
            </w:r>
          </w:p>
        </w:tc>
      </w:tr>
      <w:tr w:rsidR="00B958E6">
        <w:trPr>
          <w:trHeight w:val="330"/>
          <w:jc w:val="center"/>
        </w:trPr>
        <w:tc>
          <w:tcPr>
            <w:tcW w:w="2577" w:type="dxa"/>
            <w:noWrap/>
            <w:vAlign w:val="center"/>
          </w:tcPr>
          <w:p w:rsidR="00B958E6" w:rsidRDefault="00B958E6">
            <w:r>
              <w:lastRenderedPageBreak/>
              <w:t>Reprezentačné</w:t>
            </w:r>
          </w:p>
        </w:tc>
        <w:tc>
          <w:tcPr>
            <w:tcW w:w="1160" w:type="dxa"/>
            <w:noWrap/>
            <w:vAlign w:val="center"/>
          </w:tcPr>
          <w:p w:rsidR="00B958E6" w:rsidRDefault="00B958E6">
            <w:pPr>
              <w:jc w:val="center"/>
            </w:pPr>
            <w:r>
              <w:t>x</w:t>
            </w:r>
          </w:p>
        </w:tc>
        <w:tc>
          <w:tcPr>
            <w:tcW w:w="1130" w:type="dxa"/>
            <w:noWrap/>
            <w:vAlign w:val="center"/>
          </w:tcPr>
          <w:p w:rsidR="00B958E6" w:rsidRDefault="00B958E6">
            <w:pPr>
              <w:jc w:val="center"/>
            </w:pPr>
            <w:r>
              <w:t>x</w:t>
            </w:r>
          </w:p>
        </w:tc>
        <w:tc>
          <w:tcPr>
            <w:tcW w:w="1336" w:type="dxa"/>
            <w:noWrap/>
            <w:vAlign w:val="center"/>
          </w:tcPr>
          <w:p w:rsidR="00B958E6" w:rsidRDefault="00B958E6">
            <w:pPr>
              <w:jc w:val="center"/>
            </w:pPr>
            <w:r>
              <w:t>x</w:t>
            </w:r>
          </w:p>
        </w:tc>
        <w:tc>
          <w:tcPr>
            <w:tcW w:w="1470" w:type="dxa"/>
            <w:noWrap/>
            <w:vAlign w:val="center"/>
          </w:tcPr>
          <w:p w:rsidR="00B958E6" w:rsidRDefault="00B958E6">
            <w:r>
              <w:t> </w:t>
            </w:r>
          </w:p>
        </w:tc>
        <w:tc>
          <w:tcPr>
            <w:tcW w:w="1784" w:type="dxa"/>
            <w:noWrap/>
            <w:vAlign w:val="center"/>
          </w:tcPr>
          <w:p w:rsidR="00B958E6" w:rsidRDefault="00B958E6">
            <w:r>
              <w:t> </w:t>
            </w:r>
          </w:p>
        </w:tc>
      </w:tr>
      <w:tr w:rsidR="00B958E6">
        <w:trPr>
          <w:trHeight w:val="330"/>
          <w:jc w:val="center"/>
        </w:trPr>
        <w:tc>
          <w:tcPr>
            <w:tcW w:w="2577" w:type="dxa"/>
            <w:noWrap/>
            <w:vAlign w:val="center"/>
          </w:tcPr>
          <w:p w:rsidR="00B958E6" w:rsidRDefault="00B958E6">
            <w:r>
              <w:t>Dary</w:t>
            </w:r>
          </w:p>
        </w:tc>
        <w:tc>
          <w:tcPr>
            <w:tcW w:w="1160" w:type="dxa"/>
            <w:noWrap/>
          </w:tcPr>
          <w:p w:rsidR="00B958E6" w:rsidRDefault="00B958E6">
            <w:pPr>
              <w:jc w:val="center"/>
            </w:pPr>
            <w:r>
              <w:t>x</w:t>
            </w:r>
          </w:p>
        </w:tc>
        <w:tc>
          <w:tcPr>
            <w:tcW w:w="1130" w:type="dxa"/>
            <w:noWrap/>
          </w:tcPr>
          <w:p w:rsidR="00B958E6" w:rsidRDefault="00B958E6">
            <w:pPr>
              <w:jc w:val="center"/>
            </w:pPr>
            <w:r>
              <w:t>x</w:t>
            </w:r>
          </w:p>
        </w:tc>
        <w:tc>
          <w:tcPr>
            <w:tcW w:w="1336" w:type="dxa"/>
            <w:noWrap/>
          </w:tcPr>
          <w:p w:rsidR="00B958E6" w:rsidRDefault="00B958E6">
            <w:pPr>
              <w:jc w:val="center"/>
            </w:pPr>
            <w:r>
              <w:t>x</w:t>
            </w:r>
          </w:p>
        </w:tc>
        <w:tc>
          <w:tcPr>
            <w:tcW w:w="1470" w:type="dxa"/>
            <w:noWrap/>
            <w:vAlign w:val="center"/>
          </w:tcPr>
          <w:p w:rsidR="00B958E6" w:rsidRDefault="00B958E6">
            <w:r>
              <w:t> </w:t>
            </w:r>
          </w:p>
        </w:tc>
        <w:tc>
          <w:tcPr>
            <w:tcW w:w="1784" w:type="dxa"/>
            <w:noWrap/>
            <w:vAlign w:val="center"/>
          </w:tcPr>
          <w:p w:rsidR="00B958E6" w:rsidRDefault="00B958E6">
            <w:r>
              <w:t> </w:t>
            </w:r>
          </w:p>
        </w:tc>
      </w:tr>
      <w:tr w:rsidR="00B958E6">
        <w:trPr>
          <w:trHeight w:val="330"/>
          <w:jc w:val="center"/>
        </w:trPr>
        <w:tc>
          <w:tcPr>
            <w:tcW w:w="2577" w:type="dxa"/>
            <w:noWrap/>
            <w:vAlign w:val="center"/>
          </w:tcPr>
          <w:p w:rsidR="00B958E6" w:rsidRDefault="00B958E6">
            <w:r>
              <w:t>Iné</w:t>
            </w:r>
          </w:p>
        </w:tc>
        <w:tc>
          <w:tcPr>
            <w:tcW w:w="1160" w:type="dxa"/>
            <w:noWrap/>
          </w:tcPr>
          <w:p w:rsidR="00B958E6" w:rsidRDefault="00B958E6">
            <w:pPr>
              <w:jc w:val="center"/>
            </w:pPr>
            <w:r>
              <w:t>x</w:t>
            </w:r>
          </w:p>
        </w:tc>
        <w:tc>
          <w:tcPr>
            <w:tcW w:w="1130" w:type="dxa"/>
            <w:noWrap/>
          </w:tcPr>
          <w:p w:rsidR="00B958E6" w:rsidRDefault="00B958E6">
            <w:pPr>
              <w:jc w:val="center"/>
            </w:pPr>
            <w:r>
              <w:t>x</w:t>
            </w:r>
          </w:p>
        </w:tc>
        <w:tc>
          <w:tcPr>
            <w:tcW w:w="1336" w:type="dxa"/>
            <w:noWrap/>
          </w:tcPr>
          <w:p w:rsidR="00B958E6" w:rsidRDefault="00B958E6">
            <w:pPr>
              <w:jc w:val="center"/>
            </w:pPr>
            <w:r>
              <w:t>x</w:t>
            </w:r>
          </w:p>
        </w:tc>
        <w:tc>
          <w:tcPr>
            <w:tcW w:w="1470" w:type="dxa"/>
            <w:noWrap/>
            <w:vAlign w:val="center"/>
          </w:tcPr>
          <w:p w:rsidR="00B958E6" w:rsidRDefault="00B958E6">
            <w:r>
              <w:t> </w:t>
            </w:r>
          </w:p>
        </w:tc>
        <w:tc>
          <w:tcPr>
            <w:tcW w:w="1784" w:type="dxa"/>
            <w:noWrap/>
            <w:vAlign w:val="center"/>
          </w:tcPr>
          <w:p w:rsidR="00B958E6" w:rsidRDefault="00B958E6">
            <w:r>
              <w:t> </w:t>
            </w:r>
          </w:p>
        </w:tc>
      </w:tr>
      <w:tr w:rsidR="00B958E6">
        <w:trPr>
          <w:trHeight w:val="705"/>
          <w:jc w:val="center"/>
        </w:trPr>
        <w:tc>
          <w:tcPr>
            <w:tcW w:w="2577" w:type="dxa"/>
            <w:vAlign w:val="center"/>
          </w:tcPr>
          <w:p w:rsidR="00B958E6" w:rsidRDefault="00B958E6">
            <w:pPr>
              <w:rPr>
                <w:b/>
                <w:bCs/>
              </w:rPr>
            </w:pPr>
            <w:r>
              <w:rPr>
                <w:b/>
                <w:bCs/>
              </w:rPr>
              <w:t>Zmena stavu vnútroorga-nizačných zásob vo výkaze ziskov a strát</w:t>
            </w:r>
          </w:p>
        </w:tc>
        <w:tc>
          <w:tcPr>
            <w:tcW w:w="1160" w:type="dxa"/>
            <w:noWrap/>
            <w:vAlign w:val="center"/>
          </w:tcPr>
          <w:p w:rsidR="00B958E6" w:rsidRDefault="00B958E6">
            <w:pPr>
              <w:jc w:val="center"/>
            </w:pPr>
            <w:r>
              <w:t>x</w:t>
            </w:r>
          </w:p>
        </w:tc>
        <w:tc>
          <w:tcPr>
            <w:tcW w:w="1130" w:type="dxa"/>
            <w:noWrap/>
            <w:vAlign w:val="center"/>
          </w:tcPr>
          <w:p w:rsidR="00B958E6" w:rsidRDefault="00B958E6">
            <w:pPr>
              <w:jc w:val="center"/>
            </w:pPr>
            <w:r>
              <w:t>x</w:t>
            </w:r>
          </w:p>
        </w:tc>
        <w:tc>
          <w:tcPr>
            <w:tcW w:w="1336" w:type="dxa"/>
            <w:noWrap/>
            <w:vAlign w:val="center"/>
          </w:tcPr>
          <w:p w:rsidR="00B958E6" w:rsidRDefault="00B958E6">
            <w:pPr>
              <w:jc w:val="center"/>
            </w:pPr>
            <w:r>
              <w:t>x</w:t>
            </w:r>
          </w:p>
        </w:tc>
        <w:tc>
          <w:tcPr>
            <w:tcW w:w="1470" w:type="dxa"/>
            <w:noWrap/>
            <w:vAlign w:val="center"/>
          </w:tcPr>
          <w:p w:rsidR="00B958E6" w:rsidRDefault="00B958E6"/>
        </w:tc>
        <w:tc>
          <w:tcPr>
            <w:tcW w:w="1784" w:type="dxa"/>
            <w:noWrap/>
            <w:vAlign w:val="center"/>
          </w:tcPr>
          <w:p w:rsidR="00B958E6" w:rsidRDefault="00B958E6"/>
        </w:tc>
      </w:tr>
    </w:tbl>
    <w:p w:rsidR="00B958E6" w:rsidRDefault="00B958E6">
      <w:pPr>
        <w:jc w:val="both"/>
        <w:rPr>
          <w:u w:val="single"/>
        </w:rPr>
      </w:pPr>
    </w:p>
    <w:p w:rsidR="00B958E6" w:rsidRDefault="00B958E6">
      <w:pPr>
        <w:jc w:val="both"/>
        <w:rPr>
          <w:u w:val="single"/>
        </w:rPr>
      </w:pPr>
      <w:r>
        <w:rPr>
          <w:u w:val="single"/>
        </w:rPr>
        <w:t>1.3. Výnosy pri aktivácii nákladov a výnosy z hospodárskej činnosti, finančnej činnosti a mimoriadnej činnosti</w:t>
      </w:r>
    </w:p>
    <w:p w:rsidR="00B958E6" w:rsidRDefault="00B958E6">
      <w:pPr>
        <w:jc w:val="both"/>
        <w:rPr>
          <w:u w:val="single"/>
        </w:rPr>
      </w:pPr>
    </w:p>
    <w:tbl>
      <w:tblPr>
        <w:tblW w:w="57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367"/>
        <w:gridCol w:w="1796"/>
        <w:gridCol w:w="1801"/>
      </w:tblGrid>
      <w:tr w:rsidR="00B958E6">
        <w:trPr>
          <w:trHeight w:val="884"/>
          <w:jc w:val="center"/>
        </w:trPr>
        <w:tc>
          <w:tcPr>
            <w:tcW w:w="0" w:type="auto"/>
            <w:noWrap/>
            <w:vAlign w:val="center"/>
          </w:tcPr>
          <w:p w:rsidR="00B958E6" w:rsidRDefault="00B958E6">
            <w:pPr>
              <w:pStyle w:val="TopHeader"/>
              <w:rPr>
                <w:rFonts w:ascii="Times New Roman" w:hAnsi="Times New Roman" w:cs="Times New Roman"/>
              </w:rPr>
            </w:pPr>
            <w:r>
              <w:rPr>
                <w:rFonts w:ascii="Times New Roman" w:hAnsi="Times New Roman" w:cs="Times New Roman"/>
              </w:rPr>
              <w:t>Názov položky</w:t>
            </w:r>
          </w:p>
        </w:tc>
        <w:tc>
          <w:tcPr>
            <w:tcW w:w="1796" w:type="dxa"/>
            <w:vAlign w:val="center"/>
          </w:tcPr>
          <w:p w:rsidR="00B958E6" w:rsidRDefault="00B958E6">
            <w:pPr>
              <w:pStyle w:val="TopHeader"/>
              <w:rPr>
                <w:rFonts w:ascii="Times New Roman" w:hAnsi="Times New Roman" w:cs="Times New Roman"/>
              </w:rPr>
            </w:pPr>
            <w:r>
              <w:rPr>
                <w:rFonts w:ascii="Times New Roman" w:hAnsi="Times New Roman" w:cs="Times New Roman"/>
              </w:rPr>
              <w:t>Bežné účtovné obdobie</w:t>
            </w:r>
          </w:p>
        </w:tc>
        <w:tc>
          <w:tcPr>
            <w:tcW w:w="1801" w:type="dxa"/>
            <w:vAlign w:val="center"/>
          </w:tcPr>
          <w:p w:rsidR="00B958E6" w:rsidRDefault="00B958E6">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trHeight w:val="330"/>
          <w:jc w:val="center"/>
        </w:trPr>
        <w:tc>
          <w:tcPr>
            <w:tcW w:w="0" w:type="auto"/>
            <w:noWrap/>
            <w:vAlign w:val="center"/>
          </w:tcPr>
          <w:p w:rsidR="00B958E6" w:rsidRDefault="00B958E6">
            <w:r>
              <w:rPr>
                <w:b/>
                <w:bCs/>
              </w:rPr>
              <w:t>Významné položky pri aktivácii nákladov, z toho:</w:t>
            </w:r>
            <w:r>
              <w:t> </w:t>
            </w:r>
          </w:p>
        </w:tc>
        <w:tc>
          <w:tcPr>
            <w:tcW w:w="1796" w:type="dxa"/>
            <w:noWrap/>
            <w:vAlign w:val="center"/>
          </w:tcPr>
          <w:p w:rsidR="00B958E6" w:rsidRDefault="00B958E6"/>
        </w:tc>
        <w:tc>
          <w:tcPr>
            <w:tcW w:w="1801" w:type="dxa"/>
            <w:noWrap/>
            <w:vAlign w:val="center"/>
          </w:tcPr>
          <w:p w:rsidR="00B958E6" w:rsidRDefault="00B958E6"/>
        </w:tc>
      </w:tr>
      <w:tr w:rsidR="00B958E6">
        <w:trPr>
          <w:trHeight w:val="330"/>
          <w:jc w:val="center"/>
        </w:trPr>
        <w:tc>
          <w:tcPr>
            <w:tcW w:w="0" w:type="auto"/>
            <w:noWrap/>
            <w:vAlign w:val="center"/>
          </w:tcPr>
          <w:p w:rsidR="00B958E6" w:rsidRDefault="00B958E6"/>
        </w:tc>
        <w:tc>
          <w:tcPr>
            <w:tcW w:w="1796" w:type="dxa"/>
            <w:noWrap/>
            <w:vAlign w:val="center"/>
          </w:tcPr>
          <w:p w:rsidR="00B958E6" w:rsidRDefault="00B958E6"/>
        </w:tc>
        <w:tc>
          <w:tcPr>
            <w:tcW w:w="1801" w:type="dxa"/>
            <w:noWrap/>
            <w:vAlign w:val="center"/>
          </w:tcPr>
          <w:p w:rsidR="00B958E6" w:rsidRDefault="00B958E6"/>
        </w:tc>
      </w:tr>
      <w:tr w:rsidR="00B958E6">
        <w:trPr>
          <w:trHeight w:val="330"/>
          <w:jc w:val="center"/>
        </w:trPr>
        <w:tc>
          <w:tcPr>
            <w:tcW w:w="0" w:type="auto"/>
            <w:noWrap/>
            <w:vAlign w:val="center"/>
          </w:tcPr>
          <w:p w:rsidR="00B958E6" w:rsidRDefault="00B958E6">
            <w:r>
              <w:rPr>
                <w:b/>
                <w:bCs/>
              </w:rPr>
              <w:t>Ostatné významné položky výnosov z hospodárskej činnosti, z toho:</w:t>
            </w:r>
          </w:p>
        </w:tc>
        <w:tc>
          <w:tcPr>
            <w:tcW w:w="1796" w:type="dxa"/>
            <w:noWrap/>
            <w:vAlign w:val="center"/>
          </w:tcPr>
          <w:p w:rsidR="00B958E6" w:rsidRPr="00BA3E59" w:rsidRDefault="00B958E6">
            <w:pPr>
              <w:rPr>
                <w:b/>
                <w:bCs/>
              </w:rPr>
            </w:pPr>
          </w:p>
        </w:tc>
        <w:tc>
          <w:tcPr>
            <w:tcW w:w="1801" w:type="dxa"/>
            <w:noWrap/>
            <w:vAlign w:val="center"/>
          </w:tcPr>
          <w:p w:rsidR="00B958E6" w:rsidRPr="00BA3E59" w:rsidRDefault="00B958E6" w:rsidP="006363CF">
            <w:pPr>
              <w:rPr>
                <w:b/>
                <w:bCs/>
              </w:rPr>
            </w:pPr>
          </w:p>
        </w:tc>
      </w:tr>
      <w:tr w:rsidR="00B958E6">
        <w:trPr>
          <w:trHeight w:val="330"/>
          <w:jc w:val="center"/>
        </w:trPr>
        <w:tc>
          <w:tcPr>
            <w:tcW w:w="0" w:type="auto"/>
            <w:noWrap/>
            <w:vAlign w:val="center"/>
          </w:tcPr>
          <w:p w:rsidR="00B958E6" w:rsidRDefault="00B958E6">
            <w:r>
              <w:t>Tržby z predaja dlhodobého majetku</w:t>
            </w:r>
          </w:p>
        </w:tc>
        <w:tc>
          <w:tcPr>
            <w:tcW w:w="1796" w:type="dxa"/>
            <w:noWrap/>
            <w:vAlign w:val="center"/>
          </w:tcPr>
          <w:p w:rsidR="00B958E6" w:rsidRDefault="00D17FEB">
            <w:r>
              <w:t>1429056</w:t>
            </w:r>
          </w:p>
        </w:tc>
        <w:tc>
          <w:tcPr>
            <w:tcW w:w="1801" w:type="dxa"/>
            <w:noWrap/>
            <w:vAlign w:val="center"/>
          </w:tcPr>
          <w:p w:rsidR="00B958E6" w:rsidRDefault="00B958E6" w:rsidP="006363CF"/>
        </w:tc>
      </w:tr>
      <w:tr w:rsidR="00B958E6">
        <w:trPr>
          <w:trHeight w:val="330"/>
          <w:jc w:val="center"/>
        </w:trPr>
        <w:tc>
          <w:tcPr>
            <w:tcW w:w="0" w:type="auto"/>
            <w:noWrap/>
            <w:vAlign w:val="center"/>
          </w:tcPr>
          <w:p w:rsidR="00B958E6" w:rsidRDefault="00B958E6">
            <w:r>
              <w:t>Ostatné: poistné plnenia, refakturácie, príspevky a dary, .......</w:t>
            </w:r>
          </w:p>
        </w:tc>
        <w:tc>
          <w:tcPr>
            <w:tcW w:w="1796" w:type="dxa"/>
            <w:noWrap/>
            <w:vAlign w:val="center"/>
          </w:tcPr>
          <w:p w:rsidR="00B958E6" w:rsidRDefault="00D17FEB">
            <w:r>
              <w:t xml:space="preserve">        </w:t>
            </w:r>
          </w:p>
        </w:tc>
        <w:tc>
          <w:tcPr>
            <w:tcW w:w="1801" w:type="dxa"/>
            <w:noWrap/>
            <w:vAlign w:val="center"/>
          </w:tcPr>
          <w:p w:rsidR="00B958E6" w:rsidRDefault="00D17FEB" w:rsidP="006363CF">
            <w:r>
              <w:t>500</w:t>
            </w:r>
          </w:p>
        </w:tc>
      </w:tr>
      <w:tr w:rsidR="00B958E6">
        <w:trPr>
          <w:trHeight w:val="330"/>
          <w:jc w:val="center"/>
        </w:trPr>
        <w:tc>
          <w:tcPr>
            <w:tcW w:w="0" w:type="auto"/>
            <w:noWrap/>
            <w:vAlign w:val="center"/>
          </w:tcPr>
          <w:p w:rsidR="00B958E6" w:rsidRDefault="00B958E6">
            <w:r>
              <w:rPr>
                <w:b/>
                <w:bCs/>
              </w:rPr>
              <w:t>Finančné výnosy, z toho:</w:t>
            </w:r>
          </w:p>
        </w:tc>
        <w:tc>
          <w:tcPr>
            <w:tcW w:w="1796" w:type="dxa"/>
            <w:noWrap/>
            <w:vAlign w:val="center"/>
          </w:tcPr>
          <w:p w:rsidR="00B958E6" w:rsidRPr="00BA3E59" w:rsidRDefault="00B958E6">
            <w:pPr>
              <w:rPr>
                <w:b/>
                <w:bCs/>
              </w:rPr>
            </w:pPr>
          </w:p>
        </w:tc>
        <w:tc>
          <w:tcPr>
            <w:tcW w:w="1801" w:type="dxa"/>
            <w:noWrap/>
            <w:vAlign w:val="center"/>
          </w:tcPr>
          <w:p w:rsidR="00B958E6" w:rsidRPr="00BA3E59" w:rsidRDefault="00B958E6" w:rsidP="006363CF">
            <w:pPr>
              <w:rPr>
                <w:b/>
                <w:bCs/>
              </w:rPr>
            </w:pPr>
          </w:p>
        </w:tc>
      </w:tr>
      <w:tr w:rsidR="00B958E6">
        <w:trPr>
          <w:trHeight w:val="330"/>
          <w:jc w:val="center"/>
        </w:trPr>
        <w:tc>
          <w:tcPr>
            <w:tcW w:w="0" w:type="auto"/>
            <w:noWrap/>
            <w:vAlign w:val="center"/>
          </w:tcPr>
          <w:p w:rsidR="00B958E6" w:rsidRDefault="00B958E6">
            <w:pPr>
              <w:rPr>
                <w:i/>
                <w:iCs/>
              </w:rPr>
            </w:pPr>
            <w:r>
              <w:rPr>
                <w:i/>
                <w:iCs/>
              </w:rPr>
              <w:t>Kurzové zisky, z toho:</w:t>
            </w:r>
          </w:p>
        </w:tc>
        <w:tc>
          <w:tcPr>
            <w:tcW w:w="1796" w:type="dxa"/>
            <w:noWrap/>
            <w:vAlign w:val="center"/>
          </w:tcPr>
          <w:p w:rsidR="00B958E6" w:rsidRPr="00BA3E59" w:rsidRDefault="00B958E6"/>
        </w:tc>
        <w:tc>
          <w:tcPr>
            <w:tcW w:w="1801" w:type="dxa"/>
            <w:noWrap/>
            <w:vAlign w:val="center"/>
          </w:tcPr>
          <w:p w:rsidR="00B958E6" w:rsidRPr="00BA3E59" w:rsidRDefault="00B958E6" w:rsidP="006363CF"/>
        </w:tc>
      </w:tr>
      <w:tr w:rsidR="00B958E6">
        <w:trPr>
          <w:trHeight w:val="330"/>
          <w:jc w:val="center"/>
        </w:trPr>
        <w:tc>
          <w:tcPr>
            <w:tcW w:w="0" w:type="auto"/>
            <w:noWrap/>
            <w:vAlign w:val="center"/>
          </w:tcPr>
          <w:p w:rsidR="00B958E6" w:rsidRDefault="00B958E6">
            <w:r>
              <w:t>kurzové zisky ku dňu, ku ktorému sa zostavuje účtovná závierka</w:t>
            </w:r>
          </w:p>
        </w:tc>
        <w:tc>
          <w:tcPr>
            <w:tcW w:w="1796" w:type="dxa"/>
            <w:noWrap/>
            <w:vAlign w:val="center"/>
          </w:tcPr>
          <w:p w:rsidR="00B958E6" w:rsidRDefault="00B958E6"/>
        </w:tc>
        <w:tc>
          <w:tcPr>
            <w:tcW w:w="1801" w:type="dxa"/>
            <w:noWrap/>
            <w:vAlign w:val="center"/>
          </w:tcPr>
          <w:p w:rsidR="00B958E6" w:rsidRDefault="00B958E6" w:rsidP="006363CF"/>
        </w:tc>
      </w:tr>
      <w:tr w:rsidR="00B958E6">
        <w:trPr>
          <w:trHeight w:val="330"/>
          <w:jc w:val="center"/>
        </w:trPr>
        <w:tc>
          <w:tcPr>
            <w:tcW w:w="0" w:type="auto"/>
            <w:noWrap/>
            <w:vAlign w:val="center"/>
          </w:tcPr>
          <w:p w:rsidR="00B958E6" w:rsidRDefault="00B958E6">
            <w:pPr>
              <w:rPr>
                <w:i/>
                <w:iCs/>
              </w:rPr>
            </w:pPr>
            <w:r>
              <w:rPr>
                <w:i/>
                <w:iCs/>
              </w:rPr>
              <w:t>Ostatné významné položky finančných výnosov, z toho:</w:t>
            </w:r>
          </w:p>
        </w:tc>
        <w:tc>
          <w:tcPr>
            <w:tcW w:w="1796" w:type="dxa"/>
            <w:noWrap/>
            <w:vAlign w:val="center"/>
          </w:tcPr>
          <w:p w:rsidR="00B958E6" w:rsidRDefault="00B958E6">
            <w:pPr>
              <w:rPr>
                <w:i/>
                <w:iCs/>
              </w:rPr>
            </w:pPr>
          </w:p>
        </w:tc>
        <w:tc>
          <w:tcPr>
            <w:tcW w:w="1801" w:type="dxa"/>
            <w:noWrap/>
            <w:vAlign w:val="center"/>
          </w:tcPr>
          <w:p w:rsidR="00B958E6" w:rsidRDefault="00B958E6" w:rsidP="006363CF">
            <w:pPr>
              <w:rPr>
                <w:i/>
                <w:iCs/>
              </w:rPr>
            </w:pPr>
          </w:p>
        </w:tc>
      </w:tr>
      <w:tr w:rsidR="00B958E6">
        <w:trPr>
          <w:trHeight w:val="330"/>
          <w:jc w:val="center"/>
        </w:trPr>
        <w:tc>
          <w:tcPr>
            <w:tcW w:w="0" w:type="auto"/>
            <w:noWrap/>
            <w:vAlign w:val="center"/>
          </w:tcPr>
          <w:p w:rsidR="00B958E6" w:rsidRDefault="00B958E6">
            <w:r>
              <w:t>Výnosové úroky</w:t>
            </w:r>
          </w:p>
        </w:tc>
        <w:tc>
          <w:tcPr>
            <w:tcW w:w="1796" w:type="dxa"/>
            <w:noWrap/>
            <w:vAlign w:val="center"/>
          </w:tcPr>
          <w:p w:rsidR="00B958E6" w:rsidRDefault="00B958E6" w:rsidP="00337A69"/>
        </w:tc>
        <w:tc>
          <w:tcPr>
            <w:tcW w:w="1801" w:type="dxa"/>
            <w:noWrap/>
            <w:vAlign w:val="center"/>
          </w:tcPr>
          <w:p w:rsidR="00B958E6" w:rsidRDefault="00B958E6" w:rsidP="006363CF"/>
        </w:tc>
      </w:tr>
      <w:tr w:rsidR="00B958E6">
        <w:trPr>
          <w:trHeight w:val="345"/>
          <w:jc w:val="center"/>
        </w:trPr>
        <w:tc>
          <w:tcPr>
            <w:tcW w:w="0" w:type="auto"/>
            <w:vAlign w:val="center"/>
          </w:tcPr>
          <w:p w:rsidR="00B958E6" w:rsidRDefault="00B958E6">
            <w:pPr>
              <w:rPr>
                <w:b/>
                <w:bCs/>
              </w:rPr>
            </w:pPr>
            <w:r>
              <w:rPr>
                <w:b/>
                <w:bCs/>
              </w:rPr>
              <w:t>Mimoriadne výnosy, z toho:</w:t>
            </w:r>
          </w:p>
        </w:tc>
        <w:tc>
          <w:tcPr>
            <w:tcW w:w="1796" w:type="dxa"/>
            <w:noWrap/>
            <w:vAlign w:val="center"/>
          </w:tcPr>
          <w:p w:rsidR="00B958E6" w:rsidRDefault="00B958E6"/>
        </w:tc>
        <w:tc>
          <w:tcPr>
            <w:tcW w:w="1801" w:type="dxa"/>
            <w:noWrap/>
            <w:vAlign w:val="center"/>
          </w:tcPr>
          <w:p w:rsidR="00B958E6" w:rsidRDefault="00B958E6"/>
        </w:tc>
      </w:tr>
      <w:tr w:rsidR="00B958E6">
        <w:trPr>
          <w:trHeight w:val="330"/>
          <w:jc w:val="center"/>
        </w:trPr>
        <w:tc>
          <w:tcPr>
            <w:tcW w:w="0" w:type="auto"/>
            <w:vAlign w:val="center"/>
          </w:tcPr>
          <w:p w:rsidR="00B958E6" w:rsidRDefault="00B958E6">
            <w:r>
              <w:rPr>
                <w:b/>
                <w:bCs/>
              </w:rPr>
              <w:t>Výnosy, ktoré majú výnimočný výskyt alebo rozsah, z toho:</w:t>
            </w:r>
          </w:p>
        </w:tc>
        <w:tc>
          <w:tcPr>
            <w:tcW w:w="1796" w:type="dxa"/>
            <w:noWrap/>
            <w:vAlign w:val="center"/>
          </w:tcPr>
          <w:p w:rsidR="00B958E6" w:rsidRDefault="00B958E6"/>
        </w:tc>
        <w:tc>
          <w:tcPr>
            <w:tcW w:w="1801" w:type="dxa"/>
            <w:noWrap/>
            <w:vAlign w:val="center"/>
          </w:tcPr>
          <w:p w:rsidR="00B958E6" w:rsidRDefault="00B958E6"/>
        </w:tc>
      </w:tr>
    </w:tbl>
    <w:p w:rsidR="00B958E6" w:rsidRDefault="00B958E6">
      <w:pPr>
        <w:jc w:val="both"/>
        <w:rPr>
          <w:u w:val="single"/>
        </w:rPr>
      </w:pPr>
    </w:p>
    <w:p w:rsidR="00B958E6" w:rsidRDefault="00B958E6">
      <w:pPr>
        <w:jc w:val="both"/>
        <w:rPr>
          <w:u w:val="single"/>
        </w:rPr>
      </w:pPr>
    </w:p>
    <w:p w:rsidR="00B958E6" w:rsidRDefault="00B958E6">
      <w:pPr>
        <w:jc w:val="both"/>
        <w:rPr>
          <w:u w:val="single"/>
        </w:rPr>
      </w:pPr>
      <w:r>
        <w:rPr>
          <w:u w:val="single"/>
        </w:rPr>
        <w:t>1.4 čistý obrat</w:t>
      </w:r>
    </w:p>
    <w:p w:rsidR="00B958E6" w:rsidRDefault="00B958E6" w:rsidP="00BA3E59">
      <w:pPr>
        <w:pStyle w:val="Zkladntext"/>
      </w:pPr>
    </w:p>
    <w:p w:rsidR="00B958E6" w:rsidRDefault="00B958E6" w:rsidP="00BA3E59">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B958E6" w:rsidRPr="005006AD" w:rsidRDefault="00B958E6" w:rsidP="00BA3E59">
      <w:pPr>
        <w:rPr>
          <w:kern w:val="28"/>
          <w:lang w:val="cs-CZ"/>
        </w:rPr>
      </w:pPr>
    </w:p>
    <w:tbl>
      <w:tblPr>
        <w:tblW w:w="5000" w:type="pct"/>
        <w:jc w:val="center"/>
        <w:tblLook w:val="0000" w:firstRow="0" w:lastRow="0" w:firstColumn="0" w:lastColumn="0" w:noHBand="0" w:noVBand="0"/>
      </w:tblPr>
      <w:tblGrid>
        <w:gridCol w:w="6049"/>
        <w:gridCol w:w="1701"/>
        <w:gridCol w:w="1707"/>
      </w:tblGrid>
      <w:tr w:rsidR="00B958E6">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Bežné účtovné obdobie</w:t>
            </w:r>
          </w:p>
        </w:tc>
        <w:tc>
          <w:tcPr>
            <w:tcW w:w="1707" w:type="dxa"/>
            <w:tcBorders>
              <w:top w:val="single" w:sz="12" w:space="0" w:color="auto"/>
              <w:left w:val="single" w:sz="12" w:space="0" w:color="auto"/>
              <w:bottom w:val="single" w:sz="12" w:space="0" w:color="auto"/>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B958E6" w:rsidRDefault="00B958E6" w:rsidP="009C5D18">
            <w: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958E6" w:rsidRDefault="00B958E6" w:rsidP="009C5D18"/>
        </w:tc>
        <w:tc>
          <w:tcPr>
            <w:tcW w:w="1707" w:type="dxa"/>
            <w:tcBorders>
              <w:top w:val="single" w:sz="12" w:space="0" w:color="auto"/>
              <w:left w:val="single" w:sz="12" w:space="0" w:color="auto"/>
              <w:bottom w:val="single" w:sz="4" w:space="0" w:color="auto"/>
              <w:right w:val="single" w:sz="12" w:space="0" w:color="auto"/>
            </w:tcBorders>
            <w:noWrap/>
            <w:vAlign w:val="center"/>
          </w:tcPr>
          <w:p w:rsidR="00B958E6" w:rsidRDefault="00B958E6" w:rsidP="009C5D18"/>
        </w:tc>
      </w:tr>
      <w:tr w:rsidR="00B958E6">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958E6" w:rsidRDefault="00B958E6" w:rsidP="009C5D18">
            <w: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6363CF">
            <w:pPr>
              <w:jc w:val="center"/>
            </w:pPr>
          </w:p>
        </w:tc>
        <w:tc>
          <w:tcPr>
            <w:tcW w:w="1707"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6363CF"/>
        </w:tc>
      </w:tr>
      <w:tr w:rsidR="00B958E6">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958E6" w:rsidRDefault="00B958E6" w:rsidP="009C5D18">
            <w:r>
              <w:t>Tržby za tovar</w:t>
            </w:r>
          </w:p>
        </w:tc>
        <w:tc>
          <w:tcPr>
            <w:tcW w:w="1701" w:type="dxa"/>
            <w:tcBorders>
              <w:top w:val="nil"/>
              <w:left w:val="single" w:sz="12" w:space="0" w:color="auto"/>
              <w:bottom w:val="single" w:sz="4" w:space="0" w:color="auto"/>
              <w:right w:val="single" w:sz="12" w:space="0" w:color="auto"/>
            </w:tcBorders>
            <w:noWrap/>
            <w:vAlign w:val="center"/>
          </w:tcPr>
          <w:p w:rsidR="00B958E6" w:rsidRDefault="00B958E6" w:rsidP="006363CF">
            <w:pPr>
              <w:jc w:val="center"/>
            </w:pPr>
          </w:p>
        </w:tc>
        <w:tc>
          <w:tcPr>
            <w:tcW w:w="1707" w:type="dxa"/>
            <w:tcBorders>
              <w:top w:val="nil"/>
              <w:left w:val="single" w:sz="12" w:space="0" w:color="auto"/>
              <w:bottom w:val="single" w:sz="4" w:space="0" w:color="auto"/>
              <w:right w:val="single" w:sz="12" w:space="0" w:color="auto"/>
            </w:tcBorders>
            <w:noWrap/>
            <w:vAlign w:val="center"/>
          </w:tcPr>
          <w:p w:rsidR="00B958E6" w:rsidRDefault="00B958E6" w:rsidP="006363CF"/>
        </w:tc>
      </w:tr>
      <w:tr w:rsidR="00B958E6">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958E6" w:rsidRDefault="00B958E6" w:rsidP="009C5D18">
            <w: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9C5D18"/>
        </w:tc>
        <w:tc>
          <w:tcPr>
            <w:tcW w:w="1707"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6363CF"/>
        </w:tc>
      </w:tr>
      <w:tr w:rsidR="00B958E6">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958E6" w:rsidRDefault="00B958E6" w:rsidP="009C5D18">
            <w: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B958E6" w:rsidRDefault="00B958E6" w:rsidP="009C5D18"/>
        </w:tc>
        <w:tc>
          <w:tcPr>
            <w:tcW w:w="1707" w:type="dxa"/>
            <w:tcBorders>
              <w:top w:val="nil"/>
              <w:left w:val="single" w:sz="12" w:space="0" w:color="auto"/>
              <w:bottom w:val="single" w:sz="4" w:space="0" w:color="auto"/>
              <w:right w:val="single" w:sz="12" w:space="0" w:color="auto"/>
            </w:tcBorders>
            <w:noWrap/>
            <w:vAlign w:val="center"/>
          </w:tcPr>
          <w:p w:rsidR="00B958E6" w:rsidRDefault="00B958E6" w:rsidP="006363CF"/>
        </w:tc>
      </w:tr>
      <w:tr w:rsidR="00B958E6">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958E6" w:rsidRDefault="00B958E6" w:rsidP="009C5D18">
            <w:r>
              <w:lastRenderedPageBreak/>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B958E6" w:rsidRDefault="00B958E6" w:rsidP="009C5D18"/>
        </w:tc>
        <w:tc>
          <w:tcPr>
            <w:tcW w:w="1707" w:type="dxa"/>
            <w:tcBorders>
              <w:top w:val="nil"/>
              <w:left w:val="single" w:sz="12" w:space="0" w:color="auto"/>
              <w:bottom w:val="single" w:sz="4" w:space="0" w:color="auto"/>
              <w:right w:val="single" w:sz="12" w:space="0" w:color="auto"/>
            </w:tcBorders>
            <w:noWrap/>
            <w:vAlign w:val="center"/>
          </w:tcPr>
          <w:p w:rsidR="00B958E6" w:rsidRDefault="00B958E6" w:rsidP="006363CF"/>
        </w:tc>
      </w:tr>
      <w:tr w:rsidR="00B958E6">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B958E6" w:rsidRDefault="00B958E6" w:rsidP="009C5D18">
            <w:pPr>
              <w:rPr>
                <w:b/>
                <w:bCs/>
              </w:rPr>
            </w:pPr>
            <w:r>
              <w:rPr>
                <w:b/>
                <w:bCs/>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B958E6" w:rsidRPr="00337A69" w:rsidRDefault="00B958E6" w:rsidP="009C5D18">
            <w:pPr>
              <w:rPr>
                <w:b/>
                <w:bCs/>
              </w:rPr>
            </w:pPr>
          </w:p>
        </w:tc>
        <w:tc>
          <w:tcPr>
            <w:tcW w:w="1707" w:type="dxa"/>
            <w:tcBorders>
              <w:top w:val="nil"/>
              <w:left w:val="single" w:sz="12" w:space="0" w:color="auto"/>
              <w:bottom w:val="single" w:sz="12" w:space="0" w:color="auto"/>
              <w:right w:val="single" w:sz="12" w:space="0" w:color="auto"/>
            </w:tcBorders>
            <w:noWrap/>
            <w:vAlign w:val="center"/>
          </w:tcPr>
          <w:p w:rsidR="00B958E6" w:rsidRPr="00837395" w:rsidRDefault="00B958E6" w:rsidP="006363CF">
            <w:pPr>
              <w:rPr>
                <w:b/>
                <w:bCs/>
              </w:rPr>
            </w:pPr>
          </w:p>
        </w:tc>
      </w:tr>
    </w:tbl>
    <w:p w:rsidR="00B958E6" w:rsidRDefault="00B958E6">
      <w:pPr>
        <w:rPr>
          <w:b/>
          <w:bCs/>
        </w:rPr>
      </w:pPr>
    </w:p>
    <w:p w:rsidR="00B958E6" w:rsidRDefault="00B958E6">
      <w:pPr>
        <w:rPr>
          <w:b/>
          <w:bCs/>
        </w:rPr>
      </w:pPr>
    </w:p>
    <w:p w:rsidR="00B958E6" w:rsidRDefault="00B958E6">
      <w:pPr>
        <w:pStyle w:val="Nadpis1"/>
        <w:rPr>
          <w:lang w:val="sk-SK"/>
        </w:rPr>
      </w:pPr>
      <w:r>
        <w:rPr>
          <w:lang w:val="sk-SK"/>
        </w:rPr>
        <w:t>H.</w:t>
      </w:r>
      <w:r>
        <w:rPr>
          <w:lang w:val="sk-SK"/>
        </w:rPr>
        <w:tab/>
        <w:t>NÁKLADY</w:t>
      </w:r>
    </w:p>
    <w:p w:rsidR="00B958E6" w:rsidRDefault="00B958E6">
      <w:pPr>
        <w:jc w:val="both"/>
      </w:pPr>
    </w:p>
    <w:p w:rsidR="00B958E6" w:rsidRDefault="00B958E6">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998"/>
        <w:gridCol w:w="1742"/>
        <w:gridCol w:w="1717"/>
      </w:tblGrid>
      <w:tr w:rsidR="00B958E6">
        <w:trPr>
          <w:trHeight w:val="1005"/>
          <w:jc w:val="center"/>
        </w:trPr>
        <w:tc>
          <w:tcPr>
            <w:tcW w:w="3171" w:type="pct"/>
            <w:noWrap/>
            <w:vAlign w:val="center"/>
          </w:tcPr>
          <w:p w:rsidR="00B958E6" w:rsidRDefault="00B958E6">
            <w:pPr>
              <w:pStyle w:val="TopHeader"/>
              <w:rPr>
                <w:rFonts w:ascii="Times New Roman" w:hAnsi="Times New Roman" w:cs="Times New Roman"/>
              </w:rPr>
            </w:pPr>
            <w:r>
              <w:rPr>
                <w:rFonts w:ascii="Times New Roman" w:hAnsi="Times New Roman" w:cs="Times New Roman"/>
              </w:rPr>
              <w:t>Názov položky</w:t>
            </w:r>
          </w:p>
        </w:tc>
        <w:tc>
          <w:tcPr>
            <w:tcW w:w="921" w:type="pct"/>
            <w:vAlign w:val="center"/>
          </w:tcPr>
          <w:p w:rsidR="00B958E6" w:rsidRDefault="00B958E6">
            <w:pPr>
              <w:pStyle w:val="TopHeader"/>
              <w:rPr>
                <w:rFonts w:ascii="Times New Roman" w:hAnsi="Times New Roman" w:cs="Times New Roman"/>
              </w:rPr>
            </w:pPr>
            <w:r>
              <w:rPr>
                <w:rFonts w:ascii="Times New Roman" w:hAnsi="Times New Roman" w:cs="Times New Roman"/>
              </w:rPr>
              <w:t>Bežné účtovné obdobie</w:t>
            </w:r>
          </w:p>
        </w:tc>
        <w:tc>
          <w:tcPr>
            <w:tcW w:w="908" w:type="pct"/>
            <w:vAlign w:val="center"/>
          </w:tcPr>
          <w:p w:rsidR="00B958E6" w:rsidRDefault="00B958E6">
            <w:pPr>
              <w:pStyle w:val="TopHeader"/>
              <w:rPr>
                <w:rFonts w:ascii="Times New Roman" w:hAnsi="Times New Roman" w:cs="Times New Roman"/>
              </w:rPr>
            </w:pPr>
            <w:r>
              <w:rPr>
                <w:rFonts w:ascii="Times New Roman" w:hAnsi="Times New Roman" w:cs="Times New Roman"/>
              </w:rPr>
              <w:t>Bezprostredne predchádzajúce účtovné obdobie</w:t>
            </w:r>
          </w:p>
        </w:tc>
      </w:tr>
      <w:tr w:rsidR="00D17FEB">
        <w:trPr>
          <w:trHeight w:val="377"/>
          <w:jc w:val="center"/>
        </w:trPr>
        <w:tc>
          <w:tcPr>
            <w:tcW w:w="3171" w:type="pct"/>
            <w:vAlign w:val="center"/>
          </w:tcPr>
          <w:p w:rsidR="00D17FEB" w:rsidRDefault="00D17FEB">
            <w:r>
              <w:rPr>
                <w:b/>
                <w:bCs/>
              </w:rPr>
              <w:t>Náklady za poskytnuté služby, z toho:</w:t>
            </w:r>
          </w:p>
        </w:tc>
        <w:tc>
          <w:tcPr>
            <w:tcW w:w="921" w:type="pct"/>
            <w:noWrap/>
            <w:vAlign w:val="center"/>
          </w:tcPr>
          <w:p w:rsidR="00D17FEB" w:rsidRPr="00607CD2" w:rsidRDefault="00D17FEB" w:rsidP="00CE0869">
            <w:pPr>
              <w:jc w:val="center"/>
              <w:rPr>
                <w:b/>
                <w:bCs/>
              </w:rPr>
            </w:pPr>
            <w:r>
              <w:rPr>
                <w:b/>
                <w:bCs/>
              </w:rPr>
              <w:t>19576</w:t>
            </w:r>
          </w:p>
        </w:tc>
        <w:tc>
          <w:tcPr>
            <w:tcW w:w="908" w:type="pct"/>
            <w:noWrap/>
            <w:vAlign w:val="center"/>
          </w:tcPr>
          <w:p w:rsidR="00D17FEB" w:rsidRPr="00607CD2" w:rsidRDefault="00D17FEB" w:rsidP="00D81608">
            <w:pPr>
              <w:jc w:val="center"/>
              <w:rPr>
                <w:b/>
                <w:bCs/>
              </w:rPr>
            </w:pPr>
            <w:r>
              <w:rPr>
                <w:b/>
                <w:bCs/>
              </w:rPr>
              <w:t>12741</w:t>
            </w:r>
          </w:p>
        </w:tc>
      </w:tr>
      <w:tr w:rsidR="00D17FEB">
        <w:trPr>
          <w:trHeight w:val="330"/>
          <w:jc w:val="center"/>
        </w:trPr>
        <w:tc>
          <w:tcPr>
            <w:tcW w:w="3171" w:type="pct"/>
            <w:noWrap/>
            <w:vAlign w:val="center"/>
          </w:tcPr>
          <w:p w:rsidR="00D17FEB" w:rsidRDefault="00D17FEB">
            <w:r>
              <w:t>Účtovnícke služby, poradenstvo ostatné</w:t>
            </w:r>
          </w:p>
        </w:tc>
        <w:tc>
          <w:tcPr>
            <w:tcW w:w="921" w:type="pct"/>
            <w:noWrap/>
            <w:vAlign w:val="center"/>
          </w:tcPr>
          <w:p w:rsidR="00D17FEB" w:rsidRDefault="00D17FEB" w:rsidP="00CE0869">
            <w:pPr>
              <w:jc w:val="center"/>
            </w:pPr>
            <w:r>
              <w:t>17710</w:t>
            </w:r>
          </w:p>
        </w:tc>
        <w:tc>
          <w:tcPr>
            <w:tcW w:w="908" w:type="pct"/>
            <w:noWrap/>
            <w:vAlign w:val="center"/>
          </w:tcPr>
          <w:p w:rsidR="00D17FEB" w:rsidRDefault="00D17FEB" w:rsidP="00D81608">
            <w:pPr>
              <w:jc w:val="center"/>
            </w:pPr>
            <w:r>
              <w:t>12000</w:t>
            </w:r>
          </w:p>
        </w:tc>
      </w:tr>
      <w:tr w:rsidR="00D17FEB">
        <w:trPr>
          <w:trHeight w:val="330"/>
          <w:jc w:val="center"/>
        </w:trPr>
        <w:tc>
          <w:tcPr>
            <w:tcW w:w="3171" w:type="pct"/>
            <w:noWrap/>
            <w:vAlign w:val="center"/>
          </w:tcPr>
          <w:p w:rsidR="00D17FEB" w:rsidRDefault="00D17FEB"/>
        </w:tc>
        <w:tc>
          <w:tcPr>
            <w:tcW w:w="921" w:type="pct"/>
            <w:noWrap/>
            <w:vAlign w:val="center"/>
          </w:tcPr>
          <w:p w:rsidR="00D17FEB" w:rsidRDefault="00D17FEB" w:rsidP="00CE0869">
            <w:pPr>
              <w:jc w:val="center"/>
            </w:pPr>
          </w:p>
        </w:tc>
        <w:tc>
          <w:tcPr>
            <w:tcW w:w="908" w:type="pct"/>
            <w:noWrap/>
            <w:vAlign w:val="center"/>
          </w:tcPr>
          <w:p w:rsidR="00D17FEB" w:rsidRDefault="00D17FEB" w:rsidP="00D81608">
            <w:pPr>
              <w:jc w:val="center"/>
            </w:pPr>
          </w:p>
        </w:tc>
      </w:tr>
      <w:tr w:rsidR="00D17FEB">
        <w:trPr>
          <w:trHeight w:val="330"/>
          <w:jc w:val="center"/>
        </w:trPr>
        <w:tc>
          <w:tcPr>
            <w:tcW w:w="3171" w:type="pct"/>
            <w:noWrap/>
            <w:vAlign w:val="center"/>
          </w:tcPr>
          <w:p w:rsidR="00D17FEB" w:rsidRDefault="00D17FEB">
            <w:pPr>
              <w:rPr>
                <w:b/>
                <w:bCs/>
              </w:rPr>
            </w:pPr>
            <w:r w:rsidRPr="00D67F2A">
              <w:rPr>
                <w:b/>
                <w:bCs/>
              </w:rPr>
              <w:t>Ostatné významné položky nákladov z hospodárskej činnosti, z toho:</w:t>
            </w:r>
          </w:p>
        </w:tc>
        <w:tc>
          <w:tcPr>
            <w:tcW w:w="921" w:type="pct"/>
            <w:noWrap/>
            <w:vAlign w:val="center"/>
          </w:tcPr>
          <w:p w:rsidR="00D17FEB" w:rsidRPr="00607CD2" w:rsidRDefault="00D17FEB" w:rsidP="00CE0869">
            <w:pPr>
              <w:jc w:val="center"/>
              <w:rPr>
                <w:b/>
                <w:bCs/>
              </w:rPr>
            </w:pPr>
          </w:p>
        </w:tc>
        <w:tc>
          <w:tcPr>
            <w:tcW w:w="908" w:type="pct"/>
            <w:noWrap/>
            <w:vAlign w:val="center"/>
          </w:tcPr>
          <w:p w:rsidR="00D17FEB" w:rsidRPr="00607CD2" w:rsidRDefault="00D17FEB" w:rsidP="00D81608">
            <w:pPr>
              <w:jc w:val="center"/>
              <w:rPr>
                <w:b/>
                <w:bCs/>
              </w:rPr>
            </w:pPr>
          </w:p>
        </w:tc>
      </w:tr>
      <w:tr w:rsidR="00D17FEB">
        <w:trPr>
          <w:trHeight w:val="330"/>
          <w:jc w:val="center"/>
        </w:trPr>
        <w:tc>
          <w:tcPr>
            <w:tcW w:w="3171" w:type="pct"/>
            <w:noWrap/>
            <w:vAlign w:val="center"/>
          </w:tcPr>
          <w:p w:rsidR="00D17FEB" w:rsidRPr="00607CD2" w:rsidRDefault="00D17FEB" w:rsidP="009B1AAC">
            <w:pPr>
              <w:rPr>
                <w:color w:val="000000"/>
              </w:rPr>
            </w:pPr>
            <w:r w:rsidRPr="00607CD2">
              <w:rPr>
                <w:color w:val="000000"/>
              </w:rPr>
              <w:t>Spotreba materiálu (drobný DHM, kancelárske potreby, noviny,</w:t>
            </w:r>
            <w:r>
              <w:rPr>
                <w:color w:val="000000"/>
              </w:rPr>
              <w:t xml:space="preserve"> inventár, zar.priestorov, bytov,reprez.predmety</w:t>
            </w:r>
            <w:r w:rsidRPr="00607CD2">
              <w:rPr>
                <w:color w:val="000000"/>
              </w:rPr>
              <w:t xml:space="preserve"> .....)</w:t>
            </w:r>
          </w:p>
        </w:tc>
        <w:tc>
          <w:tcPr>
            <w:tcW w:w="921" w:type="pct"/>
            <w:noWrap/>
            <w:vAlign w:val="center"/>
          </w:tcPr>
          <w:p w:rsidR="00D17FEB" w:rsidRPr="00607CD2" w:rsidRDefault="00D17FEB" w:rsidP="00CE0869">
            <w:pPr>
              <w:jc w:val="center"/>
            </w:pPr>
          </w:p>
        </w:tc>
        <w:tc>
          <w:tcPr>
            <w:tcW w:w="908" w:type="pct"/>
            <w:noWrap/>
            <w:vAlign w:val="center"/>
          </w:tcPr>
          <w:p w:rsidR="00D17FEB" w:rsidRPr="00607CD2" w:rsidRDefault="00D17FEB" w:rsidP="00D81608">
            <w:pPr>
              <w:jc w:val="center"/>
            </w:pPr>
          </w:p>
        </w:tc>
      </w:tr>
      <w:tr w:rsidR="00D17FEB">
        <w:trPr>
          <w:trHeight w:val="330"/>
          <w:jc w:val="center"/>
        </w:trPr>
        <w:tc>
          <w:tcPr>
            <w:tcW w:w="3171" w:type="pct"/>
            <w:noWrap/>
            <w:vAlign w:val="center"/>
          </w:tcPr>
          <w:p w:rsidR="00D17FEB" w:rsidRPr="00607CD2" w:rsidRDefault="00D17FEB" w:rsidP="009B1AAC">
            <w:pPr>
              <w:rPr>
                <w:color w:val="000000"/>
              </w:rPr>
            </w:pPr>
            <w:r w:rsidRPr="00607CD2">
              <w:rPr>
                <w:color w:val="000000"/>
              </w:rPr>
              <w:t>Spotreba PHM</w:t>
            </w:r>
          </w:p>
        </w:tc>
        <w:tc>
          <w:tcPr>
            <w:tcW w:w="921" w:type="pct"/>
            <w:noWrap/>
            <w:vAlign w:val="center"/>
          </w:tcPr>
          <w:p w:rsidR="00D17FEB" w:rsidRPr="00607CD2" w:rsidRDefault="00D17FEB" w:rsidP="00CE0869">
            <w:pPr>
              <w:jc w:val="center"/>
            </w:pPr>
          </w:p>
        </w:tc>
        <w:tc>
          <w:tcPr>
            <w:tcW w:w="908" w:type="pct"/>
            <w:noWrap/>
            <w:vAlign w:val="center"/>
          </w:tcPr>
          <w:p w:rsidR="00D17FEB" w:rsidRPr="00607CD2" w:rsidRDefault="00D17FEB" w:rsidP="00D81608">
            <w:pPr>
              <w:jc w:val="center"/>
            </w:pPr>
          </w:p>
        </w:tc>
      </w:tr>
      <w:tr w:rsidR="00D17FEB">
        <w:trPr>
          <w:trHeight w:val="330"/>
          <w:jc w:val="center"/>
        </w:trPr>
        <w:tc>
          <w:tcPr>
            <w:tcW w:w="3171" w:type="pct"/>
            <w:noWrap/>
            <w:vAlign w:val="center"/>
          </w:tcPr>
          <w:p w:rsidR="00D17FEB" w:rsidRPr="00607CD2" w:rsidRDefault="00D17FEB" w:rsidP="009B1AAC">
            <w:pPr>
              <w:rPr>
                <w:color w:val="000000"/>
              </w:rPr>
            </w:pPr>
            <w:r w:rsidRPr="00607CD2">
              <w:rPr>
                <w:color w:val="000000"/>
              </w:rPr>
              <w:t>Spotreba energií (elektrina, voda, plyn</w:t>
            </w:r>
            <w:r>
              <w:rPr>
                <w:color w:val="000000"/>
              </w:rPr>
              <w:t>,teplo</w:t>
            </w:r>
            <w:r w:rsidRPr="00607CD2">
              <w:rPr>
                <w:color w:val="000000"/>
              </w:rPr>
              <w:t>)</w:t>
            </w:r>
          </w:p>
        </w:tc>
        <w:tc>
          <w:tcPr>
            <w:tcW w:w="921" w:type="pct"/>
            <w:noWrap/>
            <w:vAlign w:val="center"/>
          </w:tcPr>
          <w:p w:rsidR="00D17FEB" w:rsidRPr="00607CD2" w:rsidRDefault="00D17FEB" w:rsidP="00CE0869">
            <w:pPr>
              <w:jc w:val="center"/>
            </w:pPr>
          </w:p>
        </w:tc>
        <w:tc>
          <w:tcPr>
            <w:tcW w:w="908" w:type="pct"/>
            <w:noWrap/>
            <w:vAlign w:val="center"/>
          </w:tcPr>
          <w:p w:rsidR="00D17FEB" w:rsidRPr="00607CD2" w:rsidRDefault="00D17FEB" w:rsidP="00D81608">
            <w:pPr>
              <w:jc w:val="center"/>
            </w:pPr>
          </w:p>
        </w:tc>
      </w:tr>
      <w:tr w:rsidR="00D17FEB">
        <w:trPr>
          <w:trHeight w:val="330"/>
          <w:jc w:val="center"/>
        </w:trPr>
        <w:tc>
          <w:tcPr>
            <w:tcW w:w="3171" w:type="pct"/>
            <w:noWrap/>
            <w:vAlign w:val="center"/>
          </w:tcPr>
          <w:p w:rsidR="00D17FEB" w:rsidRPr="00607CD2" w:rsidRDefault="00D17FEB" w:rsidP="009B1AAC">
            <w:pPr>
              <w:rPr>
                <w:color w:val="000000"/>
              </w:rPr>
            </w:pPr>
            <w:r w:rsidRPr="00607CD2">
              <w:rPr>
                <w:color w:val="000000"/>
              </w:rPr>
              <w:t>Náklady na predaný tovar</w:t>
            </w:r>
          </w:p>
        </w:tc>
        <w:tc>
          <w:tcPr>
            <w:tcW w:w="921" w:type="pct"/>
            <w:noWrap/>
            <w:vAlign w:val="center"/>
          </w:tcPr>
          <w:p w:rsidR="00D17FEB" w:rsidRPr="00607CD2" w:rsidRDefault="00D17FEB" w:rsidP="00CE0869">
            <w:pPr>
              <w:jc w:val="center"/>
            </w:pPr>
          </w:p>
        </w:tc>
        <w:tc>
          <w:tcPr>
            <w:tcW w:w="908" w:type="pct"/>
            <w:noWrap/>
            <w:vAlign w:val="center"/>
          </w:tcPr>
          <w:p w:rsidR="00D17FEB" w:rsidRPr="00607CD2" w:rsidRDefault="00D17FEB" w:rsidP="00D81608">
            <w:pPr>
              <w:jc w:val="center"/>
            </w:pPr>
          </w:p>
        </w:tc>
      </w:tr>
      <w:tr w:rsidR="00D17FEB">
        <w:trPr>
          <w:trHeight w:val="330"/>
          <w:jc w:val="center"/>
        </w:trPr>
        <w:tc>
          <w:tcPr>
            <w:tcW w:w="3171" w:type="pct"/>
            <w:noWrap/>
            <w:vAlign w:val="center"/>
          </w:tcPr>
          <w:p w:rsidR="00D17FEB" w:rsidRPr="00607CD2" w:rsidRDefault="00D17FEB" w:rsidP="009B1AAC">
            <w:pPr>
              <w:rPr>
                <w:color w:val="000000"/>
              </w:rPr>
            </w:pPr>
            <w:r w:rsidRPr="00607CD2">
              <w:rPr>
                <w:color w:val="000000"/>
              </w:rPr>
              <w:t>Mzdové náklady</w:t>
            </w:r>
          </w:p>
        </w:tc>
        <w:tc>
          <w:tcPr>
            <w:tcW w:w="921" w:type="pct"/>
            <w:noWrap/>
            <w:vAlign w:val="center"/>
          </w:tcPr>
          <w:p w:rsidR="00D17FEB" w:rsidRPr="00607CD2" w:rsidRDefault="00D17FEB" w:rsidP="00CE0869">
            <w:pPr>
              <w:jc w:val="center"/>
            </w:pPr>
          </w:p>
        </w:tc>
        <w:tc>
          <w:tcPr>
            <w:tcW w:w="908" w:type="pct"/>
            <w:noWrap/>
            <w:vAlign w:val="center"/>
          </w:tcPr>
          <w:p w:rsidR="00D17FEB" w:rsidRPr="00607CD2" w:rsidRDefault="00D17FEB" w:rsidP="00D81608">
            <w:pPr>
              <w:jc w:val="center"/>
            </w:pPr>
          </w:p>
        </w:tc>
      </w:tr>
      <w:tr w:rsidR="00D17FEB">
        <w:trPr>
          <w:trHeight w:val="330"/>
          <w:jc w:val="center"/>
        </w:trPr>
        <w:tc>
          <w:tcPr>
            <w:tcW w:w="3171" w:type="pct"/>
            <w:noWrap/>
            <w:vAlign w:val="center"/>
          </w:tcPr>
          <w:p w:rsidR="00D17FEB" w:rsidRPr="00607CD2" w:rsidRDefault="00D17FEB" w:rsidP="009B1AAC">
            <w:pPr>
              <w:rPr>
                <w:color w:val="000000"/>
              </w:rPr>
            </w:pPr>
            <w:r w:rsidRPr="00607CD2">
              <w:rPr>
                <w:color w:val="000000"/>
              </w:rPr>
              <w:t>Zákonné sociálne zabezpečenie</w:t>
            </w:r>
          </w:p>
        </w:tc>
        <w:tc>
          <w:tcPr>
            <w:tcW w:w="921" w:type="pct"/>
            <w:noWrap/>
            <w:vAlign w:val="center"/>
          </w:tcPr>
          <w:p w:rsidR="00D17FEB" w:rsidRPr="00607CD2" w:rsidRDefault="00D17FEB" w:rsidP="00CE0869">
            <w:pPr>
              <w:jc w:val="center"/>
            </w:pPr>
          </w:p>
        </w:tc>
        <w:tc>
          <w:tcPr>
            <w:tcW w:w="908" w:type="pct"/>
            <w:noWrap/>
            <w:vAlign w:val="center"/>
          </w:tcPr>
          <w:p w:rsidR="00D17FEB" w:rsidRPr="00607CD2" w:rsidRDefault="00D17FEB" w:rsidP="00D81608">
            <w:pPr>
              <w:jc w:val="center"/>
            </w:pPr>
          </w:p>
        </w:tc>
      </w:tr>
      <w:tr w:rsidR="00D17FEB">
        <w:trPr>
          <w:trHeight w:val="330"/>
          <w:jc w:val="center"/>
        </w:trPr>
        <w:tc>
          <w:tcPr>
            <w:tcW w:w="3171" w:type="pct"/>
            <w:noWrap/>
            <w:vAlign w:val="center"/>
          </w:tcPr>
          <w:p w:rsidR="00D17FEB" w:rsidRPr="00607CD2" w:rsidRDefault="00D17FEB" w:rsidP="009B1AAC">
            <w:pPr>
              <w:rPr>
                <w:color w:val="000000"/>
              </w:rPr>
            </w:pPr>
            <w:r w:rsidRPr="00607CD2">
              <w:rPr>
                <w:color w:val="000000"/>
              </w:rPr>
              <w:t>Zákonné sociálne náklady</w:t>
            </w:r>
          </w:p>
        </w:tc>
        <w:tc>
          <w:tcPr>
            <w:tcW w:w="921" w:type="pct"/>
            <w:noWrap/>
            <w:vAlign w:val="center"/>
          </w:tcPr>
          <w:p w:rsidR="00D17FEB" w:rsidRPr="00607CD2" w:rsidRDefault="00D17FEB" w:rsidP="00CE0869">
            <w:pPr>
              <w:jc w:val="center"/>
            </w:pPr>
          </w:p>
        </w:tc>
        <w:tc>
          <w:tcPr>
            <w:tcW w:w="908" w:type="pct"/>
            <w:noWrap/>
            <w:vAlign w:val="center"/>
          </w:tcPr>
          <w:p w:rsidR="00D17FEB" w:rsidRPr="00607CD2" w:rsidRDefault="00D17FEB" w:rsidP="00D81608">
            <w:pPr>
              <w:jc w:val="center"/>
            </w:pPr>
          </w:p>
        </w:tc>
      </w:tr>
      <w:tr w:rsidR="00D17FEB">
        <w:trPr>
          <w:trHeight w:val="330"/>
          <w:jc w:val="center"/>
        </w:trPr>
        <w:tc>
          <w:tcPr>
            <w:tcW w:w="3171" w:type="pct"/>
            <w:noWrap/>
            <w:vAlign w:val="center"/>
          </w:tcPr>
          <w:p w:rsidR="00D17FEB" w:rsidRPr="00607CD2" w:rsidRDefault="00D17FEB" w:rsidP="00D17FEB">
            <w:pPr>
              <w:rPr>
                <w:color w:val="000000"/>
              </w:rPr>
            </w:pPr>
            <w:r w:rsidRPr="00607CD2">
              <w:rPr>
                <w:color w:val="000000"/>
              </w:rPr>
              <w:t>Dane a</w:t>
            </w:r>
            <w:r>
              <w:rPr>
                <w:color w:val="000000"/>
              </w:rPr>
              <w:t> </w:t>
            </w:r>
            <w:r w:rsidRPr="00607CD2">
              <w:rPr>
                <w:color w:val="000000"/>
              </w:rPr>
              <w:t>poplatky</w:t>
            </w:r>
            <w:r>
              <w:rPr>
                <w:color w:val="000000"/>
              </w:rPr>
              <w:t xml:space="preserve"> </w:t>
            </w:r>
          </w:p>
        </w:tc>
        <w:tc>
          <w:tcPr>
            <w:tcW w:w="921" w:type="pct"/>
            <w:noWrap/>
            <w:vAlign w:val="center"/>
          </w:tcPr>
          <w:p w:rsidR="00D17FEB" w:rsidRPr="00607CD2" w:rsidRDefault="00D17FEB" w:rsidP="00CE0869">
            <w:pPr>
              <w:jc w:val="center"/>
            </w:pPr>
            <w:r>
              <w:t>166</w:t>
            </w:r>
          </w:p>
        </w:tc>
        <w:tc>
          <w:tcPr>
            <w:tcW w:w="908" w:type="pct"/>
            <w:noWrap/>
            <w:vAlign w:val="center"/>
          </w:tcPr>
          <w:p w:rsidR="00D17FEB" w:rsidRPr="00607CD2" w:rsidRDefault="00D17FEB" w:rsidP="00D81608">
            <w:pPr>
              <w:jc w:val="center"/>
            </w:pPr>
            <w:r>
              <w:t>33</w:t>
            </w:r>
          </w:p>
        </w:tc>
      </w:tr>
      <w:tr w:rsidR="00D17FEB">
        <w:trPr>
          <w:trHeight w:val="330"/>
          <w:jc w:val="center"/>
        </w:trPr>
        <w:tc>
          <w:tcPr>
            <w:tcW w:w="3171" w:type="pct"/>
            <w:noWrap/>
            <w:vAlign w:val="center"/>
          </w:tcPr>
          <w:p w:rsidR="00D17FEB" w:rsidRPr="00607CD2" w:rsidRDefault="00D17FEB" w:rsidP="009B1AAC">
            <w:pPr>
              <w:rPr>
                <w:color w:val="000000"/>
              </w:rPr>
            </w:pPr>
            <w:r w:rsidRPr="00607CD2">
              <w:rPr>
                <w:color w:val="000000"/>
              </w:rPr>
              <w:t>Zostatková cena predaného dlhodobého majetku</w:t>
            </w:r>
          </w:p>
        </w:tc>
        <w:tc>
          <w:tcPr>
            <w:tcW w:w="921" w:type="pct"/>
            <w:noWrap/>
            <w:vAlign w:val="center"/>
          </w:tcPr>
          <w:p w:rsidR="00D17FEB" w:rsidRPr="00607CD2" w:rsidRDefault="006F769B" w:rsidP="00CE0869">
            <w:pPr>
              <w:jc w:val="center"/>
            </w:pPr>
            <w:r>
              <w:t>1926571</w:t>
            </w:r>
          </w:p>
        </w:tc>
        <w:tc>
          <w:tcPr>
            <w:tcW w:w="908" w:type="pct"/>
            <w:noWrap/>
            <w:vAlign w:val="center"/>
          </w:tcPr>
          <w:p w:rsidR="00D17FEB" w:rsidRPr="00607CD2" w:rsidRDefault="00D17FEB" w:rsidP="00D81608">
            <w:pPr>
              <w:jc w:val="center"/>
            </w:pPr>
          </w:p>
        </w:tc>
      </w:tr>
      <w:tr w:rsidR="00D17FEB">
        <w:trPr>
          <w:trHeight w:val="330"/>
          <w:jc w:val="center"/>
        </w:trPr>
        <w:tc>
          <w:tcPr>
            <w:tcW w:w="3171" w:type="pct"/>
            <w:noWrap/>
            <w:vAlign w:val="center"/>
          </w:tcPr>
          <w:p w:rsidR="00D17FEB" w:rsidRPr="00607CD2" w:rsidRDefault="00D17FEB" w:rsidP="009B1AAC">
            <w:pPr>
              <w:rPr>
                <w:color w:val="000000"/>
              </w:rPr>
            </w:pPr>
            <w:r w:rsidRPr="00607CD2">
              <w:rPr>
                <w:color w:val="000000"/>
              </w:rPr>
              <w:t>Dary</w:t>
            </w:r>
          </w:p>
        </w:tc>
        <w:tc>
          <w:tcPr>
            <w:tcW w:w="921" w:type="pct"/>
            <w:noWrap/>
            <w:vAlign w:val="center"/>
          </w:tcPr>
          <w:p w:rsidR="00D17FEB" w:rsidRPr="00607CD2" w:rsidRDefault="00D17FEB" w:rsidP="00CE0869">
            <w:pPr>
              <w:jc w:val="center"/>
            </w:pPr>
            <w:r>
              <w:t>6000</w:t>
            </w:r>
          </w:p>
        </w:tc>
        <w:tc>
          <w:tcPr>
            <w:tcW w:w="908" w:type="pct"/>
            <w:noWrap/>
            <w:vAlign w:val="center"/>
          </w:tcPr>
          <w:p w:rsidR="00D17FEB" w:rsidRPr="00607CD2" w:rsidRDefault="00D17FEB" w:rsidP="00D81608">
            <w:pPr>
              <w:jc w:val="center"/>
            </w:pPr>
            <w:r>
              <w:t>1500</w:t>
            </w:r>
          </w:p>
        </w:tc>
      </w:tr>
      <w:tr w:rsidR="00D17FEB">
        <w:trPr>
          <w:trHeight w:val="330"/>
          <w:jc w:val="center"/>
        </w:trPr>
        <w:tc>
          <w:tcPr>
            <w:tcW w:w="3171" w:type="pct"/>
            <w:noWrap/>
            <w:vAlign w:val="center"/>
          </w:tcPr>
          <w:p w:rsidR="00D17FEB" w:rsidRPr="00607CD2" w:rsidRDefault="00D17FEB" w:rsidP="009B1AAC">
            <w:pPr>
              <w:rPr>
                <w:color w:val="000000"/>
              </w:rPr>
            </w:pPr>
            <w:r w:rsidRPr="00607CD2">
              <w:rPr>
                <w:color w:val="000000"/>
              </w:rPr>
              <w:t>Pokuty a penále – zmluvné</w:t>
            </w:r>
          </w:p>
        </w:tc>
        <w:tc>
          <w:tcPr>
            <w:tcW w:w="921" w:type="pct"/>
            <w:noWrap/>
            <w:vAlign w:val="center"/>
          </w:tcPr>
          <w:p w:rsidR="00D17FEB" w:rsidRPr="00607CD2" w:rsidRDefault="00D17FEB" w:rsidP="00CE0869">
            <w:pPr>
              <w:jc w:val="center"/>
            </w:pPr>
          </w:p>
        </w:tc>
        <w:tc>
          <w:tcPr>
            <w:tcW w:w="908" w:type="pct"/>
            <w:noWrap/>
            <w:vAlign w:val="center"/>
          </w:tcPr>
          <w:p w:rsidR="00D17FEB" w:rsidRPr="00607CD2" w:rsidRDefault="00D17FEB" w:rsidP="00D81608">
            <w:pPr>
              <w:jc w:val="center"/>
            </w:pPr>
          </w:p>
        </w:tc>
      </w:tr>
      <w:tr w:rsidR="00D17FEB">
        <w:trPr>
          <w:trHeight w:val="330"/>
          <w:jc w:val="center"/>
        </w:trPr>
        <w:tc>
          <w:tcPr>
            <w:tcW w:w="3171" w:type="pct"/>
            <w:noWrap/>
            <w:vAlign w:val="center"/>
          </w:tcPr>
          <w:p w:rsidR="00D17FEB" w:rsidRPr="00607CD2" w:rsidRDefault="00D17FEB" w:rsidP="009B1AAC">
            <w:pPr>
              <w:rPr>
                <w:color w:val="000000"/>
              </w:rPr>
            </w:pPr>
            <w:r w:rsidRPr="00607CD2">
              <w:rPr>
                <w:color w:val="000000"/>
              </w:rPr>
              <w:t xml:space="preserve">Pokuty a penále – nezmluvné </w:t>
            </w:r>
          </w:p>
        </w:tc>
        <w:tc>
          <w:tcPr>
            <w:tcW w:w="921" w:type="pct"/>
            <w:noWrap/>
            <w:vAlign w:val="center"/>
          </w:tcPr>
          <w:p w:rsidR="00D17FEB" w:rsidRPr="00607CD2" w:rsidRDefault="00D17FEB" w:rsidP="00CE0869">
            <w:pPr>
              <w:jc w:val="center"/>
            </w:pPr>
          </w:p>
        </w:tc>
        <w:tc>
          <w:tcPr>
            <w:tcW w:w="908" w:type="pct"/>
            <w:noWrap/>
            <w:vAlign w:val="center"/>
          </w:tcPr>
          <w:p w:rsidR="00D17FEB" w:rsidRPr="00607CD2" w:rsidRDefault="00D17FEB" w:rsidP="00D81608">
            <w:pPr>
              <w:jc w:val="center"/>
            </w:pPr>
            <w:r>
              <w:t>500</w:t>
            </w:r>
          </w:p>
        </w:tc>
      </w:tr>
      <w:tr w:rsidR="00D17FEB">
        <w:trPr>
          <w:trHeight w:val="330"/>
          <w:jc w:val="center"/>
        </w:trPr>
        <w:tc>
          <w:tcPr>
            <w:tcW w:w="3171" w:type="pct"/>
            <w:noWrap/>
            <w:vAlign w:val="center"/>
          </w:tcPr>
          <w:p w:rsidR="00D17FEB" w:rsidRPr="00607CD2" w:rsidRDefault="00D17FEB" w:rsidP="009B1AAC">
            <w:pPr>
              <w:rPr>
                <w:color w:val="000000"/>
              </w:rPr>
            </w:pPr>
            <w:r w:rsidRPr="00607CD2">
              <w:rPr>
                <w:color w:val="000000"/>
              </w:rPr>
              <w:t>Tvorba opravných položiek k pohľadávkam</w:t>
            </w:r>
          </w:p>
        </w:tc>
        <w:tc>
          <w:tcPr>
            <w:tcW w:w="921" w:type="pct"/>
            <w:noWrap/>
            <w:vAlign w:val="center"/>
          </w:tcPr>
          <w:p w:rsidR="00D17FEB" w:rsidRPr="00607CD2" w:rsidRDefault="00D17FEB" w:rsidP="00CE0869">
            <w:pPr>
              <w:jc w:val="center"/>
            </w:pPr>
          </w:p>
        </w:tc>
        <w:tc>
          <w:tcPr>
            <w:tcW w:w="908" w:type="pct"/>
            <w:noWrap/>
            <w:vAlign w:val="center"/>
          </w:tcPr>
          <w:p w:rsidR="00D17FEB" w:rsidRPr="00607CD2" w:rsidRDefault="00D17FEB" w:rsidP="00D81608">
            <w:pPr>
              <w:jc w:val="center"/>
            </w:pPr>
          </w:p>
        </w:tc>
      </w:tr>
      <w:tr w:rsidR="00D17FEB">
        <w:trPr>
          <w:trHeight w:val="330"/>
          <w:jc w:val="center"/>
        </w:trPr>
        <w:tc>
          <w:tcPr>
            <w:tcW w:w="3171" w:type="pct"/>
            <w:noWrap/>
            <w:vAlign w:val="center"/>
          </w:tcPr>
          <w:p w:rsidR="00D17FEB" w:rsidRPr="00607CD2" w:rsidRDefault="00D17FEB" w:rsidP="009B1AAC">
            <w:pPr>
              <w:rPr>
                <w:color w:val="000000"/>
              </w:rPr>
            </w:pPr>
            <w:r w:rsidRPr="00607CD2">
              <w:rPr>
                <w:color w:val="000000"/>
              </w:rPr>
              <w:t>Manká a škody</w:t>
            </w:r>
          </w:p>
        </w:tc>
        <w:tc>
          <w:tcPr>
            <w:tcW w:w="921" w:type="pct"/>
            <w:noWrap/>
            <w:vAlign w:val="center"/>
          </w:tcPr>
          <w:p w:rsidR="00D17FEB" w:rsidRPr="00607CD2" w:rsidRDefault="00D17FEB" w:rsidP="00CE0869">
            <w:pPr>
              <w:jc w:val="center"/>
            </w:pPr>
          </w:p>
        </w:tc>
        <w:tc>
          <w:tcPr>
            <w:tcW w:w="908" w:type="pct"/>
            <w:noWrap/>
            <w:vAlign w:val="center"/>
          </w:tcPr>
          <w:p w:rsidR="00D17FEB" w:rsidRPr="00607CD2" w:rsidRDefault="00D17FEB" w:rsidP="00D81608">
            <w:pPr>
              <w:jc w:val="center"/>
            </w:pPr>
          </w:p>
        </w:tc>
      </w:tr>
      <w:tr w:rsidR="00D17FEB">
        <w:trPr>
          <w:trHeight w:val="330"/>
          <w:jc w:val="center"/>
        </w:trPr>
        <w:tc>
          <w:tcPr>
            <w:tcW w:w="3171" w:type="pct"/>
            <w:noWrap/>
            <w:vAlign w:val="center"/>
          </w:tcPr>
          <w:p w:rsidR="00D17FEB" w:rsidRPr="00607CD2" w:rsidRDefault="00D17FEB" w:rsidP="009B1AAC">
            <w:pPr>
              <w:rPr>
                <w:color w:val="000000"/>
              </w:rPr>
            </w:pPr>
            <w:r w:rsidRPr="00607CD2">
              <w:rPr>
                <w:color w:val="000000"/>
              </w:rPr>
              <w:t>Odpisy dlhodobého</w:t>
            </w:r>
            <w:r>
              <w:rPr>
                <w:color w:val="000000"/>
              </w:rPr>
              <w:t xml:space="preserve"> HaN</w:t>
            </w:r>
            <w:r w:rsidRPr="00607CD2">
              <w:rPr>
                <w:color w:val="000000"/>
              </w:rPr>
              <w:t>majetku</w:t>
            </w:r>
          </w:p>
        </w:tc>
        <w:tc>
          <w:tcPr>
            <w:tcW w:w="921" w:type="pct"/>
            <w:noWrap/>
            <w:vAlign w:val="center"/>
          </w:tcPr>
          <w:p w:rsidR="00D17FEB" w:rsidRPr="00607CD2" w:rsidRDefault="00D17FEB" w:rsidP="00CE0869">
            <w:pPr>
              <w:jc w:val="center"/>
            </w:pPr>
          </w:p>
        </w:tc>
        <w:tc>
          <w:tcPr>
            <w:tcW w:w="908" w:type="pct"/>
            <w:noWrap/>
            <w:vAlign w:val="center"/>
          </w:tcPr>
          <w:p w:rsidR="00D17FEB" w:rsidRPr="00607CD2" w:rsidRDefault="00D17FEB" w:rsidP="00D81608">
            <w:pPr>
              <w:jc w:val="center"/>
            </w:pPr>
          </w:p>
        </w:tc>
      </w:tr>
      <w:tr w:rsidR="00D17FEB">
        <w:trPr>
          <w:trHeight w:val="330"/>
          <w:jc w:val="center"/>
        </w:trPr>
        <w:tc>
          <w:tcPr>
            <w:tcW w:w="3171" w:type="pct"/>
            <w:noWrap/>
            <w:vAlign w:val="center"/>
          </w:tcPr>
          <w:p w:rsidR="00D17FEB" w:rsidRPr="00607CD2" w:rsidRDefault="00D17FEB" w:rsidP="009B1AAC">
            <w:pPr>
              <w:rPr>
                <w:color w:val="000000"/>
              </w:rPr>
            </w:pPr>
            <w:r w:rsidRPr="00607CD2">
              <w:rPr>
                <w:color w:val="000000"/>
              </w:rPr>
              <w:t xml:space="preserve">Ostatné  </w:t>
            </w:r>
          </w:p>
        </w:tc>
        <w:tc>
          <w:tcPr>
            <w:tcW w:w="921" w:type="pct"/>
            <w:noWrap/>
            <w:vAlign w:val="center"/>
          </w:tcPr>
          <w:p w:rsidR="00D17FEB" w:rsidRPr="00607CD2" w:rsidRDefault="00D17FEB" w:rsidP="00CE0869">
            <w:pPr>
              <w:jc w:val="center"/>
            </w:pPr>
          </w:p>
        </w:tc>
        <w:tc>
          <w:tcPr>
            <w:tcW w:w="908" w:type="pct"/>
            <w:noWrap/>
            <w:vAlign w:val="center"/>
          </w:tcPr>
          <w:p w:rsidR="00D17FEB" w:rsidRPr="00607CD2" w:rsidRDefault="00D17FEB" w:rsidP="00D81608">
            <w:pPr>
              <w:jc w:val="center"/>
            </w:pPr>
            <w:r>
              <w:t>1363</w:t>
            </w:r>
          </w:p>
        </w:tc>
      </w:tr>
      <w:tr w:rsidR="00D17FEB">
        <w:trPr>
          <w:trHeight w:val="330"/>
          <w:jc w:val="center"/>
        </w:trPr>
        <w:tc>
          <w:tcPr>
            <w:tcW w:w="3171" w:type="pct"/>
            <w:noWrap/>
            <w:vAlign w:val="center"/>
          </w:tcPr>
          <w:p w:rsidR="00D17FEB" w:rsidRPr="00607CD2" w:rsidRDefault="00D17FEB">
            <w:pPr>
              <w:rPr>
                <w:b/>
                <w:bCs/>
              </w:rPr>
            </w:pPr>
          </w:p>
        </w:tc>
        <w:tc>
          <w:tcPr>
            <w:tcW w:w="921" w:type="pct"/>
            <w:noWrap/>
            <w:vAlign w:val="center"/>
          </w:tcPr>
          <w:p w:rsidR="00D17FEB" w:rsidRPr="00607CD2" w:rsidRDefault="00D17FEB" w:rsidP="00CE0869">
            <w:pPr>
              <w:jc w:val="center"/>
            </w:pPr>
          </w:p>
        </w:tc>
        <w:tc>
          <w:tcPr>
            <w:tcW w:w="908" w:type="pct"/>
            <w:noWrap/>
            <w:vAlign w:val="center"/>
          </w:tcPr>
          <w:p w:rsidR="00D17FEB" w:rsidRPr="00607CD2" w:rsidRDefault="00D17FEB" w:rsidP="00D81608">
            <w:pPr>
              <w:jc w:val="center"/>
            </w:pPr>
          </w:p>
        </w:tc>
      </w:tr>
      <w:tr w:rsidR="00D17FEB">
        <w:trPr>
          <w:trHeight w:val="330"/>
          <w:jc w:val="center"/>
        </w:trPr>
        <w:tc>
          <w:tcPr>
            <w:tcW w:w="3171" w:type="pct"/>
            <w:noWrap/>
            <w:vAlign w:val="center"/>
          </w:tcPr>
          <w:p w:rsidR="00D17FEB" w:rsidRDefault="00D17FEB">
            <w:r>
              <w:rPr>
                <w:b/>
                <w:bCs/>
              </w:rPr>
              <w:t>Finančné náklady, z toho:</w:t>
            </w:r>
          </w:p>
        </w:tc>
        <w:tc>
          <w:tcPr>
            <w:tcW w:w="921" w:type="pct"/>
            <w:noWrap/>
            <w:vAlign w:val="center"/>
          </w:tcPr>
          <w:p w:rsidR="00D17FEB" w:rsidRPr="00607CD2" w:rsidRDefault="00D17FEB" w:rsidP="00CE0869">
            <w:pPr>
              <w:jc w:val="center"/>
              <w:rPr>
                <w:b/>
                <w:bCs/>
              </w:rPr>
            </w:pPr>
          </w:p>
        </w:tc>
        <w:tc>
          <w:tcPr>
            <w:tcW w:w="908" w:type="pct"/>
            <w:noWrap/>
            <w:vAlign w:val="center"/>
          </w:tcPr>
          <w:p w:rsidR="00D17FEB" w:rsidRPr="00607CD2" w:rsidRDefault="00D17FEB" w:rsidP="00D81608">
            <w:pPr>
              <w:jc w:val="center"/>
              <w:rPr>
                <w:b/>
                <w:bCs/>
              </w:rPr>
            </w:pPr>
          </w:p>
        </w:tc>
      </w:tr>
      <w:tr w:rsidR="00D17FEB">
        <w:trPr>
          <w:trHeight w:val="330"/>
          <w:jc w:val="center"/>
        </w:trPr>
        <w:tc>
          <w:tcPr>
            <w:tcW w:w="3171" w:type="pct"/>
            <w:noWrap/>
            <w:vAlign w:val="center"/>
          </w:tcPr>
          <w:p w:rsidR="00D17FEB" w:rsidRDefault="00D17FEB">
            <w:pPr>
              <w:rPr>
                <w:i/>
                <w:iCs/>
              </w:rPr>
            </w:pPr>
            <w:r>
              <w:rPr>
                <w:i/>
                <w:iCs/>
              </w:rPr>
              <w:t>Kurzové straty, z toho:</w:t>
            </w:r>
          </w:p>
        </w:tc>
        <w:tc>
          <w:tcPr>
            <w:tcW w:w="921" w:type="pct"/>
            <w:noWrap/>
            <w:vAlign w:val="center"/>
          </w:tcPr>
          <w:p w:rsidR="00D17FEB" w:rsidRDefault="00D17FEB" w:rsidP="00CE0869">
            <w:pPr>
              <w:jc w:val="center"/>
              <w:rPr>
                <w:i/>
                <w:iCs/>
              </w:rPr>
            </w:pPr>
          </w:p>
        </w:tc>
        <w:tc>
          <w:tcPr>
            <w:tcW w:w="908" w:type="pct"/>
            <w:noWrap/>
            <w:vAlign w:val="center"/>
          </w:tcPr>
          <w:p w:rsidR="00D17FEB" w:rsidRDefault="00D17FEB" w:rsidP="00D81608">
            <w:pPr>
              <w:jc w:val="center"/>
              <w:rPr>
                <w:i/>
                <w:iCs/>
              </w:rPr>
            </w:pPr>
          </w:p>
        </w:tc>
      </w:tr>
      <w:tr w:rsidR="00D17FEB">
        <w:trPr>
          <w:trHeight w:val="329"/>
          <w:jc w:val="center"/>
        </w:trPr>
        <w:tc>
          <w:tcPr>
            <w:tcW w:w="3171" w:type="pct"/>
            <w:vAlign w:val="center"/>
          </w:tcPr>
          <w:p w:rsidR="00D17FEB" w:rsidRDefault="00D17FEB">
            <w:r>
              <w:t>kurzové straty ku dňu, ku ktorému sa zostavuje účtovná závierka</w:t>
            </w:r>
          </w:p>
        </w:tc>
        <w:tc>
          <w:tcPr>
            <w:tcW w:w="921" w:type="pct"/>
            <w:noWrap/>
            <w:vAlign w:val="center"/>
          </w:tcPr>
          <w:p w:rsidR="00D17FEB" w:rsidRDefault="00D17FEB" w:rsidP="00CE0869">
            <w:pPr>
              <w:jc w:val="center"/>
            </w:pPr>
          </w:p>
        </w:tc>
        <w:tc>
          <w:tcPr>
            <w:tcW w:w="908" w:type="pct"/>
            <w:noWrap/>
            <w:vAlign w:val="center"/>
          </w:tcPr>
          <w:p w:rsidR="00D17FEB" w:rsidRDefault="00D17FEB" w:rsidP="00D81608">
            <w:pPr>
              <w:jc w:val="center"/>
            </w:pPr>
          </w:p>
        </w:tc>
      </w:tr>
      <w:tr w:rsidR="00D17FEB">
        <w:trPr>
          <w:trHeight w:val="330"/>
          <w:jc w:val="center"/>
        </w:trPr>
        <w:tc>
          <w:tcPr>
            <w:tcW w:w="3171" w:type="pct"/>
            <w:noWrap/>
            <w:vAlign w:val="center"/>
          </w:tcPr>
          <w:p w:rsidR="00D17FEB" w:rsidRDefault="00D17FEB">
            <w:pPr>
              <w:rPr>
                <w:i/>
                <w:iCs/>
              </w:rPr>
            </w:pPr>
            <w:r>
              <w:rPr>
                <w:i/>
                <w:iCs/>
              </w:rPr>
              <w:t>Ostatné významné položky finančných nákladov, z toho:</w:t>
            </w:r>
          </w:p>
        </w:tc>
        <w:tc>
          <w:tcPr>
            <w:tcW w:w="921" w:type="pct"/>
            <w:noWrap/>
            <w:vAlign w:val="center"/>
          </w:tcPr>
          <w:p w:rsidR="00D17FEB" w:rsidRDefault="00D17FEB" w:rsidP="00CE0869">
            <w:pPr>
              <w:jc w:val="center"/>
              <w:rPr>
                <w:i/>
                <w:iCs/>
              </w:rPr>
            </w:pPr>
          </w:p>
        </w:tc>
        <w:tc>
          <w:tcPr>
            <w:tcW w:w="908" w:type="pct"/>
            <w:noWrap/>
            <w:vAlign w:val="center"/>
          </w:tcPr>
          <w:p w:rsidR="00D17FEB" w:rsidRDefault="00D17FEB" w:rsidP="00D81608">
            <w:pPr>
              <w:jc w:val="center"/>
              <w:rPr>
                <w:i/>
                <w:iCs/>
              </w:rPr>
            </w:pPr>
          </w:p>
        </w:tc>
      </w:tr>
      <w:tr w:rsidR="00D17FEB">
        <w:trPr>
          <w:trHeight w:val="330"/>
          <w:jc w:val="center"/>
        </w:trPr>
        <w:tc>
          <w:tcPr>
            <w:tcW w:w="3171" w:type="pct"/>
            <w:vAlign w:val="center"/>
          </w:tcPr>
          <w:p w:rsidR="00D17FEB" w:rsidRDefault="00D17FEB">
            <w:r>
              <w:t>bankové poplatky</w:t>
            </w:r>
          </w:p>
        </w:tc>
        <w:tc>
          <w:tcPr>
            <w:tcW w:w="921" w:type="pct"/>
            <w:noWrap/>
            <w:vAlign w:val="center"/>
          </w:tcPr>
          <w:p w:rsidR="00D17FEB" w:rsidRDefault="00D17FEB" w:rsidP="00CE0869">
            <w:pPr>
              <w:jc w:val="center"/>
            </w:pPr>
            <w:r>
              <w:t>194558</w:t>
            </w:r>
          </w:p>
        </w:tc>
        <w:tc>
          <w:tcPr>
            <w:tcW w:w="908" w:type="pct"/>
            <w:noWrap/>
            <w:vAlign w:val="center"/>
          </w:tcPr>
          <w:p w:rsidR="00D17FEB" w:rsidRDefault="00D17FEB" w:rsidP="00D81608">
            <w:pPr>
              <w:jc w:val="center"/>
            </w:pPr>
            <w:r>
              <w:t>210854</w:t>
            </w:r>
          </w:p>
        </w:tc>
      </w:tr>
      <w:tr w:rsidR="00D17FEB">
        <w:trPr>
          <w:trHeight w:val="383"/>
          <w:jc w:val="center"/>
        </w:trPr>
        <w:tc>
          <w:tcPr>
            <w:tcW w:w="3171" w:type="pct"/>
            <w:vAlign w:val="center"/>
          </w:tcPr>
          <w:p w:rsidR="00D17FEB" w:rsidRDefault="00D17FEB">
            <w:r>
              <w:t>nákladové úroky - pôžičky</w:t>
            </w:r>
          </w:p>
        </w:tc>
        <w:tc>
          <w:tcPr>
            <w:tcW w:w="921" w:type="pct"/>
            <w:noWrap/>
            <w:vAlign w:val="center"/>
          </w:tcPr>
          <w:p w:rsidR="00D17FEB" w:rsidRDefault="00D17FEB" w:rsidP="00CE0869">
            <w:pPr>
              <w:jc w:val="center"/>
            </w:pPr>
          </w:p>
        </w:tc>
        <w:tc>
          <w:tcPr>
            <w:tcW w:w="908" w:type="pct"/>
            <w:noWrap/>
            <w:vAlign w:val="center"/>
          </w:tcPr>
          <w:p w:rsidR="00D17FEB" w:rsidRDefault="00D17FEB" w:rsidP="00D81608">
            <w:pPr>
              <w:jc w:val="center"/>
            </w:pPr>
          </w:p>
        </w:tc>
      </w:tr>
      <w:tr w:rsidR="00D17FEB">
        <w:trPr>
          <w:trHeight w:val="383"/>
          <w:jc w:val="center"/>
        </w:trPr>
        <w:tc>
          <w:tcPr>
            <w:tcW w:w="3171" w:type="pct"/>
            <w:vAlign w:val="center"/>
          </w:tcPr>
          <w:p w:rsidR="00D17FEB" w:rsidRDefault="00D17FEB">
            <w:r>
              <w:lastRenderedPageBreak/>
              <w:t>nákladové úroky - leasing</w:t>
            </w:r>
          </w:p>
        </w:tc>
        <w:tc>
          <w:tcPr>
            <w:tcW w:w="921" w:type="pct"/>
            <w:noWrap/>
            <w:vAlign w:val="center"/>
          </w:tcPr>
          <w:p w:rsidR="00D17FEB" w:rsidRDefault="00D17FEB" w:rsidP="00CE0869">
            <w:pPr>
              <w:jc w:val="center"/>
            </w:pPr>
          </w:p>
        </w:tc>
        <w:tc>
          <w:tcPr>
            <w:tcW w:w="908" w:type="pct"/>
            <w:noWrap/>
            <w:vAlign w:val="center"/>
          </w:tcPr>
          <w:p w:rsidR="00D17FEB" w:rsidRDefault="00D17FEB" w:rsidP="00D81608">
            <w:pPr>
              <w:jc w:val="center"/>
            </w:pPr>
          </w:p>
        </w:tc>
      </w:tr>
      <w:tr w:rsidR="00D17FEB">
        <w:trPr>
          <w:trHeight w:val="383"/>
          <w:jc w:val="center"/>
        </w:trPr>
        <w:tc>
          <w:tcPr>
            <w:tcW w:w="3171" w:type="pct"/>
            <w:vAlign w:val="center"/>
          </w:tcPr>
          <w:p w:rsidR="00D17FEB" w:rsidRDefault="00D17FEB" w:rsidP="009C5D18">
            <w:r>
              <w:t>nákladové úroky - úver</w:t>
            </w:r>
          </w:p>
        </w:tc>
        <w:tc>
          <w:tcPr>
            <w:tcW w:w="921" w:type="pct"/>
            <w:noWrap/>
            <w:vAlign w:val="center"/>
          </w:tcPr>
          <w:p w:rsidR="00D17FEB" w:rsidRDefault="00D17FEB" w:rsidP="00CE0869">
            <w:pPr>
              <w:jc w:val="center"/>
            </w:pPr>
          </w:p>
        </w:tc>
        <w:tc>
          <w:tcPr>
            <w:tcW w:w="908" w:type="pct"/>
            <w:noWrap/>
            <w:vAlign w:val="center"/>
          </w:tcPr>
          <w:p w:rsidR="00D17FEB" w:rsidRDefault="00D17FEB" w:rsidP="00D81608">
            <w:pPr>
              <w:jc w:val="center"/>
            </w:pPr>
          </w:p>
        </w:tc>
      </w:tr>
      <w:tr w:rsidR="00D17FEB">
        <w:trPr>
          <w:trHeight w:val="383"/>
          <w:jc w:val="center"/>
        </w:trPr>
        <w:tc>
          <w:tcPr>
            <w:tcW w:w="3171" w:type="pct"/>
            <w:vAlign w:val="center"/>
          </w:tcPr>
          <w:p w:rsidR="00D17FEB" w:rsidRDefault="00D17FEB" w:rsidP="009C5D18">
            <w:r>
              <w:t>ostatné</w:t>
            </w:r>
          </w:p>
        </w:tc>
        <w:tc>
          <w:tcPr>
            <w:tcW w:w="921" w:type="pct"/>
            <w:noWrap/>
            <w:vAlign w:val="center"/>
          </w:tcPr>
          <w:p w:rsidR="00D17FEB" w:rsidRDefault="00D17FEB" w:rsidP="009C5D18">
            <w:pPr>
              <w:jc w:val="center"/>
            </w:pPr>
          </w:p>
        </w:tc>
        <w:tc>
          <w:tcPr>
            <w:tcW w:w="908" w:type="pct"/>
            <w:noWrap/>
            <w:vAlign w:val="center"/>
          </w:tcPr>
          <w:p w:rsidR="00D17FEB" w:rsidRDefault="00D17FEB" w:rsidP="00D81608">
            <w:pPr>
              <w:jc w:val="center"/>
            </w:pPr>
          </w:p>
        </w:tc>
      </w:tr>
      <w:tr w:rsidR="00D17FEB">
        <w:trPr>
          <w:trHeight w:val="330"/>
          <w:jc w:val="center"/>
        </w:trPr>
        <w:tc>
          <w:tcPr>
            <w:tcW w:w="3171" w:type="pct"/>
            <w:vAlign w:val="center"/>
          </w:tcPr>
          <w:p w:rsidR="00D17FEB" w:rsidRDefault="00D17FEB">
            <w:r>
              <w:rPr>
                <w:b/>
                <w:bCs/>
              </w:rPr>
              <w:t>Mimoriadne náklady, z toho:</w:t>
            </w:r>
          </w:p>
        </w:tc>
        <w:tc>
          <w:tcPr>
            <w:tcW w:w="921" w:type="pct"/>
            <w:noWrap/>
            <w:vAlign w:val="center"/>
          </w:tcPr>
          <w:p w:rsidR="00D17FEB" w:rsidRDefault="00D17FEB" w:rsidP="00CE0869">
            <w:pPr>
              <w:jc w:val="center"/>
            </w:pPr>
          </w:p>
        </w:tc>
        <w:tc>
          <w:tcPr>
            <w:tcW w:w="908" w:type="pct"/>
            <w:noWrap/>
            <w:vAlign w:val="center"/>
          </w:tcPr>
          <w:p w:rsidR="00D17FEB" w:rsidRDefault="00D17FEB" w:rsidP="00D81608">
            <w:pPr>
              <w:jc w:val="center"/>
            </w:pPr>
          </w:p>
        </w:tc>
      </w:tr>
      <w:tr w:rsidR="00D17FEB">
        <w:trPr>
          <w:trHeight w:val="345"/>
          <w:jc w:val="center"/>
        </w:trPr>
        <w:tc>
          <w:tcPr>
            <w:tcW w:w="3171" w:type="pct"/>
            <w:vAlign w:val="center"/>
          </w:tcPr>
          <w:p w:rsidR="00D17FEB" w:rsidRDefault="00D17FEB">
            <w:pPr>
              <w:rPr>
                <w:b/>
                <w:bCs/>
              </w:rPr>
            </w:pPr>
            <w:r>
              <w:rPr>
                <w:b/>
                <w:bCs/>
              </w:rPr>
              <w:t>Náklady, ktoré majú výnimočný výskyt alebo rozsah, z toho:</w:t>
            </w:r>
          </w:p>
        </w:tc>
        <w:tc>
          <w:tcPr>
            <w:tcW w:w="921" w:type="pct"/>
            <w:noWrap/>
            <w:vAlign w:val="center"/>
          </w:tcPr>
          <w:p w:rsidR="00D17FEB" w:rsidRDefault="00D17FEB"/>
        </w:tc>
        <w:tc>
          <w:tcPr>
            <w:tcW w:w="908" w:type="pct"/>
            <w:noWrap/>
            <w:vAlign w:val="center"/>
          </w:tcPr>
          <w:p w:rsidR="00D17FEB" w:rsidRDefault="00D17FEB" w:rsidP="00D81608"/>
        </w:tc>
      </w:tr>
      <w:tr w:rsidR="00D17FEB">
        <w:trPr>
          <w:trHeight w:val="345"/>
          <w:jc w:val="center"/>
        </w:trPr>
        <w:tc>
          <w:tcPr>
            <w:tcW w:w="3171" w:type="pct"/>
            <w:vAlign w:val="center"/>
          </w:tcPr>
          <w:p w:rsidR="00D17FEB" w:rsidRDefault="00D17FEB">
            <w:pPr>
              <w:rPr>
                <w:b/>
                <w:bCs/>
              </w:rPr>
            </w:pPr>
          </w:p>
        </w:tc>
        <w:tc>
          <w:tcPr>
            <w:tcW w:w="921" w:type="pct"/>
            <w:noWrap/>
            <w:vAlign w:val="center"/>
          </w:tcPr>
          <w:p w:rsidR="00D17FEB" w:rsidRDefault="00D17FEB"/>
        </w:tc>
        <w:tc>
          <w:tcPr>
            <w:tcW w:w="908" w:type="pct"/>
            <w:noWrap/>
            <w:vAlign w:val="center"/>
          </w:tcPr>
          <w:p w:rsidR="00D17FEB" w:rsidRDefault="00D17FEB" w:rsidP="00D81608"/>
        </w:tc>
      </w:tr>
    </w:tbl>
    <w:p w:rsidR="00B958E6" w:rsidRDefault="00B958E6" w:rsidP="00837395">
      <w:pPr>
        <w:jc w:val="both"/>
      </w:pPr>
    </w:p>
    <w:p w:rsidR="00B958E6" w:rsidRDefault="00B958E6" w:rsidP="00837395">
      <w:pPr>
        <w:jc w:val="both"/>
      </w:pPr>
    </w:p>
    <w:p w:rsidR="00B958E6" w:rsidRDefault="00B958E6" w:rsidP="00837395">
      <w:pPr>
        <w:jc w:val="both"/>
      </w:pPr>
    </w:p>
    <w:p w:rsidR="00B958E6" w:rsidRDefault="00B958E6" w:rsidP="00837395">
      <w:pPr>
        <w:jc w:val="both"/>
      </w:pPr>
    </w:p>
    <w:p w:rsidR="00B958E6" w:rsidRDefault="00B958E6" w:rsidP="00837395">
      <w:pPr>
        <w:jc w:val="both"/>
      </w:pPr>
    </w:p>
    <w:tbl>
      <w:tblPr>
        <w:tblW w:w="5000" w:type="pct"/>
        <w:jc w:val="center"/>
        <w:tblLook w:val="0000" w:firstRow="0" w:lastRow="0" w:firstColumn="0" w:lastColumn="0" w:noHBand="0" w:noVBand="0"/>
      </w:tblPr>
      <w:tblGrid>
        <w:gridCol w:w="5595"/>
        <w:gridCol w:w="1878"/>
        <w:gridCol w:w="1984"/>
      </w:tblGrid>
      <w:tr w:rsidR="00B958E6">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Názov položky</w:t>
            </w:r>
          </w:p>
        </w:tc>
        <w:tc>
          <w:tcPr>
            <w:tcW w:w="993" w:type="pct"/>
            <w:tcBorders>
              <w:top w:val="single" w:sz="12" w:space="0" w:color="auto"/>
              <w:left w:val="single" w:sz="12" w:space="0" w:color="auto"/>
              <w:bottom w:val="single" w:sz="12" w:space="0" w:color="auto"/>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trHeight w:val="369"/>
          <w:jc w:val="center"/>
        </w:trPr>
        <w:tc>
          <w:tcPr>
            <w:tcW w:w="2958" w:type="pct"/>
            <w:tcBorders>
              <w:top w:val="nil"/>
              <w:left w:val="single" w:sz="12" w:space="0" w:color="auto"/>
              <w:bottom w:val="single" w:sz="4" w:space="0" w:color="auto"/>
              <w:right w:val="single" w:sz="12" w:space="0" w:color="auto"/>
            </w:tcBorders>
            <w:vAlign w:val="center"/>
          </w:tcPr>
          <w:p w:rsidR="00B958E6" w:rsidRDefault="00B958E6" w:rsidP="009C5D18">
            <w:pPr>
              <w:rPr>
                <w:b/>
                <w:bCs/>
              </w:rPr>
            </w:pPr>
            <w:r>
              <w:rPr>
                <w:b/>
                <w:bCs/>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tcPr>
          <w:p w:rsidR="00B958E6" w:rsidRDefault="00B958E6" w:rsidP="009C5D18">
            <w:pPr>
              <w:rPr>
                <w:b/>
                <w:bCs/>
              </w:rPr>
            </w:pPr>
          </w:p>
        </w:tc>
        <w:tc>
          <w:tcPr>
            <w:tcW w:w="1049" w:type="pct"/>
            <w:tcBorders>
              <w:top w:val="nil"/>
              <w:left w:val="single" w:sz="12" w:space="0" w:color="auto"/>
              <w:bottom w:val="single" w:sz="4" w:space="0" w:color="auto"/>
              <w:right w:val="single" w:sz="12" w:space="0" w:color="auto"/>
            </w:tcBorders>
            <w:noWrap/>
            <w:vAlign w:val="center"/>
          </w:tcPr>
          <w:p w:rsidR="00B958E6" w:rsidRDefault="00B958E6" w:rsidP="009C5D18">
            <w:pPr>
              <w:rPr>
                <w:b/>
                <w:bCs/>
              </w:rPr>
            </w:pPr>
          </w:p>
        </w:tc>
      </w:tr>
      <w:tr w:rsidR="00B958E6">
        <w:trPr>
          <w:trHeight w:val="369"/>
          <w:jc w:val="center"/>
        </w:trPr>
        <w:tc>
          <w:tcPr>
            <w:tcW w:w="2958" w:type="pct"/>
            <w:tcBorders>
              <w:top w:val="nil"/>
              <w:left w:val="single" w:sz="12" w:space="0" w:color="auto"/>
              <w:bottom w:val="single" w:sz="6" w:space="0" w:color="auto"/>
              <w:right w:val="single" w:sz="12" w:space="0" w:color="auto"/>
            </w:tcBorders>
            <w:noWrap/>
            <w:vAlign w:val="center"/>
          </w:tcPr>
          <w:p w:rsidR="00B958E6" w:rsidRDefault="00B958E6" w:rsidP="009C5D18">
            <w:r>
              <w:t>náklady za overenie účtovnej závierky</w:t>
            </w:r>
          </w:p>
        </w:tc>
        <w:tc>
          <w:tcPr>
            <w:tcW w:w="993" w:type="pct"/>
            <w:tcBorders>
              <w:top w:val="nil"/>
              <w:left w:val="single" w:sz="12" w:space="0" w:color="auto"/>
              <w:bottom w:val="single" w:sz="6" w:space="0" w:color="auto"/>
              <w:right w:val="single" w:sz="12" w:space="0" w:color="auto"/>
            </w:tcBorders>
            <w:noWrap/>
            <w:vAlign w:val="center"/>
          </w:tcPr>
          <w:p w:rsidR="00B958E6" w:rsidRDefault="00B958E6" w:rsidP="005774B6">
            <w:r>
              <w:t>5000</w:t>
            </w:r>
          </w:p>
        </w:tc>
        <w:tc>
          <w:tcPr>
            <w:tcW w:w="1049" w:type="pct"/>
            <w:tcBorders>
              <w:top w:val="nil"/>
              <w:left w:val="single" w:sz="12" w:space="0" w:color="auto"/>
              <w:bottom w:val="single" w:sz="6" w:space="0" w:color="auto"/>
              <w:right w:val="single" w:sz="12" w:space="0" w:color="auto"/>
            </w:tcBorders>
            <w:noWrap/>
            <w:vAlign w:val="center"/>
          </w:tcPr>
          <w:p w:rsidR="00B958E6" w:rsidRDefault="00B958E6" w:rsidP="009C5D18">
            <w:r>
              <w:t>5000</w:t>
            </w:r>
          </w:p>
        </w:tc>
      </w:tr>
      <w:tr w:rsidR="00B958E6">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tcPr>
          <w:p w:rsidR="00B958E6" w:rsidRDefault="00B958E6" w:rsidP="009C5D18">
            <w:r>
              <w:t>iné uisťovacie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tcPr>
          <w:p w:rsidR="00B958E6" w:rsidRDefault="00B958E6" w:rsidP="009C5D18"/>
        </w:tc>
        <w:tc>
          <w:tcPr>
            <w:tcW w:w="1049" w:type="pct"/>
            <w:tcBorders>
              <w:top w:val="single" w:sz="6" w:space="0" w:color="auto"/>
              <w:left w:val="single" w:sz="12" w:space="0" w:color="auto"/>
              <w:bottom w:val="single" w:sz="4" w:space="0" w:color="auto"/>
              <w:right w:val="single" w:sz="12" w:space="0" w:color="auto"/>
            </w:tcBorders>
            <w:noWrap/>
            <w:vAlign w:val="center"/>
          </w:tcPr>
          <w:p w:rsidR="00B958E6" w:rsidRDefault="00B958E6" w:rsidP="009C5D18"/>
        </w:tc>
      </w:tr>
      <w:tr w:rsidR="00B958E6">
        <w:trPr>
          <w:trHeight w:val="369"/>
          <w:jc w:val="center"/>
        </w:trPr>
        <w:tc>
          <w:tcPr>
            <w:tcW w:w="2958" w:type="pct"/>
            <w:tcBorders>
              <w:top w:val="nil"/>
              <w:left w:val="single" w:sz="12" w:space="0" w:color="auto"/>
              <w:bottom w:val="single" w:sz="4" w:space="0" w:color="auto"/>
              <w:right w:val="single" w:sz="12" w:space="0" w:color="auto"/>
            </w:tcBorders>
            <w:noWrap/>
            <w:vAlign w:val="center"/>
          </w:tcPr>
          <w:p w:rsidR="00B958E6" w:rsidRDefault="00B958E6" w:rsidP="009C5D18">
            <w:r>
              <w:t>súvisiace audítorské služby</w:t>
            </w:r>
          </w:p>
        </w:tc>
        <w:tc>
          <w:tcPr>
            <w:tcW w:w="993" w:type="pct"/>
            <w:tcBorders>
              <w:top w:val="nil"/>
              <w:left w:val="single" w:sz="12" w:space="0" w:color="auto"/>
              <w:bottom w:val="single" w:sz="4" w:space="0" w:color="auto"/>
              <w:right w:val="single" w:sz="12" w:space="0" w:color="auto"/>
            </w:tcBorders>
            <w:noWrap/>
            <w:vAlign w:val="center"/>
          </w:tcPr>
          <w:p w:rsidR="00B958E6" w:rsidRDefault="00B958E6" w:rsidP="009C5D18"/>
        </w:tc>
        <w:tc>
          <w:tcPr>
            <w:tcW w:w="1049" w:type="pct"/>
            <w:tcBorders>
              <w:top w:val="nil"/>
              <w:left w:val="single" w:sz="12" w:space="0" w:color="auto"/>
              <w:bottom w:val="single" w:sz="4" w:space="0" w:color="auto"/>
              <w:right w:val="single" w:sz="12" w:space="0" w:color="auto"/>
            </w:tcBorders>
            <w:noWrap/>
            <w:vAlign w:val="center"/>
          </w:tcPr>
          <w:p w:rsidR="00B958E6" w:rsidRDefault="00B958E6" w:rsidP="009C5D18"/>
        </w:tc>
      </w:tr>
      <w:tr w:rsidR="00B958E6">
        <w:trPr>
          <w:trHeight w:val="369"/>
          <w:jc w:val="center"/>
        </w:trPr>
        <w:tc>
          <w:tcPr>
            <w:tcW w:w="2958" w:type="pct"/>
            <w:tcBorders>
              <w:top w:val="nil"/>
              <w:left w:val="single" w:sz="12" w:space="0" w:color="auto"/>
              <w:bottom w:val="single" w:sz="4" w:space="0" w:color="auto"/>
              <w:right w:val="single" w:sz="12" w:space="0" w:color="auto"/>
            </w:tcBorders>
            <w:noWrap/>
            <w:vAlign w:val="center"/>
          </w:tcPr>
          <w:p w:rsidR="00B958E6" w:rsidRDefault="00B958E6" w:rsidP="009C5D18">
            <w:r>
              <w:t>daňové poradenstvo</w:t>
            </w:r>
          </w:p>
        </w:tc>
        <w:tc>
          <w:tcPr>
            <w:tcW w:w="993" w:type="pct"/>
            <w:tcBorders>
              <w:top w:val="nil"/>
              <w:left w:val="single" w:sz="12" w:space="0" w:color="auto"/>
              <w:bottom w:val="single" w:sz="4" w:space="0" w:color="auto"/>
              <w:right w:val="single" w:sz="12" w:space="0" w:color="auto"/>
            </w:tcBorders>
            <w:noWrap/>
            <w:vAlign w:val="center"/>
          </w:tcPr>
          <w:p w:rsidR="00B958E6" w:rsidRDefault="00B958E6" w:rsidP="009C5D18"/>
        </w:tc>
        <w:tc>
          <w:tcPr>
            <w:tcW w:w="1049" w:type="pct"/>
            <w:tcBorders>
              <w:top w:val="nil"/>
              <w:left w:val="single" w:sz="12" w:space="0" w:color="auto"/>
              <w:bottom w:val="single" w:sz="4" w:space="0" w:color="auto"/>
              <w:right w:val="single" w:sz="12" w:space="0" w:color="auto"/>
            </w:tcBorders>
            <w:noWrap/>
            <w:vAlign w:val="center"/>
          </w:tcPr>
          <w:p w:rsidR="00B958E6" w:rsidRDefault="00B958E6" w:rsidP="009C5D18"/>
        </w:tc>
      </w:tr>
      <w:tr w:rsidR="00B958E6">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tcPr>
          <w:p w:rsidR="00B958E6" w:rsidRDefault="00B958E6" w:rsidP="009C5D18">
            <w: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tcPr>
          <w:p w:rsidR="00B958E6" w:rsidRDefault="00B958E6" w:rsidP="009C5D18">
            <w:r>
              <w:t> </w:t>
            </w:r>
          </w:p>
        </w:tc>
        <w:tc>
          <w:tcPr>
            <w:tcW w:w="1049" w:type="pct"/>
            <w:tcBorders>
              <w:top w:val="single" w:sz="4" w:space="0" w:color="auto"/>
              <w:left w:val="single" w:sz="12" w:space="0" w:color="auto"/>
              <w:bottom w:val="single" w:sz="12" w:space="0" w:color="auto"/>
              <w:right w:val="single" w:sz="12" w:space="0" w:color="auto"/>
            </w:tcBorders>
            <w:noWrap/>
            <w:vAlign w:val="center"/>
          </w:tcPr>
          <w:p w:rsidR="00B958E6" w:rsidRDefault="00B958E6" w:rsidP="009C5D18">
            <w:r>
              <w:t> </w:t>
            </w:r>
          </w:p>
        </w:tc>
      </w:tr>
    </w:tbl>
    <w:p w:rsidR="00B958E6" w:rsidRDefault="00B958E6">
      <w:pPr>
        <w:pageBreakBefore/>
        <w:jc w:val="both"/>
        <w:rPr>
          <w:b/>
          <w:bCs/>
        </w:rPr>
      </w:pPr>
      <w:r>
        <w:rPr>
          <w:b/>
          <w:bCs/>
        </w:rPr>
        <w:lastRenderedPageBreak/>
        <w:t>I. DAŇ Z PRÍJMOV</w:t>
      </w:r>
    </w:p>
    <w:p w:rsidR="00B958E6" w:rsidRDefault="00B958E6">
      <w:pPr>
        <w:pStyle w:val="Nadpis1"/>
      </w:pPr>
    </w:p>
    <w:p w:rsidR="00B958E6" w:rsidRPr="00921354" w:rsidRDefault="00B958E6">
      <w:pPr>
        <w:jc w:val="both"/>
      </w:pPr>
      <w:r w:rsidRPr="00921354">
        <w:t>Sadzba dane z príjmov pre rok 201</w:t>
      </w:r>
      <w:r w:rsidR="00916387">
        <w:t>7</w:t>
      </w:r>
      <w:r w:rsidRPr="00921354">
        <w:t xml:space="preserve"> je </w:t>
      </w:r>
      <w:r>
        <w:t>2</w:t>
      </w:r>
      <w:r w:rsidR="00916387">
        <w:t>1</w:t>
      </w:r>
      <w:r w:rsidRPr="00921354">
        <w:t xml:space="preserve"> %. Spoločnosť </w:t>
      </w:r>
      <w:r>
        <w:t>nemala žiadne úľavy na dani.</w:t>
      </w:r>
    </w:p>
    <w:p w:rsidR="00B958E6" w:rsidRPr="0078437F" w:rsidRDefault="00B958E6">
      <w:pPr>
        <w:jc w:val="both"/>
        <w:rPr>
          <w:b/>
          <w:bCs/>
        </w:rPr>
      </w:pPr>
      <w:r>
        <w:t>Povinnosť v</w:t>
      </w:r>
      <w:r w:rsidRPr="0078437F">
        <w:t>ýpočt</w:t>
      </w:r>
      <w:r>
        <w:t>u</w:t>
      </w:r>
      <w:r w:rsidRPr="0078437F">
        <w:t xml:space="preserve"> odloženej dane </w:t>
      </w:r>
      <w:r>
        <w:t>Spoločnosť nemala.</w:t>
      </w:r>
    </w:p>
    <w:p w:rsidR="00B958E6" w:rsidRPr="0078437F" w:rsidRDefault="00B958E6">
      <w:pPr>
        <w:jc w:val="both"/>
        <w:rPr>
          <w:color w:val="FF000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049"/>
        <w:gridCol w:w="1701"/>
        <w:gridCol w:w="1707"/>
      </w:tblGrid>
      <w:tr w:rsidR="00B958E6" w:rsidRPr="0078437F">
        <w:trPr>
          <w:trHeight w:val="840"/>
          <w:jc w:val="center"/>
        </w:trPr>
        <w:tc>
          <w:tcPr>
            <w:tcW w:w="0" w:type="auto"/>
            <w:noWrap/>
            <w:vAlign w:val="center"/>
          </w:tcPr>
          <w:p w:rsidR="00B958E6" w:rsidRPr="0078437F" w:rsidRDefault="00B958E6">
            <w:pPr>
              <w:pStyle w:val="TopHeader"/>
              <w:rPr>
                <w:rFonts w:ascii="Times New Roman" w:hAnsi="Times New Roman" w:cs="Times New Roman"/>
              </w:rPr>
            </w:pPr>
            <w:r w:rsidRPr="0078437F">
              <w:rPr>
                <w:rFonts w:ascii="Times New Roman" w:hAnsi="Times New Roman" w:cs="Times New Roman"/>
              </w:rPr>
              <w:t>Názov položky</w:t>
            </w:r>
          </w:p>
        </w:tc>
        <w:tc>
          <w:tcPr>
            <w:tcW w:w="1701" w:type="dxa"/>
            <w:vAlign w:val="center"/>
          </w:tcPr>
          <w:p w:rsidR="00B958E6" w:rsidRPr="0078437F" w:rsidRDefault="00B958E6">
            <w:pPr>
              <w:pStyle w:val="TopHeader"/>
              <w:rPr>
                <w:rFonts w:ascii="Times New Roman" w:hAnsi="Times New Roman" w:cs="Times New Roman"/>
              </w:rPr>
            </w:pPr>
            <w:r w:rsidRPr="0078437F">
              <w:rPr>
                <w:rFonts w:ascii="Times New Roman" w:hAnsi="Times New Roman" w:cs="Times New Roman"/>
              </w:rPr>
              <w:t>Bežné účtovné obdobie</w:t>
            </w:r>
          </w:p>
        </w:tc>
        <w:tc>
          <w:tcPr>
            <w:tcW w:w="1701" w:type="dxa"/>
            <w:vAlign w:val="center"/>
          </w:tcPr>
          <w:p w:rsidR="00B958E6" w:rsidRPr="0078437F" w:rsidRDefault="00B958E6">
            <w:pPr>
              <w:pStyle w:val="TopHeader"/>
              <w:rPr>
                <w:rFonts w:ascii="Times New Roman" w:hAnsi="Times New Roman" w:cs="Times New Roman"/>
              </w:rPr>
            </w:pPr>
            <w:r w:rsidRPr="0078437F">
              <w:rPr>
                <w:rFonts w:ascii="Times New Roman" w:hAnsi="Times New Roman" w:cs="Times New Roman"/>
              </w:rPr>
              <w:t>Bezprostredne predchádzajúce účtovné obdobie</w:t>
            </w:r>
          </w:p>
        </w:tc>
      </w:tr>
      <w:tr w:rsidR="00B958E6" w:rsidRPr="0078437F">
        <w:trPr>
          <w:trHeight w:val="648"/>
          <w:jc w:val="center"/>
        </w:trPr>
        <w:tc>
          <w:tcPr>
            <w:tcW w:w="0" w:type="auto"/>
            <w:vAlign w:val="center"/>
          </w:tcPr>
          <w:p w:rsidR="00B958E6" w:rsidRPr="0078437F" w:rsidRDefault="00B958E6">
            <w:r w:rsidRPr="0078437F">
              <w:t>Suma odloženej daňovej pohľadávky účtovanej ako náklad alebo výnos vyplývajúca zo zmeny sadzby dane z príjmov</w:t>
            </w:r>
          </w:p>
        </w:tc>
        <w:tc>
          <w:tcPr>
            <w:tcW w:w="1701" w:type="dxa"/>
            <w:noWrap/>
            <w:vAlign w:val="center"/>
          </w:tcPr>
          <w:p w:rsidR="00B958E6" w:rsidRPr="0078437F" w:rsidRDefault="00B958E6">
            <w:r w:rsidRPr="0078437F">
              <w:t> </w:t>
            </w:r>
          </w:p>
        </w:tc>
        <w:tc>
          <w:tcPr>
            <w:tcW w:w="1701" w:type="dxa"/>
            <w:noWrap/>
            <w:vAlign w:val="center"/>
          </w:tcPr>
          <w:p w:rsidR="00B958E6" w:rsidRPr="0078437F" w:rsidRDefault="00B958E6">
            <w:r w:rsidRPr="0078437F">
              <w:t> </w:t>
            </w:r>
          </w:p>
        </w:tc>
      </w:tr>
      <w:tr w:rsidR="00B958E6" w:rsidRPr="0078437F">
        <w:trPr>
          <w:trHeight w:val="720"/>
          <w:jc w:val="center"/>
        </w:trPr>
        <w:tc>
          <w:tcPr>
            <w:tcW w:w="0" w:type="auto"/>
            <w:vAlign w:val="center"/>
          </w:tcPr>
          <w:p w:rsidR="00B958E6" w:rsidRPr="0078437F" w:rsidRDefault="00B958E6">
            <w:r w:rsidRPr="0078437F">
              <w:t>Suma odloženého daňového záväzku účtovaného ako náklad alebo výnos vyplývajúci zo zmeny sadzby dane z príjmov</w:t>
            </w:r>
          </w:p>
        </w:tc>
        <w:tc>
          <w:tcPr>
            <w:tcW w:w="1701" w:type="dxa"/>
            <w:noWrap/>
            <w:vAlign w:val="center"/>
          </w:tcPr>
          <w:p w:rsidR="00B958E6" w:rsidRPr="0078437F" w:rsidRDefault="00B958E6">
            <w:r w:rsidRPr="0078437F">
              <w:t> </w:t>
            </w:r>
          </w:p>
        </w:tc>
        <w:tc>
          <w:tcPr>
            <w:tcW w:w="1701" w:type="dxa"/>
            <w:noWrap/>
            <w:vAlign w:val="center"/>
          </w:tcPr>
          <w:p w:rsidR="00B958E6" w:rsidRPr="0078437F" w:rsidRDefault="00B958E6">
            <w:r w:rsidRPr="0078437F">
              <w:t> </w:t>
            </w:r>
          </w:p>
        </w:tc>
      </w:tr>
      <w:tr w:rsidR="00B958E6" w:rsidRPr="0078437F">
        <w:trPr>
          <w:trHeight w:val="1290"/>
          <w:jc w:val="center"/>
        </w:trPr>
        <w:tc>
          <w:tcPr>
            <w:tcW w:w="0" w:type="auto"/>
            <w:vAlign w:val="center"/>
          </w:tcPr>
          <w:p w:rsidR="00B958E6" w:rsidRPr="0078437F" w:rsidRDefault="00B958E6">
            <w:r w:rsidRPr="0078437F">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noWrap/>
            <w:vAlign w:val="center"/>
          </w:tcPr>
          <w:p w:rsidR="00B958E6" w:rsidRPr="0078437F" w:rsidRDefault="00B958E6" w:rsidP="008139DF">
            <w:pPr>
              <w:jc w:val="center"/>
            </w:pPr>
          </w:p>
        </w:tc>
        <w:tc>
          <w:tcPr>
            <w:tcW w:w="1701" w:type="dxa"/>
            <w:noWrap/>
            <w:vAlign w:val="center"/>
          </w:tcPr>
          <w:p w:rsidR="00B958E6" w:rsidRPr="0078437F" w:rsidRDefault="00B958E6" w:rsidP="008139DF">
            <w:pPr>
              <w:jc w:val="center"/>
            </w:pPr>
          </w:p>
        </w:tc>
      </w:tr>
      <w:tr w:rsidR="00B958E6" w:rsidRPr="0078437F">
        <w:trPr>
          <w:trHeight w:val="975"/>
          <w:jc w:val="center"/>
        </w:trPr>
        <w:tc>
          <w:tcPr>
            <w:tcW w:w="0" w:type="auto"/>
            <w:vAlign w:val="center"/>
          </w:tcPr>
          <w:p w:rsidR="00B958E6" w:rsidRPr="0078437F" w:rsidRDefault="00B958E6">
            <w:r w:rsidRPr="0078437F">
              <w:t>Suma odloženého daňového záväzku, ktorý vznikol, z dôvodu neúčtovania tej časti odloženej daňovej  pohľadávky v bežnom účtovnom období, o ktorej sa účtovalo v predchádzajúcich účtovných obdobiach</w:t>
            </w:r>
          </w:p>
        </w:tc>
        <w:tc>
          <w:tcPr>
            <w:tcW w:w="1701" w:type="dxa"/>
            <w:noWrap/>
            <w:vAlign w:val="center"/>
          </w:tcPr>
          <w:p w:rsidR="00B958E6" w:rsidRPr="0078437F" w:rsidRDefault="00B958E6">
            <w:r w:rsidRPr="0078437F">
              <w:t> </w:t>
            </w:r>
          </w:p>
        </w:tc>
        <w:tc>
          <w:tcPr>
            <w:tcW w:w="1701" w:type="dxa"/>
            <w:noWrap/>
            <w:vAlign w:val="center"/>
          </w:tcPr>
          <w:p w:rsidR="00B958E6" w:rsidRPr="0078437F" w:rsidRDefault="00B958E6">
            <w:r w:rsidRPr="0078437F">
              <w:t> </w:t>
            </w:r>
          </w:p>
        </w:tc>
      </w:tr>
      <w:tr w:rsidR="00B958E6" w:rsidRPr="0078437F">
        <w:trPr>
          <w:trHeight w:val="975"/>
          <w:jc w:val="center"/>
        </w:trPr>
        <w:tc>
          <w:tcPr>
            <w:tcW w:w="0" w:type="auto"/>
            <w:vAlign w:val="center"/>
          </w:tcPr>
          <w:p w:rsidR="00B958E6" w:rsidRPr="0078437F" w:rsidRDefault="00B958E6">
            <w:r w:rsidRPr="0078437F">
              <w:t>Suma neuplatneného umorenia daňovej straty, nevyužitých daňových odpočtov a iných nárokov a odpočítateľných dočasných rozdielov, ku ktorým nebola účtovaná odložená daňová pohľadávka</w:t>
            </w:r>
          </w:p>
        </w:tc>
        <w:tc>
          <w:tcPr>
            <w:tcW w:w="1701" w:type="dxa"/>
            <w:noWrap/>
            <w:vAlign w:val="center"/>
          </w:tcPr>
          <w:p w:rsidR="00B958E6" w:rsidRPr="0078437F" w:rsidRDefault="00B958E6">
            <w:r w:rsidRPr="0078437F">
              <w:t> </w:t>
            </w:r>
          </w:p>
        </w:tc>
        <w:tc>
          <w:tcPr>
            <w:tcW w:w="1701" w:type="dxa"/>
            <w:noWrap/>
            <w:vAlign w:val="center"/>
          </w:tcPr>
          <w:p w:rsidR="00B958E6" w:rsidRPr="0078437F" w:rsidRDefault="00B958E6">
            <w:r w:rsidRPr="0078437F">
              <w:t> </w:t>
            </w:r>
          </w:p>
        </w:tc>
      </w:tr>
      <w:tr w:rsidR="00B958E6" w:rsidRPr="00A337F5">
        <w:trPr>
          <w:trHeight w:val="795"/>
          <w:jc w:val="center"/>
        </w:trPr>
        <w:tc>
          <w:tcPr>
            <w:tcW w:w="0" w:type="auto"/>
            <w:vAlign w:val="center"/>
          </w:tcPr>
          <w:p w:rsidR="00B958E6" w:rsidRPr="00A337F5" w:rsidRDefault="00B958E6">
            <w:r w:rsidRPr="0078437F">
              <w:t>Suma odloženej dani z príjmov, ktorá sa vzťahuje na položky účtované priamo na účty vlastného imania bez účtovania na účty nákladov a výnosov</w:t>
            </w:r>
            <w:r w:rsidRPr="00A337F5">
              <w:t xml:space="preserve"> </w:t>
            </w:r>
          </w:p>
        </w:tc>
        <w:tc>
          <w:tcPr>
            <w:tcW w:w="1701" w:type="dxa"/>
            <w:noWrap/>
            <w:vAlign w:val="center"/>
          </w:tcPr>
          <w:p w:rsidR="00B958E6" w:rsidRPr="00A337F5" w:rsidRDefault="00B958E6"/>
        </w:tc>
        <w:tc>
          <w:tcPr>
            <w:tcW w:w="1701" w:type="dxa"/>
            <w:noWrap/>
            <w:vAlign w:val="center"/>
          </w:tcPr>
          <w:p w:rsidR="00B958E6" w:rsidRPr="00A337F5" w:rsidRDefault="00B958E6" w:rsidP="00906C82">
            <w:pPr>
              <w:jc w:val="center"/>
            </w:pPr>
          </w:p>
        </w:tc>
      </w:tr>
    </w:tbl>
    <w:p w:rsidR="00B958E6" w:rsidRPr="00A337F5" w:rsidRDefault="00B958E6">
      <w:pPr>
        <w:jc w:val="both"/>
      </w:pPr>
    </w:p>
    <w:p w:rsidR="00B958E6" w:rsidRDefault="00B958E6" w:rsidP="00F1571F">
      <w:pPr>
        <w:pStyle w:val="Nzov"/>
        <w:widowControl w:val="0"/>
        <w:suppressAutoHyphens w:val="0"/>
        <w:overflowPunct/>
        <w:autoSpaceDE/>
        <w:ind w:left="360"/>
        <w:jc w:val="left"/>
        <w:textAlignment w:val="auto"/>
        <w:outlineLvl w:val="0"/>
      </w:pPr>
    </w:p>
    <w:tbl>
      <w:tblPr>
        <w:tblW w:w="5242" w:type="pct"/>
        <w:jc w:val="center"/>
        <w:tblLayout w:type="fixed"/>
        <w:tblLook w:val="0000" w:firstRow="0" w:lastRow="0" w:firstColumn="0" w:lastColumn="0" w:noHBand="0" w:noVBand="0"/>
      </w:tblPr>
      <w:tblGrid>
        <w:gridCol w:w="2854"/>
        <w:gridCol w:w="1594"/>
        <w:gridCol w:w="947"/>
        <w:gridCol w:w="896"/>
        <w:gridCol w:w="1559"/>
        <w:gridCol w:w="1054"/>
        <w:gridCol w:w="1011"/>
      </w:tblGrid>
      <w:tr w:rsidR="00B958E6">
        <w:trPr>
          <w:cantSplit/>
          <w:trHeight w:val="642"/>
          <w:jc w:val="center"/>
        </w:trPr>
        <w:tc>
          <w:tcPr>
            <w:tcW w:w="2854" w:type="dxa"/>
            <w:vMerge w:val="restart"/>
            <w:tcBorders>
              <w:top w:val="single" w:sz="12" w:space="0" w:color="auto"/>
              <w:left w:val="single" w:sz="12" w:space="0" w:color="auto"/>
              <w:bottom w:val="nil"/>
              <w:right w:val="single" w:sz="12" w:space="0" w:color="auto"/>
            </w:tcBorders>
            <w:noWrap/>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Názov položky</w:t>
            </w:r>
          </w:p>
        </w:tc>
        <w:tc>
          <w:tcPr>
            <w:tcW w:w="3437" w:type="dxa"/>
            <w:gridSpan w:val="3"/>
            <w:tcBorders>
              <w:top w:val="single" w:sz="12" w:space="0" w:color="auto"/>
              <w:left w:val="single" w:sz="12" w:space="0" w:color="auto"/>
              <w:bottom w:val="single" w:sz="12" w:space="0" w:color="auto"/>
              <w:right w:val="single" w:sz="12" w:space="0" w:color="auto"/>
            </w:tcBorders>
            <w:noWrap/>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Bežné účtovné obdobie</w:t>
            </w:r>
          </w:p>
        </w:tc>
        <w:tc>
          <w:tcPr>
            <w:tcW w:w="3624" w:type="dxa"/>
            <w:gridSpan w:val="3"/>
            <w:tcBorders>
              <w:top w:val="single" w:sz="12" w:space="0" w:color="auto"/>
              <w:left w:val="single" w:sz="12" w:space="0" w:color="auto"/>
              <w:bottom w:val="single" w:sz="12" w:space="0" w:color="auto"/>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Bezprostredne predchádzajúce</w:t>
            </w:r>
          </w:p>
          <w:p w:rsidR="00B958E6" w:rsidRDefault="00B958E6" w:rsidP="009C5D18">
            <w:pPr>
              <w:pStyle w:val="TopHeader"/>
              <w:rPr>
                <w:rFonts w:ascii="Times New Roman" w:hAnsi="Times New Roman" w:cs="Times New Roman"/>
              </w:rPr>
            </w:pPr>
            <w:r>
              <w:rPr>
                <w:rFonts w:ascii="Times New Roman" w:hAnsi="Times New Roman" w:cs="Times New Roman"/>
              </w:rPr>
              <w:t xml:space="preserve"> účtovné obdobie</w:t>
            </w:r>
          </w:p>
        </w:tc>
      </w:tr>
      <w:tr w:rsidR="00B958E6">
        <w:trPr>
          <w:cantSplit/>
          <w:trHeight w:val="345"/>
          <w:jc w:val="center"/>
        </w:trPr>
        <w:tc>
          <w:tcPr>
            <w:tcW w:w="2854" w:type="dxa"/>
            <w:vMerge/>
            <w:tcBorders>
              <w:top w:val="single" w:sz="12" w:space="0" w:color="auto"/>
              <w:left w:val="single" w:sz="12" w:space="0" w:color="auto"/>
              <w:bottom w:val="nil"/>
              <w:right w:val="single" w:sz="12" w:space="0" w:color="auto"/>
            </w:tcBorders>
            <w:vAlign w:val="center"/>
          </w:tcPr>
          <w:p w:rsidR="00B958E6" w:rsidRDefault="00B958E6" w:rsidP="009C5D18">
            <w:pPr>
              <w:rPr>
                <w:b/>
                <w:bCs/>
              </w:rPr>
            </w:pPr>
          </w:p>
        </w:tc>
        <w:tc>
          <w:tcPr>
            <w:tcW w:w="1594" w:type="dxa"/>
            <w:tcBorders>
              <w:top w:val="single" w:sz="12" w:space="0" w:color="auto"/>
              <w:left w:val="single" w:sz="12" w:space="0" w:color="auto"/>
              <w:bottom w:val="nil"/>
              <w:right w:val="single" w:sz="12" w:space="0" w:color="auto"/>
            </w:tcBorders>
            <w:noWrap/>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Základ dane</w:t>
            </w:r>
          </w:p>
        </w:tc>
        <w:tc>
          <w:tcPr>
            <w:tcW w:w="947" w:type="dxa"/>
            <w:tcBorders>
              <w:top w:val="single" w:sz="12" w:space="0" w:color="auto"/>
              <w:left w:val="single" w:sz="12" w:space="0" w:color="auto"/>
              <w:bottom w:val="nil"/>
              <w:right w:val="single" w:sz="12" w:space="0" w:color="auto"/>
            </w:tcBorders>
            <w:noWrap/>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Daň</w:t>
            </w:r>
          </w:p>
        </w:tc>
        <w:tc>
          <w:tcPr>
            <w:tcW w:w="896" w:type="dxa"/>
            <w:tcBorders>
              <w:top w:val="single" w:sz="12" w:space="0" w:color="auto"/>
              <w:left w:val="single" w:sz="12" w:space="0" w:color="auto"/>
              <w:bottom w:val="nil"/>
              <w:right w:val="single" w:sz="12" w:space="0" w:color="auto"/>
            </w:tcBorders>
            <w:noWrap/>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Daň v %</w:t>
            </w:r>
          </w:p>
        </w:tc>
        <w:tc>
          <w:tcPr>
            <w:tcW w:w="1559" w:type="dxa"/>
            <w:tcBorders>
              <w:top w:val="single" w:sz="12" w:space="0" w:color="auto"/>
              <w:left w:val="single" w:sz="12" w:space="0" w:color="auto"/>
              <w:bottom w:val="nil"/>
              <w:right w:val="single" w:sz="12" w:space="0" w:color="auto"/>
            </w:tcBorders>
            <w:noWrap/>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Základ dane</w:t>
            </w:r>
          </w:p>
        </w:tc>
        <w:tc>
          <w:tcPr>
            <w:tcW w:w="1054" w:type="dxa"/>
            <w:tcBorders>
              <w:top w:val="single" w:sz="12" w:space="0" w:color="auto"/>
              <w:left w:val="single" w:sz="12" w:space="0" w:color="auto"/>
              <w:bottom w:val="nil"/>
              <w:right w:val="single" w:sz="12" w:space="0" w:color="auto"/>
            </w:tcBorders>
            <w:noWrap/>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Daň</w:t>
            </w:r>
          </w:p>
        </w:tc>
        <w:tc>
          <w:tcPr>
            <w:tcW w:w="1011" w:type="dxa"/>
            <w:tcBorders>
              <w:top w:val="single" w:sz="12" w:space="0" w:color="auto"/>
              <w:left w:val="single" w:sz="12" w:space="0" w:color="auto"/>
              <w:bottom w:val="nil"/>
              <w:right w:val="single" w:sz="12" w:space="0" w:color="auto"/>
            </w:tcBorders>
            <w:noWrap/>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Daň v %</w:t>
            </w:r>
          </w:p>
        </w:tc>
      </w:tr>
      <w:tr w:rsidR="00B958E6">
        <w:trPr>
          <w:trHeight w:val="330"/>
          <w:jc w:val="center"/>
        </w:trPr>
        <w:tc>
          <w:tcPr>
            <w:tcW w:w="2854" w:type="dxa"/>
            <w:tcBorders>
              <w:top w:val="nil"/>
              <w:left w:val="single" w:sz="12" w:space="0" w:color="auto"/>
              <w:bottom w:val="single" w:sz="12" w:space="0" w:color="auto"/>
              <w:right w:val="single" w:sz="12" w:space="0" w:color="auto"/>
            </w:tcBorders>
            <w:noWrap/>
            <w:vAlign w:val="center"/>
          </w:tcPr>
          <w:p w:rsidR="00B958E6" w:rsidRDefault="00B958E6" w:rsidP="009C5D18">
            <w:pPr>
              <w:jc w:val="center"/>
            </w:pPr>
            <w:r>
              <w:t>a</w:t>
            </w:r>
          </w:p>
        </w:tc>
        <w:tc>
          <w:tcPr>
            <w:tcW w:w="1594" w:type="dxa"/>
            <w:tcBorders>
              <w:top w:val="nil"/>
              <w:left w:val="single" w:sz="12" w:space="0" w:color="auto"/>
              <w:bottom w:val="single" w:sz="12" w:space="0" w:color="auto"/>
              <w:right w:val="single" w:sz="12" w:space="0" w:color="auto"/>
            </w:tcBorders>
            <w:noWrap/>
            <w:vAlign w:val="center"/>
          </w:tcPr>
          <w:p w:rsidR="00B958E6" w:rsidRDefault="00B958E6" w:rsidP="009C5D18">
            <w:pPr>
              <w:jc w:val="center"/>
            </w:pPr>
            <w:r>
              <w:t>b</w:t>
            </w:r>
          </w:p>
        </w:tc>
        <w:tc>
          <w:tcPr>
            <w:tcW w:w="947" w:type="dxa"/>
            <w:tcBorders>
              <w:top w:val="nil"/>
              <w:left w:val="single" w:sz="12" w:space="0" w:color="auto"/>
              <w:bottom w:val="single" w:sz="12" w:space="0" w:color="auto"/>
              <w:right w:val="single" w:sz="12" w:space="0" w:color="auto"/>
            </w:tcBorders>
            <w:noWrap/>
            <w:vAlign w:val="center"/>
          </w:tcPr>
          <w:p w:rsidR="00B958E6" w:rsidRDefault="00B958E6" w:rsidP="009C5D18">
            <w:pPr>
              <w:jc w:val="center"/>
            </w:pPr>
            <w:r>
              <w:t>c</w:t>
            </w:r>
          </w:p>
        </w:tc>
        <w:tc>
          <w:tcPr>
            <w:tcW w:w="896" w:type="dxa"/>
            <w:tcBorders>
              <w:top w:val="nil"/>
              <w:left w:val="single" w:sz="12" w:space="0" w:color="auto"/>
              <w:bottom w:val="single" w:sz="12" w:space="0" w:color="auto"/>
              <w:right w:val="single" w:sz="12" w:space="0" w:color="auto"/>
            </w:tcBorders>
            <w:noWrap/>
            <w:vAlign w:val="center"/>
          </w:tcPr>
          <w:p w:rsidR="00B958E6" w:rsidRDefault="00B958E6" w:rsidP="009C5D18">
            <w:pPr>
              <w:jc w:val="center"/>
            </w:pPr>
            <w:r>
              <w:t>d</w:t>
            </w:r>
          </w:p>
        </w:tc>
        <w:tc>
          <w:tcPr>
            <w:tcW w:w="1559" w:type="dxa"/>
            <w:tcBorders>
              <w:top w:val="nil"/>
              <w:left w:val="single" w:sz="12" w:space="0" w:color="auto"/>
              <w:bottom w:val="single" w:sz="12" w:space="0" w:color="auto"/>
              <w:right w:val="single" w:sz="12" w:space="0" w:color="auto"/>
            </w:tcBorders>
            <w:noWrap/>
            <w:vAlign w:val="center"/>
          </w:tcPr>
          <w:p w:rsidR="00B958E6" w:rsidRDefault="00B958E6" w:rsidP="009C5D18">
            <w:pPr>
              <w:jc w:val="center"/>
            </w:pPr>
            <w:r>
              <w:t>e</w:t>
            </w:r>
          </w:p>
        </w:tc>
        <w:tc>
          <w:tcPr>
            <w:tcW w:w="1054" w:type="dxa"/>
            <w:tcBorders>
              <w:top w:val="nil"/>
              <w:left w:val="single" w:sz="12" w:space="0" w:color="auto"/>
              <w:bottom w:val="single" w:sz="12" w:space="0" w:color="auto"/>
              <w:right w:val="single" w:sz="12" w:space="0" w:color="auto"/>
            </w:tcBorders>
            <w:noWrap/>
            <w:vAlign w:val="center"/>
          </w:tcPr>
          <w:p w:rsidR="00B958E6" w:rsidRDefault="00B958E6" w:rsidP="009C5D18">
            <w:pPr>
              <w:jc w:val="center"/>
            </w:pPr>
            <w:r>
              <w:t>f</w:t>
            </w:r>
          </w:p>
        </w:tc>
        <w:tc>
          <w:tcPr>
            <w:tcW w:w="1011" w:type="dxa"/>
            <w:tcBorders>
              <w:top w:val="nil"/>
              <w:left w:val="single" w:sz="12" w:space="0" w:color="auto"/>
              <w:bottom w:val="single" w:sz="12" w:space="0" w:color="auto"/>
              <w:right w:val="single" w:sz="12" w:space="0" w:color="auto"/>
            </w:tcBorders>
            <w:noWrap/>
            <w:vAlign w:val="center"/>
          </w:tcPr>
          <w:p w:rsidR="00B958E6" w:rsidRDefault="00B958E6" w:rsidP="009C5D18">
            <w:pPr>
              <w:jc w:val="center"/>
            </w:pPr>
            <w:r>
              <w:t>g</w:t>
            </w:r>
          </w:p>
        </w:tc>
      </w:tr>
      <w:tr w:rsidR="006F769B">
        <w:trPr>
          <w:trHeight w:val="397"/>
          <w:jc w:val="center"/>
        </w:trPr>
        <w:tc>
          <w:tcPr>
            <w:tcW w:w="2854" w:type="dxa"/>
            <w:tcBorders>
              <w:top w:val="single" w:sz="12" w:space="0" w:color="auto"/>
              <w:left w:val="single" w:sz="12" w:space="0" w:color="auto"/>
              <w:bottom w:val="single" w:sz="4" w:space="0" w:color="auto"/>
              <w:right w:val="single" w:sz="12" w:space="0" w:color="auto"/>
            </w:tcBorders>
            <w:noWrap/>
            <w:vAlign w:val="center"/>
          </w:tcPr>
          <w:p w:rsidR="006F769B" w:rsidRDefault="006F769B" w:rsidP="009C5D18">
            <w:r>
              <w:t>Výsledok hospodárenia </w:t>
            </w:r>
            <w:r>
              <w:br/>
              <w:t>pred zdanením, z toho:</w:t>
            </w:r>
          </w:p>
        </w:tc>
        <w:tc>
          <w:tcPr>
            <w:tcW w:w="1594" w:type="dxa"/>
            <w:tcBorders>
              <w:top w:val="single" w:sz="12" w:space="0" w:color="auto"/>
              <w:left w:val="single" w:sz="12" w:space="0" w:color="auto"/>
              <w:bottom w:val="single" w:sz="4" w:space="0" w:color="auto"/>
              <w:right w:val="single" w:sz="4" w:space="0" w:color="auto"/>
            </w:tcBorders>
            <w:noWrap/>
            <w:vAlign w:val="center"/>
          </w:tcPr>
          <w:p w:rsidR="006F769B" w:rsidRPr="009C38EE" w:rsidRDefault="006F769B" w:rsidP="006F769B">
            <w:pPr>
              <w:jc w:val="center"/>
              <w:rPr>
                <w:sz w:val="20"/>
                <w:szCs w:val="20"/>
              </w:rPr>
            </w:pPr>
            <w:r>
              <w:rPr>
                <w:sz w:val="20"/>
                <w:szCs w:val="20"/>
              </w:rPr>
              <w:t>-719453</w:t>
            </w:r>
          </w:p>
        </w:tc>
        <w:tc>
          <w:tcPr>
            <w:tcW w:w="947" w:type="dxa"/>
            <w:tcBorders>
              <w:top w:val="single" w:sz="12" w:space="0" w:color="auto"/>
              <w:left w:val="nil"/>
              <w:bottom w:val="single" w:sz="4" w:space="0" w:color="auto"/>
              <w:right w:val="single" w:sz="4" w:space="0" w:color="auto"/>
            </w:tcBorders>
            <w:noWrap/>
            <w:vAlign w:val="center"/>
          </w:tcPr>
          <w:p w:rsidR="006F769B" w:rsidRPr="009C38EE" w:rsidRDefault="006F769B" w:rsidP="009C5D18">
            <w:pPr>
              <w:jc w:val="center"/>
              <w:rPr>
                <w:sz w:val="20"/>
                <w:szCs w:val="20"/>
              </w:rPr>
            </w:pPr>
            <w:r w:rsidRPr="009C38EE">
              <w:rPr>
                <w:sz w:val="20"/>
                <w:szCs w:val="20"/>
              </w:rPr>
              <w:t>x</w:t>
            </w:r>
          </w:p>
        </w:tc>
        <w:tc>
          <w:tcPr>
            <w:tcW w:w="896" w:type="dxa"/>
            <w:tcBorders>
              <w:top w:val="single" w:sz="12" w:space="0" w:color="auto"/>
              <w:left w:val="nil"/>
              <w:bottom w:val="single" w:sz="4" w:space="0" w:color="auto"/>
              <w:right w:val="single" w:sz="12" w:space="0" w:color="auto"/>
            </w:tcBorders>
            <w:noWrap/>
            <w:vAlign w:val="center"/>
          </w:tcPr>
          <w:p w:rsidR="006F769B" w:rsidRPr="009C38EE" w:rsidRDefault="006F769B" w:rsidP="00F215E9">
            <w:pPr>
              <w:jc w:val="center"/>
              <w:rPr>
                <w:sz w:val="20"/>
                <w:szCs w:val="20"/>
              </w:rPr>
            </w:pPr>
            <w:r w:rsidRPr="009C38EE">
              <w:rPr>
                <w:sz w:val="20"/>
                <w:szCs w:val="20"/>
              </w:rPr>
              <w:t>x</w:t>
            </w:r>
          </w:p>
        </w:tc>
        <w:tc>
          <w:tcPr>
            <w:tcW w:w="1559" w:type="dxa"/>
            <w:tcBorders>
              <w:top w:val="single" w:sz="12" w:space="0" w:color="auto"/>
              <w:left w:val="single" w:sz="12" w:space="0" w:color="auto"/>
              <w:bottom w:val="single" w:sz="4" w:space="0" w:color="auto"/>
              <w:right w:val="single" w:sz="4" w:space="0" w:color="auto"/>
            </w:tcBorders>
            <w:noWrap/>
            <w:vAlign w:val="center"/>
          </w:tcPr>
          <w:p w:rsidR="006F769B" w:rsidRPr="009C38EE" w:rsidRDefault="006F769B" w:rsidP="00D81608">
            <w:pPr>
              <w:jc w:val="center"/>
              <w:rPr>
                <w:sz w:val="20"/>
                <w:szCs w:val="20"/>
              </w:rPr>
            </w:pPr>
            <w:r>
              <w:rPr>
                <w:sz w:val="20"/>
                <w:szCs w:val="20"/>
              </w:rPr>
              <w:t>-226492</w:t>
            </w:r>
          </w:p>
        </w:tc>
        <w:tc>
          <w:tcPr>
            <w:tcW w:w="1054" w:type="dxa"/>
            <w:tcBorders>
              <w:top w:val="single" w:sz="12" w:space="0" w:color="auto"/>
              <w:left w:val="nil"/>
              <w:bottom w:val="single" w:sz="4" w:space="0" w:color="auto"/>
              <w:right w:val="single" w:sz="4" w:space="0" w:color="auto"/>
            </w:tcBorders>
            <w:noWrap/>
            <w:vAlign w:val="center"/>
          </w:tcPr>
          <w:p w:rsidR="006F769B" w:rsidRPr="009C38EE" w:rsidRDefault="006F769B" w:rsidP="00D81608">
            <w:pPr>
              <w:jc w:val="center"/>
              <w:rPr>
                <w:sz w:val="20"/>
                <w:szCs w:val="20"/>
              </w:rPr>
            </w:pPr>
            <w:r w:rsidRPr="009C38EE">
              <w:rPr>
                <w:sz w:val="20"/>
                <w:szCs w:val="20"/>
              </w:rPr>
              <w:t>x</w:t>
            </w:r>
          </w:p>
        </w:tc>
        <w:tc>
          <w:tcPr>
            <w:tcW w:w="1011" w:type="dxa"/>
            <w:tcBorders>
              <w:top w:val="single" w:sz="12" w:space="0" w:color="auto"/>
              <w:left w:val="nil"/>
              <w:bottom w:val="single" w:sz="4" w:space="0" w:color="auto"/>
              <w:right w:val="single" w:sz="12" w:space="0" w:color="auto"/>
            </w:tcBorders>
            <w:noWrap/>
            <w:vAlign w:val="center"/>
          </w:tcPr>
          <w:p w:rsidR="006F769B" w:rsidRPr="009C38EE" w:rsidRDefault="006F769B" w:rsidP="00D81608">
            <w:pPr>
              <w:jc w:val="center"/>
              <w:rPr>
                <w:sz w:val="20"/>
                <w:szCs w:val="20"/>
              </w:rPr>
            </w:pPr>
            <w:r w:rsidRPr="009C38EE">
              <w:rPr>
                <w:sz w:val="20"/>
                <w:szCs w:val="20"/>
              </w:rPr>
              <w:t>x</w:t>
            </w:r>
          </w:p>
        </w:tc>
      </w:tr>
      <w:tr w:rsidR="006F769B">
        <w:trPr>
          <w:trHeight w:val="397"/>
          <w:jc w:val="center"/>
        </w:trPr>
        <w:tc>
          <w:tcPr>
            <w:tcW w:w="2854" w:type="dxa"/>
            <w:tcBorders>
              <w:top w:val="nil"/>
              <w:left w:val="single" w:sz="12" w:space="0" w:color="auto"/>
              <w:bottom w:val="single" w:sz="6" w:space="0" w:color="auto"/>
              <w:right w:val="single" w:sz="12" w:space="0" w:color="auto"/>
            </w:tcBorders>
            <w:noWrap/>
            <w:vAlign w:val="center"/>
          </w:tcPr>
          <w:p w:rsidR="006F769B" w:rsidRDefault="006F769B" w:rsidP="009C5D18">
            <w:r>
              <w:t xml:space="preserve">teoretická daň </w:t>
            </w:r>
          </w:p>
        </w:tc>
        <w:tc>
          <w:tcPr>
            <w:tcW w:w="1594" w:type="dxa"/>
            <w:tcBorders>
              <w:top w:val="nil"/>
              <w:left w:val="single" w:sz="12" w:space="0" w:color="auto"/>
              <w:bottom w:val="single" w:sz="6" w:space="0" w:color="auto"/>
              <w:right w:val="single" w:sz="4" w:space="0" w:color="auto"/>
            </w:tcBorders>
            <w:noWrap/>
            <w:vAlign w:val="center"/>
          </w:tcPr>
          <w:p w:rsidR="006F769B" w:rsidRPr="009C38EE" w:rsidRDefault="006F769B" w:rsidP="009C5D18">
            <w:pPr>
              <w:jc w:val="center"/>
              <w:rPr>
                <w:sz w:val="20"/>
                <w:szCs w:val="20"/>
              </w:rPr>
            </w:pPr>
            <w:r w:rsidRPr="009C38EE">
              <w:rPr>
                <w:sz w:val="20"/>
                <w:szCs w:val="20"/>
              </w:rPr>
              <w:t>x</w:t>
            </w:r>
          </w:p>
        </w:tc>
        <w:tc>
          <w:tcPr>
            <w:tcW w:w="947" w:type="dxa"/>
            <w:tcBorders>
              <w:top w:val="nil"/>
              <w:left w:val="nil"/>
              <w:bottom w:val="single" w:sz="6" w:space="0" w:color="auto"/>
              <w:right w:val="single" w:sz="4" w:space="0" w:color="auto"/>
            </w:tcBorders>
            <w:noWrap/>
            <w:vAlign w:val="center"/>
          </w:tcPr>
          <w:p w:rsidR="006F769B" w:rsidRPr="009C38EE" w:rsidRDefault="006F769B" w:rsidP="006F769B">
            <w:pPr>
              <w:jc w:val="center"/>
              <w:rPr>
                <w:sz w:val="20"/>
                <w:szCs w:val="20"/>
              </w:rPr>
            </w:pPr>
            <w:r w:rsidRPr="009C38EE">
              <w:rPr>
                <w:sz w:val="20"/>
                <w:szCs w:val="20"/>
              </w:rPr>
              <w:t>-</w:t>
            </w:r>
            <w:r>
              <w:rPr>
                <w:sz w:val="20"/>
                <w:szCs w:val="20"/>
              </w:rPr>
              <w:t>151085</w:t>
            </w:r>
          </w:p>
        </w:tc>
        <w:tc>
          <w:tcPr>
            <w:tcW w:w="896" w:type="dxa"/>
            <w:tcBorders>
              <w:top w:val="nil"/>
              <w:left w:val="nil"/>
              <w:bottom w:val="single" w:sz="6" w:space="0" w:color="auto"/>
              <w:right w:val="single" w:sz="12" w:space="0" w:color="auto"/>
            </w:tcBorders>
            <w:noWrap/>
            <w:vAlign w:val="center"/>
          </w:tcPr>
          <w:p w:rsidR="006F769B" w:rsidRPr="009C38EE" w:rsidRDefault="006F769B" w:rsidP="00DB05B5">
            <w:pPr>
              <w:jc w:val="center"/>
              <w:rPr>
                <w:sz w:val="20"/>
                <w:szCs w:val="20"/>
              </w:rPr>
            </w:pPr>
            <w:r w:rsidRPr="009C38EE">
              <w:rPr>
                <w:sz w:val="20"/>
                <w:szCs w:val="20"/>
              </w:rPr>
              <w:t>-2</w:t>
            </w:r>
            <w:r>
              <w:rPr>
                <w:sz w:val="20"/>
                <w:szCs w:val="20"/>
              </w:rPr>
              <w:t>1</w:t>
            </w:r>
          </w:p>
        </w:tc>
        <w:tc>
          <w:tcPr>
            <w:tcW w:w="1559" w:type="dxa"/>
            <w:tcBorders>
              <w:top w:val="nil"/>
              <w:left w:val="single" w:sz="12" w:space="0" w:color="auto"/>
              <w:bottom w:val="single" w:sz="6" w:space="0" w:color="auto"/>
              <w:right w:val="single" w:sz="4" w:space="0" w:color="auto"/>
            </w:tcBorders>
            <w:noWrap/>
            <w:vAlign w:val="center"/>
          </w:tcPr>
          <w:p w:rsidR="006F769B" w:rsidRPr="009C38EE" w:rsidRDefault="006F769B" w:rsidP="00D81608">
            <w:pPr>
              <w:jc w:val="center"/>
              <w:rPr>
                <w:sz w:val="20"/>
                <w:szCs w:val="20"/>
              </w:rPr>
            </w:pPr>
            <w:r w:rsidRPr="009C38EE">
              <w:rPr>
                <w:sz w:val="20"/>
                <w:szCs w:val="20"/>
              </w:rPr>
              <w:t>x</w:t>
            </w:r>
          </w:p>
        </w:tc>
        <w:tc>
          <w:tcPr>
            <w:tcW w:w="1054" w:type="dxa"/>
            <w:tcBorders>
              <w:top w:val="nil"/>
              <w:left w:val="nil"/>
              <w:bottom w:val="single" w:sz="6" w:space="0" w:color="auto"/>
              <w:right w:val="single" w:sz="4" w:space="0" w:color="auto"/>
            </w:tcBorders>
            <w:noWrap/>
            <w:vAlign w:val="center"/>
          </w:tcPr>
          <w:p w:rsidR="006F769B" w:rsidRPr="009C38EE" w:rsidRDefault="006F769B" w:rsidP="00D81608">
            <w:pPr>
              <w:jc w:val="center"/>
              <w:rPr>
                <w:sz w:val="20"/>
                <w:szCs w:val="20"/>
              </w:rPr>
            </w:pPr>
            <w:r w:rsidRPr="009C38EE">
              <w:rPr>
                <w:sz w:val="20"/>
                <w:szCs w:val="20"/>
              </w:rPr>
              <w:t>-</w:t>
            </w:r>
            <w:r>
              <w:rPr>
                <w:sz w:val="20"/>
                <w:szCs w:val="20"/>
              </w:rPr>
              <w:t>47563</w:t>
            </w:r>
          </w:p>
        </w:tc>
        <w:tc>
          <w:tcPr>
            <w:tcW w:w="1011" w:type="dxa"/>
            <w:tcBorders>
              <w:top w:val="nil"/>
              <w:left w:val="nil"/>
              <w:bottom w:val="single" w:sz="6" w:space="0" w:color="auto"/>
              <w:right w:val="single" w:sz="12" w:space="0" w:color="auto"/>
            </w:tcBorders>
            <w:noWrap/>
            <w:vAlign w:val="center"/>
          </w:tcPr>
          <w:p w:rsidR="006F769B" w:rsidRPr="009C38EE" w:rsidRDefault="006F769B" w:rsidP="00D81608">
            <w:pPr>
              <w:jc w:val="center"/>
              <w:rPr>
                <w:sz w:val="20"/>
                <w:szCs w:val="20"/>
              </w:rPr>
            </w:pPr>
            <w:r w:rsidRPr="009C38EE">
              <w:rPr>
                <w:sz w:val="20"/>
                <w:szCs w:val="20"/>
              </w:rPr>
              <w:t>-2</w:t>
            </w:r>
            <w:r>
              <w:rPr>
                <w:sz w:val="20"/>
                <w:szCs w:val="20"/>
              </w:rPr>
              <w:t>1</w:t>
            </w:r>
          </w:p>
        </w:tc>
      </w:tr>
      <w:tr w:rsidR="006F769B">
        <w:trPr>
          <w:trHeight w:val="397"/>
          <w:jc w:val="center"/>
        </w:trPr>
        <w:tc>
          <w:tcPr>
            <w:tcW w:w="2854" w:type="dxa"/>
            <w:tcBorders>
              <w:top w:val="single" w:sz="6" w:space="0" w:color="auto"/>
              <w:left w:val="single" w:sz="12" w:space="0" w:color="auto"/>
              <w:bottom w:val="single" w:sz="6" w:space="0" w:color="auto"/>
              <w:right w:val="single" w:sz="12" w:space="0" w:color="auto"/>
            </w:tcBorders>
            <w:noWrap/>
            <w:vAlign w:val="center"/>
          </w:tcPr>
          <w:p w:rsidR="006F769B" w:rsidRDefault="006F769B" w:rsidP="009C5D18">
            <w:r>
              <w:t>Daňovo neuznané náklady</w:t>
            </w:r>
          </w:p>
        </w:tc>
        <w:tc>
          <w:tcPr>
            <w:tcW w:w="1594" w:type="dxa"/>
            <w:tcBorders>
              <w:top w:val="single" w:sz="6" w:space="0" w:color="auto"/>
              <w:left w:val="single" w:sz="12" w:space="0" w:color="auto"/>
              <w:bottom w:val="single" w:sz="6" w:space="0" w:color="auto"/>
              <w:right w:val="single" w:sz="4" w:space="0" w:color="auto"/>
            </w:tcBorders>
            <w:noWrap/>
            <w:vAlign w:val="center"/>
          </w:tcPr>
          <w:p w:rsidR="006F769B" w:rsidRPr="009C38EE" w:rsidRDefault="0001640B" w:rsidP="009C5D18">
            <w:pPr>
              <w:jc w:val="center"/>
              <w:rPr>
                <w:sz w:val="20"/>
                <w:szCs w:val="20"/>
              </w:rPr>
            </w:pPr>
            <w:r>
              <w:rPr>
                <w:sz w:val="20"/>
                <w:szCs w:val="20"/>
              </w:rPr>
              <w:t>509136</w:t>
            </w:r>
          </w:p>
        </w:tc>
        <w:tc>
          <w:tcPr>
            <w:tcW w:w="947" w:type="dxa"/>
            <w:tcBorders>
              <w:top w:val="single" w:sz="6" w:space="0" w:color="auto"/>
              <w:left w:val="nil"/>
              <w:bottom w:val="single" w:sz="6" w:space="0" w:color="auto"/>
              <w:right w:val="single" w:sz="4" w:space="0" w:color="auto"/>
            </w:tcBorders>
            <w:noWrap/>
            <w:vAlign w:val="center"/>
          </w:tcPr>
          <w:p w:rsidR="006F769B" w:rsidRPr="009C38EE" w:rsidRDefault="0001640B" w:rsidP="005774B6">
            <w:pPr>
              <w:jc w:val="center"/>
              <w:rPr>
                <w:sz w:val="20"/>
                <w:szCs w:val="20"/>
              </w:rPr>
            </w:pPr>
            <w:r>
              <w:rPr>
                <w:sz w:val="20"/>
                <w:szCs w:val="20"/>
              </w:rPr>
              <w:t>106919</w:t>
            </w:r>
          </w:p>
        </w:tc>
        <w:tc>
          <w:tcPr>
            <w:tcW w:w="896" w:type="dxa"/>
            <w:tcBorders>
              <w:top w:val="single" w:sz="6" w:space="0" w:color="auto"/>
              <w:left w:val="nil"/>
              <w:bottom w:val="single" w:sz="6" w:space="0" w:color="auto"/>
              <w:right w:val="single" w:sz="12" w:space="0" w:color="auto"/>
            </w:tcBorders>
            <w:noWrap/>
            <w:vAlign w:val="center"/>
          </w:tcPr>
          <w:p w:rsidR="006F769B" w:rsidRPr="009C38EE" w:rsidRDefault="006F769B" w:rsidP="0001640B">
            <w:pPr>
              <w:rPr>
                <w:sz w:val="20"/>
                <w:szCs w:val="20"/>
              </w:rPr>
            </w:pPr>
            <w:r w:rsidRPr="009C38EE">
              <w:rPr>
                <w:sz w:val="20"/>
                <w:szCs w:val="20"/>
              </w:rPr>
              <w:t xml:space="preserve"> </w:t>
            </w:r>
            <w:r w:rsidR="0001640B">
              <w:rPr>
                <w:sz w:val="20"/>
                <w:szCs w:val="20"/>
              </w:rPr>
              <w:t>14,86</w:t>
            </w:r>
          </w:p>
        </w:tc>
        <w:tc>
          <w:tcPr>
            <w:tcW w:w="1559" w:type="dxa"/>
            <w:tcBorders>
              <w:top w:val="single" w:sz="6" w:space="0" w:color="auto"/>
              <w:left w:val="single" w:sz="12" w:space="0" w:color="auto"/>
              <w:bottom w:val="single" w:sz="6" w:space="0" w:color="auto"/>
              <w:right w:val="single" w:sz="4" w:space="0" w:color="auto"/>
            </w:tcBorders>
            <w:noWrap/>
            <w:vAlign w:val="center"/>
          </w:tcPr>
          <w:p w:rsidR="006F769B" w:rsidRPr="009C38EE" w:rsidRDefault="006F769B" w:rsidP="00D81608">
            <w:pPr>
              <w:jc w:val="center"/>
              <w:rPr>
                <w:sz w:val="20"/>
                <w:szCs w:val="20"/>
              </w:rPr>
            </w:pPr>
            <w:r>
              <w:rPr>
                <w:sz w:val="20"/>
                <w:szCs w:val="20"/>
              </w:rPr>
              <w:t>18207</w:t>
            </w:r>
          </w:p>
        </w:tc>
        <w:tc>
          <w:tcPr>
            <w:tcW w:w="1054" w:type="dxa"/>
            <w:tcBorders>
              <w:top w:val="single" w:sz="6" w:space="0" w:color="auto"/>
              <w:left w:val="nil"/>
              <w:bottom w:val="single" w:sz="6" w:space="0" w:color="auto"/>
              <w:right w:val="single" w:sz="4" w:space="0" w:color="auto"/>
            </w:tcBorders>
            <w:noWrap/>
            <w:vAlign w:val="center"/>
          </w:tcPr>
          <w:p w:rsidR="006F769B" w:rsidRPr="009C38EE" w:rsidRDefault="006F769B" w:rsidP="00D81608">
            <w:pPr>
              <w:jc w:val="center"/>
              <w:rPr>
                <w:sz w:val="20"/>
                <w:szCs w:val="20"/>
              </w:rPr>
            </w:pPr>
            <w:r>
              <w:rPr>
                <w:sz w:val="20"/>
                <w:szCs w:val="20"/>
              </w:rPr>
              <w:t>3824</w:t>
            </w:r>
          </w:p>
        </w:tc>
        <w:tc>
          <w:tcPr>
            <w:tcW w:w="1011" w:type="dxa"/>
            <w:tcBorders>
              <w:top w:val="single" w:sz="6" w:space="0" w:color="auto"/>
              <w:left w:val="nil"/>
              <w:bottom w:val="single" w:sz="6" w:space="0" w:color="auto"/>
              <w:right w:val="single" w:sz="12" w:space="0" w:color="auto"/>
            </w:tcBorders>
            <w:noWrap/>
            <w:vAlign w:val="center"/>
          </w:tcPr>
          <w:p w:rsidR="006F769B" w:rsidRPr="009C38EE" w:rsidRDefault="006F769B" w:rsidP="00D81608">
            <w:pPr>
              <w:rPr>
                <w:sz w:val="20"/>
                <w:szCs w:val="20"/>
              </w:rPr>
            </w:pPr>
            <w:r w:rsidRPr="009C38EE">
              <w:rPr>
                <w:sz w:val="20"/>
                <w:szCs w:val="20"/>
              </w:rPr>
              <w:t xml:space="preserve"> </w:t>
            </w:r>
            <w:r>
              <w:rPr>
                <w:sz w:val="20"/>
                <w:szCs w:val="20"/>
              </w:rPr>
              <w:t>1,69</w:t>
            </w:r>
          </w:p>
        </w:tc>
      </w:tr>
      <w:tr w:rsidR="006F769B">
        <w:trPr>
          <w:trHeight w:val="397"/>
          <w:jc w:val="center"/>
        </w:trPr>
        <w:tc>
          <w:tcPr>
            <w:tcW w:w="2854" w:type="dxa"/>
            <w:tcBorders>
              <w:top w:val="single" w:sz="6" w:space="0" w:color="auto"/>
              <w:left w:val="single" w:sz="12" w:space="0" w:color="auto"/>
              <w:bottom w:val="single" w:sz="6" w:space="0" w:color="auto"/>
              <w:right w:val="single" w:sz="12" w:space="0" w:color="auto"/>
            </w:tcBorders>
            <w:noWrap/>
            <w:vAlign w:val="center"/>
          </w:tcPr>
          <w:p w:rsidR="006F769B" w:rsidRPr="0001640B" w:rsidRDefault="006F769B" w:rsidP="009C5D18">
            <w:r w:rsidRPr="0001640B">
              <w:t>Výnosy nepodliehajúce dani</w:t>
            </w:r>
          </w:p>
        </w:tc>
        <w:tc>
          <w:tcPr>
            <w:tcW w:w="1594" w:type="dxa"/>
            <w:tcBorders>
              <w:top w:val="single" w:sz="6" w:space="0" w:color="auto"/>
              <w:left w:val="single" w:sz="12" w:space="0" w:color="auto"/>
              <w:bottom w:val="single" w:sz="6" w:space="0" w:color="auto"/>
              <w:right w:val="single" w:sz="4" w:space="0" w:color="auto"/>
            </w:tcBorders>
            <w:noWrap/>
            <w:vAlign w:val="center"/>
          </w:tcPr>
          <w:p w:rsidR="006F769B" w:rsidRPr="0001640B" w:rsidRDefault="0001640B" w:rsidP="0001640B">
            <w:pPr>
              <w:jc w:val="center"/>
            </w:pPr>
            <w:r>
              <w:rPr>
                <w:sz w:val="20"/>
                <w:szCs w:val="20"/>
              </w:rPr>
              <w:t>-</w:t>
            </w:r>
            <w:r w:rsidRPr="0001640B">
              <w:rPr>
                <w:sz w:val="20"/>
                <w:szCs w:val="20"/>
              </w:rPr>
              <w:t>14728</w:t>
            </w:r>
          </w:p>
        </w:tc>
        <w:tc>
          <w:tcPr>
            <w:tcW w:w="947" w:type="dxa"/>
            <w:tcBorders>
              <w:top w:val="single" w:sz="6" w:space="0" w:color="auto"/>
              <w:left w:val="nil"/>
              <w:bottom w:val="single" w:sz="6" w:space="0" w:color="auto"/>
              <w:right w:val="single" w:sz="4" w:space="0" w:color="auto"/>
            </w:tcBorders>
            <w:noWrap/>
            <w:vAlign w:val="center"/>
          </w:tcPr>
          <w:p w:rsidR="006F769B" w:rsidRPr="0001640B" w:rsidRDefault="006F769B" w:rsidP="0001640B">
            <w:r w:rsidRPr="0001640B">
              <w:t xml:space="preserve"> </w:t>
            </w:r>
            <w:r w:rsidR="0001640B">
              <w:t>-</w:t>
            </w:r>
            <w:r w:rsidR="0001640B" w:rsidRPr="0001640B">
              <w:t>3093</w:t>
            </w:r>
          </w:p>
        </w:tc>
        <w:tc>
          <w:tcPr>
            <w:tcW w:w="896" w:type="dxa"/>
            <w:tcBorders>
              <w:top w:val="single" w:sz="6" w:space="0" w:color="auto"/>
              <w:left w:val="nil"/>
              <w:bottom w:val="single" w:sz="6" w:space="0" w:color="auto"/>
              <w:right w:val="single" w:sz="12" w:space="0" w:color="auto"/>
            </w:tcBorders>
            <w:noWrap/>
            <w:vAlign w:val="center"/>
          </w:tcPr>
          <w:p w:rsidR="006F769B" w:rsidRPr="0001640B" w:rsidRDefault="0001640B" w:rsidP="00E067BF">
            <w:pPr>
              <w:jc w:val="center"/>
              <w:rPr>
                <w:sz w:val="20"/>
                <w:szCs w:val="20"/>
              </w:rPr>
            </w:pPr>
            <w:r>
              <w:rPr>
                <w:sz w:val="20"/>
                <w:szCs w:val="20"/>
              </w:rPr>
              <w:t>-</w:t>
            </w:r>
            <w:r w:rsidRPr="0001640B">
              <w:rPr>
                <w:sz w:val="20"/>
                <w:szCs w:val="20"/>
              </w:rPr>
              <w:t>0</w:t>
            </w:r>
            <w:r>
              <w:rPr>
                <w:sz w:val="20"/>
                <w:szCs w:val="20"/>
              </w:rPr>
              <w:t>,43</w:t>
            </w:r>
          </w:p>
        </w:tc>
        <w:tc>
          <w:tcPr>
            <w:tcW w:w="1559" w:type="dxa"/>
            <w:tcBorders>
              <w:top w:val="single" w:sz="6" w:space="0" w:color="auto"/>
              <w:left w:val="single" w:sz="12" w:space="0" w:color="auto"/>
              <w:bottom w:val="single" w:sz="6" w:space="0" w:color="auto"/>
              <w:right w:val="single" w:sz="4" w:space="0" w:color="auto"/>
            </w:tcBorders>
            <w:noWrap/>
            <w:vAlign w:val="center"/>
          </w:tcPr>
          <w:p w:rsidR="006F769B" w:rsidRPr="00B6056E" w:rsidRDefault="006F769B" w:rsidP="00D81608">
            <w:pPr>
              <w:jc w:val="center"/>
              <w:rPr>
                <w:sz w:val="20"/>
                <w:szCs w:val="20"/>
                <w:highlight w:val="green"/>
              </w:rPr>
            </w:pPr>
          </w:p>
        </w:tc>
        <w:tc>
          <w:tcPr>
            <w:tcW w:w="1054" w:type="dxa"/>
            <w:tcBorders>
              <w:top w:val="single" w:sz="6" w:space="0" w:color="auto"/>
              <w:left w:val="nil"/>
              <w:bottom w:val="single" w:sz="6" w:space="0" w:color="auto"/>
              <w:right w:val="single" w:sz="4" w:space="0" w:color="auto"/>
            </w:tcBorders>
            <w:noWrap/>
            <w:vAlign w:val="center"/>
          </w:tcPr>
          <w:p w:rsidR="006F769B" w:rsidRPr="00B6056E" w:rsidRDefault="006F769B" w:rsidP="00D81608">
            <w:pPr>
              <w:jc w:val="center"/>
              <w:rPr>
                <w:sz w:val="20"/>
                <w:szCs w:val="20"/>
                <w:highlight w:val="green"/>
              </w:rPr>
            </w:pPr>
          </w:p>
        </w:tc>
        <w:tc>
          <w:tcPr>
            <w:tcW w:w="1011" w:type="dxa"/>
            <w:tcBorders>
              <w:top w:val="single" w:sz="6" w:space="0" w:color="auto"/>
              <w:left w:val="nil"/>
              <w:bottom w:val="single" w:sz="6" w:space="0" w:color="auto"/>
              <w:right w:val="single" w:sz="12" w:space="0" w:color="auto"/>
            </w:tcBorders>
            <w:noWrap/>
            <w:vAlign w:val="center"/>
          </w:tcPr>
          <w:p w:rsidR="006F769B" w:rsidRPr="00B6056E" w:rsidRDefault="006F769B" w:rsidP="00D81608">
            <w:pPr>
              <w:jc w:val="center"/>
              <w:rPr>
                <w:sz w:val="20"/>
                <w:szCs w:val="20"/>
                <w:highlight w:val="green"/>
              </w:rPr>
            </w:pPr>
          </w:p>
        </w:tc>
      </w:tr>
      <w:tr w:rsidR="00B958E6">
        <w:trPr>
          <w:trHeight w:val="397"/>
          <w:jc w:val="center"/>
        </w:trPr>
        <w:tc>
          <w:tcPr>
            <w:tcW w:w="2854"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9C5D18">
            <w:r>
              <w:t xml:space="preserve">Vplyv nevykázanej odloženej daňovej </w:t>
            </w:r>
            <w:r>
              <w:lastRenderedPageBreak/>
              <w:t>pohľadávky</w:t>
            </w:r>
          </w:p>
        </w:tc>
        <w:tc>
          <w:tcPr>
            <w:tcW w:w="1594" w:type="dxa"/>
            <w:tcBorders>
              <w:top w:val="single" w:sz="6" w:space="0" w:color="auto"/>
              <w:left w:val="single" w:sz="12" w:space="0" w:color="auto"/>
              <w:bottom w:val="single" w:sz="6" w:space="0" w:color="auto"/>
              <w:right w:val="single" w:sz="4" w:space="0" w:color="auto"/>
            </w:tcBorders>
            <w:noWrap/>
            <w:vAlign w:val="center"/>
          </w:tcPr>
          <w:p w:rsidR="00B958E6" w:rsidRDefault="00B958E6" w:rsidP="009C5D18"/>
        </w:tc>
        <w:tc>
          <w:tcPr>
            <w:tcW w:w="947" w:type="dxa"/>
            <w:tcBorders>
              <w:top w:val="single" w:sz="6" w:space="0" w:color="auto"/>
              <w:left w:val="nil"/>
              <w:bottom w:val="single" w:sz="6" w:space="0" w:color="auto"/>
              <w:right w:val="single" w:sz="4" w:space="0" w:color="auto"/>
            </w:tcBorders>
            <w:noWrap/>
            <w:vAlign w:val="center"/>
          </w:tcPr>
          <w:p w:rsidR="00B958E6" w:rsidRDefault="00B958E6" w:rsidP="009C5D18"/>
        </w:tc>
        <w:tc>
          <w:tcPr>
            <w:tcW w:w="896" w:type="dxa"/>
            <w:tcBorders>
              <w:top w:val="single" w:sz="6" w:space="0" w:color="auto"/>
              <w:left w:val="nil"/>
              <w:bottom w:val="single" w:sz="6" w:space="0" w:color="auto"/>
              <w:right w:val="single" w:sz="12" w:space="0" w:color="auto"/>
            </w:tcBorders>
            <w:noWrap/>
            <w:vAlign w:val="center"/>
          </w:tcPr>
          <w:p w:rsidR="00B958E6" w:rsidRDefault="00B958E6" w:rsidP="009C5D18"/>
        </w:tc>
        <w:tc>
          <w:tcPr>
            <w:tcW w:w="1559" w:type="dxa"/>
            <w:tcBorders>
              <w:top w:val="single" w:sz="6" w:space="0" w:color="auto"/>
              <w:left w:val="single" w:sz="12" w:space="0" w:color="auto"/>
              <w:bottom w:val="single" w:sz="6" w:space="0" w:color="auto"/>
              <w:right w:val="single" w:sz="4" w:space="0" w:color="auto"/>
            </w:tcBorders>
            <w:noWrap/>
            <w:vAlign w:val="center"/>
          </w:tcPr>
          <w:p w:rsidR="00B958E6" w:rsidRDefault="00B958E6" w:rsidP="0077341F"/>
        </w:tc>
        <w:tc>
          <w:tcPr>
            <w:tcW w:w="1054" w:type="dxa"/>
            <w:tcBorders>
              <w:top w:val="single" w:sz="6" w:space="0" w:color="auto"/>
              <w:left w:val="nil"/>
              <w:bottom w:val="single" w:sz="6" w:space="0" w:color="auto"/>
              <w:right w:val="single" w:sz="4" w:space="0" w:color="auto"/>
            </w:tcBorders>
            <w:noWrap/>
            <w:vAlign w:val="center"/>
          </w:tcPr>
          <w:p w:rsidR="00B958E6" w:rsidRDefault="00B958E6" w:rsidP="0077341F"/>
        </w:tc>
        <w:tc>
          <w:tcPr>
            <w:tcW w:w="1011" w:type="dxa"/>
            <w:tcBorders>
              <w:top w:val="single" w:sz="6" w:space="0" w:color="auto"/>
              <w:left w:val="nil"/>
              <w:bottom w:val="single" w:sz="6" w:space="0" w:color="auto"/>
              <w:right w:val="single" w:sz="12" w:space="0" w:color="auto"/>
            </w:tcBorders>
            <w:noWrap/>
            <w:vAlign w:val="center"/>
          </w:tcPr>
          <w:p w:rsidR="00B958E6" w:rsidRDefault="00B958E6" w:rsidP="0077341F"/>
        </w:tc>
      </w:tr>
      <w:tr w:rsidR="00B958E6">
        <w:trPr>
          <w:trHeight w:val="397"/>
          <w:jc w:val="center"/>
        </w:trPr>
        <w:tc>
          <w:tcPr>
            <w:tcW w:w="2854" w:type="dxa"/>
            <w:tcBorders>
              <w:top w:val="single" w:sz="6" w:space="0" w:color="auto"/>
              <w:left w:val="single" w:sz="12" w:space="0" w:color="auto"/>
              <w:bottom w:val="single" w:sz="4" w:space="0" w:color="auto"/>
              <w:right w:val="single" w:sz="12" w:space="0" w:color="auto"/>
            </w:tcBorders>
            <w:noWrap/>
            <w:vAlign w:val="center"/>
          </w:tcPr>
          <w:p w:rsidR="00B958E6" w:rsidRDefault="00B958E6" w:rsidP="009C5D18">
            <w:r>
              <w:lastRenderedPageBreak/>
              <w:t>Umorenie daňovej straty</w:t>
            </w:r>
          </w:p>
        </w:tc>
        <w:tc>
          <w:tcPr>
            <w:tcW w:w="1594" w:type="dxa"/>
            <w:tcBorders>
              <w:top w:val="single" w:sz="6" w:space="0" w:color="auto"/>
              <w:left w:val="single" w:sz="12" w:space="0" w:color="auto"/>
              <w:bottom w:val="single" w:sz="4" w:space="0" w:color="auto"/>
              <w:right w:val="single" w:sz="4" w:space="0" w:color="auto"/>
            </w:tcBorders>
            <w:noWrap/>
            <w:vAlign w:val="center"/>
          </w:tcPr>
          <w:p w:rsidR="00B958E6" w:rsidRPr="00F24B5D" w:rsidRDefault="00B958E6" w:rsidP="009C5D18">
            <w:pPr>
              <w:rPr>
                <w:sz w:val="20"/>
                <w:szCs w:val="20"/>
              </w:rPr>
            </w:pPr>
          </w:p>
        </w:tc>
        <w:tc>
          <w:tcPr>
            <w:tcW w:w="947" w:type="dxa"/>
            <w:tcBorders>
              <w:top w:val="single" w:sz="6" w:space="0" w:color="auto"/>
              <w:left w:val="nil"/>
              <w:bottom w:val="single" w:sz="4" w:space="0" w:color="auto"/>
              <w:right w:val="single" w:sz="4" w:space="0" w:color="auto"/>
            </w:tcBorders>
            <w:noWrap/>
            <w:vAlign w:val="center"/>
          </w:tcPr>
          <w:p w:rsidR="00B958E6" w:rsidRPr="00F24B5D" w:rsidRDefault="00B958E6" w:rsidP="00F215E9">
            <w:pPr>
              <w:rPr>
                <w:sz w:val="20"/>
                <w:szCs w:val="20"/>
              </w:rPr>
            </w:pPr>
          </w:p>
        </w:tc>
        <w:tc>
          <w:tcPr>
            <w:tcW w:w="896" w:type="dxa"/>
            <w:tcBorders>
              <w:top w:val="single" w:sz="6" w:space="0" w:color="auto"/>
              <w:left w:val="nil"/>
              <w:bottom w:val="single" w:sz="4" w:space="0" w:color="auto"/>
              <w:right w:val="single" w:sz="12" w:space="0" w:color="auto"/>
            </w:tcBorders>
            <w:noWrap/>
            <w:vAlign w:val="center"/>
          </w:tcPr>
          <w:p w:rsidR="00B958E6" w:rsidRPr="00F24B5D" w:rsidRDefault="00B958E6" w:rsidP="009E6851">
            <w:pPr>
              <w:rPr>
                <w:sz w:val="18"/>
                <w:szCs w:val="18"/>
              </w:rPr>
            </w:pPr>
          </w:p>
        </w:tc>
        <w:tc>
          <w:tcPr>
            <w:tcW w:w="1559" w:type="dxa"/>
            <w:tcBorders>
              <w:top w:val="single" w:sz="6" w:space="0" w:color="auto"/>
              <w:left w:val="single" w:sz="12" w:space="0" w:color="auto"/>
              <w:bottom w:val="single" w:sz="4" w:space="0" w:color="auto"/>
              <w:right w:val="single" w:sz="4" w:space="0" w:color="auto"/>
            </w:tcBorders>
            <w:noWrap/>
            <w:vAlign w:val="center"/>
          </w:tcPr>
          <w:p w:rsidR="00B958E6" w:rsidRPr="00F24B5D" w:rsidRDefault="00B958E6" w:rsidP="0077341F">
            <w:pPr>
              <w:rPr>
                <w:sz w:val="20"/>
                <w:szCs w:val="20"/>
              </w:rPr>
            </w:pPr>
          </w:p>
        </w:tc>
        <w:tc>
          <w:tcPr>
            <w:tcW w:w="1054" w:type="dxa"/>
            <w:tcBorders>
              <w:top w:val="single" w:sz="6" w:space="0" w:color="auto"/>
              <w:left w:val="nil"/>
              <w:bottom w:val="single" w:sz="4" w:space="0" w:color="auto"/>
              <w:right w:val="single" w:sz="4" w:space="0" w:color="auto"/>
            </w:tcBorders>
            <w:noWrap/>
            <w:vAlign w:val="center"/>
          </w:tcPr>
          <w:p w:rsidR="00B958E6" w:rsidRPr="00F24B5D" w:rsidRDefault="00B958E6" w:rsidP="0077341F">
            <w:pPr>
              <w:rPr>
                <w:sz w:val="20"/>
                <w:szCs w:val="20"/>
              </w:rPr>
            </w:pPr>
          </w:p>
        </w:tc>
        <w:tc>
          <w:tcPr>
            <w:tcW w:w="1011" w:type="dxa"/>
            <w:tcBorders>
              <w:top w:val="single" w:sz="6" w:space="0" w:color="auto"/>
              <w:left w:val="nil"/>
              <w:bottom w:val="single" w:sz="4" w:space="0" w:color="auto"/>
              <w:right w:val="single" w:sz="12" w:space="0" w:color="auto"/>
            </w:tcBorders>
            <w:noWrap/>
            <w:vAlign w:val="center"/>
          </w:tcPr>
          <w:p w:rsidR="00B958E6" w:rsidRPr="00F24B5D" w:rsidRDefault="00B958E6" w:rsidP="0077341F">
            <w:pPr>
              <w:rPr>
                <w:sz w:val="18"/>
                <w:szCs w:val="18"/>
              </w:rPr>
            </w:pPr>
          </w:p>
        </w:tc>
      </w:tr>
      <w:tr w:rsidR="00B958E6">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B958E6" w:rsidRDefault="00B958E6" w:rsidP="009C5D18">
            <w:r>
              <w:t>Zmena sadzby dane</w:t>
            </w:r>
          </w:p>
        </w:tc>
        <w:tc>
          <w:tcPr>
            <w:tcW w:w="1594" w:type="dxa"/>
            <w:tcBorders>
              <w:top w:val="nil"/>
              <w:left w:val="single" w:sz="12" w:space="0" w:color="auto"/>
              <w:bottom w:val="single" w:sz="4" w:space="0" w:color="auto"/>
              <w:right w:val="single" w:sz="4" w:space="0" w:color="auto"/>
            </w:tcBorders>
            <w:noWrap/>
            <w:vAlign w:val="center"/>
          </w:tcPr>
          <w:p w:rsidR="00B958E6" w:rsidRDefault="00B958E6" w:rsidP="009C5D18"/>
        </w:tc>
        <w:tc>
          <w:tcPr>
            <w:tcW w:w="947" w:type="dxa"/>
            <w:tcBorders>
              <w:top w:val="nil"/>
              <w:left w:val="nil"/>
              <w:bottom w:val="single" w:sz="4" w:space="0" w:color="auto"/>
              <w:right w:val="single" w:sz="4" w:space="0" w:color="auto"/>
            </w:tcBorders>
            <w:noWrap/>
            <w:vAlign w:val="center"/>
          </w:tcPr>
          <w:p w:rsidR="00B958E6" w:rsidRDefault="00B958E6" w:rsidP="009C5D18"/>
        </w:tc>
        <w:tc>
          <w:tcPr>
            <w:tcW w:w="896" w:type="dxa"/>
            <w:tcBorders>
              <w:top w:val="nil"/>
              <w:left w:val="nil"/>
              <w:bottom w:val="single" w:sz="4" w:space="0" w:color="auto"/>
              <w:right w:val="single" w:sz="12" w:space="0" w:color="auto"/>
            </w:tcBorders>
            <w:noWrap/>
            <w:vAlign w:val="center"/>
          </w:tcPr>
          <w:p w:rsidR="00B958E6" w:rsidRDefault="00B958E6" w:rsidP="009C5D18"/>
        </w:tc>
        <w:tc>
          <w:tcPr>
            <w:tcW w:w="1559" w:type="dxa"/>
            <w:tcBorders>
              <w:top w:val="nil"/>
              <w:left w:val="single" w:sz="12" w:space="0" w:color="auto"/>
              <w:bottom w:val="single" w:sz="4" w:space="0" w:color="auto"/>
              <w:right w:val="single" w:sz="4" w:space="0" w:color="auto"/>
            </w:tcBorders>
            <w:noWrap/>
            <w:vAlign w:val="center"/>
          </w:tcPr>
          <w:p w:rsidR="00B958E6" w:rsidRDefault="00B958E6" w:rsidP="0077341F"/>
        </w:tc>
        <w:tc>
          <w:tcPr>
            <w:tcW w:w="1054" w:type="dxa"/>
            <w:tcBorders>
              <w:top w:val="nil"/>
              <w:left w:val="nil"/>
              <w:bottom w:val="single" w:sz="4" w:space="0" w:color="auto"/>
              <w:right w:val="single" w:sz="4" w:space="0" w:color="auto"/>
            </w:tcBorders>
            <w:noWrap/>
            <w:vAlign w:val="center"/>
          </w:tcPr>
          <w:p w:rsidR="00B958E6" w:rsidRDefault="00B958E6" w:rsidP="0077341F"/>
        </w:tc>
        <w:tc>
          <w:tcPr>
            <w:tcW w:w="1011" w:type="dxa"/>
            <w:tcBorders>
              <w:top w:val="nil"/>
              <w:left w:val="nil"/>
              <w:bottom w:val="single" w:sz="4" w:space="0" w:color="auto"/>
              <w:right w:val="single" w:sz="12" w:space="0" w:color="auto"/>
            </w:tcBorders>
            <w:noWrap/>
            <w:vAlign w:val="center"/>
          </w:tcPr>
          <w:p w:rsidR="00B958E6" w:rsidRDefault="00B958E6" w:rsidP="0077341F"/>
        </w:tc>
      </w:tr>
      <w:tr w:rsidR="006F769B">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6F769B" w:rsidRDefault="006F769B" w:rsidP="009C5D18">
            <w:r>
              <w:t>Iné</w:t>
            </w:r>
          </w:p>
        </w:tc>
        <w:tc>
          <w:tcPr>
            <w:tcW w:w="1594" w:type="dxa"/>
            <w:tcBorders>
              <w:top w:val="nil"/>
              <w:left w:val="single" w:sz="12" w:space="0" w:color="auto"/>
              <w:bottom w:val="single" w:sz="4" w:space="0" w:color="auto"/>
              <w:right w:val="single" w:sz="4" w:space="0" w:color="auto"/>
            </w:tcBorders>
            <w:noWrap/>
            <w:vAlign w:val="center"/>
          </w:tcPr>
          <w:p w:rsidR="006F769B" w:rsidRDefault="006F769B" w:rsidP="009C5D18"/>
        </w:tc>
        <w:tc>
          <w:tcPr>
            <w:tcW w:w="947" w:type="dxa"/>
            <w:tcBorders>
              <w:top w:val="nil"/>
              <w:left w:val="nil"/>
              <w:bottom w:val="single" w:sz="4" w:space="0" w:color="auto"/>
              <w:right w:val="single" w:sz="4" w:space="0" w:color="auto"/>
            </w:tcBorders>
            <w:noWrap/>
            <w:vAlign w:val="center"/>
          </w:tcPr>
          <w:p w:rsidR="006F769B" w:rsidRDefault="006F769B" w:rsidP="009C5D18"/>
        </w:tc>
        <w:tc>
          <w:tcPr>
            <w:tcW w:w="896" w:type="dxa"/>
            <w:tcBorders>
              <w:top w:val="nil"/>
              <w:left w:val="nil"/>
              <w:bottom w:val="single" w:sz="4" w:space="0" w:color="auto"/>
              <w:right w:val="single" w:sz="12" w:space="0" w:color="auto"/>
            </w:tcBorders>
            <w:noWrap/>
            <w:vAlign w:val="center"/>
          </w:tcPr>
          <w:p w:rsidR="006F769B" w:rsidRDefault="006F769B" w:rsidP="009C5D18"/>
        </w:tc>
        <w:tc>
          <w:tcPr>
            <w:tcW w:w="1559" w:type="dxa"/>
            <w:tcBorders>
              <w:top w:val="nil"/>
              <w:left w:val="single" w:sz="12" w:space="0" w:color="auto"/>
              <w:bottom w:val="single" w:sz="4" w:space="0" w:color="auto"/>
              <w:right w:val="single" w:sz="4" w:space="0" w:color="auto"/>
            </w:tcBorders>
            <w:noWrap/>
            <w:vAlign w:val="center"/>
          </w:tcPr>
          <w:p w:rsidR="006F769B" w:rsidRDefault="006F769B" w:rsidP="00D81608">
            <w:r>
              <w:t>-5150</w:t>
            </w:r>
          </w:p>
        </w:tc>
        <w:tc>
          <w:tcPr>
            <w:tcW w:w="1054" w:type="dxa"/>
            <w:tcBorders>
              <w:top w:val="nil"/>
              <w:left w:val="nil"/>
              <w:bottom w:val="single" w:sz="4" w:space="0" w:color="auto"/>
              <w:right w:val="single" w:sz="4" w:space="0" w:color="auto"/>
            </w:tcBorders>
            <w:noWrap/>
            <w:vAlign w:val="center"/>
          </w:tcPr>
          <w:p w:rsidR="006F769B" w:rsidRDefault="006F769B" w:rsidP="00D81608">
            <w:r>
              <w:t>-1082</w:t>
            </w:r>
          </w:p>
        </w:tc>
        <w:tc>
          <w:tcPr>
            <w:tcW w:w="1011" w:type="dxa"/>
            <w:tcBorders>
              <w:top w:val="nil"/>
              <w:left w:val="nil"/>
              <w:bottom w:val="single" w:sz="4" w:space="0" w:color="auto"/>
              <w:right w:val="single" w:sz="12" w:space="0" w:color="auto"/>
            </w:tcBorders>
            <w:noWrap/>
            <w:vAlign w:val="center"/>
          </w:tcPr>
          <w:p w:rsidR="006F769B" w:rsidRDefault="006F769B" w:rsidP="00D81608">
            <w:r>
              <w:t>0,48</w:t>
            </w:r>
          </w:p>
        </w:tc>
      </w:tr>
      <w:tr w:rsidR="006F769B">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6F769B" w:rsidRDefault="006F769B" w:rsidP="009C5D18">
            <w:r>
              <w:t>Spolu</w:t>
            </w:r>
          </w:p>
        </w:tc>
        <w:tc>
          <w:tcPr>
            <w:tcW w:w="1594" w:type="dxa"/>
            <w:tcBorders>
              <w:top w:val="nil"/>
              <w:left w:val="single" w:sz="12" w:space="0" w:color="auto"/>
              <w:bottom w:val="single" w:sz="4" w:space="0" w:color="auto"/>
              <w:right w:val="single" w:sz="4" w:space="0" w:color="auto"/>
            </w:tcBorders>
            <w:noWrap/>
            <w:vAlign w:val="center"/>
          </w:tcPr>
          <w:p w:rsidR="006F769B" w:rsidRPr="009C38EE" w:rsidRDefault="0001640B" w:rsidP="009C5D18">
            <w:pPr>
              <w:rPr>
                <w:sz w:val="20"/>
                <w:szCs w:val="20"/>
              </w:rPr>
            </w:pPr>
            <w:r>
              <w:rPr>
                <w:sz w:val="20"/>
                <w:szCs w:val="20"/>
              </w:rPr>
              <w:t>-225045</w:t>
            </w:r>
          </w:p>
        </w:tc>
        <w:tc>
          <w:tcPr>
            <w:tcW w:w="947" w:type="dxa"/>
            <w:tcBorders>
              <w:top w:val="nil"/>
              <w:left w:val="nil"/>
              <w:bottom w:val="single" w:sz="4" w:space="0" w:color="auto"/>
              <w:right w:val="single" w:sz="4" w:space="0" w:color="auto"/>
            </w:tcBorders>
            <w:noWrap/>
            <w:vAlign w:val="center"/>
          </w:tcPr>
          <w:p w:rsidR="006F769B" w:rsidRPr="009C38EE" w:rsidRDefault="0001640B" w:rsidP="009C5D18">
            <w:pPr>
              <w:rPr>
                <w:sz w:val="20"/>
                <w:szCs w:val="20"/>
              </w:rPr>
            </w:pPr>
            <w:r>
              <w:rPr>
                <w:sz w:val="20"/>
                <w:szCs w:val="20"/>
              </w:rPr>
              <w:t>-47259</w:t>
            </w:r>
          </w:p>
        </w:tc>
        <w:tc>
          <w:tcPr>
            <w:tcW w:w="896" w:type="dxa"/>
            <w:tcBorders>
              <w:top w:val="nil"/>
              <w:left w:val="nil"/>
              <w:bottom w:val="single" w:sz="4" w:space="0" w:color="auto"/>
              <w:right w:val="single" w:sz="12" w:space="0" w:color="auto"/>
            </w:tcBorders>
            <w:noWrap/>
            <w:vAlign w:val="center"/>
          </w:tcPr>
          <w:p w:rsidR="006F769B" w:rsidRPr="009C38EE" w:rsidRDefault="008333BF" w:rsidP="009E6851">
            <w:pPr>
              <w:rPr>
                <w:sz w:val="20"/>
                <w:szCs w:val="20"/>
              </w:rPr>
            </w:pPr>
            <w:r>
              <w:rPr>
                <w:sz w:val="20"/>
                <w:szCs w:val="20"/>
              </w:rPr>
              <w:t>-</w:t>
            </w:r>
            <w:r w:rsidR="00216B64">
              <w:rPr>
                <w:sz w:val="20"/>
                <w:szCs w:val="20"/>
              </w:rPr>
              <w:t>6,57</w:t>
            </w:r>
          </w:p>
        </w:tc>
        <w:tc>
          <w:tcPr>
            <w:tcW w:w="1559" w:type="dxa"/>
            <w:tcBorders>
              <w:top w:val="nil"/>
              <w:left w:val="single" w:sz="12" w:space="0" w:color="auto"/>
              <w:bottom w:val="single" w:sz="4" w:space="0" w:color="auto"/>
              <w:right w:val="single" w:sz="4" w:space="0" w:color="auto"/>
            </w:tcBorders>
            <w:noWrap/>
            <w:vAlign w:val="center"/>
          </w:tcPr>
          <w:p w:rsidR="006F769B" w:rsidRPr="009C38EE" w:rsidRDefault="006F769B" w:rsidP="00D81608">
            <w:pPr>
              <w:rPr>
                <w:sz w:val="20"/>
                <w:szCs w:val="20"/>
              </w:rPr>
            </w:pPr>
            <w:r>
              <w:rPr>
                <w:sz w:val="20"/>
                <w:szCs w:val="20"/>
              </w:rPr>
              <w:t>-213435</w:t>
            </w:r>
          </w:p>
        </w:tc>
        <w:tc>
          <w:tcPr>
            <w:tcW w:w="1054" w:type="dxa"/>
            <w:tcBorders>
              <w:top w:val="nil"/>
              <w:left w:val="nil"/>
              <w:bottom w:val="single" w:sz="4" w:space="0" w:color="auto"/>
              <w:right w:val="single" w:sz="4" w:space="0" w:color="auto"/>
            </w:tcBorders>
            <w:noWrap/>
            <w:vAlign w:val="center"/>
          </w:tcPr>
          <w:p w:rsidR="006F769B" w:rsidRPr="009C38EE" w:rsidRDefault="006F769B" w:rsidP="00D81608">
            <w:pPr>
              <w:rPr>
                <w:sz w:val="20"/>
                <w:szCs w:val="20"/>
              </w:rPr>
            </w:pPr>
            <w:r>
              <w:rPr>
                <w:sz w:val="20"/>
                <w:szCs w:val="20"/>
              </w:rPr>
              <w:t>-44821</w:t>
            </w:r>
          </w:p>
        </w:tc>
        <w:tc>
          <w:tcPr>
            <w:tcW w:w="1011" w:type="dxa"/>
            <w:tcBorders>
              <w:top w:val="nil"/>
              <w:left w:val="nil"/>
              <w:bottom w:val="single" w:sz="4" w:space="0" w:color="auto"/>
              <w:right w:val="single" w:sz="12" w:space="0" w:color="auto"/>
            </w:tcBorders>
            <w:noWrap/>
            <w:vAlign w:val="center"/>
          </w:tcPr>
          <w:p w:rsidR="006F769B" w:rsidRPr="009C38EE" w:rsidRDefault="006F769B" w:rsidP="00D81608">
            <w:pPr>
              <w:rPr>
                <w:sz w:val="20"/>
                <w:szCs w:val="20"/>
              </w:rPr>
            </w:pPr>
            <w:r>
              <w:rPr>
                <w:sz w:val="20"/>
                <w:szCs w:val="20"/>
              </w:rPr>
              <w:t>-19,79</w:t>
            </w:r>
          </w:p>
        </w:tc>
      </w:tr>
      <w:tr w:rsidR="006F769B">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6F769B" w:rsidRDefault="006F769B" w:rsidP="009C5D18">
            <w:r>
              <w:t>Splatná daň z príjmov</w:t>
            </w:r>
          </w:p>
        </w:tc>
        <w:tc>
          <w:tcPr>
            <w:tcW w:w="1594" w:type="dxa"/>
            <w:tcBorders>
              <w:top w:val="nil"/>
              <w:left w:val="single" w:sz="12" w:space="0" w:color="auto"/>
              <w:bottom w:val="single" w:sz="4" w:space="0" w:color="auto"/>
              <w:right w:val="single" w:sz="4" w:space="0" w:color="auto"/>
            </w:tcBorders>
            <w:noWrap/>
            <w:vAlign w:val="center"/>
          </w:tcPr>
          <w:p w:rsidR="006F769B" w:rsidRPr="009C38EE" w:rsidRDefault="006F769B" w:rsidP="009C5D18">
            <w:pPr>
              <w:jc w:val="center"/>
            </w:pPr>
          </w:p>
        </w:tc>
        <w:tc>
          <w:tcPr>
            <w:tcW w:w="947" w:type="dxa"/>
            <w:tcBorders>
              <w:top w:val="nil"/>
              <w:left w:val="nil"/>
              <w:bottom w:val="single" w:sz="4" w:space="0" w:color="auto"/>
              <w:right w:val="single" w:sz="4" w:space="0" w:color="auto"/>
            </w:tcBorders>
            <w:noWrap/>
            <w:vAlign w:val="center"/>
          </w:tcPr>
          <w:p w:rsidR="006F769B" w:rsidRPr="009C38EE" w:rsidRDefault="006F769B" w:rsidP="004B7CF9">
            <w:pPr>
              <w:rPr>
                <w:sz w:val="20"/>
                <w:szCs w:val="20"/>
              </w:rPr>
            </w:pPr>
          </w:p>
        </w:tc>
        <w:tc>
          <w:tcPr>
            <w:tcW w:w="896" w:type="dxa"/>
            <w:tcBorders>
              <w:top w:val="nil"/>
              <w:left w:val="nil"/>
              <w:bottom w:val="single" w:sz="4" w:space="0" w:color="auto"/>
              <w:right w:val="single" w:sz="12" w:space="0" w:color="auto"/>
            </w:tcBorders>
            <w:noWrap/>
            <w:vAlign w:val="center"/>
          </w:tcPr>
          <w:p w:rsidR="006F769B" w:rsidRPr="009C38EE" w:rsidRDefault="006F769B" w:rsidP="004B7CF9">
            <w:pPr>
              <w:rPr>
                <w:sz w:val="20"/>
                <w:szCs w:val="20"/>
              </w:rPr>
            </w:pPr>
          </w:p>
        </w:tc>
        <w:tc>
          <w:tcPr>
            <w:tcW w:w="1559" w:type="dxa"/>
            <w:tcBorders>
              <w:top w:val="nil"/>
              <w:left w:val="single" w:sz="12" w:space="0" w:color="auto"/>
              <w:bottom w:val="single" w:sz="4" w:space="0" w:color="auto"/>
              <w:right w:val="single" w:sz="4" w:space="0" w:color="auto"/>
            </w:tcBorders>
            <w:noWrap/>
            <w:vAlign w:val="center"/>
          </w:tcPr>
          <w:p w:rsidR="006F769B" w:rsidRPr="009C38EE" w:rsidRDefault="006F769B" w:rsidP="00D81608">
            <w:pPr>
              <w:jc w:val="center"/>
            </w:pPr>
          </w:p>
        </w:tc>
        <w:tc>
          <w:tcPr>
            <w:tcW w:w="1054" w:type="dxa"/>
            <w:tcBorders>
              <w:top w:val="nil"/>
              <w:left w:val="nil"/>
              <w:bottom w:val="single" w:sz="4" w:space="0" w:color="auto"/>
              <w:right w:val="single" w:sz="4" w:space="0" w:color="auto"/>
            </w:tcBorders>
            <w:noWrap/>
            <w:vAlign w:val="center"/>
          </w:tcPr>
          <w:p w:rsidR="006F769B" w:rsidRPr="009C38EE" w:rsidRDefault="006F769B" w:rsidP="00D81608">
            <w:pPr>
              <w:rPr>
                <w:sz w:val="20"/>
                <w:szCs w:val="20"/>
              </w:rPr>
            </w:pPr>
            <w:r w:rsidRPr="009C38EE">
              <w:rPr>
                <w:sz w:val="20"/>
                <w:szCs w:val="20"/>
              </w:rPr>
              <w:t xml:space="preserve">   960</w:t>
            </w:r>
          </w:p>
        </w:tc>
        <w:tc>
          <w:tcPr>
            <w:tcW w:w="1011" w:type="dxa"/>
            <w:tcBorders>
              <w:top w:val="nil"/>
              <w:left w:val="nil"/>
              <w:bottom w:val="single" w:sz="4" w:space="0" w:color="auto"/>
              <w:right w:val="single" w:sz="12" w:space="0" w:color="auto"/>
            </w:tcBorders>
            <w:noWrap/>
            <w:vAlign w:val="center"/>
          </w:tcPr>
          <w:p w:rsidR="006F769B" w:rsidRPr="009C38EE" w:rsidRDefault="006F769B" w:rsidP="00D81608">
            <w:pPr>
              <w:rPr>
                <w:sz w:val="20"/>
                <w:szCs w:val="20"/>
              </w:rPr>
            </w:pPr>
          </w:p>
        </w:tc>
      </w:tr>
      <w:tr w:rsidR="006F769B" w:rsidRPr="00F65F08">
        <w:trPr>
          <w:trHeight w:val="397"/>
          <w:jc w:val="center"/>
        </w:trPr>
        <w:tc>
          <w:tcPr>
            <w:tcW w:w="2854" w:type="dxa"/>
            <w:tcBorders>
              <w:top w:val="single" w:sz="4" w:space="0" w:color="auto"/>
              <w:left w:val="single" w:sz="12" w:space="0" w:color="auto"/>
              <w:bottom w:val="single" w:sz="4" w:space="0" w:color="auto"/>
              <w:right w:val="single" w:sz="12" w:space="0" w:color="auto"/>
            </w:tcBorders>
            <w:noWrap/>
            <w:vAlign w:val="center"/>
          </w:tcPr>
          <w:p w:rsidR="006F769B" w:rsidRDefault="006F769B" w:rsidP="009C5D18">
            <w:r>
              <w:t>Odložená daň z príjmov</w:t>
            </w:r>
          </w:p>
        </w:tc>
        <w:tc>
          <w:tcPr>
            <w:tcW w:w="1594" w:type="dxa"/>
            <w:tcBorders>
              <w:top w:val="single" w:sz="4" w:space="0" w:color="auto"/>
              <w:left w:val="single" w:sz="12" w:space="0" w:color="auto"/>
              <w:bottom w:val="single" w:sz="4" w:space="0" w:color="auto"/>
              <w:right w:val="single" w:sz="4" w:space="0" w:color="auto"/>
            </w:tcBorders>
            <w:noWrap/>
            <w:vAlign w:val="center"/>
          </w:tcPr>
          <w:p w:rsidR="006F769B" w:rsidRPr="009C38EE" w:rsidRDefault="006F769B" w:rsidP="009C5D18">
            <w:pPr>
              <w:jc w:val="center"/>
              <w:rPr>
                <w:sz w:val="20"/>
                <w:szCs w:val="20"/>
              </w:rPr>
            </w:pPr>
          </w:p>
        </w:tc>
        <w:tc>
          <w:tcPr>
            <w:tcW w:w="947" w:type="dxa"/>
            <w:tcBorders>
              <w:top w:val="single" w:sz="4" w:space="0" w:color="auto"/>
              <w:left w:val="nil"/>
              <w:bottom w:val="single" w:sz="4" w:space="0" w:color="auto"/>
              <w:right w:val="single" w:sz="4" w:space="0" w:color="auto"/>
            </w:tcBorders>
            <w:noWrap/>
            <w:vAlign w:val="center"/>
          </w:tcPr>
          <w:p w:rsidR="006F769B" w:rsidRPr="009C38EE" w:rsidRDefault="006F769B" w:rsidP="009E6851">
            <w:pPr>
              <w:jc w:val="center"/>
              <w:rPr>
                <w:sz w:val="20"/>
                <w:szCs w:val="20"/>
              </w:rPr>
            </w:pPr>
          </w:p>
        </w:tc>
        <w:tc>
          <w:tcPr>
            <w:tcW w:w="896" w:type="dxa"/>
            <w:tcBorders>
              <w:top w:val="single" w:sz="4" w:space="0" w:color="auto"/>
              <w:left w:val="nil"/>
              <w:bottom w:val="single" w:sz="4" w:space="0" w:color="auto"/>
              <w:right w:val="single" w:sz="12" w:space="0" w:color="auto"/>
            </w:tcBorders>
            <w:noWrap/>
            <w:vAlign w:val="center"/>
          </w:tcPr>
          <w:p w:rsidR="006F769B" w:rsidRPr="009C38EE" w:rsidRDefault="006F769B" w:rsidP="009E6851">
            <w:pPr>
              <w:rPr>
                <w:sz w:val="20"/>
                <w:szCs w:val="20"/>
              </w:rPr>
            </w:pPr>
          </w:p>
        </w:tc>
        <w:tc>
          <w:tcPr>
            <w:tcW w:w="1559" w:type="dxa"/>
            <w:tcBorders>
              <w:top w:val="single" w:sz="4" w:space="0" w:color="auto"/>
              <w:left w:val="single" w:sz="12" w:space="0" w:color="auto"/>
              <w:bottom w:val="single" w:sz="4" w:space="0" w:color="auto"/>
              <w:right w:val="single" w:sz="4" w:space="0" w:color="auto"/>
            </w:tcBorders>
            <w:noWrap/>
            <w:vAlign w:val="center"/>
          </w:tcPr>
          <w:p w:rsidR="006F769B" w:rsidRPr="009C38EE" w:rsidRDefault="006F769B" w:rsidP="00D81608">
            <w:pPr>
              <w:jc w:val="center"/>
              <w:rPr>
                <w:sz w:val="20"/>
                <w:szCs w:val="20"/>
              </w:rPr>
            </w:pPr>
          </w:p>
        </w:tc>
        <w:tc>
          <w:tcPr>
            <w:tcW w:w="1054" w:type="dxa"/>
            <w:tcBorders>
              <w:top w:val="single" w:sz="4" w:space="0" w:color="auto"/>
              <w:left w:val="nil"/>
              <w:bottom w:val="single" w:sz="4" w:space="0" w:color="auto"/>
              <w:right w:val="single" w:sz="4" w:space="0" w:color="auto"/>
            </w:tcBorders>
            <w:noWrap/>
            <w:vAlign w:val="center"/>
          </w:tcPr>
          <w:p w:rsidR="006F769B" w:rsidRPr="009C38EE" w:rsidRDefault="006F769B" w:rsidP="00D81608">
            <w:pPr>
              <w:jc w:val="center"/>
              <w:rPr>
                <w:sz w:val="20"/>
                <w:szCs w:val="20"/>
              </w:rPr>
            </w:pPr>
          </w:p>
        </w:tc>
        <w:tc>
          <w:tcPr>
            <w:tcW w:w="1011" w:type="dxa"/>
            <w:tcBorders>
              <w:top w:val="single" w:sz="4" w:space="0" w:color="auto"/>
              <w:left w:val="nil"/>
              <w:bottom w:val="single" w:sz="4" w:space="0" w:color="auto"/>
              <w:right w:val="single" w:sz="12" w:space="0" w:color="auto"/>
            </w:tcBorders>
            <w:noWrap/>
            <w:vAlign w:val="center"/>
          </w:tcPr>
          <w:p w:rsidR="006F769B" w:rsidRPr="009C38EE" w:rsidRDefault="006F769B" w:rsidP="00D81608">
            <w:pPr>
              <w:rPr>
                <w:sz w:val="20"/>
                <w:szCs w:val="20"/>
              </w:rPr>
            </w:pPr>
          </w:p>
        </w:tc>
      </w:tr>
      <w:tr w:rsidR="006F769B">
        <w:trPr>
          <w:trHeight w:val="397"/>
          <w:jc w:val="center"/>
        </w:trPr>
        <w:tc>
          <w:tcPr>
            <w:tcW w:w="2854" w:type="dxa"/>
            <w:tcBorders>
              <w:top w:val="nil"/>
              <w:left w:val="single" w:sz="12" w:space="0" w:color="auto"/>
              <w:bottom w:val="single" w:sz="12" w:space="0" w:color="auto"/>
              <w:right w:val="single" w:sz="12" w:space="0" w:color="auto"/>
            </w:tcBorders>
            <w:noWrap/>
            <w:vAlign w:val="center"/>
          </w:tcPr>
          <w:p w:rsidR="006F769B" w:rsidRDefault="006F769B" w:rsidP="009C5D18">
            <w:r>
              <w:t xml:space="preserve">Celková daň z príjmov </w:t>
            </w:r>
          </w:p>
        </w:tc>
        <w:tc>
          <w:tcPr>
            <w:tcW w:w="1594" w:type="dxa"/>
            <w:tcBorders>
              <w:top w:val="nil"/>
              <w:left w:val="single" w:sz="12" w:space="0" w:color="auto"/>
              <w:bottom w:val="single" w:sz="12" w:space="0" w:color="auto"/>
              <w:right w:val="single" w:sz="4" w:space="0" w:color="auto"/>
            </w:tcBorders>
            <w:noWrap/>
            <w:vAlign w:val="center"/>
          </w:tcPr>
          <w:p w:rsidR="006F769B" w:rsidRPr="009C38EE" w:rsidRDefault="006F769B" w:rsidP="009C5D18">
            <w:pPr>
              <w:jc w:val="center"/>
            </w:pPr>
          </w:p>
        </w:tc>
        <w:tc>
          <w:tcPr>
            <w:tcW w:w="947" w:type="dxa"/>
            <w:tcBorders>
              <w:top w:val="nil"/>
              <w:left w:val="nil"/>
              <w:bottom w:val="single" w:sz="12" w:space="0" w:color="auto"/>
              <w:right w:val="single" w:sz="4" w:space="0" w:color="auto"/>
            </w:tcBorders>
            <w:noWrap/>
            <w:vAlign w:val="center"/>
          </w:tcPr>
          <w:p w:rsidR="006F769B" w:rsidRPr="009C38EE" w:rsidRDefault="006F769B" w:rsidP="009C5D18">
            <w:pPr>
              <w:rPr>
                <w:sz w:val="20"/>
                <w:szCs w:val="20"/>
              </w:rPr>
            </w:pPr>
          </w:p>
        </w:tc>
        <w:tc>
          <w:tcPr>
            <w:tcW w:w="896" w:type="dxa"/>
            <w:tcBorders>
              <w:top w:val="nil"/>
              <w:left w:val="nil"/>
              <w:bottom w:val="single" w:sz="12" w:space="0" w:color="auto"/>
              <w:right w:val="single" w:sz="12" w:space="0" w:color="auto"/>
            </w:tcBorders>
            <w:noWrap/>
            <w:vAlign w:val="center"/>
          </w:tcPr>
          <w:p w:rsidR="006F769B" w:rsidRPr="009C38EE" w:rsidRDefault="006F769B" w:rsidP="009C5D18">
            <w:pPr>
              <w:rPr>
                <w:sz w:val="20"/>
                <w:szCs w:val="20"/>
              </w:rPr>
            </w:pPr>
          </w:p>
        </w:tc>
        <w:tc>
          <w:tcPr>
            <w:tcW w:w="1559" w:type="dxa"/>
            <w:tcBorders>
              <w:top w:val="nil"/>
              <w:left w:val="single" w:sz="12" w:space="0" w:color="auto"/>
              <w:bottom w:val="single" w:sz="12" w:space="0" w:color="auto"/>
              <w:right w:val="single" w:sz="4" w:space="0" w:color="auto"/>
            </w:tcBorders>
            <w:noWrap/>
            <w:vAlign w:val="center"/>
          </w:tcPr>
          <w:p w:rsidR="006F769B" w:rsidRPr="009C38EE" w:rsidRDefault="006F769B" w:rsidP="00D81608">
            <w:pPr>
              <w:jc w:val="center"/>
            </w:pPr>
          </w:p>
        </w:tc>
        <w:tc>
          <w:tcPr>
            <w:tcW w:w="1054" w:type="dxa"/>
            <w:tcBorders>
              <w:top w:val="nil"/>
              <w:left w:val="nil"/>
              <w:bottom w:val="single" w:sz="12" w:space="0" w:color="auto"/>
              <w:right w:val="single" w:sz="4" w:space="0" w:color="auto"/>
            </w:tcBorders>
            <w:noWrap/>
            <w:vAlign w:val="center"/>
          </w:tcPr>
          <w:p w:rsidR="006F769B" w:rsidRPr="009C38EE" w:rsidRDefault="006F769B" w:rsidP="00D81608">
            <w:pPr>
              <w:rPr>
                <w:sz w:val="20"/>
                <w:szCs w:val="20"/>
              </w:rPr>
            </w:pPr>
            <w:r w:rsidRPr="009C38EE">
              <w:rPr>
                <w:sz w:val="20"/>
                <w:szCs w:val="20"/>
              </w:rPr>
              <w:t xml:space="preserve">   960</w:t>
            </w:r>
          </w:p>
        </w:tc>
        <w:tc>
          <w:tcPr>
            <w:tcW w:w="1011" w:type="dxa"/>
            <w:tcBorders>
              <w:top w:val="nil"/>
              <w:left w:val="nil"/>
              <w:bottom w:val="single" w:sz="12" w:space="0" w:color="auto"/>
              <w:right w:val="single" w:sz="12" w:space="0" w:color="auto"/>
            </w:tcBorders>
            <w:noWrap/>
            <w:vAlign w:val="center"/>
          </w:tcPr>
          <w:p w:rsidR="006F769B" w:rsidRPr="009C38EE" w:rsidRDefault="006F769B" w:rsidP="00D81608">
            <w:pPr>
              <w:rPr>
                <w:sz w:val="20"/>
                <w:szCs w:val="20"/>
              </w:rPr>
            </w:pPr>
          </w:p>
        </w:tc>
      </w:tr>
    </w:tbl>
    <w:p w:rsidR="00B958E6" w:rsidRDefault="00B958E6" w:rsidP="00F1571F">
      <w:bookmarkStart w:id="1" w:name="_GoBack"/>
      <w:bookmarkEnd w:id="1"/>
    </w:p>
    <w:p w:rsidR="00B958E6" w:rsidRDefault="00B958E6">
      <w:pPr>
        <w:pageBreakBefore/>
        <w:jc w:val="both"/>
        <w:rPr>
          <w:b/>
          <w:bCs/>
        </w:rPr>
      </w:pPr>
      <w:r>
        <w:rPr>
          <w:b/>
          <w:bCs/>
        </w:rPr>
        <w:lastRenderedPageBreak/>
        <w:t>J.</w:t>
      </w:r>
      <w:r>
        <w:rPr>
          <w:b/>
          <w:bCs/>
        </w:rPr>
        <w:tab/>
        <w:t>ÚDAJE NA PODSÚVAHOVÝCH ÚČTOCH</w:t>
      </w:r>
    </w:p>
    <w:p w:rsidR="00B958E6" w:rsidRDefault="00B958E6">
      <w:pPr>
        <w:rPr>
          <w:lang w:val="cs-CZ"/>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462"/>
        <w:gridCol w:w="2466"/>
        <w:gridCol w:w="2529"/>
      </w:tblGrid>
      <w:tr w:rsidR="00B958E6">
        <w:trPr>
          <w:trHeight w:val="840"/>
          <w:jc w:val="center"/>
        </w:trPr>
        <w:tc>
          <w:tcPr>
            <w:tcW w:w="2359" w:type="pct"/>
            <w:noWrap/>
            <w:vAlign w:val="center"/>
          </w:tcPr>
          <w:p w:rsidR="00B958E6" w:rsidRDefault="00B958E6">
            <w:pPr>
              <w:jc w:val="center"/>
              <w:rPr>
                <w:b/>
                <w:bCs/>
              </w:rPr>
            </w:pPr>
            <w:r>
              <w:rPr>
                <w:b/>
                <w:bCs/>
              </w:rPr>
              <w:t>Názov položky</w:t>
            </w:r>
          </w:p>
        </w:tc>
        <w:tc>
          <w:tcPr>
            <w:tcW w:w="1304" w:type="pct"/>
            <w:vAlign w:val="center"/>
          </w:tcPr>
          <w:p w:rsidR="00B958E6" w:rsidRDefault="00B958E6">
            <w:pPr>
              <w:jc w:val="center"/>
              <w:rPr>
                <w:b/>
                <w:bCs/>
              </w:rPr>
            </w:pPr>
            <w:r>
              <w:rPr>
                <w:b/>
                <w:bCs/>
              </w:rPr>
              <w:t>Bežné účtovné obdobie</w:t>
            </w:r>
          </w:p>
        </w:tc>
        <w:tc>
          <w:tcPr>
            <w:tcW w:w="1337" w:type="pct"/>
            <w:vAlign w:val="center"/>
          </w:tcPr>
          <w:p w:rsidR="00B958E6" w:rsidRDefault="00B958E6">
            <w:pPr>
              <w:jc w:val="center"/>
              <w:rPr>
                <w:b/>
                <w:bCs/>
              </w:rPr>
            </w:pPr>
            <w:r>
              <w:rPr>
                <w:b/>
                <w:bCs/>
              </w:rPr>
              <w:t>Bezprostredne predchádzajúce účtovné obdobie</w:t>
            </w:r>
          </w:p>
        </w:tc>
      </w:tr>
      <w:tr w:rsidR="00B958E6">
        <w:trPr>
          <w:trHeight w:val="330"/>
          <w:jc w:val="center"/>
        </w:trPr>
        <w:tc>
          <w:tcPr>
            <w:tcW w:w="2359" w:type="pct"/>
            <w:noWrap/>
            <w:vAlign w:val="center"/>
          </w:tcPr>
          <w:p w:rsidR="00B958E6" w:rsidRDefault="00B958E6">
            <w:r>
              <w:t>Prenajatý majetok</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30"/>
          <w:jc w:val="center"/>
        </w:trPr>
        <w:tc>
          <w:tcPr>
            <w:tcW w:w="2359" w:type="pct"/>
            <w:noWrap/>
            <w:vAlign w:val="center"/>
          </w:tcPr>
          <w:p w:rsidR="00B958E6" w:rsidRDefault="00B958E6">
            <w:r>
              <w:t>Majetok v nájme (operatívny prenájom)</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30"/>
          <w:jc w:val="center"/>
        </w:trPr>
        <w:tc>
          <w:tcPr>
            <w:tcW w:w="2359" w:type="pct"/>
            <w:noWrap/>
            <w:vAlign w:val="center"/>
          </w:tcPr>
          <w:p w:rsidR="00B958E6" w:rsidRDefault="00B958E6">
            <w:r>
              <w:t>Majetok prijatý do úschovy</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30"/>
          <w:jc w:val="center"/>
        </w:trPr>
        <w:tc>
          <w:tcPr>
            <w:tcW w:w="2359" w:type="pct"/>
            <w:noWrap/>
            <w:vAlign w:val="center"/>
          </w:tcPr>
          <w:p w:rsidR="00B958E6" w:rsidRDefault="00B958E6">
            <w:r>
              <w:t>Pohľadávky z derivátov</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30"/>
          <w:jc w:val="center"/>
        </w:trPr>
        <w:tc>
          <w:tcPr>
            <w:tcW w:w="2359" w:type="pct"/>
            <w:noWrap/>
            <w:vAlign w:val="center"/>
          </w:tcPr>
          <w:p w:rsidR="00B958E6" w:rsidRDefault="00B958E6">
            <w:r>
              <w:t>Záväzky z opcií derivátov</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30"/>
          <w:jc w:val="center"/>
        </w:trPr>
        <w:tc>
          <w:tcPr>
            <w:tcW w:w="2359" w:type="pct"/>
            <w:vAlign w:val="center"/>
          </w:tcPr>
          <w:p w:rsidR="00B958E6" w:rsidRDefault="00B958E6">
            <w:r>
              <w:t>Odpísané pohľadávky</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30"/>
          <w:jc w:val="center"/>
        </w:trPr>
        <w:tc>
          <w:tcPr>
            <w:tcW w:w="2359" w:type="pct"/>
            <w:noWrap/>
            <w:vAlign w:val="center"/>
          </w:tcPr>
          <w:p w:rsidR="00B958E6" w:rsidRDefault="00B958E6">
            <w:r>
              <w:t>Pohľadávky z leasingu</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30"/>
          <w:jc w:val="center"/>
        </w:trPr>
        <w:tc>
          <w:tcPr>
            <w:tcW w:w="2359" w:type="pct"/>
            <w:noWrap/>
            <w:vAlign w:val="center"/>
          </w:tcPr>
          <w:p w:rsidR="00B958E6" w:rsidRDefault="00B958E6">
            <w:r>
              <w:t>Záväzky z leasingu</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45"/>
          <w:jc w:val="center"/>
        </w:trPr>
        <w:tc>
          <w:tcPr>
            <w:tcW w:w="2359" w:type="pct"/>
            <w:noWrap/>
            <w:vAlign w:val="center"/>
          </w:tcPr>
          <w:p w:rsidR="00B958E6" w:rsidRDefault="00B958E6" w:rsidP="00216F80">
            <w:r>
              <w:t>Iné položky-preddavky</w:t>
            </w:r>
          </w:p>
        </w:tc>
        <w:tc>
          <w:tcPr>
            <w:tcW w:w="1304" w:type="pct"/>
            <w:noWrap/>
            <w:vAlign w:val="center"/>
          </w:tcPr>
          <w:p w:rsidR="00B958E6" w:rsidRDefault="00B958E6" w:rsidP="00216F80">
            <w:pPr>
              <w:jc w:val="center"/>
            </w:pPr>
          </w:p>
        </w:tc>
        <w:tc>
          <w:tcPr>
            <w:tcW w:w="1337" w:type="pct"/>
            <w:noWrap/>
            <w:vAlign w:val="center"/>
          </w:tcPr>
          <w:p w:rsidR="00B958E6" w:rsidRDefault="00B958E6" w:rsidP="00216F80">
            <w:pPr>
              <w:jc w:val="center"/>
            </w:pPr>
          </w:p>
        </w:tc>
      </w:tr>
    </w:tbl>
    <w:p w:rsidR="00B958E6" w:rsidRDefault="00B958E6">
      <w:pPr>
        <w:jc w:val="both"/>
      </w:pPr>
    </w:p>
    <w:p w:rsidR="00B958E6" w:rsidRDefault="00B958E6">
      <w:pPr>
        <w:jc w:val="both"/>
        <w:rPr>
          <w:b/>
          <w:bCs/>
        </w:rPr>
      </w:pPr>
      <w:r>
        <w:rPr>
          <w:b/>
          <w:bCs/>
        </w:rPr>
        <w:t>K.</w:t>
      </w:r>
      <w:r>
        <w:rPr>
          <w:b/>
          <w:bCs/>
        </w:rPr>
        <w:tab/>
        <w:t>INÉ AKTÍVA A INÉ PASÍVA</w:t>
      </w:r>
    </w:p>
    <w:p w:rsidR="00B958E6" w:rsidRDefault="00B958E6">
      <w:pPr>
        <w:pStyle w:val="Nzov"/>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75"/>
        <w:gridCol w:w="2410"/>
        <w:gridCol w:w="2472"/>
      </w:tblGrid>
      <w:tr w:rsidR="00B958E6" w:rsidRPr="00F65F08">
        <w:trPr>
          <w:cantSplit/>
          <w:trHeight w:val="279"/>
          <w:jc w:val="center"/>
        </w:trPr>
        <w:tc>
          <w:tcPr>
            <w:tcW w:w="2419" w:type="pct"/>
            <w:vMerge w:val="restart"/>
            <w:noWrap/>
            <w:vAlign w:val="center"/>
          </w:tcPr>
          <w:p w:rsidR="00B958E6" w:rsidRPr="00F65F08" w:rsidRDefault="00B958E6">
            <w:pPr>
              <w:pStyle w:val="TopHeader"/>
              <w:rPr>
                <w:rFonts w:ascii="Times New Roman" w:hAnsi="Times New Roman" w:cs="Times New Roman"/>
              </w:rPr>
            </w:pPr>
            <w:r w:rsidRPr="00F65F08">
              <w:rPr>
                <w:rFonts w:ascii="Times New Roman" w:hAnsi="Times New Roman" w:cs="Times New Roman"/>
              </w:rPr>
              <w:t>Druh podmieneného záväzku</w:t>
            </w:r>
          </w:p>
        </w:tc>
        <w:tc>
          <w:tcPr>
            <w:tcW w:w="2581" w:type="pct"/>
            <w:gridSpan w:val="2"/>
            <w:vAlign w:val="center"/>
          </w:tcPr>
          <w:p w:rsidR="00B958E6" w:rsidRPr="00F65F08" w:rsidRDefault="00B958E6">
            <w:pPr>
              <w:pStyle w:val="TopHeader"/>
              <w:rPr>
                <w:rFonts w:ascii="Times New Roman" w:hAnsi="Times New Roman" w:cs="Times New Roman"/>
              </w:rPr>
            </w:pPr>
            <w:r w:rsidRPr="00F65F08">
              <w:rPr>
                <w:rFonts w:ascii="Times New Roman" w:hAnsi="Times New Roman" w:cs="Times New Roman"/>
              </w:rPr>
              <w:t xml:space="preserve">Bežné účtovné obdobie                      </w:t>
            </w:r>
          </w:p>
        </w:tc>
      </w:tr>
      <w:tr w:rsidR="00B958E6" w:rsidRPr="00F65F08">
        <w:trPr>
          <w:cantSplit/>
          <w:trHeight w:val="107"/>
          <w:jc w:val="center"/>
        </w:trPr>
        <w:tc>
          <w:tcPr>
            <w:tcW w:w="2419" w:type="pct"/>
            <w:vMerge/>
            <w:noWrap/>
            <w:vAlign w:val="center"/>
          </w:tcPr>
          <w:p w:rsidR="00B958E6" w:rsidRPr="00F65F08" w:rsidRDefault="00B958E6">
            <w:pPr>
              <w:pStyle w:val="TopHeader"/>
              <w:rPr>
                <w:rFonts w:ascii="Times New Roman" w:hAnsi="Times New Roman" w:cs="Times New Roman"/>
              </w:rPr>
            </w:pPr>
          </w:p>
        </w:tc>
        <w:tc>
          <w:tcPr>
            <w:tcW w:w="1274" w:type="pct"/>
            <w:vAlign w:val="center"/>
          </w:tcPr>
          <w:p w:rsidR="00B958E6" w:rsidRPr="00F65F08" w:rsidRDefault="00B958E6">
            <w:pPr>
              <w:pStyle w:val="TopHeader"/>
              <w:rPr>
                <w:rFonts w:ascii="Times New Roman" w:hAnsi="Times New Roman" w:cs="Times New Roman"/>
              </w:rPr>
            </w:pPr>
            <w:r w:rsidRPr="00F65F08">
              <w:rPr>
                <w:rFonts w:ascii="Times New Roman" w:hAnsi="Times New Roman" w:cs="Times New Roman"/>
              </w:rPr>
              <w:t xml:space="preserve">Hodnota celkom </w:t>
            </w:r>
          </w:p>
        </w:tc>
        <w:tc>
          <w:tcPr>
            <w:tcW w:w="1307" w:type="pct"/>
            <w:vAlign w:val="center"/>
          </w:tcPr>
          <w:p w:rsidR="00B958E6" w:rsidRPr="00F65F08" w:rsidRDefault="00B958E6">
            <w:pPr>
              <w:pStyle w:val="TopHeader"/>
              <w:rPr>
                <w:rFonts w:ascii="Times New Roman" w:hAnsi="Times New Roman" w:cs="Times New Roman"/>
              </w:rPr>
            </w:pPr>
            <w:r w:rsidRPr="00F65F08">
              <w:rPr>
                <w:rFonts w:ascii="Times New Roman" w:hAnsi="Times New Roman" w:cs="Times New Roman"/>
              </w:rPr>
              <w:t>Hodnota voči spriazneným osobám</w:t>
            </w:r>
          </w:p>
        </w:tc>
      </w:tr>
      <w:tr w:rsidR="00B958E6" w:rsidRPr="00F65F08">
        <w:trPr>
          <w:trHeight w:val="330"/>
          <w:jc w:val="center"/>
        </w:trPr>
        <w:tc>
          <w:tcPr>
            <w:tcW w:w="2419" w:type="pct"/>
            <w:noWrap/>
            <w:vAlign w:val="center"/>
          </w:tcPr>
          <w:p w:rsidR="00B958E6" w:rsidRPr="00F65F08" w:rsidRDefault="00B958E6">
            <w:r w:rsidRPr="00F65F08">
              <w:t>Zo súdnych rozhodnutí</w:t>
            </w:r>
            <w:r>
              <w:t xml:space="preserve"> + trovy práv. zast.</w:t>
            </w:r>
          </w:p>
        </w:tc>
        <w:tc>
          <w:tcPr>
            <w:tcW w:w="1274" w:type="pct"/>
            <w:noWrap/>
            <w:vAlign w:val="center"/>
          </w:tcPr>
          <w:p w:rsidR="00B958E6" w:rsidRPr="00F65F08" w:rsidRDefault="00B958E6" w:rsidP="00216F80">
            <w:pPr>
              <w:jc w:val="center"/>
            </w:pPr>
          </w:p>
        </w:tc>
        <w:tc>
          <w:tcPr>
            <w:tcW w:w="1307" w:type="pct"/>
            <w:noWrap/>
            <w:vAlign w:val="center"/>
          </w:tcPr>
          <w:p w:rsidR="00B958E6" w:rsidRPr="00F65F08" w:rsidRDefault="00B958E6"/>
        </w:tc>
      </w:tr>
      <w:tr w:rsidR="00B958E6" w:rsidRPr="00F65F08">
        <w:trPr>
          <w:trHeight w:val="330"/>
          <w:jc w:val="center"/>
        </w:trPr>
        <w:tc>
          <w:tcPr>
            <w:tcW w:w="2419" w:type="pct"/>
            <w:noWrap/>
            <w:vAlign w:val="center"/>
          </w:tcPr>
          <w:p w:rsidR="00B958E6" w:rsidRPr="00F65F08" w:rsidRDefault="00B958E6">
            <w:r w:rsidRPr="00F65F08">
              <w:t>Z poskytnutých záruk</w:t>
            </w:r>
          </w:p>
        </w:tc>
        <w:tc>
          <w:tcPr>
            <w:tcW w:w="1274" w:type="pct"/>
            <w:noWrap/>
            <w:vAlign w:val="center"/>
          </w:tcPr>
          <w:p w:rsidR="00B958E6" w:rsidRPr="00F65F08" w:rsidRDefault="00B958E6">
            <w:r w:rsidRPr="00F65F08">
              <w:t> </w:t>
            </w:r>
          </w:p>
        </w:tc>
        <w:tc>
          <w:tcPr>
            <w:tcW w:w="1307" w:type="pct"/>
            <w:noWrap/>
            <w:vAlign w:val="center"/>
          </w:tcPr>
          <w:p w:rsidR="00B958E6" w:rsidRPr="00F65F08" w:rsidRDefault="00B958E6">
            <w:r w:rsidRPr="00F65F08">
              <w:t> </w:t>
            </w:r>
          </w:p>
        </w:tc>
      </w:tr>
      <w:tr w:rsidR="00B958E6" w:rsidRPr="00F65F08">
        <w:trPr>
          <w:trHeight w:val="330"/>
          <w:jc w:val="center"/>
        </w:trPr>
        <w:tc>
          <w:tcPr>
            <w:tcW w:w="2419" w:type="pct"/>
            <w:noWrap/>
            <w:vAlign w:val="center"/>
          </w:tcPr>
          <w:p w:rsidR="00B958E6" w:rsidRPr="00F65F08" w:rsidRDefault="00B958E6">
            <w:r w:rsidRPr="00F65F08">
              <w:t>Zo všeobecne záväzných právnych predpisov</w:t>
            </w:r>
          </w:p>
        </w:tc>
        <w:tc>
          <w:tcPr>
            <w:tcW w:w="1274" w:type="pct"/>
            <w:noWrap/>
            <w:vAlign w:val="center"/>
          </w:tcPr>
          <w:p w:rsidR="00B958E6" w:rsidRPr="00F65F08" w:rsidRDefault="00B958E6">
            <w:r w:rsidRPr="00F65F08">
              <w:t> </w:t>
            </w:r>
          </w:p>
        </w:tc>
        <w:tc>
          <w:tcPr>
            <w:tcW w:w="1307" w:type="pct"/>
            <w:noWrap/>
            <w:vAlign w:val="center"/>
          </w:tcPr>
          <w:p w:rsidR="00B958E6" w:rsidRPr="00F65F08" w:rsidRDefault="00B958E6">
            <w:r w:rsidRPr="00F65F08">
              <w:t> </w:t>
            </w:r>
          </w:p>
        </w:tc>
      </w:tr>
      <w:tr w:rsidR="00B958E6" w:rsidRPr="00F65F08">
        <w:trPr>
          <w:trHeight w:val="330"/>
          <w:jc w:val="center"/>
        </w:trPr>
        <w:tc>
          <w:tcPr>
            <w:tcW w:w="2419" w:type="pct"/>
            <w:noWrap/>
            <w:vAlign w:val="center"/>
          </w:tcPr>
          <w:p w:rsidR="00B958E6" w:rsidRPr="00F65F08" w:rsidRDefault="00B958E6">
            <w:r w:rsidRPr="00F65F08">
              <w:t>Zo zmluvy o podriadenom záväzku</w:t>
            </w:r>
          </w:p>
        </w:tc>
        <w:tc>
          <w:tcPr>
            <w:tcW w:w="1274" w:type="pct"/>
            <w:noWrap/>
            <w:vAlign w:val="center"/>
          </w:tcPr>
          <w:p w:rsidR="00B958E6" w:rsidRPr="00F65F08" w:rsidRDefault="00B958E6">
            <w:r w:rsidRPr="00F65F08">
              <w:t> </w:t>
            </w:r>
          </w:p>
        </w:tc>
        <w:tc>
          <w:tcPr>
            <w:tcW w:w="1307" w:type="pct"/>
            <w:noWrap/>
            <w:vAlign w:val="center"/>
          </w:tcPr>
          <w:p w:rsidR="00B958E6" w:rsidRPr="00F65F08" w:rsidRDefault="00B958E6">
            <w:r w:rsidRPr="00F65F08">
              <w:t> </w:t>
            </w:r>
          </w:p>
        </w:tc>
      </w:tr>
      <w:tr w:rsidR="00B958E6" w:rsidRPr="00F65F08">
        <w:trPr>
          <w:trHeight w:val="330"/>
          <w:jc w:val="center"/>
        </w:trPr>
        <w:tc>
          <w:tcPr>
            <w:tcW w:w="2419" w:type="pct"/>
            <w:noWrap/>
            <w:vAlign w:val="center"/>
          </w:tcPr>
          <w:p w:rsidR="00B958E6" w:rsidRPr="00F65F08" w:rsidRDefault="00B958E6">
            <w:r w:rsidRPr="00F65F08">
              <w:t>Z ručenia</w:t>
            </w:r>
          </w:p>
        </w:tc>
        <w:tc>
          <w:tcPr>
            <w:tcW w:w="1274" w:type="pct"/>
            <w:noWrap/>
            <w:vAlign w:val="center"/>
          </w:tcPr>
          <w:p w:rsidR="00B958E6" w:rsidRPr="00F65F08" w:rsidRDefault="00B958E6">
            <w:r w:rsidRPr="00F65F08">
              <w:t> </w:t>
            </w:r>
          </w:p>
        </w:tc>
        <w:tc>
          <w:tcPr>
            <w:tcW w:w="1307" w:type="pct"/>
            <w:noWrap/>
            <w:vAlign w:val="center"/>
          </w:tcPr>
          <w:p w:rsidR="00B958E6" w:rsidRPr="00F65F08" w:rsidRDefault="00B958E6">
            <w:r w:rsidRPr="00F65F08">
              <w:t> </w:t>
            </w:r>
          </w:p>
        </w:tc>
      </w:tr>
      <w:tr w:rsidR="00B958E6" w:rsidRPr="00F65F08">
        <w:trPr>
          <w:trHeight w:val="330"/>
          <w:jc w:val="center"/>
        </w:trPr>
        <w:tc>
          <w:tcPr>
            <w:tcW w:w="2419" w:type="pct"/>
            <w:noWrap/>
            <w:vAlign w:val="center"/>
          </w:tcPr>
          <w:p w:rsidR="00B958E6" w:rsidRPr="00F65F08" w:rsidRDefault="00B958E6">
            <w:r w:rsidRPr="00F65F08">
              <w:t>Iné podmienené záväzky</w:t>
            </w:r>
          </w:p>
        </w:tc>
        <w:tc>
          <w:tcPr>
            <w:tcW w:w="1274" w:type="pct"/>
            <w:noWrap/>
            <w:vAlign w:val="center"/>
          </w:tcPr>
          <w:p w:rsidR="00B958E6" w:rsidRPr="00F65F08" w:rsidRDefault="00B958E6"/>
        </w:tc>
        <w:tc>
          <w:tcPr>
            <w:tcW w:w="1307" w:type="pct"/>
            <w:noWrap/>
            <w:vAlign w:val="center"/>
          </w:tcPr>
          <w:p w:rsidR="00B958E6" w:rsidRPr="00F65F08" w:rsidRDefault="00B958E6">
            <w:r w:rsidRPr="00F65F08">
              <w:t> </w:t>
            </w:r>
          </w:p>
        </w:tc>
      </w:tr>
    </w:tbl>
    <w:p w:rsidR="00B958E6" w:rsidRPr="00F65F08" w:rsidRDefault="00B958E6" w:rsidP="002374D3">
      <w:pPr>
        <w:pStyle w:val="Zkladntext"/>
        <w:ind w:left="360"/>
      </w:pPr>
    </w:p>
    <w:p w:rsidR="00B958E6" w:rsidRPr="00F65F08" w:rsidRDefault="00B958E6">
      <w:pPr>
        <w:pStyle w:val="Nzov"/>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75"/>
        <w:gridCol w:w="2408"/>
        <w:gridCol w:w="2474"/>
      </w:tblGrid>
      <w:tr w:rsidR="00B958E6" w:rsidRPr="00F65F08">
        <w:trPr>
          <w:cantSplit/>
          <w:trHeight w:val="279"/>
          <w:jc w:val="center"/>
        </w:trPr>
        <w:tc>
          <w:tcPr>
            <w:tcW w:w="2361" w:type="pct"/>
            <w:vMerge w:val="restart"/>
            <w:noWrap/>
            <w:vAlign w:val="center"/>
          </w:tcPr>
          <w:p w:rsidR="00B958E6" w:rsidRPr="00F65F08" w:rsidRDefault="00B958E6">
            <w:pPr>
              <w:pStyle w:val="TopHeader"/>
              <w:rPr>
                <w:rFonts w:ascii="Times New Roman" w:hAnsi="Times New Roman" w:cs="Times New Roman"/>
              </w:rPr>
            </w:pPr>
            <w:r w:rsidRPr="00F65F08">
              <w:rPr>
                <w:rFonts w:ascii="Times New Roman" w:hAnsi="Times New Roman" w:cs="Times New Roman"/>
              </w:rPr>
              <w:t>Druh podmieneného záväzku</w:t>
            </w:r>
          </w:p>
        </w:tc>
        <w:tc>
          <w:tcPr>
            <w:tcW w:w="2639" w:type="pct"/>
            <w:gridSpan w:val="2"/>
            <w:vAlign w:val="center"/>
          </w:tcPr>
          <w:p w:rsidR="00B958E6" w:rsidRPr="00F65F08" w:rsidRDefault="00B958E6">
            <w:pPr>
              <w:pStyle w:val="TopHeader"/>
              <w:rPr>
                <w:rFonts w:ascii="Times New Roman" w:hAnsi="Times New Roman" w:cs="Times New Roman"/>
              </w:rPr>
            </w:pPr>
            <w:r w:rsidRPr="00F65F08">
              <w:rPr>
                <w:rFonts w:ascii="Times New Roman" w:hAnsi="Times New Roman" w:cs="Times New Roman"/>
              </w:rPr>
              <w:t xml:space="preserve">Bezprostredne predchádzajúce účtovné obdobie                      </w:t>
            </w:r>
          </w:p>
        </w:tc>
      </w:tr>
      <w:tr w:rsidR="00B958E6" w:rsidRPr="00F65F08">
        <w:trPr>
          <w:cantSplit/>
          <w:trHeight w:val="107"/>
          <w:jc w:val="center"/>
        </w:trPr>
        <w:tc>
          <w:tcPr>
            <w:tcW w:w="2361" w:type="pct"/>
            <w:vMerge/>
            <w:noWrap/>
            <w:vAlign w:val="center"/>
          </w:tcPr>
          <w:p w:rsidR="00B958E6" w:rsidRPr="00F65F08" w:rsidRDefault="00B958E6">
            <w:pPr>
              <w:pStyle w:val="TopHeader"/>
              <w:rPr>
                <w:rFonts w:ascii="Times New Roman" w:hAnsi="Times New Roman" w:cs="Times New Roman"/>
              </w:rPr>
            </w:pPr>
          </w:p>
        </w:tc>
        <w:tc>
          <w:tcPr>
            <w:tcW w:w="1302" w:type="pct"/>
            <w:vAlign w:val="center"/>
          </w:tcPr>
          <w:p w:rsidR="00B958E6" w:rsidRPr="00F65F08" w:rsidRDefault="00B958E6">
            <w:pPr>
              <w:pStyle w:val="TopHeader"/>
              <w:rPr>
                <w:rFonts w:ascii="Times New Roman" w:hAnsi="Times New Roman" w:cs="Times New Roman"/>
              </w:rPr>
            </w:pPr>
            <w:r w:rsidRPr="00F65F08">
              <w:rPr>
                <w:rFonts w:ascii="Times New Roman" w:hAnsi="Times New Roman" w:cs="Times New Roman"/>
              </w:rPr>
              <w:t xml:space="preserve">Hodnota celkom </w:t>
            </w:r>
          </w:p>
        </w:tc>
        <w:tc>
          <w:tcPr>
            <w:tcW w:w="1337" w:type="pct"/>
            <w:vAlign w:val="center"/>
          </w:tcPr>
          <w:p w:rsidR="00B958E6" w:rsidRPr="00F65F08" w:rsidRDefault="00B958E6">
            <w:pPr>
              <w:pStyle w:val="TopHeader"/>
              <w:rPr>
                <w:rFonts w:ascii="Times New Roman" w:hAnsi="Times New Roman" w:cs="Times New Roman"/>
              </w:rPr>
            </w:pPr>
            <w:r w:rsidRPr="00F65F08">
              <w:rPr>
                <w:rFonts w:ascii="Times New Roman" w:hAnsi="Times New Roman" w:cs="Times New Roman"/>
              </w:rPr>
              <w:t>Hodnota voči spriazneným osobám</w:t>
            </w:r>
          </w:p>
        </w:tc>
      </w:tr>
      <w:tr w:rsidR="00B958E6" w:rsidRPr="00F65F08">
        <w:trPr>
          <w:trHeight w:val="330"/>
          <w:jc w:val="center"/>
        </w:trPr>
        <w:tc>
          <w:tcPr>
            <w:tcW w:w="2361" w:type="pct"/>
            <w:noWrap/>
            <w:vAlign w:val="center"/>
          </w:tcPr>
          <w:p w:rsidR="00B958E6" w:rsidRPr="00F65F08" w:rsidRDefault="00B958E6">
            <w:r w:rsidRPr="00F65F08">
              <w:t>Zo súdnych rozhodnutí</w:t>
            </w:r>
          </w:p>
        </w:tc>
        <w:tc>
          <w:tcPr>
            <w:tcW w:w="1302" w:type="pct"/>
            <w:noWrap/>
            <w:vAlign w:val="center"/>
          </w:tcPr>
          <w:p w:rsidR="00B958E6" w:rsidRPr="00F65F08" w:rsidRDefault="00B958E6" w:rsidP="00216F80">
            <w:pPr>
              <w:jc w:val="center"/>
            </w:pPr>
          </w:p>
        </w:tc>
        <w:tc>
          <w:tcPr>
            <w:tcW w:w="1337" w:type="pct"/>
            <w:noWrap/>
            <w:vAlign w:val="center"/>
          </w:tcPr>
          <w:p w:rsidR="00B958E6" w:rsidRPr="00F65F08" w:rsidRDefault="00B958E6">
            <w:r w:rsidRPr="00F65F08">
              <w:t> </w:t>
            </w:r>
          </w:p>
        </w:tc>
      </w:tr>
      <w:tr w:rsidR="00B958E6" w:rsidRPr="00F65F08">
        <w:trPr>
          <w:trHeight w:val="330"/>
          <w:jc w:val="center"/>
        </w:trPr>
        <w:tc>
          <w:tcPr>
            <w:tcW w:w="2361" w:type="pct"/>
            <w:noWrap/>
            <w:vAlign w:val="center"/>
          </w:tcPr>
          <w:p w:rsidR="00B958E6" w:rsidRPr="00F65F08" w:rsidRDefault="00B958E6">
            <w:r w:rsidRPr="00F65F08">
              <w:t>Z poskytnutých záruk</w:t>
            </w:r>
          </w:p>
        </w:tc>
        <w:tc>
          <w:tcPr>
            <w:tcW w:w="1302" w:type="pct"/>
            <w:noWrap/>
            <w:vAlign w:val="center"/>
          </w:tcPr>
          <w:p w:rsidR="00B958E6" w:rsidRPr="00F65F08" w:rsidRDefault="00B958E6">
            <w:r w:rsidRPr="00F65F08">
              <w:t> </w:t>
            </w:r>
          </w:p>
        </w:tc>
        <w:tc>
          <w:tcPr>
            <w:tcW w:w="1337" w:type="pct"/>
            <w:noWrap/>
            <w:vAlign w:val="center"/>
          </w:tcPr>
          <w:p w:rsidR="00B958E6" w:rsidRPr="00F65F08" w:rsidRDefault="00B958E6">
            <w:r w:rsidRPr="00F65F08">
              <w:t> </w:t>
            </w:r>
          </w:p>
        </w:tc>
      </w:tr>
      <w:tr w:rsidR="00B958E6" w:rsidRPr="00F65F08">
        <w:trPr>
          <w:trHeight w:val="330"/>
          <w:jc w:val="center"/>
        </w:trPr>
        <w:tc>
          <w:tcPr>
            <w:tcW w:w="2361" w:type="pct"/>
            <w:noWrap/>
            <w:vAlign w:val="center"/>
          </w:tcPr>
          <w:p w:rsidR="00B958E6" w:rsidRPr="00F65F08" w:rsidRDefault="00B958E6">
            <w:r w:rsidRPr="00F65F08">
              <w:t>Zo všeobecne záväzných právnych predpisov</w:t>
            </w:r>
          </w:p>
        </w:tc>
        <w:tc>
          <w:tcPr>
            <w:tcW w:w="1302" w:type="pct"/>
            <w:noWrap/>
            <w:vAlign w:val="center"/>
          </w:tcPr>
          <w:p w:rsidR="00B958E6" w:rsidRPr="00F65F08" w:rsidRDefault="00B958E6">
            <w:r w:rsidRPr="00F65F08">
              <w:t> </w:t>
            </w:r>
          </w:p>
        </w:tc>
        <w:tc>
          <w:tcPr>
            <w:tcW w:w="1337" w:type="pct"/>
            <w:noWrap/>
            <w:vAlign w:val="center"/>
          </w:tcPr>
          <w:p w:rsidR="00B958E6" w:rsidRPr="00F65F08" w:rsidRDefault="00B958E6">
            <w:r w:rsidRPr="00F65F08">
              <w:t> </w:t>
            </w:r>
          </w:p>
        </w:tc>
      </w:tr>
      <w:tr w:rsidR="00B958E6" w:rsidRPr="00F65F08">
        <w:trPr>
          <w:trHeight w:val="330"/>
          <w:jc w:val="center"/>
        </w:trPr>
        <w:tc>
          <w:tcPr>
            <w:tcW w:w="2361" w:type="pct"/>
            <w:noWrap/>
            <w:vAlign w:val="center"/>
          </w:tcPr>
          <w:p w:rsidR="00B958E6" w:rsidRPr="00F65F08" w:rsidRDefault="00B958E6">
            <w:r w:rsidRPr="00F65F08">
              <w:t>Zo zmluvy o podriadenom záväzku</w:t>
            </w:r>
          </w:p>
        </w:tc>
        <w:tc>
          <w:tcPr>
            <w:tcW w:w="1302" w:type="pct"/>
            <w:noWrap/>
            <w:vAlign w:val="center"/>
          </w:tcPr>
          <w:p w:rsidR="00B958E6" w:rsidRPr="00F65F08" w:rsidRDefault="00B958E6">
            <w:r w:rsidRPr="00F65F08">
              <w:t> </w:t>
            </w:r>
          </w:p>
        </w:tc>
        <w:tc>
          <w:tcPr>
            <w:tcW w:w="1337" w:type="pct"/>
            <w:noWrap/>
            <w:vAlign w:val="center"/>
          </w:tcPr>
          <w:p w:rsidR="00B958E6" w:rsidRPr="00F65F08" w:rsidRDefault="00B958E6">
            <w:r w:rsidRPr="00F65F08">
              <w:t> </w:t>
            </w:r>
          </w:p>
        </w:tc>
      </w:tr>
      <w:tr w:rsidR="00B958E6" w:rsidRPr="00E067BF">
        <w:trPr>
          <w:trHeight w:val="330"/>
          <w:jc w:val="center"/>
        </w:trPr>
        <w:tc>
          <w:tcPr>
            <w:tcW w:w="2361" w:type="pct"/>
            <w:noWrap/>
            <w:vAlign w:val="center"/>
          </w:tcPr>
          <w:p w:rsidR="00B958E6" w:rsidRPr="00045136" w:rsidRDefault="00B958E6">
            <w:r w:rsidRPr="00045136">
              <w:t>Z ručenia</w:t>
            </w:r>
          </w:p>
        </w:tc>
        <w:tc>
          <w:tcPr>
            <w:tcW w:w="1302" w:type="pct"/>
            <w:noWrap/>
            <w:vAlign w:val="center"/>
          </w:tcPr>
          <w:p w:rsidR="00B958E6" w:rsidRPr="00045136" w:rsidRDefault="00B958E6">
            <w:r w:rsidRPr="00045136">
              <w:t> </w:t>
            </w:r>
          </w:p>
        </w:tc>
        <w:tc>
          <w:tcPr>
            <w:tcW w:w="1337" w:type="pct"/>
            <w:noWrap/>
            <w:vAlign w:val="center"/>
          </w:tcPr>
          <w:p w:rsidR="00B958E6" w:rsidRPr="00045136" w:rsidRDefault="00B958E6">
            <w:r w:rsidRPr="00045136">
              <w:t> </w:t>
            </w:r>
          </w:p>
        </w:tc>
      </w:tr>
      <w:tr w:rsidR="00B958E6">
        <w:trPr>
          <w:trHeight w:val="330"/>
          <w:jc w:val="center"/>
        </w:trPr>
        <w:tc>
          <w:tcPr>
            <w:tcW w:w="2361" w:type="pct"/>
            <w:noWrap/>
            <w:vAlign w:val="center"/>
          </w:tcPr>
          <w:p w:rsidR="00B958E6" w:rsidRPr="00045136" w:rsidRDefault="00B958E6">
            <w:r w:rsidRPr="00045136">
              <w:t>Iné podmienené záväzky</w:t>
            </w:r>
          </w:p>
        </w:tc>
        <w:tc>
          <w:tcPr>
            <w:tcW w:w="1302" w:type="pct"/>
            <w:noWrap/>
            <w:vAlign w:val="center"/>
          </w:tcPr>
          <w:p w:rsidR="00B958E6" w:rsidRPr="00045136" w:rsidRDefault="00B958E6"/>
        </w:tc>
        <w:tc>
          <w:tcPr>
            <w:tcW w:w="1337" w:type="pct"/>
            <w:noWrap/>
            <w:vAlign w:val="center"/>
          </w:tcPr>
          <w:p w:rsidR="00B958E6" w:rsidRPr="00045136" w:rsidRDefault="00B958E6">
            <w:r w:rsidRPr="00045136">
              <w:t> </w:t>
            </w:r>
          </w:p>
        </w:tc>
      </w:tr>
    </w:tbl>
    <w:p w:rsidR="00B958E6" w:rsidRDefault="00B958E6">
      <w:pPr>
        <w:jc w:val="both"/>
      </w:pPr>
    </w:p>
    <w:p w:rsidR="00B958E6" w:rsidRDefault="00B958E6">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495"/>
        <w:gridCol w:w="2449"/>
        <w:gridCol w:w="2513"/>
      </w:tblGrid>
      <w:tr w:rsidR="00B958E6">
        <w:trPr>
          <w:trHeight w:val="1005"/>
          <w:jc w:val="center"/>
        </w:trPr>
        <w:tc>
          <w:tcPr>
            <w:tcW w:w="2359" w:type="pct"/>
            <w:noWrap/>
            <w:vAlign w:val="center"/>
          </w:tcPr>
          <w:p w:rsidR="00B958E6" w:rsidRDefault="00B958E6">
            <w:pPr>
              <w:pStyle w:val="TopHeader"/>
              <w:rPr>
                <w:rFonts w:ascii="Times New Roman" w:hAnsi="Times New Roman" w:cs="Times New Roman"/>
              </w:rPr>
            </w:pPr>
            <w:r>
              <w:rPr>
                <w:rFonts w:ascii="Times New Roman" w:hAnsi="Times New Roman" w:cs="Times New Roman"/>
              </w:rPr>
              <w:t>Druh podmieneného majetku</w:t>
            </w:r>
          </w:p>
        </w:tc>
        <w:tc>
          <w:tcPr>
            <w:tcW w:w="1304" w:type="pct"/>
            <w:vAlign w:val="center"/>
          </w:tcPr>
          <w:p w:rsidR="00B958E6" w:rsidRDefault="00B958E6">
            <w:pPr>
              <w:pStyle w:val="TopHeader"/>
              <w:rPr>
                <w:rFonts w:ascii="Times New Roman" w:hAnsi="Times New Roman" w:cs="Times New Roman"/>
              </w:rPr>
            </w:pPr>
            <w:r>
              <w:rPr>
                <w:rFonts w:ascii="Times New Roman" w:hAnsi="Times New Roman" w:cs="Times New Roman"/>
              </w:rPr>
              <w:t xml:space="preserve">Bežné účtovné obdobie                               </w:t>
            </w:r>
          </w:p>
        </w:tc>
        <w:tc>
          <w:tcPr>
            <w:tcW w:w="1337" w:type="pct"/>
            <w:vAlign w:val="center"/>
          </w:tcPr>
          <w:p w:rsidR="00B958E6" w:rsidRDefault="00B958E6">
            <w:pPr>
              <w:pStyle w:val="TopHeader"/>
              <w:rPr>
                <w:rFonts w:ascii="Times New Roman" w:hAnsi="Times New Roman" w:cs="Times New Roman"/>
              </w:rPr>
            </w:pPr>
            <w:r>
              <w:rPr>
                <w:rFonts w:ascii="Times New Roman" w:hAnsi="Times New Roman" w:cs="Times New Roman"/>
              </w:rPr>
              <w:t xml:space="preserve">Bezprostredne predchádzajúce účtovné obdobie                                                                            </w:t>
            </w:r>
          </w:p>
        </w:tc>
      </w:tr>
      <w:tr w:rsidR="00B958E6">
        <w:trPr>
          <w:trHeight w:val="330"/>
          <w:jc w:val="center"/>
        </w:trPr>
        <w:tc>
          <w:tcPr>
            <w:tcW w:w="2359" w:type="pct"/>
            <w:noWrap/>
            <w:vAlign w:val="center"/>
          </w:tcPr>
          <w:p w:rsidR="00B958E6" w:rsidRDefault="00B958E6">
            <w:r>
              <w:lastRenderedPageBreak/>
              <w:t>Práva zo servisných zmlúv</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30"/>
          <w:jc w:val="center"/>
        </w:trPr>
        <w:tc>
          <w:tcPr>
            <w:tcW w:w="2359" w:type="pct"/>
            <w:noWrap/>
            <w:vAlign w:val="center"/>
          </w:tcPr>
          <w:p w:rsidR="00B958E6" w:rsidRDefault="00B958E6">
            <w:r>
              <w:t>Práva z poistných zmlúv</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30"/>
          <w:jc w:val="center"/>
        </w:trPr>
        <w:tc>
          <w:tcPr>
            <w:tcW w:w="2359" w:type="pct"/>
            <w:noWrap/>
            <w:vAlign w:val="center"/>
          </w:tcPr>
          <w:p w:rsidR="00B958E6" w:rsidRDefault="00B958E6">
            <w:r>
              <w:t>Práva z koncesionárskych zmlúv</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30"/>
          <w:jc w:val="center"/>
        </w:trPr>
        <w:tc>
          <w:tcPr>
            <w:tcW w:w="2359" w:type="pct"/>
            <w:noWrap/>
            <w:vAlign w:val="center"/>
          </w:tcPr>
          <w:p w:rsidR="00B958E6" w:rsidRDefault="00B958E6">
            <w:r>
              <w:t>Práva z licenčných zmlúv</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660"/>
          <w:jc w:val="center"/>
        </w:trPr>
        <w:tc>
          <w:tcPr>
            <w:tcW w:w="2359" w:type="pct"/>
            <w:vAlign w:val="center"/>
          </w:tcPr>
          <w:p w:rsidR="00B958E6" w:rsidRDefault="00B958E6">
            <w:r>
              <w:t>Práva z investovania prostriedkov získaných oslobodením od dane z príjmov</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30"/>
          <w:jc w:val="center"/>
        </w:trPr>
        <w:tc>
          <w:tcPr>
            <w:tcW w:w="2359" w:type="pct"/>
            <w:noWrap/>
            <w:vAlign w:val="center"/>
          </w:tcPr>
          <w:p w:rsidR="00B958E6" w:rsidRDefault="00B958E6">
            <w:r>
              <w:t>Práva z privatizácie</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30"/>
          <w:jc w:val="center"/>
        </w:trPr>
        <w:tc>
          <w:tcPr>
            <w:tcW w:w="2359" w:type="pct"/>
            <w:noWrap/>
            <w:vAlign w:val="center"/>
          </w:tcPr>
          <w:p w:rsidR="00B958E6" w:rsidRDefault="00B958E6">
            <w:r>
              <w:t>Práva zo súdnych sporov</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45"/>
          <w:jc w:val="center"/>
        </w:trPr>
        <w:tc>
          <w:tcPr>
            <w:tcW w:w="2359" w:type="pct"/>
            <w:noWrap/>
            <w:vAlign w:val="center"/>
          </w:tcPr>
          <w:p w:rsidR="00B958E6" w:rsidRDefault="00B958E6">
            <w:r>
              <w:t>Iné práva</w:t>
            </w:r>
          </w:p>
        </w:tc>
        <w:tc>
          <w:tcPr>
            <w:tcW w:w="1304" w:type="pct"/>
            <w:noWrap/>
            <w:vAlign w:val="center"/>
          </w:tcPr>
          <w:p w:rsidR="00B958E6" w:rsidRDefault="00B958E6">
            <w:r>
              <w:t> </w:t>
            </w:r>
          </w:p>
        </w:tc>
        <w:tc>
          <w:tcPr>
            <w:tcW w:w="1337" w:type="pct"/>
            <w:noWrap/>
            <w:vAlign w:val="center"/>
          </w:tcPr>
          <w:p w:rsidR="00B958E6" w:rsidRDefault="00B958E6">
            <w:r>
              <w:t> </w:t>
            </w:r>
          </w:p>
        </w:tc>
      </w:tr>
    </w:tbl>
    <w:p w:rsidR="00B958E6" w:rsidRDefault="00B958E6"/>
    <w:p w:rsidR="00B958E6" w:rsidRDefault="00B958E6"/>
    <w:p w:rsidR="00B958E6" w:rsidRDefault="00B958E6">
      <w:pPr>
        <w:pStyle w:val="Nadpis1"/>
        <w:rPr>
          <w:u w:val="none"/>
        </w:rPr>
      </w:pPr>
      <w:r>
        <w:rPr>
          <w:u w:val="none"/>
        </w:rPr>
        <w:t>L.</w:t>
      </w:r>
      <w:r>
        <w:rPr>
          <w:u w:val="none"/>
        </w:rPr>
        <w:tab/>
        <w:t xml:space="preserve">PRÍJMY A VÝHODY ČLENOV ŠTATUTÁRNYCH ORGÁNOV, DOZORNÝCH </w:t>
      </w:r>
      <w:r>
        <w:rPr>
          <w:u w:val="none"/>
        </w:rPr>
        <w:tab/>
        <w:t>ORGÁNOV A INÝCH ORGÁNOV SPOLOČNOSTI</w:t>
      </w:r>
    </w:p>
    <w:p w:rsidR="00B958E6" w:rsidRDefault="00B958E6" w:rsidP="00E067BF">
      <w:pPr>
        <w:pStyle w:val="Zkladntext"/>
      </w:pPr>
    </w:p>
    <w:p w:rsidR="00B958E6" w:rsidRDefault="00B958E6" w:rsidP="00E067BF">
      <w:pPr>
        <w:pStyle w:val="Zkladntext"/>
      </w:pPr>
      <w:r>
        <w:t>Členom štatutárnemu org</w:t>
      </w:r>
      <w:r w:rsidRPr="00003788">
        <w:t>ánu</w:t>
      </w:r>
      <w:r>
        <w:t xml:space="preserve">, ani členom dozorných orgánov ani členom iných orgánov </w:t>
      </w:r>
      <w:r w:rsidRPr="00003788">
        <w:t xml:space="preserve"> </w:t>
      </w:r>
      <w:r>
        <w:t>ne</w:t>
      </w:r>
      <w:r w:rsidRPr="00003788">
        <w:t>bol</w:t>
      </w:r>
      <w:r>
        <w:t>i</w:t>
      </w:r>
      <w:r w:rsidRPr="00003788">
        <w:t xml:space="preserve"> v roku </w:t>
      </w:r>
      <w:r>
        <w:t>2017</w:t>
      </w:r>
      <w:r w:rsidRPr="00003788">
        <w:t xml:space="preserve"> poskytnut</w:t>
      </w:r>
      <w:r>
        <w:t xml:space="preserve">é žiadne pôžičky, záruky alebo iné formy zabezpečenia, ani finančné prostriedky alebo iné plnenia na súkromné účely členov, ktoré sa vyúčtovávajú </w:t>
      </w:r>
    </w:p>
    <w:p w:rsidR="00B958E6" w:rsidRDefault="00B958E6" w:rsidP="00E067BF"/>
    <w:p w:rsidR="00B958E6" w:rsidRDefault="00B958E6"/>
    <w:tbl>
      <w:tblPr>
        <w:tblW w:w="53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73"/>
        <w:gridCol w:w="1437"/>
        <w:gridCol w:w="1290"/>
        <w:gridCol w:w="389"/>
        <w:gridCol w:w="1031"/>
        <w:gridCol w:w="29"/>
        <w:gridCol w:w="1402"/>
        <w:gridCol w:w="1260"/>
        <w:gridCol w:w="14"/>
        <w:gridCol w:w="1111"/>
        <w:gridCol w:w="15"/>
      </w:tblGrid>
      <w:tr w:rsidR="00B958E6">
        <w:trPr>
          <w:cantSplit/>
          <w:trHeight w:val="495"/>
          <w:jc w:val="center"/>
        </w:trPr>
        <w:tc>
          <w:tcPr>
            <w:tcW w:w="2073" w:type="dxa"/>
            <w:vMerge w:val="restart"/>
            <w:noWrap/>
            <w:vAlign w:val="center"/>
          </w:tcPr>
          <w:p w:rsidR="00B958E6" w:rsidRDefault="00B958E6">
            <w:pPr>
              <w:pStyle w:val="TopHeader"/>
              <w:rPr>
                <w:rFonts w:ascii="Times New Roman" w:hAnsi="Times New Roman" w:cs="Times New Roman"/>
              </w:rPr>
            </w:pPr>
            <w:r>
              <w:rPr>
                <w:rFonts w:ascii="Times New Roman" w:hAnsi="Times New Roman" w:cs="Times New Roman"/>
              </w:rPr>
              <w:t>Druh príjmu, výhody</w:t>
            </w:r>
          </w:p>
        </w:tc>
        <w:tc>
          <w:tcPr>
            <w:tcW w:w="4176" w:type="dxa"/>
            <w:gridSpan w:val="5"/>
            <w:vAlign w:val="center"/>
          </w:tcPr>
          <w:p w:rsidR="00B958E6" w:rsidRDefault="00B958E6">
            <w:pPr>
              <w:pStyle w:val="TopHeader"/>
              <w:rPr>
                <w:rFonts w:ascii="Times New Roman" w:hAnsi="Times New Roman" w:cs="Times New Roman"/>
              </w:rPr>
            </w:pPr>
            <w:r>
              <w:rPr>
                <w:rFonts w:ascii="Times New Roman" w:hAnsi="Times New Roman" w:cs="Times New Roman"/>
              </w:rPr>
              <w:t>Hodnota  príjmu, výhody súčasných členov orgánov</w:t>
            </w:r>
          </w:p>
        </w:tc>
        <w:tc>
          <w:tcPr>
            <w:tcW w:w="3802" w:type="dxa"/>
            <w:gridSpan w:val="5"/>
            <w:vAlign w:val="center"/>
          </w:tcPr>
          <w:p w:rsidR="00B958E6" w:rsidRDefault="00B958E6">
            <w:pPr>
              <w:pStyle w:val="TopHeader"/>
              <w:rPr>
                <w:rFonts w:ascii="Times New Roman" w:hAnsi="Times New Roman" w:cs="Times New Roman"/>
              </w:rPr>
            </w:pPr>
            <w:r>
              <w:rPr>
                <w:rFonts w:ascii="Times New Roman" w:hAnsi="Times New Roman" w:cs="Times New Roman"/>
              </w:rPr>
              <w:t xml:space="preserve">Hodnota príjmu, výhody bývalých členov orgánov                                                        </w:t>
            </w:r>
          </w:p>
        </w:tc>
      </w:tr>
      <w:tr w:rsidR="00B958E6">
        <w:trPr>
          <w:gridAfter w:val="1"/>
          <w:wAfter w:w="15" w:type="dxa"/>
          <w:cantSplit/>
          <w:trHeight w:val="330"/>
          <w:jc w:val="center"/>
        </w:trPr>
        <w:tc>
          <w:tcPr>
            <w:tcW w:w="2073" w:type="dxa"/>
            <w:vMerge/>
            <w:vAlign w:val="center"/>
          </w:tcPr>
          <w:p w:rsidR="00B958E6" w:rsidRDefault="00B958E6">
            <w:pPr>
              <w:pStyle w:val="TopHeader"/>
              <w:rPr>
                <w:rFonts w:ascii="Times New Roman" w:hAnsi="Times New Roman" w:cs="Times New Roman"/>
              </w:rPr>
            </w:pPr>
          </w:p>
        </w:tc>
        <w:tc>
          <w:tcPr>
            <w:tcW w:w="1437" w:type="dxa"/>
            <w:noWrap/>
            <w:vAlign w:val="center"/>
          </w:tcPr>
          <w:p w:rsidR="00B958E6" w:rsidRDefault="00B958E6">
            <w:pPr>
              <w:pStyle w:val="TopHeader"/>
              <w:rPr>
                <w:rFonts w:ascii="Times New Roman" w:hAnsi="Times New Roman" w:cs="Times New Roman"/>
              </w:rPr>
            </w:pPr>
            <w:r>
              <w:rPr>
                <w:rFonts w:ascii="Times New Roman" w:hAnsi="Times New Roman" w:cs="Times New Roman"/>
              </w:rPr>
              <w:t>štatutárnych</w:t>
            </w:r>
          </w:p>
        </w:tc>
        <w:tc>
          <w:tcPr>
            <w:tcW w:w="1290" w:type="dxa"/>
            <w:noWrap/>
            <w:vAlign w:val="center"/>
          </w:tcPr>
          <w:p w:rsidR="00B958E6" w:rsidRDefault="00B958E6">
            <w:pPr>
              <w:pStyle w:val="TopHeader"/>
              <w:rPr>
                <w:rFonts w:ascii="Times New Roman" w:hAnsi="Times New Roman" w:cs="Times New Roman"/>
              </w:rPr>
            </w:pPr>
            <w:r>
              <w:rPr>
                <w:rFonts w:ascii="Times New Roman" w:hAnsi="Times New Roman" w:cs="Times New Roman"/>
              </w:rPr>
              <w:t>dozorných</w:t>
            </w:r>
          </w:p>
        </w:tc>
        <w:tc>
          <w:tcPr>
            <w:tcW w:w="1420" w:type="dxa"/>
            <w:gridSpan w:val="2"/>
            <w:noWrap/>
            <w:vAlign w:val="center"/>
          </w:tcPr>
          <w:p w:rsidR="00B958E6" w:rsidRDefault="00B958E6">
            <w:pPr>
              <w:pStyle w:val="TopHeader"/>
              <w:rPr>
                <w:rFonts w:ascii="Times New Roman" w:hAnsi="Times New Roman" w:cs="Times New Roman"/>
              </w:rPr>
            </w:pPr>
            <w:r>
              <w:rPr>
                <w:rFonts w:ascii="Times New Roman" w:hAnsi="Times New Roman" w:cs="Times New Roman"/>
              </w:rPr>
              <w:t>iných</w:t>
            </w:r>
          </w:p>
        </w:tc>
        <w:tc>
          <w:tcPr>
            <w:tcW w:w="1431" w:type="dxa"/>
            <w:gridSpan w:val="2"/>
            <w:noWrap/>
            <w:vAlign w:val="center"/>
          </w:tcPr>
          <w:p w:rsidR="00B958E6" w:rsidRDefault="00B958E6">
            <w:pPr>
              <w:pStyle w:val="TopHeader"/>
              <w:rPr>
                <w:rFonts w:ascii="Times New Roman" w:hAnsi="Times New Roman" w:cs="Times New Roman"/>
              </w:rPr>
            </w:pPr>
            <w:r>
              <w:rPr>
                <w:rFonts w:ascii="Times New Roman" w:hAnsi="Times New Roman" w:cs="Times New Roman"/>
              </w:rPr>
              <w:t>štatutárnych</w:t>
            </w:r>
          </w:p>
        </w:tc>
        <w:tc>
          <w:tcPr>
            <w:tcW w:w="1274" w:type="dxa"/>
            <w:gridSpan w:val="2"/>
            <w:noWrap/>
            <w:vAlign w:val="center"/>
          </w:tcPr>
          <w:p w:rsidR="00B958E6" w:rsidRDefault="00B958E6">
            <w:pPr>
              <w:pStyle w:val="TopHeader"/>
              <w:rPr>
                <w:rFonts w:ascii="Times New Roman" w:hAnsi="Times New Roman" w:cs="Times New Roman"/>
              </w:rPr>
            </w:pPr>
            <w:r>
              <w:rPr>
                <w:rFonts w:ascii="Times New Roman" w:hAnsi="Times New Roman" w:cs="Times New Roman"/>
              </w:rPr>
              <w:t>dozorných</w:t>
            </w:r>
          </w:p>
        </w:tc>
        <w:tc>
          <w:tcPr>
            <w:tcW w:w="1111" w:type="dxa"/>
            <w:noWrap/>
            <w:vAlign w:val="center"/>
          </w:tcPr>
          <w:p w:rsidR="00B958E6" w:rsidRDefault="00B958E6">
            <w:pPr>
              <w:pStyle w:val="TopHeader"/>
              <w:rPr>
                <w:rFonts w:ascii="Times New Roman" w:hAnsi="Times New Roman" w:cs="Times New Roman"/>
              </w:rPr>
            </w:pPr>
            <w:r>
              <w:rPr>
                <w:rFonts w:ascii="Times New Roman" w:hAnsi="Times New Roman" w:cs="Times New Roman"/>
              </w:rPr>
              <w:t>iných</w:t>
            </w:r>
          </w:p>
        </w:tc>
      </w:tr>
      <w:tr w:rsidR="00B958E6">
        <w:trPr>
          <w:cantSplit/>
          <w:trHeight w:val="330"/>
          <w:jc w:val="center"/>
        </w:trPr>
        <w:tc>
          <w:tcPr>
            <w:tcW w:w="2073" w:type="dxa"/>
            <w:vMerge/>
            <w:vAlign w:val="center"/>
          </w:tcPr>
          <w:p w:rsidR="00B958E6" w:rsidRDefault="00B958E6">
            <w:pPr>
              <w:pStyle w:val="TopHeader"/>
              <w:rPr>
                <w:rFonts w:ascii="Times New Roman" w:hAnsi="Times New Roman" w:cs="Times New Roman"/>
              </w:rPr>
            </w:pPr>
          </w:p>
        </w:tc>
        <w:tc>
          <w:tcPr>
            <w:tcW w:w="4176" w:type="dxa"/>
            <w:gridSpan w:val="5"/>
            <w:noWrap/>
            <w:vAlign w:val="center"/>
          </w:tcPr>
          <w:p w:rsidR="00B958E6" w:rsidRDefault="00B958E6">
            <w:pPr>
              <w:pStyle w:val="TopHeader"/>
              <w:rPr>
                <w:rFonts w:ascii="Times New Roman" w:hAnsi="Times New Roman" w:cs="Times New Roman"/>
                <w:b w:val="0"/>
                <w:bCs w:val="0"/>
              </w:rPr>
            </w:pPr>
            <w:r>
              <w:rPr>
                <w:rFonts w:ascii="Times New Roman" w:hAnsi="Times New Roman" w:cs="Times New Roman"/>
                <w:b w:val="0"/>
                <w:bCs w:val="0"/>
              </w:rPr>
              <w:t>Časť 1 - Bežné účtovné obdobie</w:t>
            </w:r>
          </w:p>
        </w:tc>
        <w:tc>
          <w:tcPr>
            <w:tcW w:w="3802" w:type="dxa"/>
            <w:gridSpan w:val="5"/>
            <w:noWrap/>
            <w:vAlign w:val="center"/>
          </w:tcPr>
          <w:p w:rsidR="00B958E6" w:rsidRDefault="00B958E6">
            <w:pPr>
              <w:pStyle w:val="TopHeader"/>
              <w:rPr>
                <w:rFonts w:ascii="Times New Roman" w:hAnsi="Times New Roman" w:cs="Times New Roman"/>
                <w:b w:val="0"/>
                <w:bCs w:val="0"/>
              </w:rPr>
            </w:pPr>
            <w:r>
              <w:rPr>
                <w:rFonts w:ascii="Times New Roman" w:hAnsi="Times New Roman" w:cs="Times New Roman"/>
                <w:b w:val="0"/>
                <w:bCs w:val="0"/>
              </w:rPr>
              <w:t>Časť 1 - Bežné účtovné obdobie</w:t>
            </w:r>
          </w:p>
        </w:tc>
      </w:tr>
      <w:tr w:rsidR="00B958E6">
        <w:trPr>
          <w:trHeight w:val="345"/>
          <w:jc w:val="center"/>
        </w:trPr>
        <w:tc>
          <w:tcPr>
            <w:tcW w:w="2073" w:type="dxa"/>
            <w:noWrap/>
            <w:vAlign w:val="center"/>
          </w:tcPr>
          <w:p w:rsidR="00B958E6" w:rsidRDefault="00B958E6">
            <w:pPr>
              <w:pStyle w:val="TopHeader"/>
              <w:rPr>
                <w:rFonts w:ascii="Times New Roman" w:hAnsi="Times New Roman" w:cs="Times New Roman"/>
              </w:rPr>
            </w:pPr>
          </w:p>
        </w:tc>
        <w:tc>
          <w:tcPr>
            <w:tcW w:w="4176" w:type="dxa"/>
            <w:gridSpan w:val="5"/>
            <w:noWrap/>
            <w:vAlign w:val="center"/>
          </w:tcPr>
          <w:p w:rsidR="00B958E6" w:rsidRDefault="00B958E6">
            <w:pPr>
              <w:pStyle w:val="TopHeader"/>
              <w:rPr>
                <w:rFonts w:ascii="Times New Roman" w:hAnsi="Times New Roman" w:cs="Times New Roman"/>
                <w:b w:val="0"/>
                <w:bCs w:val="0"/>
              </w:rPr>
            </w:pPr>
            <w:r>
              <w:rPr>
                <w:rFonts w:ascii="Times New Roman" w:hAnsi="Times New Roman" w:cs="Times New Roman"/>
                <w:b w:val="0"/>
                <w:bCs w:val="0"/>
              </w:rPr>
              <w:t>Časť 2 - Bezprostredne predchádzajúce účtovné obdobie</w:t>
            </w:r>
          </w:p>
        </w:tc>
        <w:tc>
          <w:tcPr>
            <w:tcW w:w="3802" w:type="dxa"/>
            <w:gridSpan w:val="5"/>
            <w:noWrap/>
            <w:vAlign w:val="center"/>
          </w:tcPr>
          <w:p w:rsidR="00B958E6" w:rsidRDefault="00B958E6">
            <w:pPr>
              <w:pStyle w:val="TopHeader"/>
              <w:rPr>
                <w:rFonts w:ascii="Times New Roman" w:hAnsi="Times New Roman" w:cs="Times New Roman"/>
                <w:b w:val="0"/>
                <w:bCs w:val="0"/>
              </w:rPr>
            </w:pPr>
            <w:r>
              <w:rPr>
                <w:rFonts w:ascii="Times New Roman" w:hAnsi="Times New Roman" w:cs="Times New Roman"/>
                <w:b w:val="0"/>
                <w:bCs w:val="0"/>
              </w:rPr>
              <w:t>Časť 2 - Bezprostredne predchádzajúce účtovné obdobie</w:t>
            </w:r>
          </w:p>
        </w:tc>
      </w:tr>
      <w:tr w:rsidR="00B958E6">
        <w:trPr>
          <w:cantSplit/>
          <w:trHeight w:val="330"/>
          <w:jc w:val="center"/>
        </w:trPr>
        <w:tc>
          <w:tcPr>
            <w:tcW w:w="2073" w:type="dxa"/>
            <w:vMerge w:val="restart"/>
            <w:noWrap/>
            <w:vAlign w:val="center"/>
          </w:tcPr>
          <w:p w:rsidR="00B958E6" w:rsidRDefault="00B958E6">
            <w:r>
              <w:t>Peňažné príjmy</w:t>
            </w:r>
          </w:p>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r w:rsidR="00B958E6">
        <w:trPr>
          <w:cantSplit/>
          <w:trHeight w:val="330"/>
          <w:jc w:val="center"/>
        </w:trPr>
        <w:tc>
          <w:tcPr>
            <w:tcW w:w="2073" w:type="dxa"/>
            <w:vMerge/>
            <w:vAlign w:val="center"/>
          </w:tcPr>
          <w:p w:rsidR="00B958E6" w:rsidRDefault="00B958E6"/>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r w:rsidR="00B958E6">
        <w:trPr>
          <w:cantSplit/>
          <w:trHeight w:val="330"/>
          <w:jc w:val="center"/>
        </w:trPr>
        <w:tc>
          <w:tcPr>
            <w:tcW w:w="2073" w:type="dxa"/>
            <w:vMerge w:val="restart"/>
            <w:noWrap/>
            <w:vAlign w:val="center"/>
          </w:tcPr>
          <w:p w:rsidR="00B958E6" w:rsidRDefault="00B958E6">
            <w:r>
              <w:t>Nepeňažné príjmy</w:t>
            </w:r>
          </w:p>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r w:rsidR="00B958E6">
        <w:trPr>
          <w:cantSplit/>
          <w:trHeight w:val="330"/>
          <w:jc w:val="center"/>
        </w:trPr>
        <w:tc>
          <w:tcPr>
            <w:tcW w:w="2073" w:type="dxa"/>
            <w:vMerge/>
            <w:vAlign w:val="center"/>
          </w:tcPr>
          <w:p w:rsidR="00B958E6" w:rsidRDefault="00B958E6"/>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r w:rsidR="00B958E6">
        <w:trPr>
          <w:cantSplit/>
          <w:trHeight w:val="330"/>
          <w:jc w:val="center"/>
        </w:trPr>
        <w:tc>
          <w:tcPr>
            <w:tcW w:w="2073" w:type="dxa"/>
            <w:vMerge w:val="restart"/>
            <w:noWrap/>
            <w:vAlign w:val="center"/>
          </w:tcPr>
          <w:p w:rsidR="00B958E6" w:rsidRDefault="00B958E6">
            <w:r>
              <w:t>Peňažné  preddavky</w:t>
            </w:r>
          </w:p>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r w:rsidR="00B958E6">
        <w:trPr>
          <w:cantSplit/>
          <w:trHeight w:val="330"/>
          <w:jc w:val="center"/>
        </w:trPr>
        <w:tc>
          <w:tcPr>
            <w:tcW w:w="2073" w:type="dxa"/>
            <w:vMerge/>
            <w:vAlign w:val="center"/>
          </w:tcPr>
          <w:p w:rsidR="00B958E6" w:rsidRDefault="00B958E6"/>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r w:rsidR="00B958E6">
        <w:trPr>
          <w:cantSplit/>
          <w:trHeight w:val="330"/>
          <w:jc w:val="center"/>
        </w:trPr>
        <w:tc>
          <w:tcPr>
            <w:tcW w:w="2073" w:type="dxa"/>
            <w:vMerge w:val="restart"/>
            <w:noWrap/>
            <w:vAlign w:val="center"/>
          </w:tcPr>
          <w:p w:rsidR="00B958E6" w:rsidRDefault="00B958E6">
            <w:r>
              <w:t>Nepeňažné preddavky</w:t>
            </w:r>
          </w:p>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r w:rsidR="00B958E6">
        <w:trPr>
          <w:cantSplit/>
          <w:trHeight w:val="330"/>
          <w:jc w:val="center"/>
        </w:trPr>
        <w:tc>
          <w:tcPr>
            <w:tcW w:w="2073" w:type="dxa"/>
            <w:vMerge/>
            <w:vAlign w:val="center"/>
          </w:tcPr>
          <w:p w:rsidR="00B958E6" w:rsidRDefault="00B958E6"/>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r w:rsidR="00B958E6">
        <w:trPr>
          <w:cantSplit/>
          <w:trHeight w:val="330"/>
          <w:jc w:val="center"/>
        </w:trPr>
        <w:tc>
          <w:tcPr>
            <w:tcW w:w="2073" w:type="dxa"/>
            <w:vMerge w:val="restart"/>
            <w:noWrap/>
            <w:vAlign w:val="center"/>
          </w:tcPr>
          <w:p w:rsidR="00B958E6" w:rsidRDefault="00B958E6">
            <w:r>
              <w:t>Poskytnuté úvery</w:t>
            </w:r>
          </w:p>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r w:rsidR="00B958E6">
        <w:trPr>
          <w:cantSplit/>
          <w:trHeight w:val="330"/>
          <w:jc w:val="center"/>
        </w:trPr>
        <w:tc>
          <w:tcPr>
            <w:tcW w:w="2073" w:type="dxa"/>
            <w:vMerge/>
            <w:vAlign w:val="center"/>
          </w:tcPr>
          <w:p w:rsidR="00B958E6" w:rsidRDefault="00B958E6"/>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r w:rsidR="00B958E6">
        <w:trPr>
          <w:cantSplit/>
          <w:trHeight w:val="330"/>
          <w:jc w:val="center"/>
        </w:trPr>
        <w:tc>
          <w:tcPr>
            <w:tcW w:w="2073" w:type="dxa"/>
            <w:vMerge w:val="restart"/>
            <w:noWrap/>
            <w:vAlign w:val="center"/>
          </w:tcPr>
          <w:p w:rsidR="00B958E6" w:rsidRDefault="00B958E6">
            <w:r>
              <w:t>Poskytnuté záruky</w:t>
            </w:r>
          </w:p>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r w:rsidR="00B958E6">
        <w:trPr>
          <w:cantSplit/>
          <w:trHeight w:val="330"/>
          <w:jc w:val="center"/>
        </w:trPr>
        <w:tc>
          <w:tcPr>
            <w:tcW w:w="2073" w:type="dxa"/>
            <w:vMerge/>
            <w:vAlign w:val="center"/>
          </w:tcPr>
          <w:p w:rsidR="00B958E6" w:rsidRDefault="00B958E6"/>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r w:rsidR="00B958E6">
        <w:trPr>
          <w:cantSplit/>
          <w:trHeight w:val="330"/>
          <w:jc w:val="center"/>
        </w:trPr>
        <w:tc>
          <w:tcPr>
            <w:tcW w:w="2073" w:type="dxa"/>
            <w:vMerge w:val="restart"/>
            <w:noWrap/>
            <w:vAlign w:val="center"/>
          </w:tcPr>
          <w:p w:rsidR="00B958E6" w:rsidRDefault="00B958E6">
            <w:r>
              <w:t>Iné</w:t>
            </w:r>
          </w:p>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r w:rsidR="00B958E6">
        <w:trPr>
          <w:cantSplit/>
          <w:trHeight w:val="345"/>
          <w:jc w:val="center"/>
        </w:trPr>
        <w:tc>
          <w:tcPr>
            <w:tcW w:w="2073" w:type="dxa"/>
            <w:vMerge/>
            <w:vAlign w:val="center"/>
          </w:tcPr>
          <w:p w:rsidR="00B958E6" w:rsidRDefault="00B958E6"/>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bl>
    <w:p w:rsidR="00B958E6" w:rsidRDefault="00B958E6">
      <w:pPr>
        <w:pStyle w:val="Nadpis1"/>
        <w:rPr>
          <w:u w:val="none"/>
        </w:rPr>
      </w:pPr>
    </w:p>
    <w:p w:rsidR="00B958E6" w:rsidRPr="00D9046D" w:rsidRDefault="00B958E6" w:rsidP="00D9046D">
      <w:pPr>
        <w:rPr>
          <w:lang w:val="cs-CZ"/>
        </w:rPr>
      </w:pPr>
    </w:p>
    <w:p w:rsidR="00B958E6" w:rsidRDefault="00B958E6">
      <w:pPr>
        <w:pStyle w:val="Nadpis1"/>
        <w:rPr>
          <w:u w:val="none"/>
        </w:rPr>
      </w:pPr>
      <w:r>
        <w:rPr>
          <w:u w:val="none"/>
        </w:rPr>
        <w:lastRenderedPageBreak/>
        <w:t>M.</w:t>
      </w:r>
      <w:r>
        <w:rPr>
          <w:u w:val="none"/>
        </w:rPr>
        <w:tab/>
        <w:t>SPRIAZNENÉ OSOBY</w:t>
      </w:r>
    </w:p>
    <w:p w:rsidR="00B958E6" w:rsidRDefault="00B958E6">
      <w:pPr>
        <w:jc w:val="both"/>
        <w:rPr>
          <w:color w:val="000000"/>
        </w:rPr>
      </w:pPr>
    </w:p>
    <w:p w:rsidR="00B958E6" w:rsidRDefault="00B958E6">
      <w:pPr>
        <w:jc w:val="both"/>
        <w:rPr>
          <w:color w:val="000000"/>
        </w:rPr>
      </w:pPr>
      <w:r>
        <w:rPr>
          <w:color w:val="000000"/>
        </w:rPr>
        <w:t>Spoločnosť uskutočnila v priebehu účtovného obdobia nasledujúce transakcie so spriaznenými osobami</w:t>
      </w:r>
    </w:p>
    <w:p w:rsidR="00B958E6" w:rsidRDefault="00B958E6">
      <w:pPr>
        <w:pStyle w:val="Nzov"/>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783"/>
        <w:gridCol w:w="2279"/>
        <w:gridCol w:w="1559"/>
        <w:gridCol w:w="1836"/>
      </w:tblGrid>
      <w:tr w:rsidR="00B958E6">
        <w:trPr>
          <w:cantSplit/>
          <w:trHeight w:val="208"/>
          <w:jc w:val="center"/>
        </w:trPr>
        <w:tc>
          <w:tcPr>
            <w:tcW w:w="3783" w:type="dxa"/>
            <w:vMerge w:val="restart"/>
            <w:noWrap/>
            <w:vAlign w:val="center"/>
          </w:tcPr>
          <w:p w:rsidR="00B958E6" w:rsidRDefault="00B958E6">
            <w:pPr>
              <w:pStyle w:val="TopHeader"/>
              <w:rPr>
                <w:rFonts w:ascii="Times New Roman" w:hAnsi="Times New Roman" w:cs="Times New Roman"/>
              </w:rPr>
            </w:pPr>
            <w:r>
              <w:rPr>
                <w:rFonts w:ascii="Times New Roman" w:hAnsi="Times New Roman" w:cs="Times New Roman"/>
              </w:rPr>
              <w:t>Spriaznená osoba </w:t>
            </w:r>
          </w:p>
        </w:tc>
        <w:tc>
          <w:tcPr>
            <w:tcW w:w="2279" w:type="dxa"/>
            <w:vMerge w:val="restart"/>
            <w:vAlign w:val="center"/>
          </w:tcPr>
          <w:p w:rsidR="00B958E6" w:rsidRDefault="00B958E6">
            <w:pPr>
              <w:pStyle w:val="TopHeader"/>
              <w:rPr>
                <w:rFonts w:ascii="Times New Roman" w:hAnsi="Times New Roman" w:cs="Times New Roman"/>
              </w:rPr>
            </w:pPr>
            <w:r>
              <w:rPr>
                <w:rFonts w:ascii="Times New Roman" w:hAnsi="Times New Roman" w:cs="Times New Roman"/>
              </w:rPr>
              <w:t>Druh obchodu</w:t>
            </w:r>
          </w:p>
        </w:tc>
        <w:tc>
          <w:tcPr>
            <w:tcW w:w="3395" w:type="dxa"/>
            <w:gridSpan w:val="2"/>
            <w:vAlign w:val="center"/>
          </w:tcPr>
          <w:p w:rsidR="00B958E6" w:rsidRDefault="00B958E6">
            <w:pPr>
              <w:pStyle w:val="TopHeader"/>
              <w:rPr>
                <w:rFonts w:ascii="Times New Roman" w:hAnsi="Times New Roman" w:cs="Times New Roman"/>
              </w:rPr>
            </w:pPr>
            <w:r>
              <w:rPr>
                <w:rFonts w:ascii="Times New Roman" w:hAnsi="Times New Roman" w:cs="Times New Roman"/>
              </w:rPr>
              <w:t>Hodnotové vyjadrenie obchodu</w:t>
            </w:r>
          </w:p>
        </w:tc>
      </w:tr>
      <w:tr w:rsidR="00B958E6">
        <w:trPr>
          <w:cantSplit/>
          <w:trHeight w:val="455"/>
          <w:jc w:val="center"/>
        </w:trPr>
        <w:tc>
          <w:tcPr>
            <w:tcW w:w="3783" w:type="dxa"/>
            <w:vMerge/>
            <w:noWrap/>
            <w:vAlign w:val="center"/>
          </w:tcPr>
          <w:p w:rsidR="00B958E6" w:rsidRDefault="00B958E6">
            <w:pPr>
              <w:pStyle w:val="TopHeader"/>
              <w:rPr>
                <w:rFonts w:ascii="Times New Roman" w:hAnsi="Times New Roman" w:cs="Times New Roman"/>
              </w:rPr>
            </w:pPr>
          </w:p>
        </w:tc>
        <w:tc>
          <w:tcPr>
            <w:tcW w:w="2279" w:type="dxa"/>
            <w:vMerge/>
            <w:vAlign w:val="center"/>
          </w:tcPr>
          <w:p w:rsidR="00B958E6" w:rsidRDefault="00B958E6">
            <w:pPr>
              <w:pStyle w:val="TopHeader"/>
              <w:rPr>
                <w:rFonts w:ascii="Times New Roman" w:hAnsi="Times New Roman" w:cs="Times New Roman"/>
              </w:rPr>
            </w:pPr>
          </w:p>
        </w:tc>
        <w:tc>
          <w:tcPr>
            <w:tcW w:w="1559" w:type="dxa"/>
            <w:vAlign w:val="center"/>
          </w:tcPr>
          <w:p w:rsidR="00B958E6" w:rsidRDefault="00B958E6">
            <w:pPr>
              <w:pStyle w:val="TopHeader"/>
              <w:rPr>
                <w:rFonts w:ascii="Times New Roman" w:hAnsi="Times New Roman" w:cs="Times New Roman"/>
              </w:rPr>
            </w:pPr>
            <w:r>
              <w:rPr>
                <w:rFonts w:ascii="Times New Roman" w:hAnsi="Times New Roman" w:cs="Times New Roman"/>
              </w:rPr>
              <w:t>Bežné účtovné obdobie</w:t>
            </w:r>
          </w:p>
        </w:tc>
        <w:tc>
          <w:tcPr>
            <w:tcW w:w="1836" w:type="dxa"/>
            <w:vAlign w:val="center"/>
          </w:tcPr>
          <w:p w:rsidR="00B958E6" w:rsidRDefault="00B958E6">
            <w:pPr>
              <w:pStyle w:val="TopHeader"/>
              <w:rPr>
                <w:rFonts w:ascii="Times New Roman" w:hAnsi="Times New Roman" w:cs="Times New Roman"/>
              </w:rPr>
            </w:pPr>
            <w:r>
              <w:rPr>
                <w:rFonts w:ascii="Times New Roman" w:hAnsi="Times New Roman" w:cs="Times New Roman"/>
              </w:rPr>
              <w:t xml:space="preserve">Bezprostredne predchádzajúce účtovné obdobie                                             </w:t>
            </w:r>
          </w:p>
        </w:tc>
      </w:tr>
      <w:tr w:rsidR="008333BF">
        <w:trPr>
          <w:trHeight w:val="300"/>
          <w:jc w:val="center"/>
        </w:trPr>
        <w:tc>
          <w:tcPr>
            <w:tcW w:w="3783" w:type="dxa"/>
            <w:vAlign w:val="center"/>
          </w:tcPr>
          <w:p w:rsidR="008333BF" w:rsidRDefault="008333BF" w:rsidP="00197778">
            <w:r>
              <w:t>Transakcie so spriaznenými osobami cez fyzickú osobu Conaloc, GGD, MEDIA TRADE</w:t>
            </w:r>
          </w:p>
        </w:tc>
        <w:tc>
          <w:tcPr>
            <w:tcW w:w="2279" w:type="dxa"/>
            <w:vAlign w:val="center"/>
          </w:tcPr>
          <w:p w:rsidR="008333BF" w:rsidRPr="00E15CFB" w:rsidRDefault="008333BF" w:rsidP="00EB4031">
            <w:pPr>
              <w:jc w:val="center"/>
            </w:pPr>
            <w:r>
              <w:rPr>
                <w:sz w:val="22"/>
                <w:szCs w:val="22"/>
              </w:rPr>
              <w:t>Poskytnutie služieb účtovníctvo, poistenie, nájomné</w:t>
            </w:r>
          </w:p>
        </w:tc>
        <w:tc>
          <w:tcPr>
            <w:tcW w:w="1559" w:type="dxa"/>
            <w:noWrap/>
            <w:vAlign w:val="center"/>
          </w:tcPr>
          <w:p w:rsidR="008333BF" w:rsidRDefault="008333BF">
            <w:pPr>
              <w:jc w:val="center"/>
              <w:rPr>
                <w:color w:val="000000"/>
              </w:rPr>
            </w:pPr>
            <w:r>
              <w:rPr>
                <w:color w:val="000000"/>
              </w:rPr>
              <w:t>8451</w:t>
            </w:r>
          </w:p>
        </w:tc>
        <w:tc>
          <w:tcPr>
            <w:tcW w:w="1836" w:type="dxa"/>
            <w:noWrap/>
            <w:vAlign w:val="center"/>
          </w:tcPr>
          <w:p w:rsidR="008333BF" w:rsidRDefault="008333BF" w:rsidP="00DF6F4A">
            <w:pPr>
              <w:jc w:val="center"/>
              <w:rPr>
                <w:color w:val="000000"/>
              </w:rPr>
            </w:pPr>
            <w:r>
              <w:rPr>
                <w:color w:val="000000"/>
              </w:rPr>
              <w:t>8604</w:t>
            </w:r>
          </w:p>
        </w:tc>
      </w:tr>
      <w:tr w:rsidR="008333BF">
        <w:trPr>
          <w:trHeight w:val="300"/>
          <w:jc w:val="center"/>
        </w:trPr>
        <w:tc>
          <w:tcPr>
            <w:tcW w:w="3783" w:type="dxa"/>
            <w:vAlign w:val="center"/>
          </w:tcPr>
          <w:p w:rsidR="008333BF" w:rsidRDefault="008333BF" w:rsidP="00197778">
            <w:r>
              <w:t xml:space="preserve">Transakcie so spriaznenými osobami cez fyzickú osobu  -kapital.úrokov  </w:t>
            </w:r>
          </w:p>
        </w:tc>
        <w:tc>
          <w:tcPr>
            <w:tcW w:w="2279" w:type="dxa"/>
            <w:vAlign w:val="center"/>
          </w:tcPr>
          <w:p w:rsidR="008333BF" w:rsidRPr="00E15CFB" w:rsidRDefault="008333BF" w:rsidP="00197778">
            <w:pPr>
              <w:jc w:val="center"/>
            </w:pPr>
            <w:r>
              <w:rPr>
                <w:sz w:val="22"/>
                <w:szCs w:val="22"/>
              </w:rPr>
              <w:t>Obstaranie hmotného majetku</w:t>
            </w:r>
          </w:p>
        </w:tc>
        <w:tc>
          <w:tcPr>
            <w:tcW w:w="1559" w:type="dxa"/>
            <w:noWrap/>
            <w:vAlign w:val="center"/>
          </w:tcPr>
          <w:p w:rsidR="008333BF" w:rsidRDefault="008333BF">
            <w:pPr>
              <w:jc w:val="center"/>
              <w:rPr>
                <w:color w:val="000000"/>
              </w:rPr>
            </w:pPr>
            <w:r>
              <w:rPr>
                <w:color w:val="000000"/>
              </w:rPr>
              <w:t>19083</w:t>
            </w:r>
          </w:p>
        </w:tc>
        <w:tc>
          <w:tcPr>
            <w:tcW w:w="1836" w:type="dxa"/>
            <w:noWrap/>
            <w:vAlign w:val="center"/>
          </w:tcPr>
          <w:p w:rsidR="008333BF" w:rsidRDefault="008333BF" w:rsidP="00DF6F4A">
            <w:pPr>
              <w:jc w:val="center"/>
              <w:rPr>
                <w:color w:val="000000"/>
              </w:rPr>
            </w:pPr>
            <w:r>
              <w:rPr>
                <w:color w:val="000000"/>
              </w:rPr>
              <w:t>88401</w:t>
            </w:r>
          </w:p>
        </w:tc>
      </w:tr>
      <w:tr w:rsidR="008333BF">
        <w:trPr>
          <w:trHeight w:val="300"/>
          <w:jc w:val="center"/>
        </w:trPr>
        <w:tc>
          <w:tcPr>
            <w:tcW w:w="3783" w:type="dxa"/>
            <w:vAlign w:val="center"/>
          </w:tcPr>
          <w:p w:rsidR="008333BF" w:rsidRDefault="008333BF" w:rsidP="00197778">
            <w:r>
              <w:t xml:space="preserve">Transakcie so spriaznenými osobami cez fyzickú osobu developerské služby z GGD, Tehelné </w:t>
            </w:r>
          </w:p>
        </w:tc>
        <w:tc>
          <w:tcPr>
            <w:tcW w:w="2279" w:type="dxa"/>
            <w:vAlign w:val="center"/>
          </w:tcPr>
          <w:p w:rsidR="008333BF" w:rsidRDefault="008333BF" w:rsidP="005C092F">
            <w:r>
              <w:t>Obstaranie dlhodob. majetku</w:t>
            </w:r>
          </w:p>
        </w:tc>
        <w:tc>
          <w:tcPr>
            <w:tcW w:w="1559" w:type="dxa"/>
            <w:noWrap/>
            <w:vAlign w:val="center"/>
          </w:tcPr>
          <w:p w:rsidR="008333BF" w:rsidRDefault="008333BF" w:rsidP="005846CC">
            <w:pPr>
              <w:jc w:val="center"/>
              <w:rPr>
                <w:color w:val="000000"/>
              </w:rPr>
            </w:pPr>
            <w:r>
              <w:rPr>
                <w:color w:val="000000"/>
              </w:rPr>
              <w:t>1620000</w:t>
            </w:r>
          </w:p>
        </w:tc>
        <w:tc>
          <w:tcPr>
            <w:tcW w:w="1836" w:type="dxa"/>
            <w:noWrap/>
            <w:vAlign w:val="center"/>
          </w:tcPr>
          <w:p w:rsidR="008333BF" w:rsidRDefault="008333BF" w:rsidP="00DF6F4A">
            <w:pPr>
              <w:jc w:val="center"/>
              <w:rPr>
                <w:color w:val="000000"/>
              </w:rPr>
            </w:pPr>
            <w:r>
              <w:rPr>
                <w:color w:val="000000"/>
              </w:rPr>
              <w:t>1354024</w:t>
            </w:r>
          </w:p>
        </w:tc>
      </w:tr>
      <w:tr w:rsidR="008333BF">
        <w:trPr>
          <w:trHeight w:val="300"/>
          <w:jc w:val="center"/>
        </w:trPr>
        <w:tc>
          <w:tcPr>
            <w:tcW w:w="3783" w:type="dxa"/>
            <w:vAlign w:val="center"/>
          </w:tcPr>
          <w:p w:rsidR="008333BF" w:rsidRDefault="008333BF" w:rsidP="00197778">
            <w:r>
              <w:t>Transakcie so spriaznenými osobami cez fyzickú osobu (GG, NFŠ, GGD)</w:t>
            </w:r>
          </w:p>
        </w:tc>
        <w:tc>
          <w:tcPr>
            <w:tcW w:w="2279" w:type="dxa"/>
            <w:vAlign w:val="center"/>
          </w:tcPr>
          <w:p w:rsidR="008333BF" w:rsidRDefault="008333BF" w:rsidP="00EB4031">
            <w:pPr>
              <w:jc w:val="center"/>
            </w:pPr>
            <w:r>
              <w:rPr>
                <w:sz w:val="22"/>
                <w:szCs w:val="22"/>
              </w:rPr>
              <w:t>Prijatá pôžička</w:t>
            </w:r>
          </w:p>
          <w:p w:rsidR="008333BF" w:rsidRDefault="008333BF" w:rsidP="00EB4031">
            <w:pPr>
              <w:jc w:val="center"/>
            </w:pPr>
            <w:r>
              <w:rPr>
                <w:sz w:val="22"/>
                <w:szCs w:val="22"/>
              </w:rPr>
              <w:t>istina + úroky</w:t>
            </w:r>
          </w:p>
        </w:tc>
        <w:tc>
          <w:tcPr>
            <w:tcW w:w="1559" w:type="dxa"/>
            <w:noWrap/>
            <w:vAlign w:val="center"/>
          </w:tcPr>
          <w:p w:rsidR="008333BF" w:rsidRDefault="008333BF">
            <w:pPr>
              <w:jc w:val="center"/>
              <w:rPr>
                <w:color w:val="000000"/>
              </w:rPr>
            </w:pPr>
            <w:r>
              <w:rPr>
                <w:color w:val="000000"/>
              </w:rPr>
              <w:t>458054</w:t>
            </w:r>
          </w:p>
        </w:tc>
        <w:tc>
          <w:tcPr>
            <w:tcW w:w="1836" w:type="dxa"/>
            <w:noWrap/>
            <w:vAlign w:val="center"/>
          </w:tcPr>
          <w:p w:rsidR="008333BF" w:rsidRDefault="008333BF" w:rsidP="00DF6F4A">
            <w:pPr>
              <w:jc w:val="center"/>
              <w:rPr>
                <w:color w:val="000000"/>
              </w:rPr>
            </w:pPr>
            <w:r>
              <w:rPr>
                <w:color w:val="000000"/>
              </w:rPr>
              <w:t>2025679</w:t>
            </w:r>
          </w:p>
        </w:tc>
      </w:tr>
      <w:tr w:rsidR="008333BF">
        <w:trPr>
          <w:trHeight w:val="300"/>
          <w:jc w:val="center"/>
        </w:trPr>
        <w:tc>
          <w:tcPr>
            <w:tcW w:w="3783" w:type="dxa"/>
            <w:vAlign w:val="center"/>
          </w:tcPr>
          <w:p w:rsidR="008333BF" w:rsidRDefault="008333BF" w:rsidP="00197778">
            <w:r w:rsidRPr="005846CC">
              <w:t>Transakcie so spriaznenými osobami cez fyzickú osobu (GG, Tehelné, GGD)</w:t>
            </w:r>
          </w:p>
        </w:tc>
        <w:tc>
          <w:tcPr>
            <w:tcW w:w="2279" w:type="dxa"/>
            <w:vAlign w:val="center"/>
          </w:tcPr>
          <w:p w:rsidR="008333BF" w:rsidRDefault="008333BF" w:rsidP="00507E5C">
            <w:pPr>
              <w:jc w:val="center"/>
            </w:pPr>
            <w:r w:rsidRPr="005846CC">
              <w:t>Vrátená pôžička</w:t>
            </w:r>
          </w:p>
        </w:tc>
        <w:tc>
          <w:tcPr>
            <w:tcW w:w="1559" w:type="dxa"/>
            <w:noWrap/>
            <w:vAlign w:val="center"/>
          </w:tcPr>
          <w:p w:rsidR="008333BF" w:rsidRDefault="008333BF" w:rsidP="008333BF">
            <w:pPr>
              <w:rPr>
                <w:color w:val="000000"/>
              </w:rPr>
            </w:pPr>
            <w:r>
              <w:rPr>
                <w:color w:val="000000"/>
              </w:rPr>
              <w:t xml:space="preserve">    </w:t>
            </w:r>
          </w:p>
        </w:tc>
        <w:tc>
          <w:tcPr>
            <w:tcW w:w="1836" w:type="dxa"/>
            <w:noWrap/>
            <w:vAlign w:val="center"/>
          </w:tcPr>
          <w:p w:rsidR="008333BF" w:rsidRDefault="008333BF" w:rsidP="00DF6F4A">
            <w:pPr>
              <w:rPr>
                <w:color w:val="000000"/>
              </w:rPr>
            </w:pPr>
            <w:r>
              <w:rPr>
                <w:color w:val="000000"/>
              </w:rPr>
              <w:t xml:space="preserve">    </w:t>
            </w:r>
            <w:r w:rsidRPr="005846CC">
              <w:rPr>
                <w:color w:val="000000"/>
              </w:rPr>
              <w:t>2860464</w:t>
            </w:r>
          </w:p>
        </w:tc>
      </w:tr>
    </w:tbl>
    <w:p w:rsidR="00B958E6" w:rsidRDefault="00B958E6" w:rsidP="009C38EE">
      <w:pPr>
        <w:pStyle w:val="Nzov"/>
        <w:jc w:val="left"/>
        <w:rPr>
          <w:b w:val="0"/>
          <w:bCs w:val="0"/>
        </w:rPr>
      </w:pPr>
    </w:p>
    <w:p w:rsidR="00B958E6" w:rsidRDefault="00B958E6" w:rsidP="009C38EE">
      <w:pPr>
        <w:pStyle w:val="Nzov"/>
        <w:jc w:val="left"/>
        <w:rPr>
          <w:b w:val="0"/>
          <w:bCs w:val="0"/>
        </w:rPr>
      </w:pPr>
      <w:r>
        <w:rPr>
          <w:b w:val="0"/>
          <w:bCs w:val="0"/>
        </w:rPr>
        <w:t>Úroky z pôžičky od GG 10</w:t>
      </w:r>
      <w:r w:rsidR="008333BF">
        <w:rPr>
          <w:b w:val="0"/>
          <w:bCs w:val="0"/>
        </w:rPr>
        <w:t> 994,57</w:t>
      </w:r>
      <w:r>
        <w:rPr>
          <w:b w:val="0"/>
          <w:bCs w:val="0"/>
        </w:rPr>
        <w:t xml:space="preserve"> eur + úroky z pôžičky od Tehelné </w:t>
      </w:r>
      <w:r w:rsidR="008333BF">
        <w:rPr>
          <w:b w:val="0"/>
          <w:bCs w:val="0"/>
        </w:rPr>
        <w:t>8088</w:t>
      </w:r>
      <w:r>
        <w:rPr>
          <w:b w:val="0"/>
          <w:bCs w:val="0"/>
        </w:rPr>
        <w:t xml:space="preserve"> eur</w:t>
      </w:r>
      <w:r w:rsidRPr="009E1218">
        <w:rPr>
          <w:b w:val="0"/>
          <w:bCs w:val="0"/>
        </w:rPr>
        <w:t xml:space="preserve"> sa kapitalizovali do 042 – obstarania dlhodobého majetku.</w:t>
      </w:r>
    </w:p>
    <w:p w:rsidR="00B958E6" w:rsidRDefault="00B958E6">
      <w:pPr>
        <w:pStyle w:val="Nzov"/>
        <w:jc w:val="left"/>
        <w:rPr>
          <w:b w:val="0"/>
          <w:bCs w:val="0"/>
        </w:rPr>
      </w:pPr>
    </w:p>
    <w:p w:rsidR="00B958E6" w:rsidRDefault="00B958E6">
      <w:pPr>
        <w:pStyle w:val="Nzov"/>
        <w:widowControl w:val="0"/>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783"/>
        <w:gridCol w:w="2279"/>
        <w:gridCol w:w="1417"/>
        <w:gridCol w:w="1978"/>
      </w:tblGrid>
      <w:tr w:rsidR="00B958E6">
        <w:trPr>
          <w:cantSplit/>
          <w:trHeight w:val="259"/>
          <w:jc w:val="center"/>
        </w:trPr>
        <w:tc>
          <w:tcPr>
            <w:tcW w:w="3783" w:type="dxa"/>
            <w:vMerge w:val="restart"/>
            <w:vAlign w:val="center"/>
          </w:tcPr>
          <w:p w:rsidR="00B958E6" w:rsidRDefault="00B958E6">
            <w:pPr>
              <w:pStyle w:val="TopHeader"/>
              <w:rPr>
                <w:rFonts w:ascii="Times New Roman" w:hAnsi="Times New Roman" w:cs="Times New Roman"/>
              </w:rPr>
            </w:pPr>
            <w:r>
              <w:rPr>
                <w:rFonts w:ascii="Times New Roman" w:hAnsi="Times New Roman" w:cs="Times New Roman"/>
              </w:rPr>
              <w:t>Dcérska účtovná jednotka/Materská účtovná jednotka</w:t>
            </w:r>
          </w:p>
        </w:tc>
        <w:tc>
          <w:tcPr>
            <w:tcW w:w="2279" w:type="dxa"/>
            <w:vMerge w:val="restart"/>
            <w:vAlign w:val="center"/>
          </w:tcPr>
          <w:p w:rsidR="00B958E6" w:rsidRDefault="00B958E6">
            <w:pPr>
              <w:pStyle w:val="TopHeader"/>
              <w:rPr>
                <w:rFonts w:ascii="Times New Roman" w:hAnsi="Times New Roman" w:cs="Times New Roman"/>
              </w:rPr>
            </w:pPr>
            <w:r>
              <w:rPr>
                <w:rFonts w:ascii="Times New Roman" w:hAnsi="Times New Roman" w:cs="Times New Roman"/>
              </w:rPr>
              <w:t>Druhu obchodu</w:t>
            </w:r>
          </w:p>
        </w:tc>
        <w:tc>
          <w:tcPr>
            <w:tcW w:w="3395" w:type="dxa"/>
            <w:gridSpan w:val="2"/>
            <w:vAlign w:val="center"/>
          </w:tcPr>
          <w:p w:rsidR="00B958E6" w:rsidRDefault="00B958E6">
            <w:pPr>
              <w:pStyle w:val="TopHeader"/>
              <w:rPr>
                <w:rFonts w:ascii="Times New Roman" w:hAnsi="Times New Roman" w:cs="Times New Roman"/>
              </w:rPr>
            </w:pPr>
            <w:r>
              <w:rPr>
                <w:rFonts w:ascii="Times New Roman" w:hAnsi="Times New Roman" w:cs="Times New Roman"/>
              </w:rPr>
              <w:t>Hodnotové vyjadrenie obchodu</w:t>
            </w:r>
          </w:p>
        </w:tc>
      </w:tr>
      <w:tr w:rsidR="00B958E6">
        <w:trPr>
          <w:cantSplit/>
          <w:trHeight w:val="821"/>
          <w:jc w:val="center"/>
        </w:trPr>
        <w:tc>
          <w:tcPr>
            <w:tcW w:w="3783" w:type="dxa"/>
            <w:vMerge/>
            <w:vAlign w:val="center"/>
          </w:tcPr>
          <w:p w:rsidR="00B958E6" w:rsidRDefault="00B958E6">
            <w:pPr>
              <w:pStyle w:val="TopHeader"/>
              <w:rPr>
                <w:rFonts w:ascii="Times New Roman" w:hAnsi="Times New Roman" w:cs="Times New Roman"/>
              </w:rPr>
            </w:pPr>
          </w:p>
        </w:tc>
        <w:tc>
          <w:tcPr>
            <w:tcW w:w="2279" w:type="dxa"/>
            <w:vMerge/>
            <w:vAlign w:val="center"/>
          </w:tcPr>
          <w:p w:rsidR="00B958E6" w:rsidRDefault="00B958E6">
            <w:pPr>
              <w:pStyle w:val="TopHeader"/>
              <w:rPr>
                <w:rFonts w:ascii="Times New Roman" w:hAnsi="Times New Roman" w:cs="Times New Roman"/>
              </w:rPr>
            </w:pPr>
          </w:p>
        </w:tc>
        <w:tc>
          <w:tcPr>
            <w:tcW w:w="1417" w:type="dxa"/>
            <w:vAlign w:val="center"/>
          </w:tcPr>
          <w:p w:rsidR="00B958E6" w:rsidRDefault="00B958E6">
            <w:pPr>
              <w:pStyle w:val="TopHeader"/>
              <w:rPr>
                <w:rFonts w:ascii="Times New Roman" w:hAnsi="Times New Roman" w:cs="Times New Roman"/>
              </w:rPr>
            </w:pPr>
            <w:r>
              <w:rPr>
                <w:rFonts w:ascii="Times New Roman" w:hAnsi="Times New Roman" w:cs="Times New Roman"/>
              </w:rPr>
              <w:t>Bežné účtovné obdobie</w:t>
            </w:r>
          </w:p>
        </w:tc>
        <w:tc>
          <w:tcPr>
            <w:tcW w:w="1978" w:type="dxa"/>
            <w:vAlign w:val="center"/>
          </w:tcPr>
          <w:p w:rsidR="00B958E6" w:rsidRDefault="00B958E6">
            <w:pPr>
              <w:pStyle w:val="TopHeader"/>
              <w:rPr>
                <w:rFonts w:ascii="Times New Roman" w:hAnsi="Times New Roman" w:cs="Times New Roman"/>
              </w:rPr>
            </w:pPr>
            <w:r>
              <w:rPr>
                <w:rFonts w:ascii="Times New Roman" w:hAnsi="Times New Roman" w:cs="Times New Roman"/>
              </w:rPr>
              <w:t xml:space="preserve">Bezprostredne predchádzajúce účtovné obdobie                                             </w:t>
            </w:r>
          </w:p>
        </w:tc>
      </w:tr>
      <w:tr w:rsidR="00B958E6">
        <w:trPr>
          <w:trHeight w:val="330"/>
          <w:jc w:val="center"/>
        </w:trPr>
        <w:tc>
          <w:tcPr>
            <w:tcW w:w="3783" w:type="dxa"/>
            <w:noWrap/>
            <w:vAlign w:val="center"/>
          </w:tcPr>
          <w:p w:rsidR="00B958E6" w:rsidRDefault="00B958E6" w:rsidP="009D7953">
            <w:r>
              <w:t xml:space="preserve"> Transakcie </w:t>
            </w:r>
            <w:r w:rsidR="005B7188">
              <w:t xml:space="preserve">s materskou UJ </w:t>
            </w:r>
            <w:r>
              <w:t>ŠK Slovan</w:t>
            </w:r>
          </w:p>
        </w:tc>
        <w:tc>
          <w:tcPr>
            <w:tcW w:w="2279" w:type="dxa"/>
            <w:noWrap/>
            <w:vAlign w:val="center"/>
          </w:tcPr>
          <w:p w:rsidR="00B958E6" w:rsidRDefault="00B958E6" w:rsidP="009D7953">
            <w:r>
              <w:t> Prijatá pôžička</w:t>
            </w:r>
          </w:p>
        </w:tc>
        <w:tc>
          <w:tcPr>
            <w:tcW w:w="1417" w:type="dxa"/>
            <w:noWrap/>
            <w:vAlign w:val="center"/>
          </w:tcPr>
          <w:p w:rsidR="00B958E6" w:rsidRDefault="00B958E6"/>
        </w:tc>
        <w:tc>
          <w:tcPr>
            <w:tcW w:w="1978" w:type="dxa"/>
            <w:noWrap/>
            <w:vAlign w:val="center"/>
          </w:tcPr>
          <w:p w:rsidR="00B958E6" w:rsidRDefault="00B958E6">
            <w:r>
              <w:t> </w:t>
            </w:r>
            <w:r w:rsidR="008333BF">
              <w:t>-934970</w:t>
            </w:r>
          </w:p>
        </w:tc>
      </w:tr>
    </w:tbl>
    <w:p w:rsidR="00B958E6" w:rsidRDefault="00B958E6"/>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pStyle w:val="Nadpis1"/>
        <w:rPr>
          <w:u w:val="none"/>
        </w:rPr>
      </w:pPr>
      <w:r>
        <w:rPr>
          <w:u w:val="none"/>
        </w:rPr>
        <w:t>N.</w:t>
      </w:r>
      <w:r>
        <w:rPr>
          <w:u w:val="none"/>
        </w:rPr>
        <w:tab/>
        <w:t xml:space="preserve">SKUTOČNOSTI, KTORÉ NASTALI PO DNI, KU KTORÉMU SA ZOSTAVUJE </w:t>
      </w:r>
      <w:r>
        <w:rPr>
          <w:u w:val="none"/>
        </w:rPr>
        <w:tab/>
        <w:t>ÚČTOVNÁ ZÁVIERKA, DO DŇA ZOSTAVENIA ÚČTOVNEJ ZÁVIERKY</w:t>
      </w:r>
    </w:p>
    <w:p w:rsidR="00B958E6" w:rsidRDefault="00B958E6">
      <w:pPr>
        <w:pStyle w:val="Zarkazkladnhotextu21"/>
        <w:ind w:left="0" w:firstLine="0"/>
        <w:rPr>
          <w:u w:val="single"/>
          <w:lang w:val="sk-SK"/>
        </w:rPr>
      </w:pPr>
    </w:p>
    <w:p w:rsidR="00B958E6" w:rsidRPr="00132F51" w:rsidRDefault="00B958E6" w:rsidP="00045136">
      <w:pPr>
        <w:pStyle w:val="Zkladntext"/>
        <w:numPr>
          <w:ilvl w:val="12"/>
          <w:numId w:val="0"/>
        </w:numPr>
      </w:pPr>
      <w:r>
        <w:rPr>
          <w:color w:val="FF0000"/>
          <w:sz w:val="20"/>
          <w:szCs w:val="20"/>
          <w:lang w:val="sk-SK"/>
        </w:rPr>
        <w:tab/>
      </w:r>
      <w:r w:rsidRPr="00132F51">
        <w:t>Po 31. decembri 201</w:t>
      </w:r>
      <w:r w:rsidR="001068E9">
        <w:t>8</w:t>
      </w:r>
      <w:r>
        <w:t xml:space="preserve"> nenastali žiadne udalosti, ktoré majú významný vplyv na verné zobrazenie skutočností, ktoré sú predmetom účtovníctva.</w:t>
      </w:r>
    </w:p>
    <w:p w:rsidR="00B958E6" w:rsidRPr="00215847" w:rsidRDefault="00B958E6">
      <w:pPr>
        <w:pStyle w:val="Zarkazkladnhotextu21"/>
        <w:ind w:left="0" w:firstLine="0"/>
        <w:rPr>
          <w:color w:val="FF0000"/>
          <w:sz w:val="20"/>
          <w:szCs w:val="20"/>
          <w:lang w:val="sk-SK"/>
        </w:rPr>
      </w:pPr>
    </w:p>
    <w:p w:rsidR="00B958E6" w:rsidRDefault="00B958E6" w:rsidP="00DB6CFF">
      <w:pPr>
        <w:rPr>
          <w:b/>
          <w:bCs/>
          <w:lang w:val="cs-CZ"/>
        </w:rPr>
      </w:pPr>
    </w:p>
    <w:p w:rsidR="00B958E6" w:rsidRPr="00DB6CFF" w:rsidRDefault="00B958E6" w:rsidP="00DB6CFF">
      <w:pPr>
        <w:rPr>
          <w:lang w:val="cs-CZ"/>
        </w:rPr>
      </w:pPr>
    </w:p>
    <w:p w:rsidR="00B958E6" w:rsidRDefault="00B958E6">
      <w:pPr>
        <w:pStyle w:val="Nadpis1"/>
        <w:rPr>
          <w:u w:val="none"/>
        </w:rPr>
      </w:pPr>
      <w:r>
        <w:rPr>
          <w:u w:val="none"/>
        </w:rPr>
        <w:t>O.</w:t>
      </w:r>
      <w:r>
        <w:rPr>
          <w:u w:val="none"/>
        </w:rPr>
        <w:tab/>
        <w:t>PREHĽAD ZMIEN VLASTNÉHO IMANIA</w:t>
      </w:r>
    </w:p>
    <w:p w:rsidR="00B958E6" w:rsidRDefault="00B958E6" w:rsidP="005B653E">
      <w:pPr>
        <w:pStyle w:val="Zkladntext"/>
      </w:pPr>
    </w:p>
    <w:p w:rsidR="00B958E6" w:rsidRDefault="00B958E6" w:rsidP="005B653E">
      <w:pPr>
        <w:pStyle w:val="Zkladntext"/>
      </w:pPr>
      <w:r w:rsidRPr="004F3DD3">
        <w:t>Prehľad o pohybe vlastného imania v priebehu účtovného obdobia je uvedený v nasledujúcej tabuľke:</w:t>
      </w:r>
    </w:p>
    <w:p w:rsidR="00B958E6" w:rsidRPr="00E5608A" w:rsidRDefault="00B958E6" w:rsidP="005B653E">
      <w:pPr>
        <w:rPr>
          <w:lang w:val="cs-CZ"/>
        </w:rPr>
      </w:pPr>
    </w:p>
    <w:tbl>
      <w:tblPr>
        <w:tblW w:w="5000" w:type="pct"/>
        <w:jc w:val="center"/>
        <w:tblLayout w:type="fixed"/>
        <w:tblLook w:val="0000" w:firstRow="0" w:lastRow="0" w:firstColumn="0" w:lastColumn="0" w:noHBand="0" w:noVBand="0"/>
      </w:tblPr>
      <w:tblGrid>
        <w:gridCol w:w="2193"/>
        <w:gridCol w:w="1452"/>
        <w:gridCol w:w="1453"/>
        <w:gridCol w:w="1453"/>
        <w:gridCol w:w="1453"/>
        <w:gridCol w:w="1453"/>
      </w:tblGrid>
      <w:tr w:rsidR="00B958E6">
        <w:trPr>
          <w:cantSplit/>
          <w:trHeight w:val="318"/>
          <w:jc w:val="center"/>
        </w:trPr>
        <w:tc>
          <w:tcPr>
            <w:tcW w:w="2193" w:type="dxa"/>
            <w:vMerge w:val="restart"/>
            <w:tcBorders>
              <w:top w:val="single" w:sz="12" w:space="0" w:color="auto"/>
              <w:left w:val="single" w:sz="12" w:space="0" w:color="auto"/>
              <w:bottom w:val="nil"/>
              <w:right w:val="single" w:sz="12" w:space="0" w:color="auto"/>
            </w:tcBorders>
            <w:noWrap/>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Položka vlastného imania</w:t>
            </w:r>
          </w:p>
        </w:tc>
        <w:tc>
          <w:tcPr>
            <w:tcW w:w="7264" w:type="dxa"/>
            <w:gridSpan w:val="5"/>
            <w:tcBorders>
              <w:top w:val="single" w:sz="12" w:space="0" w:color="auto"/>
              <w:left w:val="single" w:sz="12" w:space="0" w:color="auto"/>
              <w:bottom w:val="single" w:sz="12" w:space="0" w:color="auto"/>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Bežné účtovné obdobie</w:t>
            </w:r>
          </w:p>
        </w:tc>
      </w:tr>
      <w:tr w:rsidR="00B958E6">
        <w:trPr>
          <w:cantSplit/>
          <w:jc w:val="center"/>
        </w:trPr>
        <w:tc>
          <w:tcPr>
            <w:tcW w:w="2193" w:type="dxa"/>
            <w:vMerge/>
            <w:tcBorders>
              <w:top w:val="single" w:sz="12" w:space="0" w:color="auto"/>
              <w:left w:val="single" w:sz="12" w:space="0" w:color="auto"/>
              <w:bottom w:val="nil"/>
              <w:right w:val="single" w:sz="12" w:space="0" w:color="auto"/>
            </w:tcBorders>
            <w:vAlign w:val="center"/>
          </w:tcPr>
          <w:p w:rsidR="00B958E6" w:rsidRDefault="00B958E6" w:rsidP="009C5D18">
            <w:pPr>
              <w:rPr>
                <w:b/>
                <w:bCs/>
              </w:rPr>
            </w:pPr>
          </w:p>
        </w:tc>
        <w:tc>
          <w:tcPr>
            <w:tcW w:w="1452" w:type="dxa"/>
            <w:tcBorders>
              <w:top w:val="single" w:sz="12" w:space="0" w:color="auto"/>
              <w:left w:val="single" w:sz="12" w:space="0" w:color="auto"/>
              <w:bottom w:val="nil"/>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 xml:space="preserve">Stav na začiatku účtovného obdobia  </w:t>
            </w:r>
          </w:p>
        </w:tc>
        <w:tc>
          <w:tcPr>
            <w:tcW w:w="1453" w:type="dxa"/>
            <w:tcBorders>
              <w:top w:val="single" w:sz="12" w:space="0" w:color="auto"/>
              <w:left w:val="single" w:sz="12" w:space="0" w:color="auto"/>
              <w:bottom w:val="nil"/>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 xml:space="preserve">Prírastky </w:t>
            </w:r>
          </w:p>
        </w:tc>
        <w:tc>
          <w:tcPr>
            <w:tcW w:w="1453" w:type="dxa"/>
            <w:tcBorders>
              <w:top w:val="single" w:sz="12" w:space="0" w:color="auto"/>
              <w:left w:val="single" w:sz="12" w:space="0" w:color="auto"/>
              <w:bottom w:val="nil"/>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 xml:space="preserve">Úbytky </w:t>
            </w:r>
          </w:p>
        </w:tc>
        <w:tc>
          <w:tcPr>
            <w:tcW w:w="1453" w:type="dxa"/>
            <w:tcBorders>
              <w:top w:val="single" w:sz="12" w:space="0" w:color="auto"/>
              <w:left w:val="single" w:sz="12" w:space="0" w:color="auto"/>
              <w:bottom w:val="nil"/>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Presuny</w:t>
            </w:r>
          </w:p>
        </w:tc>
        <w:tc>
          <w:tcPr>
            <w:tcW w:w="1453" w:type="dxa"/>
            <w:tcBorders>
              <w:top w:val="single" w:sz="12" w:space="0" w:color="auto"/>
              <w:left w:val="single" w:sz="12" w:space="0" w:color="auto"/>
              <w:bottom w:val="nil"/>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Stav na konci účtovného obdobia</w:t>
            </w:r>
          </w:p>
        </w:tc>
      </w:tr>
      <w:tr w:rsidR="00B958E6">
        <w:trPr>
          <w:trHeight w:val="330"/>
          <w:jc w:val="center"/>
        </w:trPr>
        <w:tc>
          <w:tcPr>
            <w:tcW w:w="2193" w:type="dxa"/>
            <w:tcBorders>
              <w:top w:val="nil"/>
              <w:left w:val="single" w:sz="12" w:space="0" w:color="auto"/>
              <w:bottom w:val="single" w:sz="12" w:space="0" w:color="auto"/>
              <w:right w:val="single" w:sz="12" w:space="0" w:color="auto"/>
            </w:tcBorders>
            <w:noWrap/>
            <w:vAlign w:val="center"/>
          </w:tcPr>
          <w:p w:rsidR="00B958E6" w:rsidRDefault="00B958E6" w:rsidP="009C5D18">
            <w:pPr>
              <w:pStyle w:val="TopHeader"/>
              <w:rPr>
                <w:rFonts w:ascii="Times New Roman" w:hAnsi="Times New Roman" w:cs="Times New Roman"/>
                <w:b w:val="0"/>
                <w:bCs w:val="0"/>
              </w:rPr>
            </w:pPr>
            <w:r>
              <w:rPr>
                <w:rFonts w:ascii="Times New Roman" w:hAnsi="Times New Roman" w:cs="Times New Roman"/>
                <w:b w:val="0"/>
                <w:bCs w:val="0"/>
              </w:rPr>
              <w:t>a</w:t>
            </w:r>
          </w:p>
        </w:tc>
        <w:tc>
          <w:tcPr>
            <w:tcW w:w="1452" w:type="dxa"/>
            <w:tcBorders>
              <w:top w:val="nil"/>
              <w:left w:val="single" w:sz="12" w:space="0" w:color="auto"/>
              <w:bottom w:val="single" w:sz="12" w:space="0" w:color="auto"/>
              <w:right w:val="single" w:sz="12" w:space="0" w:color="auto"/>
            </w:tcBorders>
            <w:vAlign w:val="center"/>
          </w:tcPr>
          <w:p w:rsidR="00B958E6" w:rsidRDefault="00B958E6" w:rsidP="009C5D18">
            <w:pPr>
              <w:pStyle w:val="TopHeader"/>
              <w:rPr>
                <w:rFonts w:ascii="Times New Roman" w:hAnsi="Times New Roman" w:cs="Times New Roman"/>
                <w:b w:val="0"/>
                <w:bCs w:val="0"/>
              </w:rPr>
            </w:pPr>
            <w:r>
              <w:rPr>
                <w:rFonts w:ascii="Times New Roman" w:hAnsi="Times New Roman" w:cs="Times New Roman"/>
                <w:b w:val="0"/>
                <w:bCs w:val="0"/>
              </w:rPr>
              <w:t>b</w:t>
            </w:r>
          </w:p>
        </w:tc>
        <w:tc>
          <w:tcPr>
            <w:tcW w:w="1453" w:type="dxa"/>
            <w:tcBorders>
              <w:top w:val="nil"/>
              <w:left w:val="single" w:sz="12" w:space="0" w:color="auto"/>
              <w:bottom w:val="single" w:sz="12" w:space="0" w:color="auto"/>
              <w:right w:val="single" w:sz="12" w:space="0" w:color="auto"/>
            </w:tcBorders>
            <w:noWrap/>
            <w:vAlign w:val="center"/>
          </w:tcPr>
          <w:p w:rsidR="00B958E6" w:rsidRDefault="00B958E6" w:rsidP="009C5D18">
            <w:pPr>
              <w:pStyle w:val="TopHeader"/>
              <w:rPr>
                <w:rFonts w:ascii="Times New Roman" w:hAnsi="Times New Roman" w:cs="Times New Roman"/>
                <w:b w:val="0"/>
                <w:bCs w:val="0"/>
              </w:rPr>
            </w:pPr>
            <w:r>
              <w:rPr>
                <w:rFonts w:ascii="Times New Roman" w:hAnsi="Times New Roman" w:cs="Times New Roman"/>
                <w:b w:val="0"/>
                <w:bCs w:val="0"/>
              </w:rPr>
              <w:t>c</w:t>
            </w:r>
          </w:p>
        </w:tc>
        <w:tc>
          <w:tcPr>
            <w:tcW w:w="1453" w:type="dxa"/>
            <w:tcBorders>
              <w:top w:val="nil"/>
              <w:left w:val="single" w:sz="12" w:space="0" w:color="auto"/>
              <w:bottom w:val="single" w:sz="12" w:space="0" w:color="auto"/>
              <w:right w:val="single" w:sz="12" w:space="0" w:color="auto"/>
            </w:tcBorders>
            <w:noWrap/>
            <w:vAlign w:val="center"/>
          </w:tcPr>
          <w:p w:rsidR="00B958E6" w:rsidRDefault="00B958E6" w:rsidP="009C5D18">
            <w:pPr>
              <w:pStyle w:val="TopHeader"/>
              <w:rPr>
                <w:rFonts w:ascii="Times New Roman" w:hAnsi="Times New Roman" w:cs="Times New Roman"/>
                <w:b w:val="0"/>
                <w:bCs w:val="0"/>
              </w:rPr>
            </w:pPr>
            <w:r>
              <w:rPr>
                <w:rFonts w:ascii="Times New Roman" w:hAnsi="Times New Roman" w:cs="Times New Roman"/>
                <w:b w:val="0"/>
                <w:bCs w:val="0"/>
              </w:rPr>
              <w:t>d</w:t>
            </w:r>
          </w:p>
        </w:tc>
        <w:tc>
          <w:tcPr>
            <w:tcW w:w="1453" w:type="dxa"/>
            <w:tcBorders>
              <w:top w:val="nil"/>
              <w:left w:val="single" w:sz="12" w:space="0" w:color="auto"/>
              <w:bottom w:val="single" w:sz="12" w:space="0" w:color="auto"/>
              <w:right w:val="single" w:sz="12" w:space="0" w:color="auto"/>
            </w:tcBorders>
            <w:noWrap/>
            <w:vAlign w:val="center"/>
          </w:tcPr>
          <w:p w:rsidR="00B958E6" w:rsidRDefault="00B958E6" w:rsidP="009C5D18">
            <w:pPr>
              <w:pStyle w:val="TopHeader"/>
              <w:rPr>
                <w:rFonts w:ascii="Times New Roman" w:hAnsi="Times New Roman" w:cs="Times New Roman"/>
                <w:b w:val="0"/>
                <w:bCs w:val="0"/>
              </w:rPr>
            </w:pPr>
            <w:r>
              <w:rPr>
                <w:rFonts w:ascii="Times New Roman" w:hAnsi="Times New Roman" w:cs="Times New Roman"/>
                <w:b w:val="0"/>
                <w:bCs w:val="0"/>
              </w:rPr>
              <w:t>e</w:t>
            </w:r>
          </w:p>
        </w:tc>
        <w:tc>
          <w:tcPr>
            <w:tcW w:w="1453" w:type="dxa"/>
            <w:tcBorders>
              <w:top w:val="nil"/>
              <w:left w:val="single" w:sz="12" w:space="0" w:color="auto"/>
              <w:bottom w:val="single" w:sz="12" w:space="0" w:color="auto"/>
              <w:right w:val="single" w:sz="12" w:space="0" w:color="auto"/>
            </w:tcBorders>
            <w:vAlign w:val="center"/>
          </w:tcPr>
          <w:p w:rsidR="00B958E6" w:rsidRDefault="00B958E6" w:rsidP="009C5D18">
            <w:pPr>
              <w:pStyle w:val="TopHeader"/>
              <w:rPr>
                <w:rFonts w:ascii="Times New Roman" w:hAnsi="Times New Roman" w:cs="Times New Roman"/>
                <w:b w:val="0"/>
                <w:bCs w:val="0"/>
              </w:rPr>
            </w:pPr>
            <w:r>
              <w:rPr>
                <w:rFonts w:ascii="Times New Roman" w:hAnsi="Times New Roman" w:cs="Times New Roman"/>
                <w:b w:val="0"/>
                <w:bCs w:val="0"/>
              </w:rPr>
              <w:t>f</w:t>
            </w:r>
          </w:p>
        </w:tc>
      </w:tr>
      <w:tr w:rsidR="00B958E6">
        <w:trPr>
          <w:trHeight w:val="454"/>
          <w:jc w:val="center"/>
        </w:trPr>
        <w:tc>
          <w:tcPr>
            <w:tcW w:w="2193" w:type="dxa"/>
            <w:tcBorders>
              <w:top w:val="single" w:sz="12" w:space="0" w:color="auto"/>
              <w:left w:val="single" w:sz="12" w:space="0" w:color="auto"/>
              <w:bottom w:val="single" w:sz="4" w:space="0" w:color="auto"/>
              <w:right w:val="single" w:sz="12" w:space="0" w:color="auto"/>
            </w:tcBorders>
            <w:noWrap/>
            <w:vAlign w:val="center"/>
          </w:tcPr>
          <w:p w:rsidR="00B958E6" w:rsidRDefault="00B958E6" w:rsidP="009C5D18">
            <w:r>
              <w:t>Základné imanie</w:t>
            </w:r>
          </w:p>
        </w:tc>
        <w:tc>
          <w:tcPr>
            <w:tcW w:w="1452" w:type="dxa"/>
            <w:tcBorders>
              <w:top w:val="single" w:sz="12" w:space="0" w:color="auto"/>
              <w:left w:val="single" w:sz="12" w:space="0" w:color="auto"/>
              <w:bottom w:val="single" w:sz="4" w:space="0" w:color="auto"/>
              <w:right w:val="single" w:sz="4" w:space="0" w:color="auto"/>
            </w:tcBorders>
            <w:noWrap/>
            <w:vAlign w:val="center"/>
          </w:tcPr>
          <w:p w:rsidR="00B958E6" w:rsidRDefault="00B958E6" w:rsidP="009C5D18">
            <w:pPr>
              <w:jc w:val="center"/>
            </w:pPr>
            <w:r>
              <w:t>25000</w:t>
            </w:r>
          </w:p>
        </w:tc>
        <w:tc>
          <w:tcPr>
            <w:tcW w:w="1453" w:type="dxa"/>
            <w:tcBorders>
              <w:top w:val="single" w:sz="12" w:space="0" w:color="auto"/>
              <w:left w:val="nil"/>
              <w:bottom w:val="single" w:sz="4" w:space="0" w:color="auto"/>
              <w:right w:val="single" w:sz="4" w:space="0" w:color="auto"/>
            </w:tcBorders>
            <w:noWrap/>
            <w:vAlign w:val="center"/>
          </w:tcPr>
          <w:p w:rsidR="00B958E6" w:rsidRDefault="00B958E6" w:rsidP="009C5D18">
            <w:pPr>
              <w:jc w:val="center"/>
            </w:pPr>
          </w:p>
        </w:tc>
        <w:tc>
          <w:tcPr>
            <w:tcW w:w="1453" w:type="dxa"/>
            <w:tcBorders>
              <w:top w:val="single" w:sz="12" w:space="0" w:color="auto"/>
              <w:left w:val="nil"/>
              <w:bottom w:val="single" w:sz="4" w:space="0" w:color="auto"/>
              <w:right w:val="single" w:sz="4" w:space="0" w:color="auto"/>
            </w:tcBorders>
            <w:noWrap/>
            <w:vAlign w:val="center"/>
          </w:tcPr>
          <w:p w:rsidR="00B958E6" w:rsidRDefault="00B958E6" w:rsidP="009C5D18">
            <w:pPr>
              <w:jc w:val="center"/>
            </w:pPr>
          </w:p>
        </w:tc>
        <w:tc>
          <w:tcPr>
            <w:tcW w:w="1453" w:type="dxa"/>
            <w:tcBorders>
              <w:top w:val="single" w:sz="12" w:space="0" w:color="auto"/>
              <w:left w:val="nil"/>
              <w:bottom w:val="single" w:sz="4" w:space="0" w:color="auto"/>
              <w:right w:val="single" w:sz="4" w:space="0" w:color="auto"/>
            </w:tcBorders>
            <w:noWrap/>
            <w:vAlign w:val="center"/>
          </w:tcPr>
          <w:p w:rsidR="00B958E6" w:rsidRDefault="00B958E6" w:rsidP="009C5D18">
            <w:pPr>
              <w:jc w:val="center"/>
            </w:pPr>
          </w:p>
        </w:tc>
        <w:tc>
          <w:tcPr>
            <w:tcW w:w="1453" w:type="dxa"/>
            <w:tcBorders>
              <w:top w:val="single" w:sz="12" w:space="0" w:color="auto"/>
              <w:left w:val="nil"/>
              <w:bottom w:val="single" w:sz="4" w:space="0" w:color="auto"/>
              <w:right w:val="single" w:sz="12" w:space="0" w:color="auto"/>
            </w:tcBorders>
            <w:noWrap/>
            <w:vAlign w:val="center"/>
          </w:tcPr>
          <w:p w:rsidR="00B958E6" w:rsidRDefault="00B958E6" w:rsidP="009C5D18">
            <w:pPr>
              <w:jc w:val="center"/>
            </w:pPr>
            <w:r>
              <w:t>25000</w:t>
            </w:r>
          </w:p>
        </w:tc>
      </w:tr>
      <w:tr w:rsidR="00B958E6">
        <w:trPr>
          <w:trHeight w:val="330"/>
          <w:jc w:val="center"/>
        </w:trPr>
        <w:tc>
          <w:tcPr>
            <w:tcW w:w="2193" w:type="dxa"/>
            <w:tcBorders>
              <w:top w:val="nil"/>
              <w:left w:val="single" w:sz="12" w:space="0" w:color="auto"/>
              <w:bottom w:val="single" w:sz="6" w:space="0" w:color="auto"/>
              <w:right w:val="single" w:sz="12" w:space="0" w:color="auto"/>
            </w:tcBorders>
            <w:noWrap/>
            <w:vAlign w:val="center"/>
          </w:tcPr>
          <w:p w:rsidR="00B958E6" w:rsidRDefault="00B958E6" w:rsidP="009C5D18">
            <w:r>
              <w:t>Zmena základného imania</w:t>
            </w:r>
          </w:p>
        </w:tc>
        <w:tc>
          <w:tcPr>
            <w:tcW w:w="1452" w:type="dxa"/>
            <w:tcBorders>
              <w:top w:val="single" w:sz="4" w:space="0" w:color="auto"/>
              <w:left w:val="single" w:sz="12" w:space="0" w:color="auto"/>
              <w:bottom w:val="single" w:sz="6"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6"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6"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6"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6" w:space="0" w:color="auto"/>
              <w:right w:val="single" w:sz="12" w:space="0" w:color="auto"/>
            </w:tcBorders>
            <w:noWrap/>
            <w:vAlign w:val="center"/>
          </w:tcPr>
          <w:p w:rsidR="00B958E6" w:rsidRDefault="00B958E6" w:rsidP="009C5D18"/>
        </w:tc>
      </w:tr>
      <w:tr w:rsidR="00B958E6">
        <w:trPr>
          <w:trHeight w:val="330"/>
          <w:jc w:val="center"/>
        </w:trPr>
        <w:tc>
          <w:tcPr>
            <w:tcW w:w="2193" w:type="dxa"/>
            <w:tcBorders>
              <w:top w:val="single" w:sz="6" w:space="0" w:color="auto"/>
              <w:left w:val="single" w:sz="12" w:space="0" w:color="auto"/>
              <w:bottom w:val="single" w:sz="4" w:space="0" w:color="auto"/>
              <w:right w:val="single" w:sz="12" w:space="0" w:color="auto"/>
            </w:tcBorders>
            <w:noWrap/>
            <w:vAlign w:val="center"/>
          </w:tcPr>
          <w:p w:rsidR="00B958E6" w:rsidRDefault="00B958E6" w:rsidP="009C5D18">
            <w:r>
              <w:t>Pohľadávky za upísané vlastné imanie</w:t>
            </w:r>
          </w:p>
        </w:tc>
        <w:tc>
          <w:tcPr>
            <w:tcW w:w="1452" w:type="dxa"/>
            <w:tcBorders>
              <w:top w:val="single" w:sz="6" w:space="0" w:color="auto"/>
              <w:left w:val="single" w:sz="12" w:space="0" w:color="auto"/>
              <w:bottom w:val="single" w:sz="4" w:space="0" w:color="auto"/>
              <w:right w:val="single" w:sz="4" w:space="0" w:color="auto"/>
            </w:tcBorders>
            <w:noWrap/>
            <w:vAlign w:val="center"/>
          </w:tcPr>
          <w:p w:rsidR="00B958E6" w:rsidRDefault="00B958E6" w:rsidP="009C5D18"/>
        </w:tc>
        <w:tc>
          <w:tcPr>
            <w:tcW w:w="1453" w:type="dxa"/>
            <w:tcBorders>
              <w:top w:val="single" w:sz="6"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6"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6"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6" w:space="0" w:color="auto"/>
              <w:left w:val="nil"/>
              <w:bottom w:val="single" w:sz="4" w:space="0" w:color="auto"/>
              <w:right w:val="single" w:sz="12" w:space="0" w:color="auto"/>
            </w:tcBorders>
            <w:noWrap/>
            <w:vAlign w:val="center"/>
          </w:tcPr>
          <w:p w:rsidR="00B958E6" w:rsidRDefault="00B958E6" w:rsidP="009C5D18"/>
        </w:tc>
      </w:tr>
      <w:tr w:rsidR="00B958E6">
        <w:trPr>
          <w:trHeight w:val="454"/>
          <w:jc w:val="center"/>
        </w:trPr>
        <w:tc>
          <w:tcPr>
            <w:tcW w:w="2193"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9C5D18">
            <w:r>
              <w:t>Emisné ážio</w:t>
            </w:r>
          </w:p>
        </w:tc>
        <w:tc>
          <w:tcPr>
            <w:tcW w:w="1452" w:type="dxa"/>
            <w:tcBorders>
              <w:top w:val="single" w:sz="4" w:space="0" w:color="auto"/>
              <w:left w:val="single" w:sz="12" w:space="0" w:color="auto"/>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12" w:space="0" w:color="auto"/>
            </w:tcBorders>
            <w:noWrap/>
            <w:vAlign w:val="center"/>
          </w:tcPr>
          <w:p w:rsidR="00B958E6" w:rsidRDefault="00B958E6" w:rsidP="009C5D18"/>
        </w:tc>
      </w:tr>
      <w:tr w:rsidR="00B958E6">
        <w:trPr>
          <w:trHeight w:val="330"/>
          <w:jc w:val="center"/>
        </w:trPr>
        <w:tc>
          <w:tcPr>
            <w:tcW w:w="2193"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9C5D18">
            <w:r>
              <w:t>Ostatné kapitálové fondy</w:t>
            </w:r>
          </w:p>
        </w:tc>
        <w:tc>
          <w:tcPr>
            <w:tcW w:w="1452" w:type="dxa"/>
            <w:tcBorders>
              <w:top w:val="single" w:sz="4" w:space="0" w:color="auto"/>
              <w:left w:val="single" w:sz="12" w:space="0" w:color="auto"/>
              <w:bottom w:val="single" w:sz="4" w:space="0" w:color="auto"/>
              <w:right w:val="single" w:sz="4" w:space="0" w:color="auto"/>
            </w:tcBorders>
            <w:noWrap/>
            <w:vAlign w:val="center"/>
          </w:tcPr>
          <w:p w:rsidR="00B958E6" w:rsidRDefault="001068E9" w:rsidP="009C5D18">
            <w:pPr>
              <w:jc w:val="center"/>
            </w:pPr>
            <w:r>
              <w:t>4525710</w:t>
            </w:r>
          </w:p>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pPr>
              <w:jc w:val="center"/>
            </w:pPr>
          </w:p>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pPr>
              <w:jc w:val="center"/>
            </w:pPr>
          </w:p>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pPr>
              <w:jc w:val="center"/>
            </w:pPr>
          </w:p>
        </w:tc>
        <w:tc>
          <w:tcPr>
            <w:tcW w:w="1453" w:type="dxa"/>
            <w:tcBorders>
              <w:top w:val="single" w:sz="4" w:space="0" w:color="auto"/>
              <w:left w:val="nil"/>
              <w:bottom w:val="single" w:sz="4" w:space="0" w:color="auto"/>
              <w:right w:val="single" w:sz="12" w:space="0" w:color="auto"/>
            </w:tcBorders>
            <w:noWrap/>
            <w:vAlign w:val="center"/>
          </w:tcPr>
          <w:p w:rsidR="00B958E6" w:rsidRDefault="00B958E6" w:rsidP="009C5D18">
            <w:pPr>
              <w:jc w:val="center"/>
            </w:pPr>
            <w:r>
              <w:t>4525710</w:t>
            </w:r>
          </w:p>
        </w:tc>
      </w:tr>
      <w:tr w:rsidR="00B958E6">
        <w:trPr>
          <w:trHeight w:val="330"/>
          <w:jc w:val="center"/>
        </w:trPr>
        <w:tc>
          <w:tcPr>
            <w:tcW w:w="2193" w:type="dxa"/>
            <w:tcBorders>
              <w:top w:val="single" w:sz="4" w:space="0" w:color="auto"/>
              <w:left w:val="single" w:sz="12" w:space="0" w:color="auto"/>
              <w:bottom w:val="single" w:sz="6" w:space="0" w:color="auto"/>
              <w:right w:val="single" w:sz="12" w:space="0" w:color="auto"/>
            </w:tcBorders>
            <w:noWrap/>
            <w:vAlign w:val="center"/>
          </w:tcPr>
          <w:p w:rsidR="00B958E6" w:rsidRDefault="00B958E6" w:rsidP="00197778">
            <w:r>
              <w:t>Zákonný rezervný fond (neodeliteľný fond)</w:t>
            </w:r>
          </w:p>
        </w:tc>
        <w:tc>
          <w:tcPr>
            <w:tcW w:w="1452" w:type="dxa"/>
            <w:tcBorders>
              <w:top w:val="single" w:sz="4" w:space="0" w:color="auto"/>
              <w:left w:val="single" w:sz="12" w:space="0" w:color="auto"/>
              <w:bottom w:val="single" w:sz="6" w:space="0" w:color="auto"/>
              <w:right w:val="single" w:sz="4" w:space="0" w:color="auto"/>
            </w:tcBorders>
            <w:noWrap/>
            <w:vAlign w:val="center"/>
          </w:tcPr>
          <w:p w:rsidR="00B958E6" w:rsidRDefault="00B958E6" w:rsidP="00197778">
            <w:pPr>
              <w:jc w:val="center"/>
            </w:pPr>
          </w:p>
        </w:tc>
        <w:tc>
          <w:tcPr>
            <w:tcW w:w="1453" w:type="dxa"/>
            <w:tcBorders>
              <w:top w:val="single" w:sz="4" w:space="0" w:color="auto"/>
              <w:left w:val="nil"/>
              <w:bottom w:val="single" w:sz="6" w:space="0" w:color="auto"/>
              <w:right w:val="single" w:sz="4" w:space="0" w:color="auto"/>
            </w:tcBorders>
            <w:noWrap/>
            <w:vAlign w:val="center"/>
          </w:tcPr>
          <w:p w:rsidR="00B958E6" w:rsidRDefault="00B958E6" w:rsidP="00197778">
            <w:pPr>
              <w:jc w:val="center"/>
            </w:pPr>
          </w:p>
        </w:tc>
        <w:tc>
          <w:tcPr>
            <w:tcW w:w="1453" w:type="dxa"/>
            <w:tcBorders>
              <w:top w:val="single" w:sz="4" w:space="0" w:color="auto"/>
              <w:left w:val="nil"/>
              <w:bottom w:val="single" w:sz="6" w:space="0" w:color="auto"/>
              <w:right w:val="single" w:sz="4" w:space="0" w:color="auto"/>
            </w:tcBorders>
            <w:noWrap/>
            <w:vAlign w:val="center"/>
          </w:tcPr>
          <w:p w:rsidR="00B958E6" w:rsidRDefault="00B958E6" w:rsidP="00197778">
            <w:pPr>
              <w:jc w:val="center"/>
            </w:pPr>
          </w:p>
        </w:tc>
        <w:tc>
          <w:tcPr>
            <w:tcW w:w="1453" w:type="dxa"/>
            <w:tcBorders>
              <w:top w:val="single" w:sz="4" w:space="0" w:color="auto"/>
              <w:left w:val="nil"/>
              <w:bottom w:val="single" w:sz="6" w:space="0" w:color="auto"/>
              <w:right w:val="single" w:sz="4" w:space="0" w:color="auto"/>
            </w:tcBorders>
            <w:noWrap/>
            <w:vAlign w:val="center"/>
          </w:tcPr>
          <w:p w:rsidR="00B958E6" w:rsidRDefault="00B958E6" w:rsidP="00197778">
            <w:pPr>
              <w:jc w:val="center"/>
            </w:pPr>
          </w:p>
        </w:tc>
        <w:tc>
          <w:tcPr>
            <w:tcW w:w="1453" w:type="dxa"/>
            <w:tcBorders>
              <w:top w:val="single" w:sz="4" w:space="0" w:color="auto"/>
              <w:left w:val="nil"/>
              <w:bottom w:val="single" w:sz="6" w:space="0" w:color="auto"/>
              <w:right w:val="single" w:sz="12" w:space="0" w:color="auto"/>
            </w:tcBorders>
            <w:noWrap/>
            <w:vAlign w:val="center"/>
          </w:tcPr>
          <w:p w:rsidR="00B958E6" w:rsidRDefault="00B958E6" w:rsidP="00197778">
            <w:pPr>
              <w:jc w:val="center"/>
            </w:pPr>
          </w:p>
        </w:tc>
      </w:tr>
      <w:tr w:rsidR="00B958E6">
        <w:trPr>
          <w:trHeight w:val="330"/>
          <w:jc w:val="center"/>
        </w:trPr>
        <w:tc>
          <w:tcPr>
            <w:tcW w:w="2193" w:type="dxa"/>
            <w:tcBorders>
              <w:top w:val="single" w:sz="4" w:space="0" w:color="auto"/>
              <w:left w:val="single" w:sz="12" w:space="0" w:color="auto"/>
              <w:bottom w:val="single" w:sz="6" w:space="0" w:color="auto"/>
              <w:right w:val="single" w:sz="12" w:space="0" w:color="auto"/>
            </w:tcBorders>
            <w:noWrap/>
            <w:vAlign w:val="center"/>
          </w:tcPr>
          <w:p w:rsidR="00B958E6" w:rsidRDefault="00B958E6" w:rsidP="001A1463">
            <w:r>
              <w:t>Rezervný fond na vlastné akcie a vlastné podiely</w:t>
            </w:r>
          </w:p>
        </w:tc>
        <w:tc>
          <w:tcPr>
            <w:tcW w:w="1452" w:type="dxa"/>
            <w:tcBorders>
              <w:top w:val="single" w:sz="4" w:space="0" w:color="auto"/>
              <w:left w:val="single" w:sz="12" w:space="0" w:color="auto"/>
              <w:bottom w:val="single" w:sz="6"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6"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6"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6"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6" w:space="0" w:color="auto"/>
              <w:right w:val="single" w:sz="12" w:space="0" w:color="auto"/>
            </w:tcBorders>
            <w:noWrap/>
            <w:vAlign w:val="center"/>
          </w:tcPr>
          <w:p w:rsidR="00B958E6" w:rsidRDefault="00B958E6" w:rsidP="009C5D18"/>
        </w:tc>
      </w:tr>
      <w:tr w:rsidR="00B958E6">
        <w:trPr>
          <w:trHeight w:val="330"/>
          <w:jc w:val="center"/>
        </w:trPr>
        <w:tc>
          <w:tcPr>
            <w:tcW w:w="2193" w:type="dxa"/>
            <w:tcBorders>
              <w:top w:val="single" w:sz="6" w:space="0" w:color="auto"/>
              <w:left w:val="single" w:sz="12" w:space="0" w:color="auto"/>
              <w:bottom w:val="single" w:sz="4" w:space="0" w:color="auto"/>
              <w:right w:val="single" w:sz="12" w:space="0" w:color="auto"/>
            </w:tcBorders>
            <w:noWrap/>
            <w:vAlign w:val="center"/>
          </w:tcPr>
          <w:p w:rsidR="00B958E6" w:rsidRDefault="00B958E6" w:rsidP="009C5D18">
            <w:r>
              <w:t>Oceňovacie rozdiely z precenenia majetku a záväzkov</w:t>
            </w:r>
          </w:p>
        </w:tc>
        <w:tc>
          <w:tcPr>
            <w:tcW w:w="1452" w:type="dxa"/>
            <w:tcBorders>
              <w:top w:val="single" w:sz="6" w:space="0" w:color="auto"/>
              <w:left w:val="single" w:sz="12" w:space="0" w:color="auto"/>
              <w:bottom w:val="single" w:sz="4" w:space="0" w:color="auto"/>
              <w:right w:val="single" w:sz="4" w:space="0" w:color="auto"/>
            </w:tcBorders>
            <w:noWrap/>
            <w:vAlign w:val="center"/>
          </w:tcPr>
          <w:p w:rsidR="00B958E6" w:rsidRDefault="00B958E6" w:rsidP="009C5D18">
            <w:pPr>
              <w:jc w:val="center"/>
            </w:pPr>
          </w:p>
        </w:tc>
        <w:tc>
          <w:tcPr>
            <w:tcW w:w="1453" w:type="dxa"/>
            <w:tcBorders>
              <w:top w:val="single" w:sz="6" w:space="0" w:color="auto"/>
              <w:left w:val="nil"/>
              <w:bottom w:val="single" w:sz="4" w:space="0" w:color="auto"/>
              <w:right w:val="single" w:sz="4" w:space="0" w:color="auto"/>
            </w:tcBorders>
            <w:noWrap/>
            <w:vAlign w:val="center"/>
          </w:tcPr>
          <w:p w:rsidR="00B958E6" w:rsidRDefault="00B958E6" w:rsidP="009C5D18">
            <w:pPr>
              <w:jc w:val="center"/>
            </w:pPr>
          </w:p>
        </w:tc>
        <w:tc>
          <w:tcPr>
            <w:tcW w:w="1453" w:type="dxa"/>
            <w:tcBorders>
              <w:top w:val="single" w:sz="6" w:space="0" w:color="auto"/>
              <w:left w:val="nil"/>
              <w:bottom w:val="single" w:sz="4" w:space="0" w:color="auto"/>
              <w:right w:val="single" w:sz="4" w:space="0" w:color="auto"/>
            </w:tcBorders>
            <w:noWrap/>
            <w:vAlign w:val="center"/>
          </w:tcPr>
          <w:p w:rsidR="00B958E6" w:rsidRDefault="00B958E6" w:rsidP="009C5D18">
            <w:pPr>
              <w:jc w:val="center"/>
            </w:pPr>
          </w:p>
        </w:tc>
        <w:tc>
          <w:tcPr>
            <w:tcW w:w="1453" w:type="dxa"/>
            <w:tcBorders>
              <w:top w:val="single" w:sz="6" w:space="0" w:color="auto"/>
              <w:left w:val="nil"/>
              <w:bottom w:val="single" w:sz="4" w:space="0" w:color="auto"/>
              <w:right w:val="single" w:sz="4" w:space="0" w:color="auto"/>
            </w:tcBorders>
            <w:noWrap/>
            <w:vAlign w:val="center"/>
          </w:tcPr>
          <w:p w:rsidR="00B958E6" w:rsidRDefault="00B958E6" w:rsidP="009C5D18">
            <w:pPr>
              <w:jc w:val="center"/>
            </w:pPr>
          </w:p>
        </w:tc>
        <w:tc>
          <w:tcPr>
            <w:tcW w:w="1453" w:type="dxa"/>
            <w:tcBorders>
              <w:top w:val="single" w:sz="6" w:space="0" w:color="auto"/>
              <w:left w:val="nil"/>
              <w:bottom w:val="single" w:sz="4" w:space="0" w:color="auto"/>
              <w:right w:val="single" w:sz="12" w:space="0" w:color="auto"/>
            </w:tcBorders>
            <w:noWrap/>
            <w:vAlign w:val="center"/>
          </w:tcPr>
          <w:p w:rsidR="00B958E6" w:rsidRDefault="00B958E6" w:rsidP="009C5D18">
            <w:pPr>
              <w:jc w:val="center"/>
            </w:pPr>
          </w:p>
        </w:tc>
      </w:tr>
      <w:tr w:rsidR="00B958E6">
        <w:trPr>
          <w:trHeight w:val="330"/>
          <w:jc w:val="center"/>
        </w:trPr>
        <w:tc>
          <w:tcPr>
            <w:tcW w:w="2193" w:type="dxa"/>
            <w:tcBorders>
              <w:top w:val="nil"/>
              <w:left w:val="single" w:sz="12" w:space="0" w:color="auto"/>
              <w:bottom w:val="single" w:sz="4" w:space="0" w:color="auto"/>
              <w:right w:val="single" w:sz="12" w:space="0" w:color="auto"/>
            </w:tcBorders>
            <w:noWrap/>
            <w:vAlign w:val="center"/>
          </w:tcPr>
          <w:p w:rsidR="00B958E6" w:rsidRDefault="00B958E6" w:rsidP="009C5D18">
            <w:r>
              <w:t>Oceňovacie rozdiely z kapitálových účastín</w:t>
            </w:r>
          </w:p>
        </w:tc>
        <w:tc>
          <w:tcPr>
            <w:tcW w:w="1452" w:type="dxa"/>
            <w:tcBorders>
              <w:top w:val="single" w:sz="4" w:space="0" w:color="auto"/>
              <w:left w:val="single" w:sz="12" w:space="0" w:color="auto"/>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12" w:space="0" w:color="auto"/>
            </w:tcBorders>
            <w:noWrap/>
            <w:vAlign w:val="center"/>
          </w:tcPr>
          <w:p w:rsidR="00B958E6" w:rsidRDefault="00B958E6" w:rsidP="009C5D18"/>
        </w:tc>
      </w:tr>
      <w:tr w:rsidR="00B958E6">
        <w:trPr>
          <w:trHeight w:val="660"/>
          <w:jc w:val="center"/>
        </w:trPr>
        <w:tc>
          <w:tcPr>
            <w:tcW w:w="2193" w:type="dxa"/>
            <w:tcBorders>
              <w:top w:val="single" w:sz="4" w:space="0" w:color="auto"/>
              <w:left w:val="single" w:sz="12" w:space="0" w:color="auto"/>
              <w:bottom w:val="single" w:sz="4" w:space="0" w:color="auto"/>
              <w:right w:val="single" w:sz="12" w:space="0" w:color="auto"/>
            </w:tcBorders>
            <w:vAlign w:val="center"/>
          </w:tcPr>
          <w:p w:rsidR="00B958E6" w:rsidRDefault="00B958E6" w:rsidP="009C5D18">
            <w:r>
              <w:t xml:space="preserve">Oceňovacie rozdiely </w:t>
            </w:r>
            <w:r>
              <w:lastRenderedPageBreak/>
              <w:t>z precenenia pri zlúčení, splynutí a rozdelení</w:t>
            </w:r>
          </w:p>
        </w:tc>
        <w:tc>
          <w:tcPr>
            <w:tcW w:w="1452" w:type="dxa"/>
            <w:tcBorders>
              <w:top w:val="single" w:sz="4" w:space="0" w:color="auto"/>
              <w:left w:val="single" w:sz="12" w:space="0" w:color="auto"/>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12" w:space="0" w:color="auto"/>
            </w:tcBorders>
            <w:noWrap/>
            <w:vAlign w:val="center"/>
          </w:tcPr>
          <w:p w:rsidR="00B958E6" w:rsidRDefault="00B958E6" w:rsidP="009C5D18"/>
        </w:tc>
      </w:tr>
      <w:tr w:rsidR="00B958E6">
        <w:trPr>
          <w:trHeight w:val="330"/>
          <w:jc w:val="center"/>
        </w:trPr>
        <w:tc>
          <w:tcPr>
            <w:tcW w:w="2193" w:type="dxa"/>
            <w:tcBorders>
              <w:top w:val="nil"/>
              <w:left w:val="single" w:sz="12" w:space="0" w:color="auto"/>
              <w:bottom w:val="single" w:sz="4" w:space="0" w:color="auto"/>
              <w:right w:val="single" w:sz="12" w:space="0" w:color="auto"/>
            </w:tcBorders>
            <w:noWrap/>
            <w:vAlign w:val="center"/>
          </w:tcPr>
          <w:p w:rsidR="00B958E6" w:rsidRDefault="00B958E6" w:rsidP="009C5D18">
            <w:r>
              <w:lastRenderedPageBreak/>
              <w:t>Nerozdelený zisk minulých rokov</w:t>
            </w:r>
          </w:p>
        </w:tc>
        <w:tc>
          <w:tcPr>
            <w:tcW w:w="1452" w:type="dxa"/>
            <w:tcBorders>
              <w:top w:val="single" w:sz="4" w:space="0" w:color="auto"/>
              <w:left w:val="single" w:sz="12" w:space="0" w:color="auto"/>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12" w:space="0" w:color="auto"/>
            </w:tcBorders>
            <w:noWrap/>
            <w:vAlign w:val="center"/>
          </w:tcPr>
          <w:p w:rsidR="00B958E6" w:rsidRDefault="00B958E6" w:rsidP="009C5D18"/>
        </w:tc>
      </w:tr>
      <w:tr w:rsidR="00B958E6">
        <w:trPr>
          <w:trHeight w:val="330"/>
          <w:jc w:val="center"/>
        </w:trPr>
        <w:tc>
          <w:tcPr>
            <w:tcW w:w="2193" w:type="dxa"/>
            <w:tcBorders>
              <w:top w:val="nil"/>
              <w:left w:val="single" w:sz="12" w:space="0" w:color="auto"/>
              <w:bottom w:val="single" w:sz="6" w:space="0" w:color="auto"/>
              <w:right w:val="single" w:sz="12" w:space="0" w:color="auto"/>
            </w:tcBorders>
            <w:noWrap/>
            <w:vAlign w:val="center"/>
          </w:tcPr>
          <w:p w:rsidR="00B958E6" w:rsidRDefault="00B958E6" w:rsidP="009C5D18">
            <w:r>
              <w:t>Neuhradená strata minulých rokov</w:t>
            </w:r>
          </w:p>
        </w:tc>
        <w:tc>
          <w:tcPr>
            <w:tcW w:w="1452" w:type="dxa"/>
            <w:tcBorders>
              <w:top w:val="single" w:sz="4" w:space="0" w:color="auto"/>
              <w:left w:val="single" w:sz="12" w:space="0" w:color="auto"/>
              <w:bottom w:val="single" w:sz="6" w:space="0" w:color="auto"/>
              <w:right w:val="single" w:sz="4" w:space="0" w:color="auto"/>
            </w:tcBorders>
            <w:noWrap/>
            <w:vAlign w:val="center"/>
          </w:tcPr>
          <w:p w:rsidR="00B958E6" w:rsidRDefault="00B958E6" w:rsidP="00474D77"/>
        </w:tc>
        <w:tc>
          <w:tcPr>
            <w:tcW w:w="1453" w:type="dxa"/>
            <w:tcBorders>
              <w:top w:val="single" w:sz="4" w:space="0" w:color="auto"/>
              <w:left w:val="nil"/>
              <w:bottom w:val="single" w:sz="6" w:space="0" w:color="auto"/>
              <w:right w:val="single" w:sz="4" w:space="0" w:color="auto"/>
            </w:tcBorders>
            <w:noWrap/>
            <w:vAlign w:val="center"/>
          </w:tcPr>
          <w:p w:rsidR="00B958E6" w:rsidRDefault="001068E9" w:rsidP="009C5D18">
            <w:r>
              <w:t>227452</w:t>
            </w:r>
          </w:p>
        </w:tc>
        <w:tc>
          <w:tcPr>
            <w:tcW w:w="1453" w:type="dxa"/>
            <w:tcBorders>
              <w:top w:val="single" w:sz="4" w:space="0" w:color="auto"/>
              <w:left w:val="nil"/>
              <w:bottom w:val="single" w:sz="6"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6" w:space="0" w:color="auto"/>
              <w:right w:val="single" w:sz="4" w:space="0" w:color="auto"/>
            </w:tcBorders>
            <w:noWrap/>
            <w:vAlign w:val="center"/>
          </w:tcPr>
          <w:p w:rsidR="00B958E6" w:rsidRDefault="00B958E6" w:rsidP="00E44E23"/>
        </w:tc>
        <w:tc>
          <w:tcPr>
            <w:tcW w:w="1453" w:type="dxa"/>
            <w:tcBorders>
              <w:top w:val="single" w:sz="4" w:space="0" w:color="auto"/>
              <w:left w:val="nil"/>
              <w:bottom w:val="single" w:sz="6" w:space="0" w:color="auto"/>
              <w:right w:val="single" w:sz="12" w:space="0" w:color="auto"/>
            </w:tcBorders>
            <w:noWrap/>
            <w:vAlign w:val="center"/>
          </w:tcPr>
          <w:p w:rsidR="00B958E6" w:rsidRDefault="001068E9" w:rsidP="009C5D18">
            <w:r>
              <w:t>227452</w:t>
            </w:r>
          </w:p>
        </w:tc>
      </w:tr>
      <w:tr w:rsidR="00B958E6">
        <w:trPr>
          <w:trHeight w:val="330"/>
          <w:jc w:val="center"/>
        </w:trPr>
        <w:tc>
          <w:tcPr>
            <w:tcW w:w="2193" w:type="dxa"/>
            <w:tcBorders>
              <w:top w:val="single" w:sz="6" w:space="0" w:color="auto"/>
              <w:left w:val="single" w:sz="12" w:space="0" w:color="auto"/>
              <w:bottom w:val="single" w:sz="8" w:space="0" w:color="auto"/>
              <w:right w:val="single" w:sz="12" w:space="0" w:color="auto"/>
            </w:tcBorders>
            <w:noWrap/>
            <w:vAlign w:val="center"/>
          </w:tcPr>
          <w:p w:rsidR="00B958E6" w:rsidRDefault="00B958E6" w:rsidP="009C5D18">
            <w:r>
              <w:t>Výsledok hospodárenia bežného účtovného obdobia</w:t>
            </w:r>
          </w:p>
        </w:tc>
        <w:tc>
          <w:tcPr>
            <w:tcW w:w="1452" w:type="dxa"/>
            <w:tcBorders>
              <w:top w:val="single" w:sz="6" w:space="0" w:color="auto"/>
              <w:left w:val="single" w:sz="12" w:space="0" w:color="auto"/>
              <w:bottom w:val="single" w:sz="8" w:space="0" w:color="auto"/>
              <w:right w:val="single" w:sz="4" w:space="0" w:color="auto"/>
            </w:tcBorders>
            <w:noWrap/>
            <w:vAlign w:val="center"/>
          </w:tcPr>
          <w:p w:rsidR="00B958E6" w:rsidRDefault="00B958E6" w:rsidP="009C5D18">
            <w:pPr>
              <w:jc w:val="center"/>
            </w:pPr>
          </w:p>
        </w:tc>
        <w:tc>
          <w:tcPr>
            <w:tcW w:w="1453" w:type="dxa"/>
            <w:tcBorders>
              <w:top w:val="single" w:sz="6" w:space="0" w:color="auto"/>
              <w:left w:val="nil"/>
              <w:bottom w:val="single" w:sz="8" w:space="0" w:color="auto"/>
              <w:right w:val="single" w:sz="4" w:space="0" w:color="auto"/>
            </w:tcBorders>
            <w:noWrap/>
            <w:vAlign w:val="center"/>
          </w:tcPr>
          <w:p w:rsidR="00B958E6" w:rsidRDefault="001068E9" w:rsidP="00423428">
            <w:r>
              <w:t>-719453,08</w:t>
            </w:r>
          </w:p>
        </w:tc>
        <w:tc>
          <w:tcPr>
            <w:tcW w:w="1453" w:type="dxa"/>
            <w:tcBorders>
              <w:top w:val="single" w:sz="6" w:space="0" w:color="auto"/>
              <w:left w:val="nil"/>
              <w:bottom w:val="single" w:sz="8" w:space="0" w:color="auto"/>
              <w:right w:val="single" w:sz="4" w:space="0" w:color="auto"/>
            </w:tcBorders>
            <w:noWrap/>
            <w:vAlign w:val="center"/>
          </w:tcPr>
          <w:p w:rsidR="00B958E6" w:rsidRDefault="00B958E6" w:rsidP="009C5D18"/>
        </w:tc>
        <w:tc>
          <w:tcPr>
            <w:tcW w:w="1453" w:type="dxa"/>
            <w:tcBorders>
              <w:top w:val="single" w:sz="6" w:space="0" w:color="auto"/>
              <w:left w:val="nil"/>
              <w:bottom w:val="single" w:sz="8" w:space="0" w:color="auto"/>
              <w:right w:val="single" w:sz="4" w:space="0" w:color="auto"/>
            </w:tcBorders>
            <w:noWrap/>
            <w:vAlign w:val="center"/>
          </w:tcPr>
          <w:p w:rsidR="00B958E6" w:rsidRDefault="00B958E6" w:rsidP="00E44E23"/>
        </w:tc>
        <w:tc>
          <w:tcPr>
            <w:tcW w:w="1453" w:type="dxa"/>
            <w:tcBorders>
              <w:top w:val="single" w:sz="6" w:space="0" w:color="auto"/>
              <w:left w:val="nil"/>
              <w:bottom w:val="single" w:sz="8" w:space="0" w:color="auto"/>
              <w:right w:val="single" w:sz="12" w:space="0" w:color="auto"/>
            </w:tcBorders>
            <w:noWrap/>
            <w:vAlign w:val="center"/>
          </w:tcPr>
          <w:p w:rsidR="00B958E6" w:rsidRDefault="00B958E6" w:rsidP="001068E9">
            <w:r>
              <w:t>-</w:t>
            </w:r>
            <w:r w:rsidR="001068E9">
              <w:t>719453,08</w:t>
            </w:r>
          </w:p>
        </w:tc>
      </w:tr>
      <w:tr w:rsidR="00B958E6">
        <w:trPr>
          <w:trHeight w:val="330"/>
          <w:jc w:val="center"/>
        </w:trPr>
        <w:tc>
          <w:tcPr>
            <w:tcW w:w="2193" w:type="dxa"/>
            <w:tcBorders>
              <w:top w:val="single" w:sz="8" w:space="0" w:color="auto"/>
              <w:left w:val="single" w:sz="12" w:space="0" w:color="auto"/>
              <w:bottom w:val="single" w:sz="4" w:space="0" w:color="auto"/>
              <w:right w:val="single" w:sz="12" w:space="0" w:color="auto"/>
            </w:tcBorders>
            <w:noWrap/>
            <w:vAlign w:val="center"/>
          </w:tcPr>
          <w:p w:rsidR="00B958E6" w:rsidRDefault="00B958E6" w:rsidP="009C5D18">
            <w:r>
              <w:t>Ostatné položky vlastného imania</w:t>
            </w:r>
          </w:p>
        </w:tc>
        <w:tc>
          <w:tcPr>
            <w:tcW w:w="1452" w:type="dxa"/>
            <w:tcBorders>
              <w:top w:val="single" w:sz="8" w:space="0" w:color="auto"/>
              <w:left w:val="single" w:sz="12" w:space="0" w:color="auto"/>
              <w:bottom w:val="single" w:sz="4" w:space="0" w:color="auto"/>
              <w:right w:val="single" w:sz="4" w:space="0" w:color="auto"/>
            </w:tcBorders>
            <w:noWrap/>
            <w:vAlign w:val="center"/>
          </w:tcPr>
          <w:p w:rsidR="00B958E6" w:rsidRDefault="00B958E6" w:rsidP="009C5D18"/>
        </w:tc>
        <w:tc>
          <w:tcPr>
            <w:tcW w:w="1453" w:type="dxa"/>
            <w:tcBorders>
              <w:top w:val="single" w:sz="8"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8"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8"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8" w:space="0" w:color="auto"/>
              <w:left w:val="nil"/>
              <w:bottom w:val="single" w:sz="4" w:space="0" w:color="auto"/>
              <w:right w:val="single" w:sz="12" w:space="0" w:color="auto"/>
            </w:tcBorders>
            <w:noWrap/>
            <w:vAlign w:val="center"/>
          </w:tcPr>
          <w:p w:rsidR="00B958E6" w:rsidRDefault="00B958E6" w:rsidP="009C5D18"/>
        </w:tc>
      </w:tr>
      <w:tr w:rsidR="00B958E6">
        <w:trPr>
          <w:trHeight w:val="345"/>
          <w:jc w:val="center"/>
        </w:trPr>
        <w:tc>
          <w:tcPr>
            <w:tcW w:w="2193" w:type="dxa"/>
            <w:tcBorders>
              <w:top w:val="nil"/>
              <w:left w:val="single" w:sz="12" w:space="0" w:color="auto"/>
              <w:bottom w:val="single" w:sz="12" w:space="0" w:color="auto"/>
              <w:right w:val="single" w:sz="12" w:space="0" w:color="auto"/>
            </w:tcBorders>
            <w:noWrap/>
            <w:vAlign w:val="center"/>
          </w:tcPr>
          <w:p w:rsidR="00B958E6" w:rsidRDefault="00B958E6" w:rsidP="009C5D18">
            <w:r>
              <w:t>Účet 491 - Vlastné imanie fyzickej osoby- podnikateľa</w:t>
            </w:r>
          </w:p>
        </w:tc>
        <w:tc>
          <w:tcPr>
            <w:tcW w:w="1452" w:type="dxa"/>
            <w:tcBorders>
              <w:top w:val="single" w:sz="4" w:space="0" w:color="auto"/>
              <w:left w:val="single" w:sz="12" w:space="0" w:color="auto"/>
              <w:bottom w:val="single" w:sz="12"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12"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12"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12"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12" w:space="0" w:color="auto"/>
              <w:right w:val="single" w:sz="12" w:space="0" w:color="auto"/>
            </w:tcBorders>
            <w:noWrap/>
            <w:vAlign w:val="center"/>
          </w:tcPr>
          <w:p w:rsidR="00B958E6" w:rsidRDefault="00B958E6" w:rsidP="009C5D18"/>
        </w:tc>
      </w:tr>
    </w:tbl>
    <w:p w:rsidR="00B958E6" w:rsidRDefault="00B958E6" w:rsidP="001A5DAF">
      <w:pPr>
        <w:jc w:val="both"/>
        <w:rPr>
          <w:highlight w:val="yellow"/>
        </w:rPr>
      </w:pPr>
    </w:p>
    <w:p w:rsidR="00B958E6" w:rsidRPr="00A46F74" w:rsidRDefault="00B958E6" w:rsidP="001A5DAF">
      <w:pPr>
        <w:jc w:val="both"/>
      </w:pPr>
      <w:r w:rsidRPr="00A46F74">
        <w:t xml:space="preserve">ŠK Slovan Bratislava futbal a.s. je záložcom záložnému veriteľovi Tatra banka, a.s., ktorá poskytla dlhodobý úver spolu s UNI bankou, a.s. jej dcérskej spoločnosti - NFŠ, a.s. na výstavbu futbalového štadióna. Tatra banka, a.s. zriadila Spoločnosti záložné právo na všetky kmeňové akcie NFŠ predstavujúce celé základné imanie. </w:t>
      </w:r>
    </w:p>
    <w:p w:rsidR="00B958E6" w:rsidRPr="00A46F74" w:rsidRDefault="00B958E6" w:rsidP="00734DEF">
      <w:pPr>
        <w:jc w:val="both"/>
      </w:pPr>
    </w:p>
    <w:p w:rsidR="00B958E6" w:rsidRDefault="00B958E6" w:rsidP="005B653E">
      <w:pPr>
        <w:tabs>
          <w:tab w:val="left" w:pos="1276"/>
        </w:tabs>
      </w:pPr>
    </w:p>
    <w:p w:rsidR="00B958E6" w:rsidRDefault="00B958E6" w:rsidP="005B653E">
      <w:pPr>
        <w:tabs>
          <w:tab w:val="left" w:pos="1276"/>
        </w:tabs>
      </w:pPr>
    </w:p>
    <w:tbl>
      <w:tblPr>
        <w:tblW w:w="5000" w:type="pct"/>
        <w:jc w:val="center"/>
        <w:tblLayout w:type="fixed"/>
        <w:tblLook w:val="0000" w:firstRow="0" w:lastRow="0" w:firstColumn="0" w:lastColumn="0" w:noHBand="0" w:noVBand="0"/>
      </w:tblPr>
      <w:tblGrid>
        <w:gridCol w:w="2192"/>
        <w:gridCol w:w="1453"/>
        <w:gridCol w:w="1453"/>
        <w:gridCol w:w="1453"/>
        <w:gridCol w:w="1453"/>
        <w:gridCol w:w="1453"/>
      </w:tblGrid>
      <w:tr w:rsidR="00B958E6">
        <w:trPr>
          <w:cantSplit/>
          <w:trHeight w:val="396"/>
          <w:jc w:val="center"/>
        </w:trPr>
        <w:tc>
          <w:tcPr>
            <w:tcW w:w="2192" w:type="dxa"/>
            <w:vMerge w:val="restart"/>
            <w:tcBorders>
              <w:top w:val="single" w:sz="12" w:space="0" w:color="auto"/>
              <w:left w:val="single" w:sz="12" w:space="0" w:color="auto"/>
              <w:bottom w:val="nil"/>
              <w:right w:val="single" w:sz="12" w:space="0" w:color="auto"/>
            </w:tcBorders>
            <w:noWrap/>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Položka vlastného imania</w:t>
            </w:r>
          </w:p>
        </w:tc>
        <w:tc>
          <w:tcPr>
            <w:tcW w:w="7265" w:type="dxa"/>
            <w:gridSpan w:val="5"/>
            <w:tcBorders>
              <w:top w:val="single" w:sz="12" w:space="0" w:color="auto"/>
              <w:left w:val="single" w:sz="12" w:space="0" w:color="auto"/>
              <w:bottom w:val="single" w:sz="12" w:space="0" w:color="auto"/>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cantSplit/>
          <w:jc w:val="center"/>
        </w:trPr>
        <w:tc>
          <w:tcPr>
            <w:tcW w:w="2192" w:type="dxa"/>
            <w:vMerge/>
            <w:tcBorders>
              <w:top w:val="single" w:sz="12" w:space="0" w:color="auto"/>
              <w:left w:val="single" w:sz="12" w:space="0" w:color="auto"/>
              <w:bottom w:val="nil"/>
              <w:right w:val="single" w:sz="12" w:space="0" w:color="auto"/>
            </w:tcBorders>
            <w:vAlign w:val="center"/>
          </w:tcPr>
          <w:p w:rsidR="00B958E6" w:rsidRDefault="00B958E6" w:rsidP="009C5D18">
            <w:pPr>
              <w:rPr>
                <w:b/>
                <w:bCs/>
              </w:rPr>
            </w:pPr>
          </w:p>
        </w:tc>
        <w:tc>
          <w:tcPr>
            <w:tcW w:w="1453" w:type="dxa"/>
            <w:tcBorders>
              <w:top w:val="single" w:sz="12" w:space="0" w:color="auto"/>
              <w:left w:val="single" w:sz="12" w:space="0" w:color="auto"/>
              <w:bottom w:val="nil"/>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 xml:space="preserve">Stav na začiatku účtovného obdobia  </w:t>
            </w:r>
          </w:p>
        </w:tc>
        <w:tc>
          <w:tcPr>
            <w:tcW w:w="1453" w:type="dxa"/>
            <w:tcBorders>
              <w:top w:val="single" w:sz="12" w:space="0" w:color="auto"/>
              <w:left w:val="single" w:sz="12" w:space="0" w:color="auto"/>
              <w:bottom w:val="nil"/>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Prírastky</w:t>
            </w:r>
          </w:p>
        </w:tc>
        <w:tc>
          <w:tcPr>
            <w:tcW w:w="1453" w:type="dxa"/>
            <w:tcBorders>
              <w:top w:val="single" w:sz="12" w:space="0" w:color="auto"/>
              <w:left w:val="single" w:sz="12" w:space="0" w:color="auto"/>
              <w:bottom w:val="nil"/>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 xml:space="preserve">Úbytky </w:t>
            </w:r>
          </w:p>
        </w:tc>
        <w:tc>
          <w:tcPr>
            <w:tcW w:w="1453" w:type="dxa"/>
            <w:tcBorders>
              <w:top w:val="single" w:sz="12" w:space="0" w:color="auto"/>
              <w:left w:val="single" w:sz="12" w:space="0" w:color="auto"/>
              <w:bottom w:val="nil"/>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Presuny</w:t>
            </w:r>
          </w:p>
        </w:tc>
        <w:tc>
          <w:tcPr>
            <w:tcW w:w="1453" w:type="dxa"/>
            <w:tcBorders>
              <w:top w:val="single" w:sz="12" w:space="0" w:color="auto"/>
              <w:left w:val="single" w:sz="12" w:space="0" w:color="auto"/>
              <w:bottom w:val="nil"/>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Stav na konci účtovného obdobia</w:t>
            </w:r>
          </w:p>
        </w:tc>
      </w:tr>
      <w:tr w:rsidR="00B958E6">
        <w:trPr>
          <w:trHeight w:val="330"/>
          <w:jc w:val="center"/>
        </w:trPr>
        <w:tc>
          <w:tcPr>
            <w:tcW w:w="2192" w:type="dxa"/>
            <w:tcBorders>
              <w:top w:val="nil"/>
              <w:left w:val="single" w:sz="12" w:space="0" w:color="auto"/>
              <w:bottom w:val="single" w:sz="12" w:space="0" w:color="auto"/>
              <w:right w:val="single" w:sz="12" w:space="0" w:color="auto"/>
            </w:tcBorders>
            <w:noWrap/>
            <w:vAlign w:val="center"/>
          </w:tcPr>
          <w:p w:rsidR="00B958E6" w:rsidRDefault="00B958E6" w:rsidP="009C5D18">
            <w:pPr>
              <w:pStyle w:val="TopHeader"/>
              <w:rPr>
                <w:rFonts w:ascii="Times New Roman" w:hAnsi="Times New Roman" w:cs="Times New Roman"/>
                <w:b w:val="0"/>
                <w:bCs w:val="0"/>
              </w:rPr>
            </w:pPr>
            <w:r>
              <w:rPr>
                <w:rFonts w:ascii="Times New Roman" w:hAnsi="Times New Roman" w:cs="Times New Roman"/>
                <w:b w:val="0"/>
                <w:bCs w:val="0"/>
              </w:rPr>
              <w:t>a</w:t>
            </w:r>
          </w:p>
        </w:tc>
        <w:tc>
          <w:tcPr>
            <w:tcW w:w="1453" w:type="dxa"/>
            <w:tcBorders>
              <w:top w:val="nil"/>
              <w:left w:val="single" w:sz="12" w:space="0" w:color="auto"/>
              <w:bottom w:val="single" w:sz="12" w:space="0" w:color="auto"/>
              <w:right w:val="single" w:sz="12" w:space="0" w:color="auto"/>
            </w:tcBorders>
            <w:vAlign w:val="center"/>
          </w:tcPr>
          <w:p w:rsidR="00B958E6" w:rsidRDefault="00B958E6" w:rsidP="009C5D18">
            <w:pPr>
              <w:pStyle w:val="TopHeader"/>
              <w:rPr>
                <w:rFonts w:ascii="Times New Roman" w:hAnsi="Times New Roman" w:cs="Times New Roman"/>
                <w:b w:val="0"/>
                <w:bCs w:val="0"/>
              </w:rPr>
            </w:pPr>
            <w:r>
              <w:rPr>
                <w:rFonts w:ascii="Times New Roman" w:hAnsi="Times New Roman" w:cs="Times New Roman"/>
                <w:b w:val="0"/>
                <w:bCs w:val="0"/>
              </w:rPr>
              <w:t>b</w:t>
            </w:r>
          </w:p>
        </w:tc>
        <w:tc>
          <w:tcPr>
            <w:tcW w:w="1453" w:type="dxa"/>
            <w:tcBorders>
              <w:top w:val="nil"/>
              <w:left w:val="single" w:sz="12" w:space="0" w:color="auto"/>
              <w:bottom w:val="single" w:sz="12" w:space="0" w:color="auto"/>
              <w:right w:val="single" w:sz="12" w:space="0" w:color="auto"/>
            </w:tcBorders>
            <w:noWrap/>
            <w:vAlign w:val="center"/>
          </w:tcPr>
          <w:p w:rsidR="00B958E6" w:rsidRDefault="00B958E6" w:rsidP="009C5D18">
            <w:pPr>
              <w:pStyle w:val="TopHeader"/>
              <w:rPr>
                <w:rFonts w:ascii="Times New Roman" w:hAnsi="Times New Roman" w:cs="Times New Roman"/>
                <w:b w:val="0"/>
                <w:bCs w:val="0"/>
              </w:rPr>
            </w:pPr>
            <w:r>
              <w:rPr>
                <w:rFonts w:ascii="Times New Roman" w:hAnsi="Times New Roman" w:cs="Times New Roman"/>
                <w:b w:val="0"/>
                <w:bCs w:val="0"/>
              </w:rPr>
              <w:t>c</w:t>
            </w:r>
          </w:p>
        </w:tc>
        <w:tc>
          <w:tcPr>
            <w:tcW w:w="1453" w:type="dxa"/>
            <w:tcBorders>
              <w:top w:val="nil"/>
              <w:left w:val="single" w:sz="12" w:space="0" w:color="auto"/>
              <w:bottom w:val="single" w:sz="12" w:space="0" w:color="auto"/>
              <w:right w:val="single" w:sz="12" w:space="0" w:color="auto"/>
            </w:tcBorders>
            <w:noWrap/>
            <w:vAlign w:val="center"/>
          </w:tcPr>
          <w:p w:rsidR="00B958E6" w:rsidRDefault="00B958E6" w:rsidP="009C5D18">
            <w:pPr>
              <w:pStyle w:val="TopHeader"/>
              <w:rPr>
                <w:rFonts w:ascii="Times New Roman" w:hAnsi="Times New Roman" w:cs="Times New Roman"/>
                <w:b w:val="0"/>
                <w:bCs w:val="0"/>
              </w:rPr>
            </w:pPr>
            <w:r>
              <w:rPr>
                <w:rFonts w:ascii="Times New Roman" w:hAnsi="Times New Roman" w:cs="Times New Roman"/>
                <w:b w:val="0"/>
                <w:bCs w:val="0"/>
              </w:rPr>
              <w:t>d</w:t>
            </w:r>
          </w:p>
        </w:tc>
        <w:tc>
          <w:tcPr>
            <w:tcW w:w="1453" w:type="dxa"/>
            <w:tcBorders>
              <w:top w:val="nil"/>
              <w:left w:val="single" w:sz="12" w:space="0" w:color="auto"/>
              <w:bottom w:val="single" w:sz="12" w:space="0" w:color="auto"/>
              <w:right w:val="single" w:sz="12" w:space="0" w:color="auto"/>
            </w:tcBorders>
            <w:noWrap/>
            <w:vAlign w:val="center"/>
          </w:tcPr>
          <w:p w:rsidR="00B958E6" w:rsidRDefault="00B958E6" w:rsidP="009C5D18">
            <w:pPr>
              <w:pStyle w:val="TopHeader"/>
              <w:rPr>
                <w:rFonts w:ascii="Times New Roman" w:hAnsi="Times New Roman" w:cs="Times New Roman"/>
                <w:b w:val="0"/>
                <w:bCs w:val="0"/>
              </w:rPr>
            </w:pPr>
            <w:r>
              <w:rPr>
                <w:rFonts w:ascii="Times New Roman" w:hAnsi="Times New Roman" w:cs="Times New Roman"/>
                <w:b w:val="0"/>
                <w:bCs w:val="0"/>
              </w:rPr>
              <w:t>e</w:t>
            </w:r>
          </w:p>
        </w:tc>
        <w:tc>
          <w:tcPr>
            <w:tcW w:w="1453" w:type="dxa"/>
            <w:tcBorders>
              <w:top w:val="nil"/>
              <w:left w:val="single" w:sz="12" w:space="0" w:color="auto"/>
              <w:bottom w:val="single" w:sz="12" w:space="0" w:color="auto"/>
              <w:right w:val="single" w:sz="12" w:space="0" w:color="auto"/>
            </w:tcBorders>
            <w:vAlign w:val="center"/>
          </w:tcPr>
          <w:p w:rsidR="00B958E6" w:rsidRDefault="00B958E6" w:rsidP="009C5D18">
            <w:pPr>
              <w:pStyle w:val="TopHeader"/>
              <w:rPr>
                <w:rFonts w:ascii="Times New Roman" w:hAnsi="Times New Roman" w:cs="Times New Roman"/>
                <w:b w:val="0"/>
                <w:bCs w:val="0"/>
              </w:rPr>
            </w:pPr>
            <w:r>
              <w:rPr>
                <w:rFonts w:ascii="Times New Roman" w:hAnsi="Times New Roman" w:cs="Times New Roman"/>
                <w:b w:val="0"/>
                <w:bCs w:val="0"/>
              </w:rPr>
              <w:t>f</w:t>
            </w:r>
          </w:p>
        </w:tc>
      </w:tr>
      <w:tr w:rsidR="001068E9">
        <w:trPr>
          <w:trHeight w:val="397"/>
          <w:jc w:val="center"/>
        </w:trPr>
        <w:tc>
          <w:tcPr>
            <w:tcW w:w="2192" w:type="dxa"/>
            <w:tcBorders>
              <w:top w:val="single" w:sz="12" w:space="0" w:color="auto"/>
              <w:left w:val="single" w:sz="12" w:space="0" w:color="auto"/>
              <w:bottom w:val="single" w:sz="4" w:space="0" w:color="auto"/>
              <w:right w:val="single" w:sz="12" w:space="0" w:color="auto"/>
            </w:tcBorders>
            <w:noWrap/>
            <w:vAlign w:val="center"/>
          </w:tcPr>
          <w:p w:rsidR="001068E9" w:rsidRDefault="001068E9" w:rsidP="009C5D18">
            <w:r>
              <w:t>Základné imanie</w:t>
            </w:r>
          </w:p>
        </w:tc>
        <w:tc>
          <w:tcPr>
            <w:tcW w:w="1453" w:type="dxa"/>
            <w:tcBorders>
              <w:top w:val="single" w:sz="12" w:space="0" w:color="auto"/>
              <w:left w:val="single" w:sz="12" w:space="0" w:color="auto"/>
              <w:bottom w:val="single" w:sz="4" w:space="0" w:color="auto"/>
              <w:right w:val="single" w:sz="4" w:space="0" w:color="auto"/>
            </w:tcBorders>
            <w:noWrap/>
            <w:vAlign w:val="center"/>
          </w:tcPr>
          <w:p w:rsidR="001068E9" w:rsidRDefault="001068E9" w:rsidP="00DF6F4A">
            <w:pPr>
              <w:jc w:val="center"/>
            </w:pPr>
            <w:r>
              <w:t>25000</w:t>
            </w:r>
          </w:p>
        </w:tc>
        <w:tc>
          <w:tcPr>
            <w:tcW w:w="1453" w:type="dxa"/>
            <w:tcBorders>
              <w:top w:val="single" w:sz="12" w:space="0" w:color="auto"/>
              <w:left w:val="nil"/>
              <w:bottom w:val="single" w:sz="4" w:space="0" w:color="auto"/>
              <w:right w:val="single" w:sz="4" w:space="0" w:color="auto"/>
            </w:tcBorders>
            <w:noWrap/>
            <w:vAlign w:val="center"/>
          </w:tcPr>
          <w:p w:rsidR="001068E9" w:rsidRDefault="001068E9" w:rsidP="00DF6F4A">
            <w:pPr>
              <w:jc w:val="center"/>
            </w:pPr>
          </w:p>
        </w:tc>
        <w:tc>
          <w:tcPr>
            <w:tcW w:w="1453" w:type="dxa"/>
            <w:tcBorders>
              <w:top w:val="single" w:sz="12" w:space="0" w:color="auto"/>
              <w:left w:val="nil"/>
              <w:bottom w:val="single" w:sz="4" w:space="0" w:color="auto"/>
              <w:right w:val="single" w:sz="4" w:space="0" w:color="auto"/>
            </w:tcBorders>
            <w:noWrap/>
            <w:vAlign w:val="center"/>
          </w:tcPr>
          <w:p w:rsidR="001068E9" w:rsidRDefault="001068E9" w:rsidP="00DF6F4A">
            <w:pPr>
              <w:jc w:val="center"/>
            </w:pPr>
          </w:p>
        </w:tc>
        <w:tc>
          <w:tcPr>
            <w:tcW w:w="1453" w:type="dxa"/>
            <w:tcBorders>
              <w:top w:val="single" w:sz="12" w:space="0" w:color="auto"/>
              <w:left w:val="nil"/>
              <w:bottom w:val="single" w:sz="4" w:space="0" w:color="auto"/>
              <w:right w:val="single" w:sz="4" w:space="0" w:color="auto"/>
            </w:tcBorders>
            <w:noWrap/>
            <w:vAlign w:val="center"/>
          </w:tcPr>
          <w:p w:rsidR="001068E9" w:rsidRDefault="001068E9" w:rsidP="00DF6F4A">
            <w:pPr>
              <w:jc w:val="center"/>
            </w:pPr>
          </w:p>
        </w:tc>
        <w:tc>
          <w:tcPr>
            <w:tcW w:w="1453" w:type="dxa"/>
            <w:tcBorders>
              <w:top w:val="single" w:sz="12" w:space="0" w:color="auto"/>
              <w:left w:val="nil"/>
              <w:bottom w:val="single" w:sz="4" w:space="0" w:color="auto"/>
              <w:right w:val="single" w:sz="12" w:space="0" w:color="auto"/>
            </w:tcBorders>
            <w:noWrap/>
            <w:vAlign w:val="center"/>
          </w:tcPr>
          <w:p w:rsidR="001068E9" w:rsidRDefault="001068E9" w:rsidP="00DF6F4A">
            <w:pPr>
              <w:jc w:val="center"/>
            </w:pPr>
            <w:r>
              <w:t>25000</w:t>
            </w:r>
          </w:p>
        </w:tc>
      </w:tr>
      <w:tr w:rsidR="001068E9">
        <w:trPr>
          <w:trHeight w:val="330"/>
          <w:jc w:val="center"/>
        </w:trPr>
        <w:tc>
          <w:tcPr>
            <w:tcW w:w="2192" w:type="dxa"/>
            <w:tcBorders>
              <w:top w:val="nil"/>
              <w:left w:val="single" w:sz="12" w:space="0" w:color="auto"/>
              <w:bottom w:val="single" w:sz="4" w:space="0" w:color="auto"/>
              <w:right w:val="single" w:sz="12" w:space="0" w:color="auto"/>
            </w:tcBorders>
            <w:noWrap/>
            <w:vAlign w:val="center"/>
          </w:tcPr>
          <w:p w:rsidR="001068E9" w:rsidRDefault="001068E9" w:rsidP="009C5D18">
            <w:r>
              <w:t>Zmena základného imania</w:t>
            </w:r>
          </w:p>
        </w:tc>
        <w:tc>
          <w:tcPr>
            <w:tcW w:w="1453" w:type="dxa"/>
            <w:tcBorders>
              <w:top w:val="single" w:sz="4" w:space="0" w:color="auto"/>
              <w:left w:val="single" w:sz="12" w:space="0" w:color="auto"/>
              <w:bottom w:val="single" w:sz="4" w:space="0" w:color="auto"/>
              <w:right w:val="single" w:sz="4" w:space="0" w:color="auto"/>
            </w:tcBorders>
            <w:noWrap/>
            <w:vAlign w:val="center"/>
          </w:tcPr>
          <w:p w:rsidR="001068E9" w:rsidRDefault="001068E9" w:rsidP="00DF6F4A"/>
        </w:tc>
        <w:tc>
          <w:tcPr>
            <w:tcW w:w="1453" w:type="dxa"/>
            <w:tcBorders>
              <w:top w:val="single" w:sz="4" w:space="0" w:color="auto"/>
              <w:left w:val="nil"/>
              <w:bottom w:val="single" w:sz="4" w:space="0" w:color="auto"/>
              <w:right w:val="single" w:sz="4" w:space="0" w:color="auto"/>
            </w:tcBorders>
            <w:noWrap/>
            <w:vAlign w:val="center"/>
          </w:tcPr>
          <w:p w:rsidR="001068E9" w:rsidRDefault="001068E9" w:rsidP="00DF6F4A"/>
        </w:tc>
        <w:tc>
          <w:tcPr>
            <w:tcW w:w="1453" w:type="dxa"/>
            <w:tcBorders>
              <w:top w:val="single" w:sz="4" w:space="0" w:color="auto"/>
              <w:left w:val="nil"/>
              <w:bottom w:val="single" w:sz="4" w:space="0" w:color="auto"/>
              <w:right w:val="single" w:sz="4" w:space="0" w:color="auto"/>
            </w:tcBorders>
            <w:noWrap/>
            <w:vAlign w:val="center"/>
          </w:tcPr>
          <w:p w:rsidR="001068E9" w:rsidRDefault="001068E9" w:rsidP="00DF6F4A"/>
        </w:tc>
        <w:tc>
          <w:tcPr>
            <w:tcW w:w="1453" w:type="dxa"/>
            <w:tcBorders>
              <w:top w:val="single" w:sz="4" w:space="0" w:color="auto"/>
              <w:left w:val="nil"/>
              <w:bottom w:val="single" w:sz="4" w:space="0" w:color="auto"/>
              <w:right w:val="single" w:sz="4" w:space="0" w:color="auto"/>
            </w:tcBorders>
            <w:noWrap/>
            <w:vAlign w:val="center"/>
          </w:tcPr>
          <w:p w:rsidR="001068E9" w:rsidRDefault="001068E9" w:rsidP="00DF6F4A"/>
        </w:tc>
        <w:tc>
          <w:tcPr>
            <w:tcW w:w="1453" w:type="dxa"/>
            <w:tcBorders>
              <w:top w:val="single" w:sz="4" w:space="0" w:color="auto"/>
              <w:left w:val="nil"/>
              <w:bottom w:val="single" w:sz="4" w:space="0" w:color="auto"/>
              <w:right w:val="single" w:sz="12" w:space="0" w:color="auto"/>
            </w:tcBorders>
            <w:noWrap/>
            <w:vAlign w:val="center"/>
          </w:tcPr>
          <w:p w:rsidR="001068E9" w:rsidRDefault="001068E9" w:rsidP="00DF6F4A"/>
        </w:tc>
      </w:tr>
      <w:tr w:rsidR="001068E9">
        <w:trPr>
          <w:trHeight w:val="330"/>
          <w:jc w:val="center"/>
        </w:trPr>
        <w:tc>
          <w:tcPr>
            <w:tcW w:w="2192" w:type="dxa"/>
            <w:tcBorders>
              <w:top w:val="nil"/>
              <w:left w:val="single" w:sz="12" w:space="0" w:color="auto"/>
              <w:bottom w:val="single" w:sz="4" w:space="0" w:color="auto"/>
              <w:right w:val="single" w:sz="12" w:space="0" w:color="auto"/>
            </w:tcBorders>
            <w:noWrap/>
            <w:vAlign w:val="center"/>
          </w:tcPr>
          <w:p w:rsidR="001068E9" w:rsidRDefault="001068E9" w:rsidP="009C5D18">
            <w:r>
              <w:t>Pohľadávky za upísané vlastné imanie</w:t>
            </w:r>
          </w:p>
        </w:tc>
        <w:tc>
          <w:tcPr>
            <w:tcW w:w="1453" w:type="dxa"/>
            <w:tcBorders>
              <w:top w:val="single" w:sz="4" w:space="0" w:color="auto"/>
              <w:left w:val="single" w:sz="12" w:space="0" w:color="auto"/>
              <w:bottom w:val="single" w:sz="4" w:space="0" w:color="auto"/>
              <w:right w:val="single" w:sz="4" w:space="0" w:color="auto"/>
            </w:tcBorders>
            <w:noWrap/>
            <w:vAlign w:val="center"/>
          </w:tcPr>
          <w:p w:rsidR="001068E9" w:rsidRDefault="001068E9" w:rsidP="00DF6F4A"/>
        </w:tc>
        <w:tc>
          <w:tcPr>
            <w:tcW w:w="1453" w:type="dxa"/>
            <w:tcBorders>
              <w:top w:val="single" w:sz="4" w:space="0" w:color="auto"/>
              <w:left w:val="nil"/>
              <w:bottom w:val="single" w:sz="4" w:space="0" w:color="auto"/>
              <w:right w:val="single" w:sz="4" w:space="0" w:color="auto"/>
            </w:tcBorders>
            <w:noWrap/>
            <w:vAlign w:val="center"/>
          </w:tcPr>
          <w:p w:rsidR="001068E9" w:rsidRDefault="001068E9" w:rsidP="00DF6F4A"/>
        </w:tc>
        <w:tc>
          <w:tcPr>
            <w:tcW w:w="1453" w:type="dxa"/>
            <w:tcBorders>
              <w:top w:val="single" w:sz="4" w:space="0" w:color="auto"/>
              <w:left w:val="nil"/>
              <w:bottom w:val="single" w:sz="4" w:space="0" w:color="auto"/>
              <w:right w:val="single" w:sz="4" w:space="0" w:color="auto"/>
            </w:tcBorders>
            <w:noWrap/>
            <w:vAlign w:val="center"/>
          </w:tcPr>
          <w:p w:rsidR="001068E9" w:rsidRDefault="001068E9" w:rsidP="00DF6F4A"/>
        </w:tc>
        <w:tc>
          <w:tcPr>
            <w:tcW w:w="1453" w:type="dxa"/>
            <w:tcBorders>
              <w:top w:val="single" w:sz="4" w:space="0" w:color="auto"/>
              <w:left w:val="nil"/>
              <w:bottom w:val="single" w:sz="4" w:space="0" w:color="auto"/>
              <w:right w:val="single" w:sz="4" w:space="0" w:color="auto"/>
            </w:tcBorders>
            <w:noWrap/>
            <w:vAlign w:val="center"/>
          </w:tcPr>
          <w:p w:rsidR="001068E9" w:rsidRDefault="001068E9" w:rsidP="00DF6F4A"/>
        </w:tc>
        <w:tc>
          <w:tcPr>
            <w:tcW w:w="1453" w:type="dxa"/>
            <w:tcBorders>
              <w:top w:val="single" w:sz="4" w:space="0" w:color="auto"/>
              <w:left w:val="nil"/>
              <w:bottom w:val="single" w:sz="4" w:space="0" w:color="auto"/>
              <w:right w:val="single" w:sz="12" w:space="0" w:color="auto"/>
            </w:tcBorders>
            <w:noWrap/>
            <w:vAlign w:val="center"/>
          </w:tcPr>
          <w:p w:rsidR="001068E9" w:rsidRDefault="001068E9" w:rsidP="00DF6F4A"/>
        </w:tc>
      </w:tr>
      <w:tr w:rsidR="001068E9">
        <w:trPr>
          <w:trHeight w:val="397"/>
          <w:jc w:val="center"/>
        </w:trPr>
        <w:tc>
          <w:tcPr>
            <w:tcW w:w="2192" w:type="dxa"/>
            <w:tcBorders>
              <w:top w:val="single" w:sz="4" w:space="0" w:color="auto"/>
              <w:left w:val="single" w:sz="12" w:space="0" w:color="auto"/>
              <w:bottom w:val="single" w:sz="4" w:space="0" w:color="auto"/>
              <w:right w:val="single" w:sz="12" w:space="0" w:color="auto"/>
            </w:tcBorders>
            <w:noWrap/>
            <w:vAlign w:val="center"/>
          </w:tcPr>
          <w:p w:rsidR="001068E9" w:rsidRDefault="001068E9" w:rsidP="009C5D18">
            <w:r>
              <w:t>Emisné ážio</w:t>
            </w:r>
          </w:p>
        </w:tc>
        <w:tc>
          <w:tcPr>
            <w:tcW w:w="1453" w:type="dxa"/>
            <w:tcBorders>
              <w:top w:val="single" w:sz="4" w:space="0" w:color="auto"/>
              <w:left w:val="single" w:sz="12" w:space="0" w:color="auto"/>
              <w:bottom w:val="single" w:sz="4" w:space="0" w:color="auto"/>
              <w:right w:val="single" w:sz="4" w:space="0" w:color="auto"/>
            </w:tcBorders>
            <w:noWrap/>
            <w:vAlign w:val="center"/>
          </w:tcPr>
          <w:p w:rsidR="001068E9" w:rsidRDefault="001068E9" w:rsidP="00DF6F4A"/>
        </w:tc>
        <w:tc>
          <w:tcPr>
            <w:tcW w:w="1453" w:type="dxa"/>
            <w:tcBorders>
              <w:top w:val="single" w:sz="4" w:space="0" w:color="auto"/>
              <w:left w:val="nil"/>
              <w:bottom w:val="single" w:sz="4" w:space="0" w:color="auto"/>
              <w:right w:val="single" w:sz="4" w:space="0" w:color="auto"/>
            </w:tcBorders>
            <w:noWrap/>
            <w:vAlign w:val="center"/>
          </w:tcPr>
          <w:p w:rsidR="001068E9" w:rsidRDefault="001068E9" w:rsidP="00DF6F4A"/>
        </w:tc>
        <w:tc>
          <w:tcPr>
            <w:tcW w:w="1453" w:type="dxa"/>
            <w:tcBorders>
              <w:top w:val="single" w:sz="4" w:space="0" w:color="auto"/>
              <w:left w:val="nil"/>
              <w:bottom w:val="single" w:sz="4" w:space="0" w:color="auto"/>
              <w:right w:val="single" w:sz="4" w:space="0" w:color="auto"/>
            </w:tcBorders>
            <w:noWrap/>
            <w:vAlign w:val="center"/>
          </w:tcPr>
          <w:p w:rsidR="001068E9" w:rsidRDefault="001068E9" w:rsidP="00DF6F4A"/>
        </w:tc>
        <w:tc>
          <w:tcPr>
            <w:tcW w:w="1453" w:type="dxa"/>
            <w:tcBorders>
              <w:top w:val="single" w:sz="4" w:space="0" w:color="auto"/>
              <w:left w:val="nil"/>
              <w:bottom w:val="single" w:sz="4" w:space="0" w:color="auto"/>
              <w:right w:val="single" w:sz="4" w:space="0" w:color="auto"/>
            </w:tcBorders>
            <w:noWrap/>
            <w:vAlign w:val="center"/>
          </w:tcPr>
          <w:p w:rsidR="001068E9" w:rsidRDefault="001068E9" w:rsidP="00DF6F4A"/>
        </w:tc>
        <w:tc>
          <w:tcPr>
            <w:tcW w:w="1453" w:type="dxa"/>
            <w:tcBorders>
              <w:top w:val="single" w:sz="4" w:space="0" w:color="auto"/>
              <w:left w:val="nil"/>
              <w:bottom w:val="single" w:sz="4" w:space="0" w:color="auto"/>
              <w:right w:val="single" w:sz="12" w:space="0" w:color="auto"/>
            </w:tcBorders>
            <w:noWrap/>
            <w:vAlign w:val="center"/>
          </w:tcPr>
          <w:p w:rsidR="001068E9" w:rsidRDefault="001068E9" w:rsidP="00DF6F4A"/>
        </w:tc>
      </w:tr>
      <w:tr w:rsidR="001068E9">
        <w:trPr>
          <w:trHeight w:val="330"/>
          <w:jc w:val="center"/>
        </w:trPr>
        <w:tc>
          <w:tcPr>
            <w:tcW w:w="2192" w:type="dxa"/>
            <w:tcBorders>
              <w:top w:val="single" w:sz="4" w:space="0" w:color="auto"/>
              <w:left w:val="single" w:sz="12" w:space="0" w:color="auto"/>
              <w:bottom w:val="single" w:sz="8" w:space="0" w:color="auto"/>
              <w:right w:val="single" w:sz="12" w:space="0" w:color="auto"/>
            </w:tcBorders>
            <w:noWrap/>
            <w:vAlign w:val="center"/>
          </w:tcPr>
          <w:p w:rsidR="001068E9" w:rsidRDefault="001068E9" w:rsidP="009C5D18">
            <w:r>
              <w:t>Ostatné kapitálové fondy</w:t>
            </w:r>
          </w:p>
        </w:tc>
        <w:tc>
          <w:tcPr>
            <w:tcW w:w="1453" w:type="dxa"/>
            <w:tcBorders>
              <w:top w:val="single" w:sz="4" w:space="0" w:color="auto"/>
              <w:left w:val="single" w:sz="12" w:space="0" w:color="auto"/>
              <w:bottom w:val="single" w:sz="8" w:space="0" w:color="auto"/>
              <w:right w:val="single" w:sz="4" w:space="0" w:color="auto"/>
            </w:tcBorders>
            <w:noWrap/>
            <w:vAlign w:val="center"/>
          </w:tcPr>
          <w:p w:rsidR="001068E9" w:rsidRDefault="001068E9" w:rsidP="00DF6F4A">
            <w:pPr>
              <w:jc w:val="center"/>
            </w:pPr>
          </w:p>
        </w:tc>
        <w:tc>
          <w:tcPr>
            <w:tcW w:w="1453" w:type="dxa"/>
            <w:tcBorders>
              <w:top w:val="single" w:sz="4" w:space="0" w:color="auto"/>
              <w:left w:val="nil"/>
              <w:bottom w:val="single" w:sz="8" w:space="0" w:color="auto"/>
              <w:right w:val="single" w:sz="4" w:space="0" w:color="auto"/>
            </w:tcBorders>
            <w:noWrap/>
            <w:vAlign w:val="center"/>
          </w:tcPr>
          <w:p w:rsidR="001068E9" w:rsidRDefault="001068E9" w:rsidP="00DF6F4A">
            <w:pPr>
              <w:jc w:val="center"/>
            </w:pPr>
            <w:r>
              <w:t>4525710</w:t>
            </w:r>
          </w:p>
        </w:tc>
        <w:tc>
          <w:tcPr>
            <w:tcW w:w="1453" w:type="dxa"/>
            <w:tcBorders>
              <w:top w:val="single" w:sz="4" w:space="0" w:color="auto"/>
              <w:left w:val="nil"/>
              <w:bottom w:val="single" w:sz="8" w:space="0" w:color="auto"/>
              <w:right w:val="single" w:sz="4" w:space="0" w:color="auto"/>
            </w:tcBorders>
            <w:noWrap/>
            <w:vAlign w:val="center"/>
          </w:tcPr>
          <w:p w:rsidR="001068E9" w:rsidRDefault="001068E9" w:rsidP="00DF6F4A">
            <w:pPr>
              <w:jc w:val="center"/>
            </w:pPr>
          </w:p>
        </w:tc>
        <w:tc>
          <w:tcPr>
            <w:tcW w:w="1453" w:type="dxa"/>
            <w:tcBorders>
              <w:top w:val="single" w:sz="4" w:space="0" w:color="auto"/>
              <w:left w:val="nil"/>
              <w:bottom w:val="single" w:sz="8" w:space="0" w:color="auto"/>
              <w:right w:val="single" w:sz="4" w:space="0" w:color="auto"/>
            </w:tcBorders>
            <w:noWrap/>
            <w:vAlign w:val="center"/>
          </w:tcPr>
          <w:p w:rsidR="001068E9" w:rsidRDefault="001068E9" w:rsidP="00DF6F4A">
            <w:pPr>
              <w:jc w:val="center"/>
            </w:pPr>
          </w:p>
        </w:tc>
        <w:tc>
          <w:tcPr>
            <w:tcW w:w="1453" w:type="dxa"/>
            <w:tcBorders>
              <w:top w:val="single" w:sz="4" w:space="0" w:color="auto"/>
              <w:left w:val="nil"/>
              <w:bottom w:val="single" w:sz="8" w:space="0" w:color="auto"/>
              <w:right w:val="single" w:sz="12" w:space="0" w:color="auto"/>
            </w:tcBorders>
            <w:noWrap/>
            <w:vAlign w:val="center"/>
          </w:tcPr>
          <w:p w:rsidR="001068E9" w:rsidRDefault="001068E9" w:rsidP="00DF6F4A">
            <w:pPr>
              <w:jc w:val="center"/>
            </w:pPr>
            <w:r>
              <w:t>4525710</w:t>
            </w:r>
          </w:p>
        </w:tc>
      </w:tr>
      <w:tr w:rsidR="001068E9">
        <w:trPr>
          <w:trHeight w:val="330"/>
          <w:jc w:val="center"/>
        </w:trPr>
        <w:tc>
          <w:tcPr>
            <w:tcW w:w="2192" w:type="dxa"/>
            <w:tcBorders>
              <w:top w:val="single" w:sz="8" w:space="0" w:color="auto"/>
              <w:left w:val="single" w:sz="12" w:space="0" w:color="auto"/>
              <w:bottom w:val="single" w:sz="4" w:space="0" w:color="auto"/>
              <w:right w:val="single" w:sz="12" w:space="0" w:color="auto"/>
            </w:tcBorders>
            <w:noWrap/>
            <w:vAlign w:val="center"/>
          </w:tcPr>
          <w:p w:rsidR="001068E9" w:rsidRDefault="001068E9" w:rsidP="00197778">
            <w:r>
              <w:t>Zákonný rezervný fond (neodeliteľný fond)</w:t>
            </w:r>
          </w:p>
        </w:tc>
        <w:tc>
          <w:tcPr>
            <w:tcW w:w="1453" w:type="dxa"/>
            <w:tcBorders>
              <w:top w:val="single" w:sz="8" w:space="0" w:color="auto"/>
              <w:left w:val="single" w:sz="12" w:space="0" w:color="auto"/>
              <w:bottom w:val="single" w:sz="4" w:space="0" w:color="auto"/>
              <w:right w:val="single" w:sz="4" w:space="0" w:color="auto"/>
            </w:tcBorders>
            <w:noWrap/>
            <w:vAlign w:val="center"/>
          </w:tcPr>
          <w:p w:rsidR="001068E9" w:rsidRDefault="001068E9" w:rsidP="00DF6F4A">
            <w:pPr>
              <w:jc w:val="center"/>
            </w:pPr>
          </w:p>
        </w:tc>
        <w:tc>
          <w:tcPr>
            <w:tcW w:w="1453" w:type="dxa"/>
            <w:tcBorders>
              <w:top w:val="single" w:sz="8" w:space="0" w:color="auto"/>
              <w:left w:val="nil"/>
              <w:bottom w:val="single" w:sz="4" w:space="0" w:color="auto"/>
              <w:right w:val="single" w:sz="4" w:space="0" w:color="auto"/>
            </w:tcBorders>
            <w:noWrap/>
            <w:vAlign w:val="center"/>
          </w:tcPr>
          <w:p w:rsidR="001068E9" w:rsidRDefault="001068E9" w:rsidP="00DF6F4A">
            <w:pPr>
              <w:jc w:val="center"/>
            </w:pPr>
          </w:p>
        </w:tc>
        <w:tc>
          <w:tcPr>
            <w:tcW w:w="1453" w:type="dxa"/>
            <w:tcBorders>
              <w:top w:val="single" w:sz="8" w:space="0" w:color="auto"/>
              <w:left w:val="nil"/>
              <w:bottom w:val="single" w:sz="4" w:space="0" w:color="auto"/>
              <w:right w:val="single" w:sz="4" w:space="0" w:color="auto"/>
            </w:tcBorders>
            <w:noWrap/>
            <w:vAlign w:val="center"/>
          </w:tcPr>
          <w:p w:rsidR="001068E9" w:rsidRDefault="001068E9" w:rsidP="00DF6F4A">
            <w:pPr>
              <w:jc w:val="center"/>
            </w:pPr>
          </w:p>
        </w:tc>
        <w:tc>
          <w:tcPr>
            <w:tcW w:w="1453" w:type="dxa"/>
            <w:tcBorders>
              <w:top w:val="single" w:sz="8" w:space="0" w:color="auto"/>
              <w:left w:val="nil"/>
              <w:bottom w:val="single" w:sz="4" w:space="0" w:color="auto"/>
              <w:right w:val="single" w:sz="4" w:space="0" w:color="auto"/>
            </w:tcBorders>
            <w:noWrap/>
            <w:vAlign w:val="center"/>
          </w:tcPr>
          <w:p w:rsidR="001068E9" w:rsidRDefault="001068E9" w:rsidP="00DF6F4A">
            <w:pPr>
              <w:jc w:val="center"/>
            </w:pPr>
          </w:p>
        </w:tc>
        <w:tc>
          <w:tcPr>
            <w:tcW w:w="1453" w:type="dxa"/>
            <w:tcBorders>
              <w:top w:val="single" w:sz="8" w:space="0" w:color="auto"/>
              <w:left w:val="nil"/>
              <w:bottom w:val="single" w:sz="4" w:space="0" w:color="auto"/>
              <w:right w:val="single" w:sz="12" w:space="0" w:color="auto"/>
            </w:tcBorders>
            <w:noWrap/>
            <w:vAlign w:val="center"/>
          </w:tcPr>
          <w:p w:rsidR="001068E9" w:rsidRDefault="001068E9" w:rsidP="00DF6F4A">
            <w:pPr>
              <w:jc w:val="center"/>
            </w:pPr>
          </w:p>
        </w:tc>
      </w:tr>
      <w:tr w:rsidR="001068E9">
        <w:trPr>
          <w:trHeight w:val="660"/>
          <w:jc w:val="center"/>
        </w:trPr>
        <w:tc>
          <w:tcPr>
            <w:tcW w:w="2192" w:type="dxa"/>
            <w:tcBorders>
              <w:top w:val="nil"/>
              <w:left w:val="single" w:sz="12" w:space="0" w:color="auto"/>
              <w:bottom w:val="single" w:sz="4" w:space="0" w:color="auto"/>
              <w:right w:val="single" w:sz="12" w:space="0" w:color="auto"/>
            </w:tcBorders>
            <w:vAlign w:val="center"/>
          </w:tcPr>
          <w:p w:rsidR="001068E9" w:rsidRDefault="001068E9" w:rsidP="009C5D18">
            <w:r>
              <w:t>Rezervný fond na vlastné akcie a vlastné podiely</w:t>
            </w:r>
          </w:p>
        </w:tc>
        <w:tc>
          <w:tcPr>
            <w:tcW w:w="1453" w:type="dxa"/>
            <w:tcBorders>
              <w:top w:val="single" w:sz="4" w:space="0" w:color="auto"/>
              <w:left w:val="single" w:sz="12" w:space="0" w:color="auto"/>
              <w:bottom w:val="single" w:sz="4" w:space="0" w:color="auto"/>
              <w:right w:val="single" w:sz="4" w:space="0" w:color="auto"/>
            </w:tcBorders>
            <w:noWrap/>
            <w:vAlign w:val="center"/>
          </w:tcPr>
          <w:p w:rsidR="001068E9" w:rsidRDefault="001068E9" w:rsidP="00DF6F4A"/>
        </w:tc>
        <w:tc>
          <w:tcPr>
            <w:tcW w:w="1453" w:type="dxa"/>
            <w:tcBorders>
              <w:top w:val="single" w:sz="4" w:space="0" w:color="auto"/>
              <w:left w:val="nil"/>
              <w:bottom w:val="single" w:sz="4" w:space="0" w:color="auto"/>
              <w:right w:val="single" w:sz="4" w:space="0" w:color="auto"/>
            </w:tcBorders>
            <w:noWrap/>
            <w:vAlign w:val="center"/>
          </w:tcPr>
          <w:p w:rsidR="001068E9" w:rsidRDefault="001068E9" w:rsidP="00DF6F4A"/>
        </w:tc>
        <w:tc>
          <w:tcPr>
            <w:tcW w:w="1453" w:type="dxa"/>
            <w:tcBorders>
              <w:top w:val="single" w:sz="4" w:space="0" w:color="auto"/>
              <w:left w:val="nil"/>
              <w:bottom w:val="single" w:sz="4" w:space="0" w:color="auto"/>
              <w:right w:val="single" w:sz="4" w:space="0" w:color="auto"/>
            </w:tcBorders>
            <w:noWrap/>
            <w:vAlign w:val="center"/>
          </w:tcPr>
          <w:p w:rsidR="001068E9" w:rsidRDefault="001068E9" w:rsidP="00DF6F4A"/>
        </w:tc>
        <w:tc>
          <w:tcPr>
            <w:tcW w:w="1453" w:type="dxa"/>
            <w:tcBorders>
              <w:top w:val="single" w:sz="4" w:space="0" w:color="auto"/>
              <w:left w:val="nil"/>
              <w:bottom w:val="single" w:sz="4" w:space="0" w:color="auto"/>
              <w:right w:val="single" w:sz="4" w:space="0" w:color="auto"/>
            </w:tcBorders>
            <w:noWrap/>
            <w:vAlign w:val="center"/>
          </w:tcPr>
          <w:p w:rsidR="001068E9" w:rsidRDefault="001068E9" w:rsidP="00DF6F4A"/>
        </w:tc>
        <w:tc>
          <w:tcPr>
            <w:tcW w:w="1453" w:type="dxa"/>
            <w:tcBorders>
              <w:top w:val="single" w:sz="4" w:space="0" w:color="auto"/>
              <w:left w:val="nil"/>
              <w:bottom w:val="single" w:sz="4" w:space="0" w:color="auto"/>
              <w:right w:val="single" w:sz="12" w:space="0" w:color="auto"/>
            </w:tcBorders>
            <w:noWrap/>
            <w:vAlign w:val="center"/>
          </w:tcPr>
          <w:p w:rsidR="001068E9" w:rsidRDefault="001068E9" w:rsidP="00DF6F4A"/>
        </w:tc>
      </w:tr>
      <w:tr w:rsidR="001068E9">
        <w:trPr>
          <w:trHeight w:val="660"/>
          <w:jc w:val="center"/>
        </w:trPr>
        <w:tc>
          <w:tcPr>
            <w:tcW w:w="2192" w:type="dxa"/>
            <w:tcBorders>
              <w:top w:val="nil"/>
              <w:left w:val="single" w:sz="12" w:space="0" w:color="auto"/>
              <w:bottom w:val="single" w:sz="4" w:space="0" w:color="auto"/>
              <w:right w:val="single" w:sz="12" w:space="0" w:color="auto"/>
            </w:tcBorders>
            <w:vAlign w:val="center"/>
          </w:tcPr>
          <w:p w:rsidR="001068E9" w:rsidRDefault="001068E9" w:rsidP="00197778">
            <w:r>
              <w:lastRenderedPageBreak/>
              <w:t>Oceňovacie rozdiely z precenenia majetku a záväzkov</w:t>
            </w:r>
          </w:p>
        </w:tc>
        <w:tc>
          <w:tcPr>
            <w:tcW w:w="1453" w:type="dxa"/>
            <w:tcBorders>
              <w:top w:val="single" w:sz="4" w:space="0" w:color="auto"/>
              <w:left w:val="single" w:sz="12" w:space="0" w:color="auto"/>
              <w:bottom w:val="single" w:sz="4" w:space="0" w:color="auto"/>
              <w:right w:val="single" w:sz="4" w:space="0" w:color="auto"/>
            </w:tcBorders>
            <w:noWrap/>
            <w:vAlign w:val="center"/>
          </w:tcPr>
          <w:p w:rsidR="001068E9" w:rsidRDefault="001068E9" w:rsidP="00DF6F4A">
            <w:pPr>
              <w:jc w:val="center"/>
            </w:pPr>
          </w:p>
        </w:tc>
        <w:tc>
          <w:tcPr>
            <w:tcW w:w="1453" w:type="dxa"/>
            <w:tcBorders>
              <w:top w:val="single" w:sz="4" w:space="0" w:color="auto"/>
              <w:left w:val="nil"/>
              <w:bottom w:val="single" w:sz="4" w:space="0" w:color="auto"/>
              <w:right w:val="single" w:sz="4" w:space="0" w:color="auto"/>
            </w:tcBorders>
            <w:noWrap/>
            <w:vAlign w:val="center"/>
          </w:tcPr>
          <w:p w:rsidR="001068E9" w:rsidRDefault="001068E9" w:rsidP="00DF6F4A">
            <w:pPr>
              <w:jc w:val="center"/>
            </w:pPr>
          </w:p>
        </w:tc>
        <w:tc>
          <w:tcPr>
            <w:tcW w:w="1453" w:type="dxa"/>
            <w:tcBorders>
              <w:top w:val="single" w:sz="4" w:space="0" w:color="auto"/>
              <w:left w:val="nil"/>
              <w:bottom w:val="single" w:sz="4" w:space="0" w:color="auto"/>
              <w:right w:val="single" w:sz="4" w:space="0" w:color="auto"/>
            </w:tcBorders>
            <w:noWrap/>
            <w:vAlign w:val="center"/>
          </w:tcPr>
          <w:p w:rsidR="001068E9" w:rsidRDefault="001068E9" w:rsidP="00DF6F4A">
            <w:pPr>
              <w:jc w:val="center"/>
            </w:pPr>
          </w:p>
        </w:tc>
        <w:tc>
          <w:tcPr>
            <w:tcW w:w="1453" w:type="dxa"/>
            <w:tcBorders>
              <w:top w:val="single" w:sz="4" w:space="0" w:color="auto"/>
              <w:left w:val="nil"/>
              <w:bottom w:val="single" w:sz="4" w:space="0" w:color="auto"/>
              <w:right w:val="single" w:sz="4" w:space="0" w:color="auto"/>
            </w:tcBorders>
            <w:noWrap/>
            <w:vAlign w:val="center"/>
          </w:tcPr>
          <w:p w:rsidR="001068E9" w:rsidRDefault="001068E9" w:rsidP="00DF6F4A">
            <w:pPr>
              <w:jc w:val="center"/>
            </w:pPr>
          </w:p>
        </w:tc>
        <w:tc>
          <w:tcPr>
            <w:tcW w:w="1453" w:type="dxa"/>
            <w:tcBorders>
              <w:top w:val="single" w:sz="4" w:space="0" w:color="auto"/>
              <w:left w:val="nil"/>
              <w:bottom w:val="single" w:sz="4" w:space="0" w:color="auto"/>
              <w:right w:val="single" w:sz="12" w:space="0" w:color="auto"/>
            </w:tcBorders>
            <w:noWrap/>
            <w:vAlign w:val="center"/>
          </w:tcPr>
          <w:p w:rsidR="001068E9" w:rsidRDefault="001068E9" w:rsidP="00DF6F4A">
            <w:pPr>
              <w:jc w:val="center"/>
            </w:pPr>
          </w:p>
        </w:tc>
      </w:tr>
      <w:tr w:rsidR="00B958E6">
        <w:trPr>
          <w:trHeight w:val="660"/>
          <w:jc w:val="center"/>
        </w:trPr>
        <w:tc>
          <w:tcPr>
            <w:tcW w:w="2192" w:type="dxa"/>
            <w:tcBorders>
              <w:top w:val="nil"/>
              <w:left w:val="single" w:sz="12" w:space="0" w:color="auto"/>
              <w:bottom w:val="single" w:sz="4" w:space="0" w:color="auto"/>
              <w:right w:val="single" w:sz="12" w:space="0" w:color="auto"/>
            </w:tcBorders>
            <w:vAlign w:val="center"/>
          </w:tcPr>
          <w:p w:rsidR="00B958E6" w:rsidRDefault="00B958E6" w:rsidP="00197778">
            <w:r>
              <w:t>Oceňovacie rozdiely z kapitálových účastín</w:t>
            </w:r>
          </w:p>
        </w:tc>
        <w:tc>
          <w:tcPr>
            <w:tcW w:w="1453" w:type="dxa"/>
            <w:tcBorders>
              <w:top w:val="single" w:sz="4" w:space="0" w:color="auto"/>
              <w:left w:val="single" w:sz="12" w:space="0" w:color="auto"/>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12" w:space="0" w:color="auto"/>
            </w:tcBorders>
            <w:noWrap/>
            <w:vAlign w:val="center"/>
          </w:tcPr>
          <w:p w:rsidR="00B958E6" w:rsidRDefault="00B958E6" w:rsidP="008924BB"/>
        </w:tc>
      </w:tr>
      <w:tr w:rsidR="00B958E6">
        <w:trPr>
          <w:trHeight w:val="660"/>
          <w:jc w:val="center"/>
        </w:trPr>
        <w:tc>
          <w:tcPr>
            <w:tcW w:w="2192" w:type="dxa"/>
            <w:tcBorders>
              <w:top w:val="nil"/>
              <w:left w:val="single" w:sz="12" w:space="0" w:color="auto"/>
              <w:bottom w:val="single" w:sz="4" w:space="0" w:color="auto"/>
              <w:right w:val="single" w:sz="12" w:space="0" w:color="auto"/>
            </w:tcBorders>
            <w:vAlign w:val="center"/>
          </w:tcPr>
          <w:p w:rsidR="00B958E6" w:rsidRDefault="00B958E6" w:rsidP="009C5D18">
            <w:r>
              <w:t>Oceňovacie rozdiely z precenenia pri zlúčení, splynutí a rozdelení</w:t>
            </w:r>
          </w:p>
        </w:tc>
        <w:tc>
          <w:tcPr>
            <w:tcW w:w="1453" w:type="dxa"/>
            <w:tcBorders>
              <w:top w:val="single" w:sz="4" w:space="0" w:color="auto"/>
              <w:left w:val="single" w:sz="12" w:space="0" w:color="auto"/>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12" w:space="0" w:color="auto"/>
            </w:tcBorders>
            <w:noWrap/>
            <w:vAlign w:val="center"/>
          </w:tcPr>
          <w:p w:rsidR="00B958E6" w:rsidRDefault="00B958E6" w:rsidP="008924BB"/>
        </w:tc>
      </w:tr>
      <w:tr w:rsidR="00B958E6">
        <w:trPr>
          <w:trHeight w:val="330"/>
          <w:jc w:val="center"/>
        </w:trPr>
        <w:tc>
          <w:tcPr>
            <w:tcW w:w="219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9C5D18">
            <w:r>
              <w:t>Nerozdelený zisk minulých rokov</w:t>
            </w:r>
          </w:p>
        </w:tc>
        <w:tc>
          <w:tcPr>
            <w:tcW w:w="1453" w:type="dxa"/>
            <w:tcBorders>
              <w:top w:val="single" w:sz="6" w:space="0" w:color="auto"/>
              <w:left w:val="single" w:sz="12" w:space="0" w:color="auto"/>
              <w:bottom w:val="single" w:sz="6" w:space="0" w:color="auto"/>
              <w:right w:val="single" w:sz="4" w:space="0" w:color="auto"/>
            </w:tcBorders>
            <w:noWrap/>
            <w:vAlign w:val="center"/>
          </w:tcPr>
          <w:p w:rsidR="00B958E6" w:rsidRDefault="00B958E6" w:rsidP="008924BB"/>
        </w:tc>
        <w:tc>
          <w:tcPr>
            <w:tcW w:w="1453" w:type="dxa"/>
            <w:tcBorders>
              <w:top w:val="single" w:sz="6" w:space="0" w:color="auto"/>
              <w:left w:val="nil"/>
              <w:bottom w:val="single" w:sz="6" w:space="0" w:color="auto"/>
              <w:right w:val="single" w:sz="4" w:space="0" w:color="auto"/>
            </w:tcBorders>
            <w:noWrap/>
            <w:vAlign w:val="center"/>
          </w:tcPr>
          <w:p w:rsidR="00B958E6" w:rsidRDefault="00B958E6" w:rsidP="008924BB"/>
        </w:tc>
        <w:tc>
          <w:tcPr>
            <w:tcW w:w="1453" w:type="dxa"/>
            <w:tcBorders>
              <w:top w:val="single" w:sz="6" w:space="0" w:color="auto"/>
              <w:left w:val="nil"/>
              <w:bottom w:val="single" w:sz="6" w:space="0" w:color="auto"/>
              <w:right w:val="single" w:sz="4" w:space="0" w:color="auto"/>
            </w:tcBorders>
            <w:noWrap/>
            <w:vAlign w:val="center"/>
          </w:tcPr>
          <w:p w:rsidR="00B958E6" w:rsidRDefault="00B958E6" w:rsidP="008924BB"/>
        </w:tc>
        <w:tc>
          <w:tcPr>
            <w:tcW w:w="1453" w:type="dxa"/>
            <w:tcBorders>
              <w:top w:val="single" w:sz="6" w:space="0" w:color="auto"/>
              <w:left w:val="nil"/>
              <w:bottom w:val="single" w:sz="6" w:space="0" w:color="auto"/>
              <w:right w:val="single" w:sz="4" w:space="0" w:color="auto"/>
            </w:tcBorders>
            <w:noWrap/>
            <w:vAlign w:val="center"/>
          </w:tcPr>
          <w:p w:rsidR="00B958E6" w:rsidRDefault="00B958E6" w:rsidP="008924BB"/>
        </w:tc>
        <w:tc>
          <w:tcPr>
            <w:tcW w:w="1453" w:type="dxa"/>
            <w:tcBorders>
              <w:top w:val="single" w:sz="6" w:space="0" w:color="auto"/>
              <w:left w:val="nil"/>
              <w:bottom w:val="single" w:sz="6" w:space="0" w:color="auto"/>
              <w:right w:val="single" w:sz="12" w:space="0" w:color="auto"/>
            </w:tcBorders>
            <w:noWrap/>
            <w:vAlign w:val="center"/>
          </w:tcPr>
          <w:p w:rsidR="00B958E6" w:rsidRDefault="00B958E6" w:rsidP="008924BB"/>
        </w:tc>
      </w:tr>
      <w:tr w:rsidR="001068E9">
        <w:trPr>
          <w:trHeight w:val="330"/>
          <w:jc w:val="center"/>
        </w:trPr>
        <w:tc>
          <w:tcPr>
            <w:tcW w:w="2192" w:type="dxa"/>
            <w:tcBorders>
              <w:top w:val="single" w:sz="6" w:space="0" w:color="auto"/>
              <w:left w:val="single" w:sz="12" w:space="0" w:color="auto"/>
              <w:bottom w:val="single" w:sz="4" w:space="0" w:color="auto"/>
              <w:right w:val="single" w:sz="12" w:space="0" w:color="auto"/>
            </w:tcBorders>
            <w:noWrap/>
            <w:vAlign w:val="center"/>
          </w:tcPr>
          <w:p w:rsidR="001068E9" w:rsidRDefault="001068E9" w:rsidP="009C5D18">
            <w:r>
              <w:t>Neuhradená strata minulých rokov</w:t>
            </w:r>
          </w:p>
        </w:tc>
        <w:tc>
          <w:tcPr>
            <w:tcW w:w="1453" w:type="dxa"/>
            <w:tcBorders>
              <w:top w:val="single" w:sz="6" w:space="0" w:color="auto"/>
              <w:left w:val="single" w:sz="12" w:space="0" w:color="auto"/>
              <w:bottom w:val="single" w:sz="4" w:space="0" w:color="auto"/>
              <w:right w:val="single" w:sz="4" w:space="0" w:color="auto"/>
            </w:tcBorders>
            <w:noWrap/>
            <w:vAlign w:val="center"/>
          </w:tcPr>
          <w:p w:rsidR="001068E9" w:rsidRDefault="001068E9" w:rsidP="00DF6F4A"/>
        </w:tc>
        <w:tc>
          <w:tcPr>
            <w:tcW w:w="1453" w:type="dxa"/>
            <w:tcBorders>
              <w:top w:val="single" w:sz="6" w:space="0" w:color="auto"/>
              <w:left w:val="nil"/>
              <w:bottom w:val="single" w:sz="4" w:space="0" w:color="auto"/>
              <w:right w:val="single" w:sz="4" w:space="0" w:color="auto"/>
            </w:tcBorders>
            <w:noWrap/>
            <w:vAlign w:val="center"/>
          </w:tcPr>
          <w:p w:rsidR="001068E9" w:rsidRDefault="001068E9" w:rsidP="00DF6F4A">
            <w:r>
              <w:t>66124</w:t>
            </w:r>
          </w:p>
        </w:tc>
        <w:tc>
          <w:tcPr>
            <w:tcW w:w="1453" w:type="dxa"/>
            <w:tcBorders>
              <w:top w:val="single" w:sz="6" w:space="0" w:color="auto"/>
              <w:left w:val="nil"/>
              <w:bottom w:val="single" w:sz="4" w:space="0" w:color="auto"/>
              <w:right w:val="single" w:sz="4" w:space="0" w:color="auto"/>
            </w:tcBorders>
            <w:noWrap/>
            <w:vAlign w:val="center"/>
          </w:tcPr>
          <w:p w:rsidR="001068E9" w:rsidRDefault="001068E9" w:rsidP="00DF6F4A"/>
        </w:tc>
        <w:tc>
          <w:tcPr>
            <w:tcW w:w="1453" w:type="dxa"/>
            <w:tcBorders>
              <w:top w:val="single" w:sz="6" w:space="0" w:color="auto"/>
              <w:left w:val="nil"/>
              <w:bottom w:val="single" w:sz="4" w:space="0" w:color="auto"/>
              <w:right w:val="single" w:sz="4" w:space="0" w:color="auto"/>
            </w:tcBorders>
            <w:noWrap/>
            <w:vAlign w:val="center"/>
          </w:tcPr>
          <w:p w:rsidR="001068E9" w:rsidRDefault="001068E9" w:rsidP="00DF6F4A"/>
        </w:tc>
        <w:tc>
          <w:tcPr>
            <w:tcW w:w="1453" w:type="dxa"/>
            <w:tcBorders>
              <w:top w:val="single" w:sz="6" w:space="0" w:color="auto"/>
              <w:left w:val="nil"/>
              <w:bottom w:val="single" w:sz="4" w:space="0" w:color="auto"/>
              <w:right w:val="single" w:sz="12" w:space="0" w:color="auto"/>
            </w:tcBorders>
            <w:noWrap/>
            <w:vAlign w:val="center"/>
          </w:tcPr>
          <w:p w:rsidR="001068E9" w:rsidRDefault="001068E9" w:rsidP="00DF6F4A">
            <w:r>
              <w:t>66124</w:t>
            </w:r>
          </w:p>
        </w:tc>
      </w:tr>
      <w:tr w:rsidR="001068E9">
        <w:trPr>
          <w:trHeight w:val="330"/>
          <w:jc w:val="center"/>
        </w:trPr>
        <w:tc>
          <w:tcPr>
            <w:tcW w:w="2192" w:type="dxa"/>
            <w:tcBorders>
              <w:top w:val="nil"/>
              <w:left w:val="single" w:sz="12" w:space="0" w:color="auto"/>
              <w:bottom w:val="single" w:sz="8" w:space="0" w:color="auto"/>
              <w:right w:val="single" w:sz="12" w:space="0" w:color="auto"/>
            </w:tcBorders>
            <w:noWrap/>
            <w:vAlign w:val="center"/>
          </w:tcPr>
          <w:p w:rsidR="001068E9" w:rsidRDefault="001068E9" w:rsidP="009C5D18">
            <w:r>
              <w:t>Výsledok hospodá-renia bežného účtovného obdobia</w:t>
            </w:r>
          </w:p>
        </w:tc>
        <w:tc>
          <w:tcPr>
            <w:tcW w:w="1453" w:type="dxa"/>
            <w:tcBorders>
              <w:top w:val="single" w:sz="4" w:space="0" w:color="auto"/>
              <w:left w:val="single" w:sz="12" w:space="0" w:color="auto"/>
              <w:bottom w:val="single" w:sz="8" w:space="0" w:color="auto"/>
              <w:right w:val="single" w:sz="4" w:space="0" w:color="auto"/>
            </w:tcBorders>
            <w:noWrap/>
            <w:vAlign w:val="center"/>
          </w:tcPr>
          <w:p w:rsidR="001068E9" w:rsidRDefault="001068E9" w:rsidP="00DF6F4A">
            <w:pPr>
              <w:jc w:val="center"/>
            </w:pPr>
          </w:p>
        </w:tc>
        <w:tc>
          <w:tcPr>
            <w:tcW w:w="1453" w:type="dxa"/>
            <w:tcBorders>
              <w:top w:val="single" w:sz="4" w:space="0" w:color="auto"/>
              <w:left w:val="nil"/>
              <w:bottom w:val="single" w:sz="8" w:space="0" w:color="auto"/>
              <w:right w:val="single" w:sz="4" w:space="0" w:color="auto"/>
            </w:tcBorders>
            <w:noWrap/>
            <w:vAlign w:val="center"/>
          </w:tcPr>
          <w:p w:rsidR="001068E9" w:rsidRDefault="001068E9" w:rsidP="00DF6F4A">
            <w:r>
              <w:t>-227452</w:t>
            </w:r>
          </w:p>
        </w:tc>
        <w:tc>
          <w:tcPr>
            <w:tcW w:w="1453" w:type="dxa"/>
            <w:tcBorders>
              <w:top w:val="single" w:sz="4" w:space="0" w:color="auto"/>
              <w:left w:val="nil"/>
              <w:bottom w:val="single" w:sz="8" w:space="0" w:color="auto"/>
              <w:right w:val="single" w:sz="4" w:space="0" w:color="auto"/>
            </w:tcBorders>
            <w:noWrap/>
            <w:vAlign w:val="center"/>
          </w:tcPr>
          <w:p w:rsidR="001068E9" w:rsidRDefault="001068E9" w:rsidP="00DF6F4A"/>
        </w:tc>
        <w:tc>
          <w:tcPr>
            <w:tcW w:w="1453" w:type="dxa"/>
            <w:tcBorders>
              <w:top w:val="single" w:sz="4" w:space="0" w:color="auto"/>
              <w:left w:val="nil"/>
              <w:bottom w:val="single" w:sz="8" w:space="0" w:color="auto"/>
              <w:right w:val="single" w:sz="4" w:space="0" w:color="auto"/>
            </w:tcBorders>
            <w:noWrap/>
            <w:vAlign w:val="center"/>
          </w:tcPr>
          <w:p w:rsidR="001068E9" w:rsidRDefault="001068E9" w:rsidP="00DF6F4A"/>
        </w:tc>
        <w:tc>
          <w:tcPr>
            <w:tcW w:w="1453" w:type="dxa"/>
            <w:tcBorders>
              <w:top w:val="single" w:sz="4" w:space="0" w:color="auto"/>
              <w:left w:val="nil"/>
              <w:bottom w:val="single" w:sz="8" w:space="0" w:color="auto"/>
              <w:right w:val="single" w:sz="12" w:space="0" w:color="auto"/>
            </w:tcBorders>
            <w:noWrap/>
            <w:vAlign w:val="center"/>
          </w:tcPr>
          <w:p w:rsidR="001068E9" w:rsidRDefault="001068E9" w:rsidP="00DF6F4A">
            <w:r>
              <w:t>-227452</w:t>
            </w:r>
          </w:p>
        </w:tc>
      </w:tr>
      <w:tr w:rsidR="001068E9">
        <w:trPr>
          <w:trHeight w:val="330"/>
          <w:jc w:val="center"/>
        </w:trPr>
        <w:tc>
          <w:tcPr>
            <w:tcW w:w="2192" w:type="dxa"/>
            <w:tcBorders>
              <w:top w:val="single" w:sz="8" w:space="0" w:color="auto"/>
              <w:left w:val="single" w:sz="12" w:space="0" w:color="auto"/>
              <w:bottom w:val="single" w:sz="4" w:space="0" w:color="auto"/>
              <w:right w:val="single" w:sz="12" w:space="0" w:color="auto"/>
            </w:tcBorders>
            <w:noWrap/>
            <w:vAlign w:val="center"/>
          </w:tcPr>
          <w:p w:rsidR="001068E9" w:rsidRDefault="001068E9" w:rsidP="009C5D18">
            <w:r>
              <w:t>Ostatné položky vlastného imania</w:t>
            </w:r>
          </w:p>
        </w:tc>
        <w:tc>
          <w:tcPr>
            <w:tcW w:w="1453" w:type="dxa"/>
            <w:tcBorders>
              <w:top w:val="single" w:sz="8" w:space="0" w:color="auto"/>
              <w:left w:val="single" w:sz="12" w:space="0" w:color="auto"/>
              <w:bottom w:val="single" w:sz="4" w:space="0" w:color="auto"/>
              <w:right w:val="single" w:sz="4" w:space="0" w:color="auto"/>
            </w:tcBorders>
            <w:noWrap/>
            <w:vAlign w:val="center"/>
          </w:tcPr>
          <w:p w:rsidR="001068E9" w:rsidRDefault="001068E9" w:rsidP="00DF6F4A"/>
        </w:tc>
        <w:tc>
          <w:tcPr>
            <w:tcW w:w="1453" w:type="dxa"/>
            <w:tcBorders>
              <w:top w:val="single" w:sz="8" w:space="0" w:color="auto"/>
              <w:left w:val="nil"/>
              <w:bottom w:val="single" w:sz="4" w:space="0" w:color="auto"/>
              <w:right w:val="single" w:sz="4" w:space="0" w:color="auto"/>
            </w:tcBorders>
            <w:noWrap/>
            <w:vAlign w:val="center"/>
          </w:tcPr>
          <w:p w:rsidR="001068E9" w:rsidRDefault="001068E9" w:rsidP="00DF6F4A"/>
        </w:tc>
        <w:tc>
          <w:tcPr>
            <w:tcW w:w="1453" w:type="dxa"/>
            <w:tcBorders>
              <w:top w:val="single" w:sz="8" w:space="0" w:color="auto"/>
              <w:left w:val="nil"/>
              <w:bottom w:val="single" w:sz="4" w:space="0" w:color="auto"/>
              <w:right w:val="single" w:sz="4" w:space="0" w:color="auto"/>
            </w:tcBorders>
            <w:noWrap/>
            <w:vAlign w:val="center"/>
          </w:tcPr>
          <w:p w:rsidR="001068E9" w:rsidRDefault="001068E9" w:rsidP="00DF6F4A"/>
        </w:tc>
        <w:tc>
          <w:tcPr>
            <w:tcW w:w="1453" w:type="dxa"/>
            <w:tcBorders>
              <w:top w:val="single" w:sz="8" w:space="0" w:color="auto"/>
              <w:left w:val="nil"/>
              <w:bottom w:val="single" w:sz="4" w:space="0" w:color="auto"/>
              <w:right w:val="single" w:sz="4" w:space="0" w:color="auto"/>
            </w:tcBorders>
            <w:noWrap/>
            <w:vAlign w:val="center"/>
          </w:tcPr>
          <w:p w:rsidR="001068E9" w:rsidRDefault="001068E9" w:rsidP="00DF6F4A"/>
        </w:tc>
        <w:tc>
          <w:tcPr>
            <w:tcW w:w="1453" w:type="dxa"/>
            <w:tcBorders>
              <w:top w:val="single" w:sz="8" w:space="0" w:color="auto"/>
              <w:left w:val="nil"/>
              <w:bottom w:val="single" w:sz="4" w:space="0" w:color="auto"/>
              <w:right w:val="single" w:sz="12" w:space="0" w:color="auto"/>
            </w:tcBorders>
            <w:noWrap/>
            <w:vAlign w:val="center"/>
          </w:tcPr>
          <w:p w:rsidR="001068E9" w:rsidRDefault="001068E9" w:rsidP="00DF6F4A"/>
        </w:tc>
      </w:tr>
      <w:tr w:rsidR="001068E9">
        <w:trPr>
          <w:trHeight w:val="345"/>
          <w:jc w:val="center"/>
        </w:trPr>
        <w:tc>
          <w:tcPr>
            <w:tcW w:w="2192" w:type="dxa"/>
            <w:tcBorders>
              <w:top w:val="nil"/>
              <w:left w:val="single" w:sz="12" w:space="0" w:color="auto"/>
              <w:bottom w:val="single" w:sz="12" w:space="0" w:color="auto"/>
              <w:right w:val="single" w:sz="12" w:space="0" w:color="auto"/>
            </w:tcBorders>
            <w:noWrap/>
            <w:vAlign w:val="center"/>
          </w:tcPr>
          <w:p w:rsidR="001068E9" w:rsidRDefault="001068E9" w:rsidP="009C5D18">
            <w:r>
              <w:t>Účet 491 - Vlastné imanie fyzickej osoby –podnikateľa</w:t>
            </w:r>
          </w:p>
        </w:tc>
        <w:tc>
          <w:tcPr>
            <w:tcW w:w="1453" w:type="dxa"/>
            <w:tcBorders>
              <w:top w:val="single" w:sz="4" w:space="0" w:color="auto"/>
              <w:left w:val="single" w:sz="12" w:space="0" w:color="auto"/>
              <w:bottom w:val="single" w:sz="12" w:space="0" w:color="auto"/>
              <w:right w:val="single" w:sz="4" w:space="0" w:color="auto"/>
            </w:tcBorders>
            <w:noWrap/>
            <w:vAlign w:val="center"/>
          </w:tcPr>
          <w:p w:rsidR="001068E9" w:rsidRDefault="001068E9" w:rsidP="00DF6F4A"/>
        </w:tc>
        <w:tc>
          <w:tcPr>
            <w:tcW w:w="1453" w:type="dxa"/>
            <w:tcBorders>
              <w:top w:val="single" w:sz="4" w:space="0" w:color="auto"/>
              <w:left w:val="nil"/>
              <w:bottom w:val="single" w:sz="12" w:space="0" w:color="auto"/>
              <w:right w:val="single" w:sz="4" w:space="0" w:color="auto"/>
            </w:tcBorders>
            <w:noWrap/>
            <w:vAlign w:val="center"/>
          </w:tcPr>
          <w:p w:rsidR="001068E9" w:rsidRDefault="001068E9" w:rsidP="00DF6F4A"/>
        </w:tc>
        <w:tc>
          <w:tcPr>
            <w:tcW w:w="1453" w:type="dxa"/>
            <w:tcBorders>
              <w:top w:val="single" w:sz="4" w:space="0" w:color="auto"/>
              <w:left w:val="nil"/>
              <w:bottom w:val="single" w:sz="12" w:space="0" w:color="auto"/>
              <w:right w:val="single" w:sz="4" w:space="0" w:color="auto"/>
            </w:tcBorders>
            <w:noWrap/>
            <w:vAlign w:val="center"/>
          </w:tcPr>
          <w:p w:rsidR="001068E9" w:rsidRDefault="001068E9" w:rsidP="00DF6F4A"/>
        </w:tc>
        <w:tc>
          <w:tcPr>
            <w:tcW w:w="1453" w:type="dxa"/>
            <w:tcBorders>
              <w:top w:val="single" w:sz="4" w:space="0" w:color="auto"/>
              <w:left w:val="nil"/>
              <w:bottom w:val="single" w:sz="12" w:space="0" w:color="auto"/>
              <w:right w:val="single" w:sz="4" w:space="0" w:color="auto"/>
            </w:tcBorders>
            <w:noWrap/>
            <w:vAlign w:val="center"/>
          </w:tcPr>
          <w:p w:rsidR="001068E9" w:rsidRDefault="001068E9" w:rsidP="00DF6F4A"/>
        </w:tc>
        <w:tc>
          <w:tcPr>
            <w:tcW w:w="1453" w:type="dxa"/>
            <w:tcBorders>
              <w:top w:val="single" w:sz="4" w:space="0" w:color="auto"/>
              <w:left w:val="nil"/>
              <w:bottom w:val="single" w:sz="12" w:space="0" w:color="auto"/>
              <w:right w:val="single" w:sz="12" w:space="0" w:color="auto"/>
            </w:tcBorders>
            <w:noWrap/>
            <w:vAlign w:val="center"/>
          </w:tcPr>
          <w:p w:rsidR="001068E9" w:rsidRDefault="001068E9" w:rsidP="00DF6F4A"/>
        </w:tc>
      </w:tr>
    </w:tbl>
    <w:p w:rsidR="00B958E6" w:rsidRDefault="00B958E6" w:rsidP="005B653E">
      <w:pPr>
        <w:tabs>
          <w:tab w:val="left" w:pos="1525"/>
        </w:tabs>
        <w:rPr>
          <w:b/>
          <w:bCs/>
        </w:rPr>
      </w:pPr>
    </w:p>
    <w:p w:rsidR="00B958E6" w:rsidRDefault="00B958E6" w:rsidP="00D33B99">
      <w:pPr>
        <w:jc w:val="both"/>
        <w:rPr>
          <w:i/>
          <w:iCs/>
          <w:color w:val="FF0000"/>
          <w:sz w:val="20"/>
          <w:szCs w:val="20"/>
        </w:rPr>
      </w:pPr>
    </w:p>
    <w:p w:rsidR="00B958E6" w:rsidRDefault="00B958E6" w:rsidP="00D33B99">
      <w:pPr>
        <w:jc w:val="both"/>
        <w:rPr>
          <w:i/>
          <w:iCs/>
          <w:color w:val="FF0000"/>
          <w:sz w:val="20"/>
          <w:szCs w:val="20"/>
        </w:rPr>
      </w:pPr>
    </w:p>
    <w:p w:rsidR="00B958E6" w:rsidRDefault="00B958E6" w:rsidP="00D33B99">
      <w:pPr>
        <w:jc w:val="both"/>
        <w:rPr>
          <w:i/>
          <w:iCs/>
          <w:color w:val="FF0000"/>
          <w:sz w:val="20"/>
          <w:szCs w:val="20"/>
        </w:rPr>
      </w:pPr>
    </w:p>
    <w:p w:rsidR="00B958E6" w:rsidRDefault="00B958E6" w:rsidP="00D33B99">
      <w:pPr>
        <w:pStyle w:val="Nadpis1"/>
        <w:rPr>
          <w:u w:val="none"/>
        </w:rPr>
      </w:pPr>
      <w:r>
        <w:rPr>
          <w:u w:val="none"/>
        </w:rPr>
        <w:t>P.</w:t>
      </w:r>
      <w:r>
        <w:rPr>
          <w:u w:val="none"/>
        </w:rPr>
        <w:tab/>
        <w:t>PREHĽAD PEŇAŽNÝCH TOKOV</w:t>
      </w:r>
    </w:p>
    <w:p w:rsidR="00B958E6" w:rsidRDefault="00B958E6" w:rsidP="00D33B99">
      <w:pPr>
        <w:jc w:val="both"/>
      </w:pPr>
    </w:p>
    <w:p w:rsidR="00B958E6" w:rsidRDefault="00B958E6" w:rsidP="00D33B99">
      <w:pPr>
        <w:jc w:val="both"/>
      </w:pPr>
      <w:r>
        <w:t>Prehľad peňažných tokov spoločnosť nemá povinnosť predkladať ako súčasť ročnej účtovnej závierky. Peňažné prostriedky sú peňažné hotovosti, ekvivalenty peňažných hotovostí, peňažné prostriedky na bežných účtoch v bankách, kontokorentný účet a časť zostatku účtu peniaze na ceste.</w:t>
      </w:r>
    </w:p>
    <w:p w:rsidR="00B958E6" w:rsidRDefault="00B958E6" w:rsidP="00D33B99">
      <w:pPr>
        <w:jc w:val="both"/>
      </w:pPr>
    </w:p>
    <w:p w:rsidR="00B958E6" w:rsidRDefault="00B958E6" w:rsidP="00D33B99">
      <w:pPr>
        <w:pStyle w:val="Zkladntext"/>
        <w:rPr>
          <w:lang w:val="sk-SK"/>
        </w:rPr>
      </w:pPr>
      <w:r>
        <w:rPr>
          <w:lang w:val="sk-SK"/>
        </w:rPr>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B958E6" w:rsidRDefault="00B958E6" w:rsidP="00D33B99">
      <w:pPr>
        <w:pStyle w:val="Zkladntext"/>
        <w:rPr>
          <w:lang w:val="sk-SK"/>
        </w:rPr>
      </w:pPr>
    </w:p>
    <w:p w:rsidR="00B958E6" w:rsidRDefault="00B958E6" w:rsidP="00D33B99">
      <w:pPr>
        <w:pStyle w:val="Nzov"/>
        <w:widowControl w:val="0"/>
        <w:spacing w:after="60"/>
        <w:jc w:val="left"/>
        <w:rPr>
          <w:sz w:val="21"/>
          <w:szCs w:val="21"/>
        </w:rPr>
      </w:pPr>
    </w:p>
    <w:p w:rsidR="00B958E6" w:rsidRDefault="00B958E6" w:rsidP="00D33B99">
      <w:pPr>
        <w:pStyle w:val="Nzov"/>
        <w:widowControl w:val="0"/>
        <w:spacing w:after="60"/>
        <w:jc w:val="left"/>
        <w:rPr>
          <w:sz w:val="21"/>
          <w:szCs w:val="21"/>
        </w:rPr>
      </w:pPr>
      <w:r>
        <w:rPr>
          <w:sz w:val="21"/>
          <w:szCs w:val="21"/>
        </w:rPr>
        <w:t>Prehľad peňažných tokov pri použití nepriamej metódy</w:t>
      </w:r>
    </w:p>
    <w:tbl>
      <w:tblPr>
        <w:tblW w:w="5000" w:type="pct"/>
        <w:jc w:val="center"/>
        <w:tblLayout w:type="fixed"/>
        <w:tblCellMar>
          <w:left w:w="28" w:type="dxa"/>
          <w:right w:w="28" w:type="dxa"/>
        </w:tblCellMar>
        <w:tblLook w:val="00A0" w:firstRow="1" w:lastRow="0" w:firstColumn="1" w:lastColumn="0" w:noHBand="0" w:noVBand="0"/>
      </w:tblPr>
      <w:tblGrid>
        <w:gridCol w:w="1185"/>
        <w:gridCol w:w="5133"/>
        <w:gridCol w:w="1352"/>
        <w:gridCol w:w="1627"/>
      </w:tblGrid>
      <w:tr w:rsidR="00B958E6">
        <w:trPr>
          <w:cantSplit/>
          <w:trHeight w:val="300"/>
          <w:tblHeader/>
          <w:jc w:val="center"/>
        </w:trPr>
        <w:tc>
          <w:tcPr>
            <w:tcW w:w="1185" w:type="dxa"/>
            <w:vMerge w:val="restart"/>
            <w:tcBorders>
              <w:top w:val="single" w:sz="12" w:space="0" w:color="auto"/>
              <w:left w:val="single" w:sz="12" w:space="0" w:color="auto"/>
              <w:bottom w:val="single" w:sz="12" w:space="0" w:color="auto"/>
              <w:right w:val="single" w:sz="12" w:space="0" w:color="auto"/>
            </w:tcBorders>
            <w:vAlign w:val="center"/>
          </w:tcPr>
          <w:p w:rsidR="00B958E6" w:rsidRDefault="00B958E6" w:rsidP="00474D77">
            <w:pPr>
              <w:pStyle w:val="TopHeader"/>
              <w:rPr>
                <w:sz w:val="21"/>
                <w:szCs w:val="21"/>
              </w:rPr>
            </w:pPr>
            <w:r>
              <w:rPr>
                <w:sz w:val="21"/>
                <w:szCs w:val="21"/>
              </w:rPr>
              <w:t>Označenie položky</w:t>
            </w:r>
          </w:p>
        </w:tc>
        <w:tc>
          <w:tcPr>
            <w:tcW w:w="5133" w:type="dxa"/>
            <w:vMerge w:val="restart"/>
            <w:tcBorders>
              <w:top w:val="single" w:sz="12" w:space="0" w:color="auto"/>
              <w:left w:val="single" w:sz="12" w:space="0" w:color="auto"/>
              <w:bottom w:val="single" w:sz="12" w:space="0" w:color="auto"/>
              <w:right w:val="single" w:sz="12" w:space="0" w:color="auto"/>
            </w:tcBorders>
            <w:vAlign w:val="center"/>
          </w:tcPr>
          <w:p w:rsidR="00B958E6" w:rsidRDefault="00B958E6" w:rsidP="00474D77">
            <w:pPr>
              <w:pStyle w:val="TopHeader"/>
              <w:rPr>
                <w:sz w:val="21"/>
                <w:szCs w:val="21"/>
              </w:rPr>
            </w:pPr>
            <w:r>
              <w:rPr>
                <w:sz w:val="21"/>
                <w:szCs w:val="21"/>
              </w:rPr>
              <w:t>Obsah položky</w:t>
            </w:r>
          </w:p>
        </w:tc>
        <w:tc>
          <w:tcPr>
            <w:tcW w:w="1352" w:type="dxa"/>
            <w:vMerge w:val="restart"/>
            <w:tcBorders>
              <w:top w:val="single" w:sz="12" w:space="0" w:color="auto"/>
              <w:left w:val="single" w:sz="12" w:space="0" w:color="auto"/>
              <w:bottom w:val="single" w:sz="12" w:space="0" w:color="auto"/>
              <w:right w:val="single" w:sz="12" w:space="0" w:color="auto"/>
            </w:tcBorders>
            <w:vAlign w:val="center"/>
          </w:tcPr>
          <w:p w:rsidR="00B958E6" w:rsidRDefault="00B958E6" w:rsidP="00474D77">
            <w:pPr>
              <w:pStyle w:val="TopHeader"/>
              <w:rPr>
                <w:sz w:val="21"/>
                <w:szCs w:val="21"/>
              </w:rPr>
            </w:pPr>
            <w:r>
              <w:rPr>
                <w:sz w:val="21"/>
                <w:szCs w:val="21"/>
              </w:rPr>
              <w:t>Bežné účtovné obdobie</w:t>
            </w:r>
          </w:p>
        </w:tc>
        <w:tc>
          <w:tcPr>
            <w:tcW w:w="1627" w:type="dxa"/>
            <w:vMerge w:val="restart"/>
            <w:tcBorders>
              <w:top w:val="single" w:sz="12" w:space="0" w:color="auto"/>
              <w:left w:val="single" w:sz="12" w:space="0" w:color="auto"/>
              <w:bottom w:val="single" w:sz="12" w:space="0" w:color="auto"/>
              <w:right w:val="single" w:sz="12" w:space="0" w:color="auto"/>
            </w:tcBorders>
            <w:vAlign w:val="center"/>
          </w:tcPr>
          <w:p w:rsidR="00B958E6" w:rsidRDefault="00B958E6" w:rsidP="00474D77">
            <w:pPr>
              <w:pStyle w:val="TopHeader"/>
              <w:rPr>
                <w:sz w:val="21"/>
                <w:szCs w:val="21"/>
              </w:rPr>
            </w:pPr>
            <w:r>
              <w:rPr>
                <w:sz w:val="21"/>
                <w:szCs w:val="21"/>
              </w:rPr>
              <w:t>Bezprostredne predchádzajúce účtovné obdobie</w:t>
            </w:r>
          </w:p>
        </w:tc>
      </w:tr>
      <w:tr w:rsidR="00B958E6">
        <w:trPr>
          <w:cantSplit/>
          <w:trHeight w:val="770"/>
          <w:tblHeader/>
          <w:jc w:val="center"/>
        </w:trPr>
        <w:tc>
          <w:tcPr>
            <w:tcW w:w="1185" w:type="dxa"/>
            <w:vMerge/>
            <w:tcBorders>
              <w:top w:val="single" w:sz="8" w:space="0" w:color="000000"/>
              <w:left w:val="single" w:sz="12" w:space="0" w:color="auto"/>
              <w:bottom w:val="single" w:sz="12" w:space="0" w:color="auto"/>
              <w:right w:val="single" w:sz="12" w:space="0" w:color="auto"/>
            </w:tcBorders>
            <w:vAlign w:val="center"/>
          </w:tcPr>
          <w:p w:rsidR="00B958E6" w:rsidRDefault="00B958E6" w:rsidP="00474D77">
            <w:pPr>
              <w:rPr>
                <w:sz w:val="21"/>
                <w:szCs w:val="21"/>
              </w:rPr>
            </w:pPr>
          </w:p>
        </w:tc>
        <w:tc>
          <w:tcPr>
            <w:tcW w:w="5133" w:type="dxa"/>
            <w:vMerge/>
            <w:tcBorders>
              <w:top w:val="single" w:sz="8" w:space="0" w:color="000000"/>
              <w:left w:val="single" w:sz="12" w:space="0" w:color="auto"/>
              <w:bottom w:val="single" w:sz="12" w:space="0" w:color="auto"/>
              <w:right w:val="single" w:sz="12" w:space="0" w:color="auto"/>
            </w:tcBorders>
            <w:vAlign w:val="center"/>
          </w:tcPr>
          <w:p w:rsidR="00B958E6" w:rsidRDefault="00B958E6" w:rsidP="00474D77">
            <w:pPr>
              <w:rPr>
                <w:sz w:val="21"/>
                <w:szCs w:val="21"/>
              </w:rPr>
            </w:pPr>
          </w:p>
        </w:tc>
        <w:tc>
          <w:tcPr>
            <w:tcW w:w="1352" w:type="dxa"/>
            <w:vMerge/>
            <w:tcBorders>
              <w:top w:val="single" w:sz="8" w:space="0" w:color="000000"/>
              <w:left w:val="single" w:sz="12" w:space="0" w:color="auto"/>
              <w:bottom w:val="single" w:sz="12" w:space="0" w:color="auto"/>
              <w:right w:val="single" w:sz="12" w:space="0" w:color="auto"/>
            </w:tcBorders>
            <w:vAlign w:val="center"/>
          </w:tcPr>
          <w:p w:rsidR="00B958E6" w:rsidRDefault="00B958E6" w:rsidP="00474D77">
            <w:pPr>
              <w:rPr>
                <w:sz w:val="21"/>
                <w:szCs w:val="21"/>
              </w:rPr>
            </w:pPr>
          </w:p>
        </w:tc>
        <w:tc>
          <w:tcPr>
            <w:tcW w:w="1627" w:type="dxa"/>
            <w:vMerge/>
            <w:tcBorders>
              <w:top w:val="single" w:sz="8" w:space="0" w:color="000000"/>
              <w:left w:val="single" w:sz="12" w:space="0" w:color="auto"/>
              <w:bottom w:val="single" w:sz="12" w:space="0" w:color="auto"/>
              <w:right w:val="single" w:sz="12" w:space="0" w:color="auto"/>
            </w:tcBorders>
            <w:vAlign w:val="center"/>
          </w:tcPr>
          <w:p w:rsidR="00B958E6" w:rsidRDefault="00B958E6" w:rsidP="00474D77">
            <w:pPr>
              <w:rPr>
                <w:sz w:val="21"/>
                <w:szCs w:val="21"/>
              </w:rPr>
            </w:pPr>
          </w:p>
        </w:tc>
      </w:tr>
      <w:tr w:rsidR="00B958E6">
        <w:trPr>
          <w:trHeight w:val="330"/>
          <w:jc w:val="center"/>
        </w:trPr>
        <w:tc>
          <w:tcPr>
            <w:tcW w:w="1185" w:type="dxa"/>
            <w:tcBorders>
              <w:top w:val="single" w:sz="12"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 </w:t>
            </w:r>
          </w:p>
        </w:tc>
        <w:tc>
          <w:tcPr>
            <w:tcW w:w="5133" w:type="dxa"/>
            <w:tcBorders>
              <w:top w:val="single" w:sz="12" w:space="0" w:color="auto"/>
              <w:left w:val="single" w:sz="12" w:space="0" w:color="auto"/>
              <w:bottom w:val="single" w:sz="6" w:space="0" w:color="auto"/>
              <w:right w:val="single" w:sz="12" w:space="0" w:color="auto"/>
            </w:tcBorders>
            <w:noWrap/>
            <w:vAlign w:val="center"/>
          </w:tcPr>
          <w:p w:rsidR="00B958E6" w:rsidRDefault="00B958E6" w:rsidP="00474D77">
            <w:pPr>
              <w:rPr>
                <w:b/>
                <w:bCs/>
                <w:sz w:val="21"/>
                <w:szCs w:val="21"/>
              </w:rPr>
            </w:pPr>
            <w:r>
              <w:rPr>
                <w:b/>
                <w:bCs/>
                <w:sz w:val="21"/>
                <w:szCs w:val="21"/>
              </w:rPr>
              <w:t>Peňažné toky z prevádzkovej činnosti</w:t>
            </w:r>
          </w:p>
        </w:tc>
        <w:tc>
          <w:tcPr>
            <w:tcW w:w="1352" w:type="dxa"/>
            <w:tcBorders>
              <w:top w:val="single" w:sz="12"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c>
          <w:tcPr>
            <w:tcW w:w="1627" w:type="dxa"/>
            <w:tcBorders>
              <w:top w:val="single" w:sz="12"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r>
      <w:tr w:rsidR="00B958E6">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lastRenderedPageBreak/>
              <w:t>Z/S</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Výsledok hospodárenia z bežnej činnosti pred zdanením daňou z príjmov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904696">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i/>
                <w:iCs/>
                <w:sz w:val="21"/>
                <w:szCs w:val="21"/>
              </w:rPr>
            </w:pPr>
            <w:r>
              <w:rPr>
                <w:i/>
                <w:iCs/>
                <w:sz w:val="21"/>
                <w:szCs w:val="21"/>
              </w:rPr>
              <w:t>A. 1.</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i/>
                <w:iCs/>
                <w:sz w:val="21"/>
                <w:szCs w:val="21"/>
              </w:rPr>
            </w:pPr>
            <w:r>
              <w:rPr>
                <w:i/>
                <w:iCs/>
                <w:sz w:val="21"/>
                <w:szCs w:val="21"/>
              </w:rPr>
              <w:t xml:space="preserve">Nepeňažné operácie ovplyvňujúce výsledok hospodárenia z bežnej činnosti pred zdanením daňou z príjmov (+/-), </w:t>
            </w:r>
            <w:r>
              <w:rPr>
                <w:i/>
                <w:iCs/>
                <w:sz w:val="21"/>
                <w:szCs w:val="21"/>
              </w:rPr>
              <w:br/>
              <w:t>(súčet A. 1. 1. až A. 1. 13.)</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42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1.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Odpisy dlhodobého nehmotného majetku a dlhodobého hmotného majetku</w:t>
            </w:r>
            <w:r>
              <w:rPr>
                <w:sz w:val="21"/>
                <w:szCs w:val="21"/>
                <w:vertAlign w:val="superscript"/>
              </w:rPr>
              <w:t xml:space="preserve"> </w:t>
            </w:r>
            <w:r>
              <w:rPr>
                <w:sz w:val="21"/>
                <w:szCs w:val="21"/>
              </w:rPr>
              <w:t>(+)</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102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1. 2.</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Zostatková hodnota dlhodobého nehmotného majetku a dlhodobého hmotného majetku účtovaná pri vyradení tohto majetku do nákladov na bežnú činnosť, s výnimkou jeho predaja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1. 3.</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Odpis opravnej položky k nadobudnutému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1. 4.</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Zmena stavu dlhodobých rezerv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1. 5.</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Zmena stavu opravných položiek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1. 6.</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Zmena stavu položiek časového rozlíšenia nákladov a výnosov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1. 7.</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Dividendy a iné podiely na zisku účtované do výnosov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1. 8.</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Úroky účtované do nákladov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1. 9.</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Úroky účtované do výnosov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6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A.1. 10.</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Kurzový zisk vyčíslený k peňažným prostriedkom a peňažným ekvivalentom ku dňu, ku ktorému sa zostavuje účtovná závierka </w:t>
            </w:r>
            <w:r>
              <w:rPr>
                <w:sz w:val="21"/>
                <w:szCs w:val="21"/>
              </w:rPr>
              <w:br/>
              <w:t>(-)</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73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1. 11.</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Kurzová strata vyčíslená k peňažným prostriedkom a peňažným ekvivalentom ku dňu, ku ktorému sa zostavuje účtovná závierka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543"/>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1. 12.</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Výsledok z predaja dlhodobého majetku, s výnimkou majetku, ktorý sa považuje za peňažný ekvivalent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1. 13.</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Ostatné položky nepeňažného charakteru, ktoré ovplyvňujú výsledok hospodárenia z bežnej činnosti, s výnimkou tých, ktoré sa uvádzajú osobitne v iných častiach prehľadu peňažných tokov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274"/>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i/>
                <w:iCs/>
                <w:sz w:val="21"/>
                <w:szCs w:val="21"/>
              </w:rPr>
            </w:pPr>
            <w:r>
              <w:rPr>
                <w:i/>
                <w:iCs/>
                <w:sz w:val="21"/>
                <w:szCs w:val="21"/>
              </w:rPr>
              <w:t>A. 2.</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i/>
                <w:iCs/>
                <w:sz w:val="21"/>
                <w:szCs w:val="21"/>
              </w:rPr>
            </w:pPr>
            <w:r>
              <w:rPr>
                <w:i/>
                <w:iCs/>
                <w:sz w:val="21"/>
                <w:szCs w:val="21"/>
              </w:rPr>
              <w:t>Vplyv zmien stavu pracovného kapitálu,</w:t>
            </w:r>
            <w:r>
              <w:rPr>
                <w:i/>
                <w:iCs/>
                <w:sz w:val="21"/>
                <w:szCs w:val="21"/>
                <w:vertAlign w:val="superscript"/>
              </w:rPr>
              <w:t xml:space="preserve"> </w:t>
            </w:r>
            <w:r>
              <w:rPr>
                <w:i/>
                <w:iCs/>
                <w:sz w:val="21"/>
                <w:szCs w:val="21"/>
              </w:rPr>
              <w:t>ktorým sa na účely tohto opatrenia rozumie rozdiel medzi obežným majetkom a krátkodobými záväzkami</w:t>
            </w:r>
            <w:r>
              <w:rPr>
                <w:i/>
                <w:iCs/>
                <w:sz w:val="21"/>
                <w:szCs w:val="21"/>
                <w:vertAlign w:val="superscript"/>
              </w:rPr>
              <w:t xml:space="preserve"> </w:t>
            </w:r>
            <w:r>
              <w:rPr>
                <w:i/>
                <w:iCs/>
                <w:sz w:val="21"/>
                <w:szCs w:val="21"/>
              </w:rPr>
              <w:t>s výnimkou položiek obežného majetku, ktoré sú súčasťou peňažných prostriedkov a peňažných ekvivalentov, na výsledok hospodárenia  z bežnej činnosti</w:t>
            </w:r>
            <w:r>
              <w:rPr>
                <w:i/>
                <w:iCs/>
                <w:sz w:val="21"/>
                <w:szCs w:val="21"/>
              </w:rPr>
              <w:br/>
              <w:t>(súčet A. 2. 1. až A. 2. 4.)</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Pr="000948BB" w:rsidRDefault="00B958E6" w:rsidP="00474D77">
            <w:pPr>
              <w:pStyle w:val="Value"/>
              <w:rPr>
                <w:i/>
                <w:i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Pr="000948BB" w:rsidRDefault="00B958E6" w:rsidP="00474D77">
            <w:pPr>
              <w:pStyle w:val="Value"/>
              <w:rPr>
                <w:i/>
                <w:iCs/>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2.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Zmena stavu pohľadávok z prevádzkovej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2. 2.</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Zmena stavu záväzkov z prevádzkovej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2. 3.</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Zmena stavu zásob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2. 4.</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 xml:space="preserve">Zmena stavu krátkodobého finančného majetku, s výnimkou majetku, ktorý je súčasťou peňažných </w:t>
            </w:r>
            <w:r>
              <w:rPr>
                <w:sz w:val="21"/>
                <w:szCs w:val="21"/>
              </w:rPr>
              <w:lastRenderedPageBreak/>
              <w:t>prostriedkov a peňažných ekvivalentov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106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lastRenderedPageBreak/>
              <w:t> </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b/>
                <w:bCs/>
                <w:i/>
                <w:iCs/>
                <w:sz w:val="21"/>
                <w:szCs w:val="21"/>
              </w:rPr>
            </w:pPr>
            <w:r>
              <w:rPr>
                <w:b/>
                <w:bCs/>
                <w:i/>
                <w:iCs/>
                <w:sz w:val="21"/>
                <w:szCs w:val="21"/>
              </w:rPr>
              <w:t>Peňažné toky z prevádzkovej činnosti s výnimkou príjmov a výdavkov, ktoré sa uvádzajú osobitne v iných častiach prehľadu peňažných tokov (+/-),</w:t>
            </w:r>
            <w:r>
              <w:rPr>
                <w:b/>
                <w:bCs/>
                <w:i/>
                <w:iCs/>
                <w:sz w:val="21"/>
                <w:szCs w:val="21"/>
              </w:rPr>
              <w:br/>
              <w:t>(súčet Z/S + A. 1. + A. 2.)</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3.</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Prijaté úroky, s výnimkou tých, ktoré sa začleňujú do investičných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557"/>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4.</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na zaplatené úroky, s výnimkou tých, ktoré sa začleňujú do finančných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46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5.</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Príjmy z dividend a iných podielov na zisku, s výnimkou tých, ktoré sa začleňujú do investičných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6.</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na vyplatené dividendy a iné podiely na zisku, s výnimkou tých, ktoré sa začleňujú do finančných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 </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i/>
                <w:iCs/>
                <w:sz w:val="21"/>
                <w:szCs w:val="21"/>
              </w:rPr>
            </w:pPr>
            <w:r>
              <w:rPr>
                <w:b/>
                <w:bCs/>
                <w:i/>
                <w:iCs/>
                <w:sz w:val="21"/>
                <w:szCs w:val="21"/>
              </w:rPr>
              <w:t>Peňažné toky z prevádzkovej činnosti (+/-),</w:t>
            </w:r>
            <w:r>
              <w:rPr>
                <w:b/>
                <w:bCs/>
                <w:i/>
                <w:iCs/>
                <w:sz w:val="21"/>
                <w:szCs w:val="21"/>
              </w:rPr>
              <w:br/>
              <w:t>(súčet Z/S + A. 1. až A. 6.)</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r>
      <w:tr w:rsidR="00B958E6">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7.</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na daň z príjmov účtovnej jednotky, s výnimkou tých, ktoré sa začleňujú do investičných činností alebo finančných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8.</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Príjmy výnimočného rozsahu alebo výskytu vzťahujúce sa na prevádzkovú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9.</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Výdavky výnimočného rozsahu a charakteru vzťahujúce sa na prevádzkovú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599"/>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b/>
                <w:bCs/>
                <w:i/>
                <w:iCs/>
                <w:sz w:val="21"/>
                <w:szCs w:val="21"/>
              </w:rPr>
            </w:pPr>
            <w:r>
              <w:rPr>
                <w:b/>
                <w:bCs/>
                <w:i/>
                <w:iCs/>
                <w:sz w:val="21"/>
                <w:szCs w:val="21"/>
              </w:rPr>
              <w:t>A.</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b/>
                <w:bCs/>
                <w:i/>
                <w:iCs/>
                <w:sz w:val="21"/>
                <w:szCs w:val="21"/>
              </w:rPr>
            </w:pPr>
            <w:r>
              <w:rPr>
                <w:b/>
                <w:bCs/>
                <w:i/>
                <w:iCs/>
                <w:sz w:val="21"/>
                <w:szCs w:val="21"/>
              </w:rPr>
              <w:t>Čisté peňažné toky z prevádzkovej činnosti (+/-),</w:t>
            </w:r>
            <w:r>
              <w:rPr>
                <w:b/>
                <w:bCs/>
                <w:i/>
                <w:iCs/>
                <w:sz w:val="21"/>
                <w:szCs w:val="21"/>
              </w:rPr>
              <w:br/>
              <w:t>(súčet Z/S + A. 1. až A. 9.)</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 </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b/>
                <w:bCs/>
                <w:sz w:val="21"/>
                <w:szCs w:val="21"/>
              </w:rPr>
            </w:pPr>
            <w:r>
              <w:rPr>
                <w:b/>
                <w:bCs/>
                <w:sz w:val="21"/>
                <w:szCs w:val="21"/>
              </w:rPr>
              <w:t>Peňažné toky z investičnej činnosti</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r>
      <w:tr w:rsidR="00B958E6">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Výdavky na obstaranie dlhodobého nehmotného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2.</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Výdavky na obstaranie dlhodobého hmotného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1242"/>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3.</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na obstaranie dlhodobých cenných papierov a</w:t>
            </w:r>
            <w:r>
              <w:rPr>
                <w:sz w:val="21"/>
                <w:szCs w:val="21"/>
              </w:rPr>
              <w:br/>
              <w:t>podielov v iných účtovných jednotkách, s výnimkou cenných papierov, ktoré sa považujú za peňažné ekvivalenty a cenných papierov určených na predaj alebo na obchodovanie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4.</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Príjmy z predaja dlhodobého nehmotného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28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5.</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Príjmy z predaja dlhodobého hmotného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427"/>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6.</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Príjmy z predaja dlhodobých cenných papierov a podielov v iných účtovných jednotkách, s výnimkou cenných papierov, ktoré sa považujú za peňažné ekvivalenty a cenných papierov určených na predaj alebo na obchodovanie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7.</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na dlhodobé pôžičky poskytnuté účtovnou jednotkou inej účtovnej jednotke, ktorá je súčasťou konsolidovaného celku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lastRenderedPageBreak/>
              <w:t>B. 8.</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Príjmy zo splácania dlhodobých pôžičiek poskytnutých účtovnou jednotkou inej účtovnej jednotke, ktorá je súčasťou konsolidovaného celku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9.</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na dlhodobé pôžičky poskytnuté účtovnou jednotkou tretím osobám s výnimkou dlhodobých pôžičiek poskytnutých účtovnej jednotke, ktorá je súčasťou konsolidovaného celku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10.</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Príjmy zo splácania pôžičiek poskytnutých účtovnou jednotkou tretím osobám, s výnimkou pôžičiek poskytnutých účtovnej jednotke, ktorá je súčasťou konsolidovaného celku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11.</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Prijaté úroky, s výnimkou tých, ktoré sa začleňujú do prevádzkových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60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12.</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Príjmy z dividend a iných podielov na zisku, s výnimkou tých, ktoré sa začleňujú do prevádzkových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771"/>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13.</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súvisiace s derivátmi s výnimkou, ak sú určené na predaj alebo na obchodovanie, alebo ak sa tieto výdavky považujú za peňažné toky z finančnej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809"/>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14.</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Príjmy súvisiace s derivátmi s výnimkou, ak sú určené na predaj alebo na obchodovanie, alebo ak sa tieto výdavky považujú za peňažné toky z finančnej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15.</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na daň z príjmov účtovnej jednotky, ak je ju možné začleniť do investičných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16.</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Príjmy výnimočného rozsahu alebo výskytu vzťahujúce sa na investičnú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17.</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Výdavky výnimočného rozsahu alebo výskytu vzťahujúce sa na investičnú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18.</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Ostatné príjmy vzťahujúce sa na investičnú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19.</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Ostatné výdavky vzťahujúce sa na investičnú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b/>
                <w:bCs/>
                <w:i/>
                <w:iCs/>
                <w:sz w:val="21"/>
                <w:szCs w:val="21"/>
              </w:rPr>
            </w:pPr>
            <w:r>
              <w:rPr>
                <w:b/>
                <w:bCs/>
                <w:i/>
                <w:iCs/>
                <w:sz w:val="21"/>
                <w:szCs w:val="21"/>
              </w:rPr>
              <w:t>B.</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b/>
                <w:bCs/>
                <w:i/>
                <w:iCs/>
                <w:sz w:val="21"/>
                <w:szCs w:val="21"/>
              </w:rPr>
            </w:pPr>
            <w:r>
              <w:rPr>
                <w:b/>
                <w:bCs/>
                <w:i/>
                <w:iCs/>
                <w:sz w:val="21"/>
                <w:szCs w:val="21"/>
              </w:rPr>
              <w:t>Čisté peňažné toky z investičnej činnosti</w:t>
            </w:r>
            <w:r>
              <w:rPr>
                <w:b/>
                <w:bCs/>
                <w:i/>
                <w:iCs/>
                <w:sz w:val="21"/>
                <w:szCs w:val="21"/>
              </w:rPr>
              <w:br/>
              <w:t>(súčet B. 1. až B. 19.)</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 </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b/>
                <w:bCs/>
                <w:sz w:val="21"/>
                <w:szCs w:val="21"/>
              </w:rPr>
            </w:pPr>
            <w:r>
              <w:rPr>
                <w:b/>
                <w:bCs/>
                <w:sz w:val="21"/>
                <w:szCs w:val="21"/>
              </w:rPr>
              <w:t>Peňažné toky z finančnej činnosti</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i/>
                <w:iCs/>
                <w:sz w:val="21"/>
                <w:szCs w:val="21"/>
              </w:rPr>
            </w:pPr>
            <w:r>
              <w:rPr>
                <w:i/>
                <w:iCs/>
                <w:sz w:val="21"/>
                <w:szCs w:val="21"/>
              </w:rPr>
              <w:t>C.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i/>
                <w:iCs/>
                <w:sz w:val="21"/>
                <w:szCs w:val="21"/>
              </w:rPr>
            </w:pPr>
            <w:r>
              <w:rPr>
                <w:i/>
                <w:iCs/>
                <w:sz w:val="21"/>
                <w:szCs w:val="21"/>
              </w:rPr>
              <w:t>Peňažné toky vo vlastnom imaní (súčet C. 1. 1. až C. 1. 8.)</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1.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Príjmy z upísaných akcií a obchodných podielov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588"/>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1. 2.</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Príjmy z ďalších vkladov do vlastného imania spoločníkmi alebo fyzickou osobou, ktorá je účtovnou jednotkou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1. 3.</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Prijaté peňažné dary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1. 4.</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Príjmy z úhrady straty spoločníkmi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568"/>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1. 5.</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na obstaranie alebo spätné odkúpenie vlastných akcií a vlastných obchodných podielov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1. 6.</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Výdavky spojené so znížením fondov vytvorených účtovnou jednotkou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lastRenderedPageBreak/>
              <w:t>C. 1. 7.</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na vyplatenie podielu na vlastnom imaní spoločníkmi účtovnej jednotky a fyzickou osobou, ktorá je účtovnou jednotkou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C.1. 8.</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Výdavky z iných dôvodov, ktoré súvisia so znížením vlastného imania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i/>
                <w:iCs/>
                <w:sz w:val="21"/>
                <w:szCs w:val="21"/>
              </w:rPr>
            </w:pPr>
            <w:r>
              <w:rPr>
                <w:i/>
                <w:iCs/>
                <w:sz w:val="21"/>
                <w:szCs w:val="21"/>
              </w:rPr>
              <w:t>C. 2.</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i/>
                <w:iCs/>
                <w:sz w:val="21"/>
                <w:szCs w:val="21"/>
              </w:rPr>
            </w:pPr>
            <w:r>
              <w:rPr>
                <w:i/>
                <w:iCs/>
                <w:sz w:val="21"/>
                <w:szCs w:val="21"/>
              </w:rPr>
              <w:t>Peňažné toky vznikajúce z dlhodobých záväzkov a krátkodobých záväzkov z finančnej činnost,</w:t>
            </w:r>
            <w:r>
              <w:rPr>
                <w:i/>
                <w:iCs/>
                <w:sz w:val="21"/>
                <w:szCs w:val="21"/>
              </w:rPr>
              <w:br/>
              <w:t>(súčet C. 2. 1. až C. 2. 9.)</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2.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Príjmy z emisie dlhových cenných papierov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2. 2.</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Výdavky na úhradu záväzkov z dlhových CP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2. 3.</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 xml:space="preserve">Príjmy z úverov, ktoré účtovnej jednotke poskytla banka alebo pobočka zahraničnej banky, s výnimkou úverov, ktoré boli poskytnuté na zabezpečenie hlavného predmetu činnosti (+)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2. 4.</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 xml:space="preserve">Výdavky na splácanie úverov, ktoré účtovnej jednotke poskytla banka alebo pobočka zahraničnej banky, s výnimkou úverov, ktoré boli poskytnuté na zabezpečenie hlavného predmetu činnosti (-)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2. 5.</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Príjmy z prijatých pôžičiek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2. 6.</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Výdavky na splácanie pôžičiek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58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2. 7.</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na úhradu záväzkov z používania majetku, ktorý je predmetom zmluvy o kúpe prenajatej veci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2. 8.</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Príjmy z ostatných dlhodobých záväzkov a krátkodobých záväzkov vyplývajúcich z finančnej činnosti účtovnej jednotky, s výnimkou tých, ktoré sa uvádzajú osobitne v inej časti prehľadu peňažných tokov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2. 9.</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na splácanie ostatných dlhodobých záväzkov a krátkodobých záväzkov vyplývajúcich z finančnej činnosti účtovnej jednotky, s výnimkou tých, ktoré sa uvádzajú osobitne v inej časti prehľadu peňažných tokov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593"/>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3.</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na zaplatené úroky, s výnimkou tých, ktoré sa začleňujú do prevádzkových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271"/>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4.</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Výdavky na vyplatené dividendy a iné podiely na zisku, s výnimkou tých, ktoré sa začleňujú do prevádzkových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5.</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súvisiace s derivátmi, s výnimkou, ak sú určené na predaj alebo na obchodovanie, alebo ak sa považujú za peňažné toky z investičnej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767"/>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6.</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Príjmy súvisiace s derivátmi, s výnimkou, ak sú určené na predaj alebo na obchodovanie, alebo ak sa považujú za peňažné toky z investičnej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494"/>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7.</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na daň z príjmov účtovnej jednotky, ak ich možno začleniť do finančných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8.</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Príjmy výnimočného rozsahu alebo výskytu vzťahujúce sa na finančnú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lastRenderedPageBreak/>
              <w:t>C. 9.</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Výdavky výnimočného rozsahu alebo výskytu vzťahujúce sa na finančnú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b/>
                <w:bCs/>
                <w:i/>
                <w:iCs/>
                <w:sz w:val="21"/>
                <w:szCs w:val="21"/>
              </w:rPr>
            </w:pPr>
            <w:r>
              <w:rPr>
                <w:b/>
                <w:bCs/>
                <w:i/>
                <w:iCs/>
                <w:sz w:val="21"/>
                <w:szCs w:val="21"/>
              </w:rPr>
              <w:t>C.</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b/>
                <w:bCs/>
                <w:i/>
                <w:iCs/>
                <w:sz w:val="21"/>
                <w:szCs w:val="21"/>
              </w:rPr>
            </w:pPr>
            <w:r>
              <w:rPr>
                <w:b/>
                <w:bCs/>
                <w:i/>
                <w:iCs/>
                <w:sz w:val="21"/>
                <w:szCs w:val="21"/>
              </w:rPr>
              <w:t>Čisté peňažné toky z finančnej činnosti</w:t>
            </w:r>
            <w:r>
              <w:rPr>
                <w:b/>
                <w:bCs/>
                <w:i/>
                <w:iCs/>
                <w:sz w:val="21"/>
                <w:szCs w:val="21"/>
              </w:rPr>
              <w:br/>
              <w:t>(súčet C. 1. až C. 9.)</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r>
      <w:tr w:rsidR="00B958E6">
        <w:trPr>
          <w:trHeight w:val="529"/>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b/>
                <w:bCs/>
                <w:sz w:val="21"/>
                <w:szCs w:val="21"/>
              </w:rPr>
            </w:pPr>
            <w:r>
              <w:rPr>
                <w:b/>
                <w:bCs/>
                <w:sz w:val="21"/>
                <w:szCs w:val="21"/>
              </w:rPr>
              <w:t>D.</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b/>
                <w:bCs/>
                <w:sz w:val="21"/>
                <w:szCs w:val="21"/>
              </w:rPr>
            </w:pPr>
            <w:r>
              <w:rPr>
                <w:b/>
                <w:bCs/>
                <w:sz w:val="21"/>
                <w:szCs w:val="21"/>
              </w:rPr>
              <w:t>Čisté zvýšenie alebo čisté zníženie peňažných prostriedkov (+/-), (súčet A + B + C)</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r>
      <w:tr w:rsidR="00B958E6">
        <w:trPr>
          <w:trHeight w:val="553"/>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b/>
                <w:bCs/>
                <w:sz w:val="21"/>
                <w:szCs w:val="21"/>
              </w:rPr>
            </w:pPr>
            <w:r>
              <w:rPr>
                <w:b/>
                <w:bCs/>
                <w:sz w:val="21"/>
                <w:szCs w:val="21"/>
              </w:rPr>
              <w:t xml:space="preserve">E. </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b/>
                <w:bCs/>
                <w:sz w:val="21"/>
                <w:szCs w:val="21"/>
              </w:rPr>
            </w:pPr>
            <w:r>
              <w:rPr>
                <w:b/>
                <w:bCs/>
                <w:sz w:val="21"/>
                <w:szCs w:val="21"/>
              </w:rPr>
              <w:t>Stav peňažných prostriedkov a peňažných ekvivalentov</w:t>
            </w:r>
            <w:r>
              <w:rPr>
                <w:b/>
                <w:bCs/>
                <w:sz w:val="21"/>
                <w:szCs w:val="21"/>
              </w:rPr>
              <w:br/>
              <w:t xml:space="preserve">na začiatku účtovného obdobia (+/-)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r>
      <w:tr w:rsidR="00B958E6">
        <w:trPr>
          <w:trHeight w:val="102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b/>
                <w:bCs/>
                <w:sz w:val="21"/>
                <w:szCs w:val="21"/>
              </w:rPr>
            </w:pPr>
            <w:r>
              <w:rPr>
                <w:b/>
                <w:bCs/>
                <w:sz w:val="21"/>
                <w:szCs w:val="21"/>
              </w:rPr>
              <w:t xml:space="preserve">F. </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b/>
                <w:bCs/>
                <w:sz w:val="21"/>
                <w:szCs w:val="21"/>
              </w:rPr>
            </w:pPr>
            <w:r>
              <w:rPr>
                <w:b/>
                <w:bCs/>
                <w:sz w:val="21"/>
                <w:szCs w:val="21"/>
              </w:rPr>
              <w:t>Stav peňažných prostriedkov a peňažných ekvivalentov</w:t>
            </w:r>
            <w:r>
              <w:rPr>
                <w:b/>
                <w:bCs/>
                <w:sz w:val="21"/>
                <w:szCs w:val="21"/>
              </w:rPr>
              <w:br/>
              <w:t>na konci účtovného obdobia pred zohľadnením kurzových rozdielov vyčíslených ku dňu, ku ktorému sa zostavuje účtovná závierka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r>
      <w:tr w:rsidR="00B958E6">
        <w:trPr>
          <w:trHeight w:val="6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b/>
                <w:bCs/>
                <w:sz w:val="21"/>
                <w:szCs w:val="21"/>
              </w:rPr>
            </w:pPr>
            <w:r>
              <w:rPr>
                <w:b/>
                <w:bCs/>
                <w:sz w:val="21"/>
                <w:szCs w:val="21"/>
              </w:rPr>
              <w:t xml:space="preserve">G. </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b/>
                <w:bCs/>
                <w:sz w:val="21"/>
                <w:szCs w:val="21"/>
              </w:rPr>
            </w:pPr>
            <w:r>
              <w:rPr>
                <w:b/>
                <w:bCs/>
                <w:sz w:val="21"/>
                <w:szCs w:val="21"/>
              </w:rPr>
              <w:t xml:space="preserve">Kurzové rozdiely vyčíslené k peňažným prostriedkom a peňažným ekvivalentom ku dňu, ku ktorému sa zostavuje účtovná závierka (+/-)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r>
      <w:tr w:rsidR="00B958E6">
        <w:trPr>
          <w:trHeight w:val="1035"/>
          <w:jc w:val="center"/>
        </w:trPr>
        <w:tc>
          <w:tcPr>
            <w:tcW w:w="1185" w:type="dxa"/>
            <w:tcBorders>
              <w:top w:val="single" w:sz="6" w:space="0" w:color="auto"/>
              <w:left w:val="single" w:sz="12" w:space="0" w:color="auto"/>
              <w:bottom w:val="single" w:sz="12" w:space="0" w:color="auto"/>
              <w:right w:val="single" w:sz="12" w:space="0" w:color="auto"/>
            </w:tcBorders>
            <w:noWrap/>
            <w:vAlign w:val="center"/>
          </w:tcPr>
          <w:p w:rsidR="00B958E6" w:rsidRDefault="00B958E6" w:rsidP="00474D77">
            <w:pPr>
              <w:rPr>
                <w:b/>
                <w:bCs/>
                <w:sz w:val="21"/>
                <w:szCs w:val="21"/>
              </w:rPr>
            </w:pPr>
            <w:r>
              <w:rPr>
                <w:b/>
                <w:bCs/>
                <w:sz w:val="21"/>
                <w:szCs w:val="21"/>
              </w:rPr>
              <w:t xml:space="preserve">H. </w:t>
            </w:r>
          </w:p>
        </w:tc>
        <w:tc>
          <w:tcPr>
            <w:tcW w:w="5133" w:type="dxa"/>
            <w:tcBorders>
              <w:top w:val="single" w:sz="6" w:space="0" w:color="auto"/>
              <w:left w:val="single" w:sz="12" w:space="0" w:color="auto"/>
              <w:bottom w:val="single" w:sz="12" w:space="0" w:color="auto"/>
              <w:right w:val="single" w:sz="12" w:space="0" w:color="auto"/>
            </w:tcBorders>
            <w:noWrap/>
            <w:vAlign w:val="center"/>
          </w:tcPr>
          <w:p w:rsidR="00B958E6" w:rsidRDefault="00B958E6" w:rsidP="00474D77">
            <w:pPr>
              <w:rPr>
                <w:b/>
                <w:bCs/>
                <w:sz w:val="21"/>
                <w:szCs w:val="21"/>
              </w:rPr>
            </w:pPr>
            <w:r>
              <w:rPr>
                <w:b/>
                <w:bCs/>
                <w:sz w:val="21"/>
                <w:szCs w:val="21"/>
              </w:rPr>
              <w:t>Zostatok peňažných prostriedkov a peňažných ekvivalentov na konci účtovného obdobia upravený o kurzové rozdiely vyčíslené ku dňu, ku ktorému sa zostavuje účtovná závierka (+/-)</w:t>
            </w:r>
          </w:p>
        </w:tc>
        <w:tc>
          <w:tcPr>
            <w:tcW w:w="1352" w:type="dxa"/>
            <w:tcBorders>
              <w:top w:val="single" w:sz="6" w:space="0" w:color="auto"/>
              <w:left w:val="single" w:sz="12" w:space="0" w:color="auto"/>
              <w:bottom w:val="single" w:sz="12" w:space="0" w:color="auto"/>
              <w:right w:val="single" w:sz="12" w:space="0" w:color="auto"/>
            </w:tcBorders>
            <w:noWrap/>
            <w:vAlign w:val="center"/>
          </w:tcPr>
          <w:p w:rsidR="00B958E6" w:rsidRDefault="00B958E6" w:rsidP="00474D77">
            <w:pPr>
              <w:pStyle w:val="Value"/>
              <w:rPr>
                <w:b/>
                <w:bCs/>
                <w:sz w:val="21"/>
                <w:szCs w:val="21"/>
              </w:rPr>
            </w:pPr>
          </w:p>
        </w:tc>
        <w:tc>
          <w:tcPr>
            <w:tcW w:w="1627" w:type="dxa"/>
            <w:tcBorders>
              <w:top w:val="single" w:sz="6" w:space="0" w:color="auto"/>
              <w:left w:val="single" w:sz="12" w:space="0" w:color="auto"/>
              <w:bottom w:val="single" w:sz="12" w:space="0" w:color="auto"/>
              <w:right w:val="single" w:sz="12" w:space="0" w:color="auto"/>
            </w:tcBorders>
            <w:noWrap/>
            <w:vAlign w:val="center"/>
          </w:tcPr>
          <w:p w:rsidR="00B958E6" w:rsidRDefault="00B958E6" w:rsidP="00474D77">
            <w:pPr>
              <w:pStyle w:val="Value"/>
              <w:rPr>
                <w:b/>
                <w:bCs/>
                <w:sz w:val="21"/>
                <w:szCs w:val="21"/>
              </w:rPr>
            </w:pPr>
          </w:p>
        </w:tc>
      </w:tr>
    </w:tbl>
    <w:p w:rsidR="00B958E6" w:rsidRDefault="00B958E6" w:rsidP="00D33B99">
      <w:pPr>
        <w:pStyle w:val="Zkladntext"/>
        <w:rPr>
          <w:lang w:val="sk-SK"/>
        </w:rPr>
      </w:pPr>
    </w:p>
    <w:p w:rsidR="00B958E6" w:rsidRDefault="00B958E6" w:rsidP="005B653E">
      <w:pPr>
        <w:tabs>
          <w:tab w:val="left" w:pos="1525"/>
        </w:tabs>
        <w:rPr>
          <w:b/>
          <w:bCs/>
        </w:rPr>
      </w:pPr>
    </w:p>
    <w:p w:rsidR="00B958E6" w:rsidRDefault="00B958E6">
      <w:pPr>
        <w:jc w:val="both"/>
        <w:rPr>
          <w:i/>
          <w:iCs/>
          <w:color w:val="FF0000"/>
          <w:sz w:val="20"/>
          <w:szCs w:val="20"/>
        </w:rPr>
      </w:pPr>
    </w:p>
    <w:sectPr w:rsidR="00B958E6" w:rsidSect="00FA7C36">
      <w:pgSz w:w="11906" w:h="16838"/>
      <w:pgMar w:top="1303" w:right="1253" w:bottom="1303" w:left="1412" w:header="1247" w:footer="124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1608" w:rsidRDefault="00D81608">
      <w:r>
        <w:separator/>
      </w:r>
    </w:p>
  </w:endnote>
  <w:endnote w:type="continuationSeparator" w:id="0">
    <w:p w:rsidR="00D81608" w:rsidRDefault="00D816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tarSymbol">
    <w:altName w:val="Arial Unicode MS"/>
    <w:panose1 w:val="00000000000000000000"/>
    <w:charset w:val="80"/>
    <w:family w:val="auto"/>
    <w:notTrueType/>
    <w:pitch w:val="default"/>
    <w:sig w:usb0="00000001" w:usb1="08070000" w:usb2="00000010" w:usb3="00000000" w:csb0="0002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OpenSymbol">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10006FF" w:usb1="4000205B" w:usb2="00000010" w:usb3="00000000" w:csb0="0000019F" w:csb1="00000000"/>
  </w:font>
  <w:font w:name="Arial Narrow">
    <w:altName w:val="Century Gothic"/>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608" w:rsidRDefault="00D81608">
    <w:pPr>
      <w:pStyle w:val="Pta"/>
      <w:framePr w:wrap="auto"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F16559">
      <w:rPr>
        <w:rStyle w:val="slostrany"/>
        <w:noProof/>
      </w:rPr>
      <w:t>43</w:t>
    </w:r>
    <w:r>
      <w:rPr>
        <w:rStyle w:val="slostrany"/>
      </w:rPr>
      <w:fldChar w:fldCharType="end"/>
    </w:r>
  </w:p>
  <w:p w:rsidR="00D81608" w:rsidRDefault="00D81608">
    <w:pPr>
      <w:pStyle w:val="Pta"/>
      <w:rPr>
        <w:rStyle w:val="slostrany"/>
      </w:rPr>
    </w:pPr>
    <w:r>
      <w:tab/>
      <w:t xml:space="preserve">                                                                                                              </w:t>
    </w:r>
  </w:p>
  <w:p w:rsidR="00D81608" w:rsidRDefault="00D81608">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608" w:rsidRDefault="00D81608">
    <w:pPr>
      <w:pStyle w:val="Pta"/>
    </w:pPr>
    <w:r>
      <w:tab/>
      <w:t xml:space="preserve">       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1608" w:rsidRDefault="00D81608">
      <w:r>
        <w:separator/>
      </w:r>
    </w:p>
  </w:footnote>
  <w:footnote w:type="continuationSeparator" w:id="0">
    <w:p w:rsidR="00D81608" w:rsidRDefault="00D8160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608" w:rsidRDefault="00D81608">
    <w:pPr>
      <w:pStyle w:val="Hlavika"/>
    </w:pPr>
    <w:r>
      <w:t>NFŠ, a.s.</w:t>
    </w:r>
    <w:r>
      <w:tab/>
      <w:t xml:space="preserve">                                                                                                                                   DIČ: 2120173847</w:t>
    </w:r>
  </w:p>
  <w:p w:rsidR="00D81608" w:rsidRDefault="00D81608">
    <w:pPr>
      <w:pStyle w:val="Hlavika"/>
    </w:pPr>
    <w:r>
      <w:t>Poznámky UČ POD 3-01</w:t>
    </w:r>
    <w:r>
      <w:tab/>
      <w:t xml:space="preserve">                                                                                                         IČO:50110055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upperRoman"/>
      <w:lvlText w:val="%1."/>
      <w:lvlJc w:val="left"/>
      <w:pPr>
        <w:tabs>
          <w:tab w:val="num" w:pos="780"/>
        </w:tabs>
        <w:ind w:left="780" w:hanging="720"/>
      </w:pPr>
    </w:lvl>
    <w:lvl w:ilvl="1">
      <w:start w:val="3"/>
      <w:numFmt w:val="decimal"/>
      <w:lvlText w:val="%1.%2."/>
      <w:lvlJc w:val="left"/>
      <w:pPr>
        <w:tabs>
          <w:tab w:val="num" w:pos="420"/>
        </w:tabs>
        <w:ind w:left="420" w:hanging="360"/>
      </w:pPr>
    </w:lvl>
    <w:lvl w:ilvl="2">
      <w:start w:val="1"/>
      <w:numFmt w:val="decimal"/>
      <w:lvlText w:val="%1.%2.%3."/>
      <w:lvlJc w:val="left"/>
      <w:pPr>
        <w:tabs>
          <w:tab w:val="num" w:pos="780"/>
        </w:tabs>
        <w:ind w:left="780" w:hanging="720"/>
      </w:pPr>
    </w:lvl>
    <w:lvl w:ilvl="3">
      <w:start w:val="1"/>
      <w:numFmt w:val="decimal"/>
      <w:lvlText w:val="%1.%2.%3.%4."/>
      <w:lvlJc w:val="left"/>
      <w:pPr>
        <w:tabs>
          <w:tab w:val="num" w:pos="780"/>
        </w:tabs>
        <w:ind w:left="780" w:hanging="720"/>
      </w:pPr>
    </w:lvl>
    <w:lvl w:ilvl="4">
      <w:start w:val="1"/>
      <w:numFmt w:val="decimal"/>
      <w:lvlText w:val="%1.%2.%3.%4.%5."/>
      <w:lvlJc w:val="left"/>
      <w:pPr>
        <w:tabs>
          <w:tab w:val="num" w:pos="1140"/>
        </w:tabs>
        <w:ind w:left="1140" w:hanging="1080"/>
      </w:pPr>
    </w:lvl>
    <w:lvl w:ilvl="5">
      <w:start w:val="1"/>
      <w:numFmt w:val="decimal"/>
      <w:lvlText w:val="%1.%2.%3.%4.%5.%6."/>
      <w:lvlJc w:val="left"/>
      <w:pPr>
        <w:tabs>
          <w:tab w:val="num" w:pos="1140"/>
        </w:tabs>
        <w:ind w:left="1140" w:hanging="1080"/>
      </w:pPr>
    </w:lvl>
    <w:lvl w:ilvl="6">
      <w:start w:val="1"/>
      <w:numFmt w:val="decimal"/>
      <w:lvlText w:val="%1.%2.%3.%4.%5.%6.%7."/>
      <w:lvlJc w:val="left"/>
      <w:pPr>
        <w:tabs>
          <w:tab w:val="num" w:pos="1500"/>
        </w:tabs>
        <w:ind w:left="1500" w:hanging="1440"/>
      </w:pPr>
    </w:lvl>
    <w:lvl w:ilvl="7">
      <w:start w:val="1"/>
      <w:numFmt w:val="decimal"/>
      <w:lvlText w:val="%1.%2.%3.%4.%5.%6.%7.%8."/>
      <w:lvlJc w:val="left"/>
      <w:pPr>
        <w:tabs>
          <w:tab w:val="num" w:pos="1500"/>
        </w:tabs>
        <w:ind w:left="1500" w:hanging="1440"/>
      </w:pPr>
    </w:lvl>
    <w:lvl w:ilvl="8">
      <w:start w:val="1"/>
      <w:numFmt w:val="upperRoman"/>
      <w:pStyle w:val="Nadpis9"/>
      <w:lvlText w:val="%9."/>
      <w:lvlJc w:val="left"/>
      <w:pPr>
        <w:tabs>
          <w:tab w:val="num" w:pos="780"/>
        </w:tabs>
        <w:ind w:left="780" w:hanging="720"/>
      </w:pPr>
    </w:lvl>
  </w:abstractNum>
  <w:abstractNum w:abstractNumId="1">
    <w:nsid w:val="00000002"/>
    <w:multiLevelType w:val="multilevel"/>
    <w:tmpl w:val="00000002"/>
    <w:name w:val="WW8Num2"/>
    <w:lvl w:ilvl="0">
      <w:start w:val="1"/>
      <w:numFmt w:val="decimal"/>
      <w:lvlText w:val="%1."/>
      <w:lvlJc w:val="left"/>
      <w:pPr>
        <w:tabs>
          <w:tab w:val="num" w:pos="360"/>
        </w:tabs>
        <w:ind w:left="360" w:hanging="360"/>
      </w:pPr>
    </w:lvl>
    <w:lvl w:ilvl="1">
      <w:start w:val="4"/>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
    <w:nsid w:val="00000003"/>
    <w:multiLevelType w:val="multilevel"/>
    <w:tmpl w:val="00000003"/>
    <w:name w:val="WW8Num3"/>
    <w:lvl w:ilvl="0">
      <w:start w:val="1"/>
      <w:numFmt w:val="decimal"/>
      <w:lvlText w:val="%1"/>
      <w:lvlJc w:val="left"/>
      <w:pPr>
        <w:tabs>
          <w:tab w:val="num" w:pos="360"/>
        </w:tabs>
        <w:ind w:left="360" w:hanging="360"/>
      </w:pPr>
    </w:lvl>
    <w:lvl w:ilvl="1">
      <w:start w:val="1"/>
      <w:numFmt w:val="decimal"/>
      <w:lvlText w:val="%1.%2"/>
      <w:lvlJc w:val="left"/>
      <w:pPr>
        <w:tabs>
          <w:tab w:val="num" w:pos="1778"/>
        </w:tabs>
        <w:ind w:left="1778" w:hanging="360"/>
      </w:pPr>
    </w:lvl>
    <w:lvl w:ilvl="2">
      <w:start w:val="1"/>
      <w:numFmt w:val="decimal"/>
      <w:lvlText w:val="%1.%2.%3"/>
      <w:lvlJc w:val="left"/>
      <w:pPr>
        <w:tabs>
          <w:tab w:val="num" w:pos="840"/>
        </w:tabs>
        <w:ind w:left="840" w:hanging="720"/>
      </w:pPr>
    </w:lvl>
    <w:lvl w:ilvl="3">
      <w:start w:val="1"/>
      <w:numFmt w:val="decimal"/>
      <w:lvlText w:val="%1.%2.%3.%4"/>
      <w:lvlJc w:val="left"/>
      <w:pPr>
        <w:tabs>
          <w:tab w:val="num" w:pos="900"/>
        </w:tabs>
        <w:ind w:left="900" w:hanging="720"/>
      </w:pPr>
    </w:lvl>
    <w:lvl w:ilvl="4">
      <w:start w:val="1"/>
      <w:numFmt w:val="decimal"/>
      <w:lvlText w:val="%1.%2.%3.%4.%5"/>
      <w:lvlJc w:val="left"/>
      <w:pPr>
        <w:tabs>
          <w:tab w:val="num" w:pos="1320"/>
        </w:tabs>
        <w:ind w:left="1320" w:hanging="1080"/>
      </w:pPr>
    </w:lvl>
    <w:lvl w:ilvl="5">
      <w:start w:val="1"/>
      <w:numFmt w:val="decimal"/>
      <w:lvlText w:val="%1.%2.%3.%4.%5.%6"/>
      <w:lvlJc w:val="left"/>
      <w:pPr>
        <w:tabs>
          <w:tab w:val="num" w:pos="1380"/>
        </w:tabs>
        <w:ind w:left="138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60"/>
        </w:tabs>
        <w:ind w:left="1860" w:hanging="1440"/>
      </w:pPr>
    </w:lvl>
    <w:lvl w:ilvl="8">
      <w:start w:val="1"/>
      <w:numFmt w:val="decimal"/>
      <w:lvlText w:val="%1.%2.%3.%4.%5.%6.%7.%8.%9"/>
      <w:lvlJc w:val="left"/>
      <w:pPr>
        <w:tabs>
          <w:tab w:val="num" w:pos="2280"/>
        </w:tabs>
        <w:ind w:left="2280" w:hanging="1800"/>
      </w:pPr>
    </w:lvl>
  </w:abstractNum>
  <w:abstractNum w:abstractNumId="3">
    <w:nsid w:val="00000004"/>
    <w:multiLevelType w:val="multilevel"/>
    <w:tmpl w:val="00000004"/>
    <w:name w:val="WW8Num4"/>
    <w:lvl w:ilvl="0">
      <w:start w:val="2"/>
      <w:numFmt w:val="decimal"/>
      <w:lvlText w:val="%1.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
    <w:nsid w:val="00000005"/>
    <w:multiLevelType w:val="multilevel"/>
    <w:tmpl w:val="00000005"/>
    <w:name w:val="WW8Num5"/>
    <w:lvl w:ilvl="0">
      <w:start w:val="1"/>
      <w:numFmt w:val="decimal"/>
      <w:lvlText w:val="%1."/>
      <w:lvlJc w:val="left"/>
      <w:pPr>
        <w:tabs>
          <w:tab w:val="num" w:pos="360"/>
        </w:tabs>
        <w:ind w:left="360" w:hanging="360"/>
      </w:pPr>
      <w:rPr>
        <w:rFonts w:ascii="Symbol" w:hAnsi="Symbol" w:cs="Symbol"/>
      </w:rPr>
    </w:lvl>
    <w:lvl w:ilvl="1">
      <w:start w:val="1"/>
      <w:numFmt w:val="decimal"/>
      <w:lvlText w:val="%1.%2."/>
      <w:lvlJc w:val="left"/>
      <w:pPr>
        <w:tabs>
          <w:tab w:val="num" w:pos="480"/>
        </w:tabs>
        <w:ind w:left="480" w:hanging="420"/>
      </w:pPr>
    </w:lvl>
    <w:lvl w:ilvl="2">
      <w:start w:val="1"/>
      <w:numFmt w:val="decimal"/>
      <w:lvlText w:val="%1.%2.%3."/>
      <w:lvlJc w:val="left"/>
      <w:pPr>
        <w:tabs>
          <w:tab w:val="num" w:pos="780"/>
        </w:tabs>
        <w:ind w:left="780" w:hanging="720"/>
      </w:pPr>
    </w:lvl>
    <w:lvl w:ilvl="3">
      <w:start w:val="1"/>
      <w:numFmt w:val="decimal"/>
      <w:lvlText w:val="%1.%2.%3.%4."/>
      <w:lvlJc w:val="left"/>
      <w:pPr>
        <w:tabs>
          <w:tab w:val="num" w:pos="780"/>
        </w:tabs>
        <w:ind w:left="780" w:hanging="720"/>
      </w:pPr>
    </w:lvl>
    <w:lvl w:ilvl="4">
      <w:start w:val="1"/>
      <w:numFmt w:val="decimal"/>
      <w:lvlText w:val="%1.%2.%3.%4.%5."/>
      <w:lvlJc w:val="left"/>
      <w:pPr>
        <w:tabs>
          <w:tab w:val="num" w:pos="1140"/>
        </w:tabs>
        <w:ind w:left="1140" w:hanging="1080"/>
      </w:pPr>
    </w:lvl>
    <w:lvl w:ilvl="5">
      <w:start w:val="1"/>
      <w:numFmt w:val="decimal"/>
      <w:lvlText w:val="%1.%2.%3.%4.%5.%6."/>
      <w:lvlJc w:val="left"/>
      <w:pPr>
        <w:tabs>
          <w:tab w:val="num" w:pos="1140"/>
        </w:tabs>
        <w:ind w:left="1140" w:hanging="1080"/>
      </w:pPr>
    </w:lvl>
    <w:lvl w:ilvl="6">
      <w:start w:val="1"/>
      <w:numFmt w:val="decimal"/>
      <w:lvlText w:val="%1.%2.%3.%4.%5.%6.%7."/>
      <w:lvlJc w:val="left"/>
      <w:pPr>
        <w:tabs>
          <w:tab w:val="num" w:pos="1500"/>
        </w:tabs>
        <w:ind w:left="1500" w:hanging="1440"/>
      </w:pPr>
    </w:lvl>
    <w:lvl w:ilvl="7">
      <w:start w:val="1"/>
      <w:numFmt w:val="decimal"/>
      <w:lvlText w:val="%1.%2.%3.%4.%5.%6.%7.%8."/>
      <w:lvlJc w:val="left"/>
      <w:pPr>
        <w:tabs>
          <w:tab w:val="num" w:pos="1500"/>
        </w:tabs>
        <w:ind w:left="1500" w:hanging="1440"/>
      </w:pPr>
    </w:lvl>
    <w:lvl w:ilvl="8">
      <w:start w:val="1"/>
      <w:numFmt w:val="decimal"/>
      <w:lvlText w:val="%1.%2.%3.%4.%5.%6.%7.%8.%9."/>
      <w:lvlJc w:val="left"/>
      <w:pPr>
        <w:tabs>
          <w:tab w:val="num" w:pos="1860"/>
        </w:tabs>
        <w:ind w:left="1860" w:hanging="1800"/>
      </w:pPr>
    </w:lvl>
  </w:abstractNum>
  <w:abstractNum w:abstractNumId="5">
    <w:nsid w:val="00000006"/>
    <w:multiLevelType w:val="singleLevel"/>
    <w:tmpl w:val="00000006"/>
    <w:name w:val="WW8Num6"/>
    <w:lvl w:ilvl="0">
      <w:start w:val="1"/>
      <w:numFmt w:val="lowerLetter"/>
      <w:lvlText w:val="%1)"/>
      <w:lvlJc w:val="left"/>
      <w:pPr>
        <w:tabs>
          <w:tab w:val="num" w:pos="720"/>
        </w:tabs>
        <w:ind w:left="720" w:hanging="360"/>
      </w:pPr>
    </w:lvl>
  </w:abstractNum>
  <w:abstractNum w:abstractNumId="6">
    <w:nsid w:val="00000007"/>
    <w:multiLevelType w:val="singleLevel"/>
    <w:tmpl w:val="00000007"/>
    <w:name w:val="WW8Num7"/>
    <w:lvl w:ilvl="0">
      <w:start w:val="4"/>
      <w:numFmt w:val="bullet"/>
      <w:lvlText w:val="-"/>
      <w:lvlJc w:val="left"/>
      <w:pPr>
        <w:tabs>
          <w:tab w:val="num" w:pos="1574"/>
        </w:tabs>
        <w:ind w:left="1574" w:hanging="360"/>
      </w:pPr>
      <w:rPr>
        <w:rFonts w:ascii="StarSymbol" w:eastAsia="StarSymbol"/>
      </w:rPr>
    </w:lvl>
  </w:abstractNum>
  <w:abstractNum w:abstractNumId="7">
    <w:nsid w:val="00000008"/>
    <w:multiLevelType w:val="singleLevel"/>
    <w:tmpl w:val="00000008"/>
    <w:name w:val="WW8Num8"/>
    <w:lvl w:ilvl="0">
      <w:start w:val="2"/>
      <w:numFmt w:val="lowerLetter"/>
      <w:lvlText w:val="%1)"/>
      <w:lvlJc w:val="left"/>
      <w:pPr>
        <w:tabs>
          <w:tab w:val="num" w:pos="1080"/>
        </w:tabs>
        <w:ind w:left="1080" w:hanging="360"/>
      </w:pPr>
    </w:lvl>
  </w:abstractNum>
  <w:abstractNum w:abstractNumId="8">
    <w:nsid w:val="00000009"/>
    <w:multiLevelType w:val="singleLevel"/>
    <w:tmpl w:val="00000009"/>
    <w:name w:val="WW8Num9"/>
    <w:lvl w:ilvl="0">
      <w:start w:val="1"/>
      <w:numFmt w:val="lowerLetter"/>
      <w:lvlText w:val="%1)"/>
      <w:lvlJc w:val="left"/>
      <w:pPr>
        <w:tabs>
          <w:tab w:val="num" w:pos="530"/>
        </w:tabs>
        <w:ind w:left="530" w:hanging="360"/>
      </w:pPr>
    </w:lvl>
  </w:abstractNum>
  <w:abstractNum w:abstractNumId="9">
    <w:nsid w:val="0000000A"/>
    <w:multiLevelType w:val="singleLevel"/>
    <w:tmpl w:val="0000000A"/>
    <w:name w:val="WW8Num10"/>
    <w:lvl w:ilvl="0">
      <w:start w:val="1"/>
      <w:numFmt w:val="lowerLetter"/>
      <w:lvlText w:val="%1)"/>
      <w:lvlJc w:val="left"/>
      <w:pPr>
        <w:tabs>
          <w:tab w:val="num" w:pos="720"/>
        </w:tabs>
        <w:ind w:left="720" w:hanging="360"/>
      </w:pPr>
    </w:lvl>
  </w:abstractNum>
  <w:abstractNum w:abstractNumId="10">
    <w:nsid w:val="0000000B"/>
    <w:multiLevelType w:val="singleLevel"/>
    <w:tmpl w:val="0000000B"/>
    <w:lvl w:ilvl="0">
      <w:start w:val="1"/>
      <w:numFmt w:val="lowerLetter"/>
      <w:lvlText w:val="%1)"/>
      <w:lvlJc w:val="left"/>
      <w:pPr>
        <w:tabs>
          <w:tab w:val="num" w:pos="720"/>
        </w:tabs>
        <w:ind w:left="720" w:hanging="360"/>
      </w:pPr>
    </w:lvl>
  </w:abstractNum>
  <w:abstractNum w:abstractNumId="11">
    <w:nsid w:val="0000000C"/>
    <w:multiLevelType w:val="multilevel"/>
    <w:tmpl w:val="0000000C"/>
    <w:name w:val="WW8Num12"/>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2">
    <w:nsid w:val="0000000D"/>
    <w:multiLevelType w:val="singleLevel"/>
    <w:tmpl w:val="0000000D"/>
    <w:name w:val="WW8Num13"/>
    <w:lvl w:ilvl="0">
      <w:start w:val="1"/>
      <w:numFmt w:val="lowerLetter"/>
      <w:lvlText w:val="%1)"/>
      <w:lvlJc w:val="left"/>
      <w:pPr>
        <w:tabs>
          <w:tab w:val="num" w:pos="360"/>
        </w:tabs>
        <w:ind w:left="360" w:hanging="360"/>
      </w:pPr>
    </w:lvl>
  </w:abstractNum>
  <w:abstractNum w:abstractNumId="13">
    <w:nsid w:val="0000000E"/>
    <w:multiLevelType w:val="singleLevel"/>
    <w:tmpl w:val="0000000E"/>
    <w:name w:val="WW8Num14"/>
    <w:lvl w:ilvl="0">
      <w:start w:val="1"/>
      <w:numFmt w:val="bullet"/>
      <w:lvlText w:val=""/>
      <w:lvlJc w:val="left"/>
      <w:pPr>
        <w:tabs>
          <w:tab w:val="num" w:pos="720"/>
        </w:tabs>
        <w:ind w:left="720" w:hanging="360"/>
      </w:pPr>
      <w:rPr>
        <w:rFonts w:ascii="Wingdings" w:hAnsi="Wingdings" w:cs="Wingdings"/>
      </w:rPr>
    </w:lvl>
  </w:abstractNum>
  <w:abstractNum w:abstractNumId="14">
    <w:nsid w:val="0000000F"/>
    <w:multiLevelType w:val="singleLevel"/>
    <w:tmpl w:val="0000000F"/>
    <w:name w:val="WW8Num15"/>
    <w:lvl w:ilvl="0">
      <w:start w:val="2"/>
      <w:numFmt w:val="upperLetter"/>
      <w:lvlText w:val="%1."/>
      <w:lvlJc w:val="left"/>
      <w:pPr>
        <w:tabs>
          <w:tab w:val="num" w:pos="420"/>
        </w:tabs>
        <w:ind w:left="420" w:hanging="600"/>
      </w:pPr>
      <w:rPr>
        <w:u w:val="none"/>
      </w:rPr>
    </w:lvl>
  </w:abstractNum>
  <w:abstractNum w:abstractNumId="15">
    <w:nsid w:val="00000010"/>
    <w:multiLevelType w:val="multilevel"/>
    <w:tmpl w:val="00000010"/>
    <w:name w:val="WW8Num16"/>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Symbol" w:hAnsi="Symbol" w:cs="Symbol"/>
      </w:rPr>
    </w:lvl>
    <w:lvl w:ilvl="2">
      <w:start w:val="1"/>
      <w:numFmt w:val="bullet"/>
      <w:lvlText w:val=""/>
      <w:lvlJc w:val="left"/>
      <w:pPr>
        <w:tabs>
          <w:tab w:val="num" w:pos="1440"/>
        </w:tabs>
        <w:ind w:left="1440" w:hanging="360"/>
      </w:pPr>
      <w:rPr>
        <w:rFonts w:ascii="Symbol" w:hAnsi="Symbol" w:cs="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Symbol" w:hAnsi="Symbol" w:cs="Symbol"/>
      </w:rPr>
    </w:lvl>
    <w:lvl w:ilvl="5">
      <w:start w:val="1"/>
      <w:numFmt w:val="bullet"/>
      <w:lvlText w:val=""/>
      <w:lvlJc w:val="left"/>
      <w:pPr>
        <w:tabs>
          <w:tab w:val="num" w:pos="2520"/>
        </w:tabs>
        <w:ind w:left="2520" w:hanging="360"/>
      </w:pPr>
      <w:rPr>
        <w:rFonts w:ascii="Symbol" w:hAnsi="Symbol" w:cs="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Symbol" w:hAnsi="Symbol" w:cs="Symbol"/>
      </w:rPr>
    </w:lvl>
    <w:lvl w:ilvl="8">
      <w:start w:val="1"/>
      <w:numFmt w:val="bullet"/>
      <w:lvlText w:val=""/>
      <w:lvlJc w:val="left"/>
      <w:pPr>
        <w:tabs>
          <w:tab w:val="num" w:pos="3600"/>
        </w:tabs>
        <w:ind w:left="3600" w:hanging="360"/>
      </w:pPr>
      <w:rPr>
        <w:rFonts w:ascii="Symbol" w:hAnsi="Symbol" w:cs="Symbol"/>
      </w:rPr>
    </w:lvl>
  </w:abstractNum>
  <w:abstractNum w:abstractNumId="16">
    <w:nsid w:val="00000120"/>
    <w:multiLevelType w:val="hybridMultilevel"/>
    <w:tmpl w:val="2DC4018A"/>
    <w:lvl w:ilvl="0" w:tplc="60D67E42">
      <w:start w:val="3"/>
      <w:numFmt w:val="decimal"/>
      <w:lvlText w:val="%1."/>
      <w:lvlJc w:val="left"/>
    </w:lvl>
    <w:lvl w:ilvl="1" w:tplc="1AFC8FF8">
      <w:numFmt w:val="decimal"/>
      <w:lvlText w:val=""/>
      <w:lvlJc w:val="left"/>
    </w:lvl>
    <w:lvl w:ilvl="2" w:tplc="8182DE64">
      <w:numFmt w:val="decimal"/>
      <w:lvlText w:val=""/>
      <w:lvlJc w:val="left"/>
    </w:lvl>
    <w:lvl w:ilvl="3" w:tplc="673CDA60">
      <w:numFmt w:val="decimal"/>
      <w:lvlText w:val=""/>
      <w:lvlJc w:val="left"/>
    </w:lvl>
    <w:lvl w:ilvl="4" w:tplc="2F3A156E">
      <w:numFmt w:val="decimal"/>
      <w:lvlText w:val=""/>
      <w:lvlJc w:val="left"/>
    </w:lvl>
    <w:lvl w:ilvl="5" w:tplc="852EB796">
      <w:numFmt w:val="decimal"/>
      <w:lvlText w:val=""/>
      <w:lvlJc w:val="left"/>
    </w:lvl>
    <w:lvl w:ilvl="6" w:tplc="66EAA97A">
      <w:numFmt w:val="decimal"/>
      <w:lvlText w:val=""/>
      <w:lvlJc w:val="left"/>
    </w:lvl>
    <w:lvl w:ilvl="7" w:tplc="386271BA">
      <w:numFmt w:val="decimal"/>
      <w:lvlText w:val=""/>
      <w:lvlJc w:val="left"/>
    </w:lvl>
    <w:lvl w:ilvl="8" w:tplc="654C6E18">
      <w:numFmt w:val="decimal"/>
      <w:lvlText w:val=""/>
      <w:lvlJc w:val="left"/>
    </w:lvl>
  </w:abstractNum>
  <w:abstractNum w:abstractNumId="17">
    <w:nsid w:val="00000732"/>
    <w:multiLevelType w:val="hybridMultilevel"/>
    <w:tmpl w:val="D50E1372"/>
    <w:lvl w:ilvl="0" w:tplc="3A264A1E">
      <w:start w:val="2"/>
      <w:numFmt w:val="decimal"/>
      <w:lvlText w:val="%1."/>
      <w:lvlJc w:val="left"/>
    </w:lvl>
    <w:lvl w:ilvl="1" w:tplc="E48EADB0">
      <w:numFmt w:val="decimal"/>
      <w:lvlText w:val=""/>
      <w:lvlJc w:val="left"/>
    </w:lvl>
    <w:lvl w:ilvl="2" w:tplc="AF4EB0C4">
      <w:numFmt w:val="decimal"/>
      <w:lvlText w:val=""/>
      <w:lvlJc w:val="left"/>
    </w:lvl>
    <w:lvl w:ilvl="3" w:tplc="EB62B360">
      <w:numFmt w:val="decimal"/>
      <w:lvlText w:val=""/>
      <w:lvlJc w:val="left"/>
    </w:lvl>
    <w:lvl w:ilvl="4" w:tplc="EE18CD70">
      <w:numFmt w:val="decimal"/>
      <w:lvlText w:val=""/>
      <w:lvlJc w:val="left"/>
    </w:lvl>
    <w:lvl w:ilvl="5" w:tplc="B61CC7F8">
      <w:numFmt w:val="decimal"/>
      <w:lvlText w:val=""/>
      <w:lvlJc w:val="left"/>
    </w:lvl>
    <w:lvl w:ilvl="6" w:tplc="EDF46D02">
      <w:numFmt w:val="decimal"/>
      <w:lvlText w:val=""/>
      <w:lvlJc w:val="left"/>
    </w:lvl>
    <w:lvl w:ilvl="7" w:tplc="46686696">
      <w:numFmt w:val="decimal"/>
      <w:lvlText w:val=""/>
      <w:lvlJc w:val="left"/>
    </w:lvl>
    <w:lvl w:ilvl="8" w:tplc="DFC8BF5E">
      <w:numFmt w:val="decimal"/>
      <w:lvlText w:val=""/>
      <w:lvlJc w:val="left"/>
    </w:lvl>
  </w:abstractNum>
  <w:abstractNum w:abstractNumId="18">
    <w:nsid w:val="00000BDB"/>
    <w:multiLevelType w:val="hybridMultilevel"/>
    <w:tmpl w:val="5CA2295C"/>
    <w:lvl w:ilvl="0" w:tplc="29AC176E">
      <w:start w:val="4"/>
      <w:numFmt w:val="upperLetter"/>
      <w:lvlText w:val="%1."/>
      <w:lvlJc w:val="left"/>
    </w:lvl>
    <w:lvl w:ilvl="1" w:tplc="592A16E4">
      <w:numFmt w:val="decimal"/>
      <w:lvlText w:val=""/>
      <w:lvlJc w:val="left"/>
    </w:lvl>
    <w:lvl w:ilvl="2" w:tplc="7AFEBF84">
      <w:numFmt w:val="decimal"/>
      <w:lvlText w:val=""/>
      <w:lvlJc w:val="left"/>
    </w:lvl>
    <w:lvl w:ilvl="3" w:tplc="A0E4C90E">
      <w:numFmt w:val="decimal"/>
      <w:lvlText w:val=""/>
      <w:lvlJc w:val="left"/>
    </w:lvl>
    <w:lvl w:ilvl="4" w:tplc="C7D6FC20">
      <w:numFmt w:val="decimal"/>
      <w:lvlText w:val=""/>
      <w:lvlJc w:val="left"/>
    </w:lvl>
    <w:lvl w:ilvl="5" w:tplc="10F861E0">
      <w:numFmt w:val="decimal"/>
      <w:lvlText w:val=""/>
      <w:lvlJc w:val="left"/>
    </w:lvl>
    <w:lvl w:ilvl="6" w:tplc="34761040">
      <w:numFmt w:val="decimal"/>
      <w:lvlText w:val=""/>
      <w:lvlJc w:val="left"/>
    </w:lvl>
    <w:lvl w:ilvl="7" w:tplc="C928A4BC">
      <w:numFmt w:val="decimal"/>
      <w:lvlText w:val=""/>
      <w:lvlJc w:val="left"/>
    </w:lvl>
    <w:lvl w:ilvl="8" w:tplc="3D30D1CA">
      <w:numFmt w:val="decimal"/>
      <w:lvlText w:val=""/>
      <w:lvlJc w:val="left"/>
    </w:lvl>
  </w:abstractNum>
  <w:abstractNum w:abstractNumId="19">
    <w:nsid w:val="00001A49"/>
    <w:multiLevelType w:val="hybridMultilevel"/>
    <w:tmpl w:val="32229910"/>
    <w:lvl w:ilvl="0" w:tplc="811EE89E">
      <w:start w:val="15"/>
      <w:numFmt w:val="upperLetter"/>
      <w:lvlText w:val="%1"/>
      <w:lvlJc w:val="left"/>
    </w:lvl>
    <w:lvl w:ilvl="1" w:tplc="92C8B000">
      <w:numFmt w:val="decimal"/>
      <w:lvlText w:val=""/>
      <w:lvlJc w:val="left"/>
    </w:lvl>
    <w:lvl w:ilvl="2" w:tplc="6160F5A6">
      <w:numFmt w:val="decimal"/>
      <w:lvlText w:val=""/>
      <w:lvlJc w:val="left"/>
    </w:lvl>
    <w:lvl w:ilvl="3" w:tplc="82B83D8A">
      <w:numFmt w:val="decimal"/>
      <w:lvlText w:val=""/>
      <w:lvlJc w:val="left"/>
    </w:lvl>
    <w:lvl w:ilvl="4" w:tplc="2BC6A464">
      <w:numFmt w:val="decimal"/>
      <w:lvlText w:val=""/>
      <w:lvlJc w:val="left"/>
    </w:lvl>
    <w:lvl w:ilvl="5" w:tplc="15326762">
      <w:numFmt w:val="decimal"/>
      <w:lvlText w:val=""/>
      <w:lvlJc w:val="left"/>
    </w:lvl>
    <w:lvl w:ilvl="6" w:tplc="7E62F892">
      <w:numFmt w:val="decimal"/>
      <w:lvlText w:val=""/>
      <w:lvlJc w:val="left"/>
    </w:lvl>
    <w:lvl w:ilvl="7" w:tplc="AAF4FC8C">
      <w:numFmt w:val="decimal"/>
      <w:lvlText w:val=""/>
      <w:lvlJc w:val="left"/>
    </w:lvl>
    <w:lvl w:ilvl="8" w:tplc="47BC588C">
      <w:numFmt w:val="decimal"/>
      <w:lvlText w:val=""/>
      <w:lvlJc w:val="left"/>
    </w:lvl>
  </w:abstractNum>
  <w:abstractNum w:abstractNumId="20">
    <w:nsid w:val="000022EE"/>
    <w:multiLevelType w:val="hybridMultilevel"/>
    <w:tmpl w:val="EF426A22"/>
    <w:lvl w:ilvl="0" w:tplc="1062D5C2">
      <w:start w:val="5"/>
      <w:numFmt w:val="decimal"/>
      <w:lvlText w:val="%1."/>
      <w:lvlJc w:val="left"/>
    </w:lvl>
    <w:lvl w:ilvl="1" w:tplc="355A4704">
      <w:start w:val="1"/>
      <w:numFmt w:val="bullet"/>
      <w:lvlText w:val=""/>
      <w:lvlJc w:val="left"/>
    </w:lvl>
    <w:lvl w:ilvl="2" w:tplc="BDC01960">
      <w:numFmt w:val="decimal"/>
      <w:lvlText w:val=""/>
      <w:lvlJc w:val="left"/>
    </w:lvl>
    <w:lvl w:ilvl="3" w:tplc="FB464E3A">
      <w:numFmt w:val="decimal"/>
      <w:lvlText w:val=""/>
      <w:lvlJc w:val="left"/>
    </w:lvl>
    <w:lvl w:ilvl="4" w:tplc="68B45A54">
      <w:numFmt w:val="decimal"/>
      <w:lvlText w:val=""/>
      <w:lvlJc w:val="left"/>
    </w:lvl>
    <w:lvl w:ilvl="5" w:tplc="D6565996">
      <w:numFmt w:val="decimal"/>
      <w:lvlText w:val=""/>
      <w:lvlJc w:val="left"/>
    </w:lvl>
    <w:lvl w:ilvl="6" w:tplc="4F0C16B4">
      <w:numFmt w:val="decimal"/>
      <w:lvlText w:val=""/>
      <w:lvlJc w:val="left"/>
    </w:lvl>
    <w:lvl w:ilvl="7" w:tplc="367E0816">
      <w:numFmt w:val="decimal"/>
      <w:lvlText w:val=""/>
      <w:lvlJc w:val="left"/>
    </w:lvl>
    <w:lvl w:ilvl="8" w:tplc="9D400B28">
      <w:numFmt w:val="decimal"/>
      <w:lvlText w:val=""/>
      <w:lvlJc w:val="left"/>
    </w:lvl>
  </w:abstractNum>
  <w:abstractNum w:abstractNumId="21">
    <w:nsid w:val="00002350"/>
    <w:multiLevelType w:val="hybridMultilevel"/>
    <w:tmpl w:val="2EE8F0A2"/>
    <w:lvl w:ilvl="0" w:tplc="1F5A3562">
      <w:start w:val="5"/>
      <w:numFmt w:val="decimal"/>
      <w:lvlText w:val="%1."/>
      <w:lvlJc w:val="left"/>
    </w:lvl>
    <w:lvl w:ilvl="1" w:tplc="6E4CE61E">
      <w:numFmt w:val="decimal"/>
      <w:lvlText w:val=""/>
      <w:lvlJc w:val="left"/>
    </w:lvl>
    <w:lvl w:ilvl="2" w:tplc="A4A82998">
      <w:numFmt w:val="decimal"/>
      <w:lvlText w:val=""/>
      <w:lvlJc w:val="left"/>
    </w:lvl>
    <w:lvl w:ilvl="3" w:tplc="283A88FC">
      <w:numFmt w:val="decimal"/>
      <w:lvlText w:val=""/>
      <w:lvlJc w:val="left"/>
    </w:lvl>
    <w:lvl w:ilvl="4" w:tplc="AA9A81A8">
      <w:numFmt w:val="decimal"/>
      <w:lvlText w:val=""/>
      <w:lvlJc w:val="left"/>
    </w:lvl>
    <w:lvl w:ilvl="5" w:tplc="B30A015A">
      <w:numFmt w:val="decimal"/>
      <w:lvlText w:val=""/>
      <w:lvlJc w:val="left"/>
    </w:lvl>
    <w:lvl w:ilvl="6" w:tplc="49BACBFA">
      <w:numFmt w:val="decimal"/>
      <w:lvlText w:val=""/>
      <w:lvlJc w:val="left"/>
    </w:lvl>
    <w:lvl w:ilvl="7" w:tplc="E8745AFA">
      <w:numFmt w:val="decimal"/>
      <w:lvlText w:val=""/>
      <w:lvlJc w:val="left"/>
    </w:lvl>
    <w:lvl w:ilvl="8" w:tplc="A5CAE01A">
      <w:numFmt w:val="decimal"/>
      <w:lvlText w:val=""/>
      <w:lvlJc w:val="left"/>
    </w:lvl>
  </w:abstractNum>
  <w:abstractNum w:abstractNumId="22">
    <w:nsid w:val="00003E12"/>
    <w:multiLevelType w:val="hybridMultilevel"/>
    <w:tmpl w:val="FC24ADAA"/>
    <w:lvl w:ilvl="0" w:tplc="E3CE087A">
      <w:start w:val="1"/>
      <w:numFmt w:val="bullet"/>
      <w:lvlText w:val=""/>
      <w:lvlJc w:val="left"/>
    </w:lvl>
    <w:lvl w:ilvl="1" w:tplc="B31E02B6">
      <w:numFmt w:val="decimal"/>
      <w:lvlText w:val=""/>
      <w:lvlJc w:val="left"/>
    </w:lvl>
    <w:lvl w:ilvl="2" w:tplc="7D440222">
      <w:numFmt w:val="decimal"/>
      <w:lvlText w:val=""/>
      <w:lvlJc w:val="left"/>
    </w:lvl>
    <w:lvl w:ilvl="3" w:tplc="0AB4DAB4">
      <w:numFmt w:val="decimal"/>
      <w:lvlText w:val=""/>
      <w:lvlJc w:val="left"/>
    </w:lvl>
    <w:lvl w:ilvl="4" w:tplc="E370D872">
      <w:numFmt w:val="decimal"/>
      <w:lvlText w:val=""/>
      <w:lvlJc w:val="left"/>
    </w:lvl>
    <w:lvl w:ilvl="5" w:tplc="1D603312">
      <w:numFmt w:val="decimal"/>
      <w:lvlText w:val=""/>
      <w:lvlJc w:val="left"/>
    </w:lvl>
    <w:lvl w:ilvl="6" w:tplc="AF585548">
      <w:numFmt w:val="decimal"/>
      <w:lvlText w:val=""/>
      <w:lvlJc w:val="left"/>
    </w:lvl>
    <w:lvl w:ilvl="7" w:tplc="2620EDB6">
      <w:numFmt w:val="decimal"/>
      <w:lvlText w:val=""/>
      <w:lvlJc w:val="left"/>
    </w:lvl>
    <w:lvl w:ilvl="8" w:tplc="EE8E524A">
      <w:numFmt w:val="decimal"/>
      <w:lvlText w:val=""/>
      <w:lvlJc w:val="left"/>
    </w:lvl>
  </w:abstractNum>
  <w:abstractNum w:abstractNumId="23">
    <w:nsid w:val="00004B40"/>
    <w:multiLevelType w:val="hybridMultilevel"/>
    <w:tmpl w:val="623E75AE"/>
    <w:lvl w:ilvl="0" w:tplc="190E9D08">
      <w:start w:val="7"/>
      <w:numFmt w:val="decimal"/>
      <w:lvlText w:val="%1."/>
      <w:lvlJc w:val="left"/>
    </w:lvl>
    <w:lvl w:ilvl="1" w:tplc="E72AF366">
      <w:numFmt w:val="decimal"/>
      <w:lvlText w:val=""/>
      <w:lvlJc w:val="left"/>
    </w:lvl>
    <w:lvl w:ilvl="2" w:tplc="5030A204">
      <w:numFmt w:val="decimal"/>
      <w:lvlText w:val=""/>
      <w:lvlJc w:val="left"/>
    </w:lvl>
    <w:lvl w:ilvl="3" w:tplc="E4CC12A0">
      <w:numFmt w:val="decimal"/>
      <w:lvlText w:val=""/>
      <w:lvlJc w:val="left"/>
    </w:lvl>
    <w:lvl w:ilvl="4" w:tplc="FB8CD1B2">
      <w:numFmt w:val="decimal"/>
      <w:lvlText w:val=""/>
      <w:lvlJc w:val="left"/>
    </w:lvl>
    <w:lvl w:ilvl="5" w:tplc="569634CC">
      <w:numFmt w:val="decimal"/>
      <w:lvlText w:val=""/>
      <w:lvlJc w:val="left"/>
    </w:lvl>
    <w:lvl w:ilvl="6" w:tplc="FB68540E">
      <w:numFmt w:val="decimal"/>
      <w:lvlText w:val=""/>
      <w:lvlJc w:val="left"/>
    </w:lvl>
    <w:lvl w:ilvl="7" w:tplc="F51E1322">
      <w:numFmt w:val="decimal"/>
      <w:lvlText w:val=""/>
      <w:lvlJc w:val="left"/>
    </w:lvl>
    <w:lvl w:ilvl="8" w:tplc="5D5AB562">
      <w:numFmt w:val="decimal"/>
      <w:lvlText w:val=""/>
      <w:lvlJc w:val="left"/>
    </w:lvl>
  </w:abstractNum>
  <w:abstractNum w:abstractNumId="24">
    <w:nsid w:val="000056AE"/>
    <w:multiLevelType w:val="hybridMultilevel"/>
    <w:tmpl w:val="B7388E8E"/>
    <w:lvl w:ilvl="0" w:tplc="6E681D60">
      <w:start w:val="1"/>
      <w:numFmt w:val="decimal"/>
      <w:lvlText w:val="%1."/>
      <w:lvlJc w:val="left"/>
    </w:lvl>
    <w:lvl w:ilvl="1" w:tplc="68B6755A">
      <w:numFmt w:val="decimal"/>
      <w:lvlText w:val=""/>
      <w:lvlJc w:val="left"/>
    </w:lvl>
    <w:lvl w:ilvl="2" w:tplc="6B1A4DB8">
      <w:numFmt w:val="decimal"/>
      <w:lvlText w:val=""/>
      <w:lvlJc w:val="left"/>
    </w:lvl>
    <w:lvl w:ilvl="3" w:tplc="EBD4A4E0">
      <w:numFmt w:val="decimal"/>
      <w:lvlText w:val=""/>
      <w:lvlJc w:val="left"/>
    </w:lvl>
    <w:lvl w:ilvl="4" w:tplc="94A4EFB6">
      <w:numFmt w:val="decimal"/>
      <w:lvlText w:val=""/>
      <w:lvlJc w:val="left"/>
    </w:lvl>
    <w:lvl w:ilvl="5" w:tplc="D94862A0">
      <w:numFmt w:val="decimal"/>
      <w:lvlText w:val=""/>
      <w:lvlJc w:val="left"/>
    </w:lvl>
    <w:lvl w:ilvl="6" w:tplc="0ECAD940">
      <w:numFmt w:val="decimal"/>
      <w:lvlText w:val=""/>
      <w:lvlJc w:val="left"/>
    </w:lvl>
    <w:lvl w:ilvl="7" w:tplc="E86E4084">
      <w:numFmt w:val="decimal"/>
      <w:lvlText w:val=""/>
      <w:lvlJc w:val="left"/>
    </w:lvl>
    <w:lvl w:ilvl="8" w:tplc="7F4852D2">
      <w:numFmt w:val="decimal"/>
      <w:lvlText w:val=""/>
      <w:lvlJc w:val="left"/>
    </w:lvl>
  </w:abstractNum>
  <w:abstractNum w:abstractNumId="25">
    <w:nsid w:val="00005878"/>
    <w:multiLevelType w:val="hybridMultilevel"/>
    <w:tmpl w:val="FFA28D54"/>
    <w:lvl w:ilvl="0" w:tplc="70D64F68">
      <w:start w:val="8"/>
      <w:numFmt w:val="decimal"/>
      <w:lvlText w:val="%1."/>
      <w:lvlJc w:val="left"/>
    </w:lvl>
    <w:lvl w:ilvl="1" w:tplc="D1FC530A">
      <w:numFmt w:val="decimal"/>
      <w:lvlText w:val=""/>
      <w:lvlJc w:val="left"/>
    </w:lvl>
    <w:lvl w:ilvl="2" w:tplc="040A5B30">
      <w:numFmt w:val="decimal"/>
      <w:lvlText w:val=""/>
      <w:lvlJc w:val="left"/>
    </w:lvl>
    <w:lvl w:ilvl="3" w:tplc="9E44300E">
      <w:numFmt w:val="decimal"/>
      <w:lvlText w:val=""/>
      <w:lvlJc w:val="left"/>
    </w:lvl>
    <w:lvl w:ilvl="4" w:tplc="0E809066">
      <w:numFmt w:val="decimal"/>
      <w:lvlText w:val=""/>
      <w:lvlJc w:val="left"/>
    </w:lvl>
    <w:lvl w:ilvl="5" w:tplc="1780F5F2">
      <w:numFmt w:val="decimal"/>
      <w:lvlText w:val=""/>
      <w:lvlJc w:val="left"/>
    </w:lvl>
    <w:lvl w:ilvl="6" w:tplc="F1D081B8">
      <w:numFmt w:val="decimal"/>
      <w:lvlText w:val=""/>
      <w:lvlJc w:val="left"/>
    </w:lvl>
    <w:lvl w:ilvl="7" w:tplc="14D8E890">
      <w:numFmt w:val="decimal"/>
      <w:lvlText w:val=""/>
      <w:lvlJc w:val="left"/>
    </w:lvl>
    <w:lvl w:ilvl="8" w:tplc="98A0BD16">
      <w:numFmt w:val="decimal"/>
      <w:lvlText w:val=""/>
      <w:lvlJc w:val="left"/>
    </w:lvl>
  </w:abstractNum>
  <w:abstractNum w:abstractNumId="26">
    <w:nsid w:val="00005CFD"/>
    <w:multiLevelType w:val="hybridMultilevel"/>
    <w:tmpl w:val="95569ADC"/>
    <w:lvl w:ilvl="0" w:tplc="7C065FAC">
      <w:start w:val="1"/>
      <w:numFmt w:val="lowerLetter"/>
      <w:lvlText w:val="%1)"/>
      <w:lvlJc w:val="left"/>
    </w:lvl>
    <w:lvl w:ilvl="1" w:tplc="E300F590">
      <w:numFmt w:val="decimal"/>
      <w:lvlText w:val=""/>
      <w:lvlJc w:val="left"/>
    </w:lvl>
    <w:lvl w:ilvl="2" w:tplc="4D3EB030">
      <w:numFmt w:val="decimal"/>
      <w:lvlText w:val=""/>
      <w:lvlJc w:val="left"/>
    </w:lvl>
    <w:lvl w:ilvl="3" w:tplc="BAEC7488">
      <w:numFmt w:val="decimal"/>
      <w:lvlText w:val=""/>
      <w:lvlJc w:val="left"/>
    </w:lvl>
    <w:lvl w:ilvl="4" w:tplc="0E728B6C">
      <w:numFmt w:val="decimal"/>
      <w:lvlText w:val=""/>
      <w:lvlJc w:val="left"/>
    </w:lvl>
    <w:lvl w:ilvl="5" w:tplc="27C28EFC">
      <w:numFmt w:val="decimal"/>
      <w:lvlText w:val=""/>
      <w:lvlJc w:val="left"/>
    </w:lvl>
    <w:lvl w:ilvl="6" w:tplc="CB9CD9E6">
      <w:numFmt w:val="decimal"/>
      <w:lvlText w:val=""/>
      <w:lvlJc w:val="left"/>
    </w:lvl>
    <w:lvl w:ilvl="7" w:tplc="F5D8E16C">
      <w:numFmt w:val="decimal"/>
      <w:lvlText w:val=""/>
      <w:lvlJc w:val="left"/>
    </w:lvl>
    <w:lvl w:ilvl="8" w:tplc="921E04D0">
      <w:numFmt w:val="decimal"/>
      <w:lvlText w:val=""/>
      <w:lvlJc w:val="left"/>
    </w:lvl>
  </w:abstractNum>
  <w:abstractNum w:abstractNumId="27">
    <w:nsid w:val="00005F32"/>
    <w:multiLevelType w:val="hybridMultilevel"/>
    <w:tmpl w:val="6EFEA51C"/>
    <w:lvl w:ilvl="0" w:tplc="AA9219A4">
      <w:start w:val="16"/>
      <w:numFmt w:val="decimal"/>
      <w:lvlText w:val="%1."/>
      <w:lvlJc w:val="left"/>
    </w:lvl>
    <w:lvl w:ilvl="1" w:tplc="1E52A828">
      <w:numFmt w:val="decimal"/>
      <w:lvlText w:val=""/>
      <w:lvlJc w:val="left"/>
    </w:lvl>
    <w:lvl w:ilvl="2" w:tplc="9F8AE06E">
      <w:numFmt w:val="decimal"/>
      <w:lvlText w:val=""/>
      <w:lvlJc w:val="left"/>
    </w:lvl>
    <w:lvl w:ilvl="3" w:tplc="667C0F00">
      <w:numFmt w:val="decimal"/>
      <w:lvlText w:val=""/>
      <w:lvlJc w:val="left"/>
    </w:lvl>
    <w:lvl w:ilvl="4" w:tplc="EFCCFA16">
      <w:numFmt w:val="decimal"/>
      <w:lvlText w:val=""/>
      <w:lvlJc w:val="left"/>
    </w:lvl>
    <w:lvl w:ilvl="5" w:tplc="A65242FA">
      <w:numFmt w:val="decimal"/>
      <w:lvlText w:val=""/>
      <w:lvlJc w:val="left"/>
    </w:lvl>
    <w:lvl w:ilvl="6" w:tplc="D722CC24">
      <w:numFmt w:val="decimal"/>
      <w:lvlText w:val=""/>
      <w:lvlJc w:val="left"/>
    </w:lvl>
    <w:lvl w:ilvl="7" w:tplc="0F744CCC">
      <w:numFmt w:val="decimal"/>
      <w:lvlText w:val=""/>
      <w:lvlJc w:val="left"/>
    </w:lvl>
    <w:lvl w:ilvl="8" w:tplc="938CD8E0">
      <w:numFmt w:val="decimal"/>
      <w:lvlText w:val=""/>
      <w:lvlJc w:val="left"/>
    </w:lvl>
  </w:abstractNum>
  <w:abstractNum w:abstractNumId="28">
    <w:nsid w:val="00006B36"/>
    <w:multiLevelType w:val="hybridMultilevel"/>
    <w:tmpl w:val="A458637C"/>
    <w:lvl w:ilvl="0" w:tplc="F57AFA6A">
      <w:start w:val="9"/>
      <w:numFmt w:val="decimal"/>
      <w:lvlText w:val="%1."/>
      <w:lvlJc w:val="left"/>
    </w:lvl>
    <w:lvl w:ilvl="1" w:tplc="6BA064E2">
      <w:numFmt w:val="decimal"/>
      <w:lvlText w:val=""/>
      <w:lvlJc w:val="left"/>
    </w:lvl>
    <w:lvl w:ilvl="2" w:tplc="A9605124">
      <w:numFmt w:val="decimal"/>
      <w:lvlText w:val=""/>
      <w:lvlJc w:val="left"/>
    </w:lvl>
    <w:lvl w:ilvl="3" w:tplc="4A78327E">
      <w:numFmt w:val="decimal"/>
      <w:lvlText w:val=""/>
      <w:lvlJc w:val="left"/>
    </w:lvl>
    <w:lvl w:ilvl="4" w:tplc="8CA656B0">
      <w:numFmt w:val="decimal"/>
      <w:lvlText w:val=""/>
      <w:lvlJc w:val="left"/>
    </w:lvl>
    <w:lvl w:ilvl="5" w:tplc="0C1A9C0C">
      <w:numFmt w:val="decimal"/>
      <w:lvlText w:val=""/>
      <w:lvlJc w:val="left"/>
    </w:lvl>
    <w:lvl w:ilvl="6" w:tplc="E230E906">
      <w:numFmt w:val="decimal"/>
      <w:lvlText w:val=""/>
      <w:lvlJc w:val="left"/>
    </w:lvl>
    <w:lvl w:ilvl="7" w:tplc="4ED0D5FC">
      <w:numFmt w:val="decimal"/>
      <w:lvlText w:val=""/>
      <w:lvlJc w:val="left"/>
    </w:lvl>
    <w:lvl w:ilvl="8" w:tplc="E4B809CE">
      <w:numFmt w:val="decimal"/>
      <w:lvlText w:val=""/>
      <w:lvlJc w:val="left"/>
    </w:lvl>
  </w:abstractNum>
  <w:abstractNum w:abstractNumId="29">
    <w:nsid w:val="0000759A"/>
    <w:multiLevelType w:val="hybridMultilevel"/>
    <w:tmpl w:val="0A28FE8A"/>
    <w:lvl w:ilvl="0" w:tplc="A768A9BC">
      <w:start w:val="4"/>
      <w:numFmt w:val="decimal"/>
      <w:lvlText w:val="%1."/>
      <w:lvlJc w:val="left"/>
    </w:lvl>
    <w:lvl w:ilvl="1" w:tplc="36664C20">
      <w:numFmt w:val="decimal"/>
      <w:lvlText w:val=""/>
      <w:lvlJc w:val="left"/>
    </w:lvl>
    <w:lvl w:ilvl="2" w:tplc="FCD4FD38">
      <w:numFmt w:val="decimal"/>
      <w:lvlText w:val=""/>
      <w:lvlJc w:val="left"/>
    </w:lvl>
    <w:lvl w:ilvl="3" w:tplc="0CC649BE">
      <w:numFmt w:val="decimal"/>
      <w:lvlText w:val=""/>
      <w:lvlJc w:val="left"/>
    </w:lvl>
    <w:lvl w:ilvl="4" w:tplc="71CE4518">
      <w:numFmt w:val="decimal"/>
      <w:lvlText w:val=""/>
      <w:lvlJc w:val="left"/>
    </w:lvl>
    <w:lvl w:ilvl="5" w:tplc="3CF2828A">
      <w:numFmt w:val="decimal"/>
      <w:lvlText w:val=""/>
      <w:lvlJc w:val="left"/>
    </w:lvl>
    <w:lvl w:ilvl="6" w:tplc="7F0ECA56">
      <w:numFmt w:val="decimal"/>
      <w:lvlText w:val=""/>
      <w:lvlJc w:val="left"/>
    </w:lvl>
    <w:lvl w:ilvl="7" w:tplc="C7AA5A0C">
      <w:numFmt w:val="decimal"/>
      <w:lvlText w:val=""/>
      <w:lvlJc w:val="left"/>
    </w:lvl>
    <w:lvl w:ilvl="8" w:tplc="E25A43FA">
      <w:numFmt w:val="decimal"/>
      <w:lvlText w:val=""/>
      <w:lvlJc w:val="left"/>
    </w:lvl>
  </w:abstractNum>
  <w:abstractNum w:abstractNumId="30">
    <w:nsid w:val="05FB1787"/>
    <w:multiLevelType w:val="multilevel"/>
    <w:tmpl w:val="F79A5E76"/>
    <w:lvl w:ilvl="0">
      <w:start w:val="1"/>
      <w:numFmt w:val="lowerLetter"/>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1">
    <w:nsid w:val="0A3C5257"/>
    <w:multiLevelType w:val="hybridMultilevel"/>
    <w:tmpl w:val="E980747E"/>
    <w:lvl w:ilvl="0" w:tplc="041B0001">
      <w:start w:val="1"/>
      <w:numFmt w:val="bullet"/>
      <w:lvlText w:val=""/>
      <w:lvlJc w:val="left"/>
      <w:pPr>
        <w:ind w:left="720" w:hanging="360"/>
      </w:pPr>
      <w:rPr>
        <w:rFonts w:ascii="Symbol" w:hAnsi="Symbol" w:cs="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32">
    <w:nsid w:val="0DBC1B57"/>
    <w:multiLevelType w:val="hybridMultilevel"/>
    <w:tmpl w:val="D95C4606"/>
    <w:lvl w:ilvl="0" w:tplc="1EE00366">
      <w:numFmt w:val="bullet"/>
      <w:lvlText w:val="-"/>
      <w:lvlJc w:val="left"/>
      <w:pPr>
        <w:tabs>
          <w:tab w:val="num" w:pos="360"/>
        </w:tabs>
        <w:ind w:left="360" w:hanging="360"/>
      </w:pPr>
      <w:rPr>
        <w:rFonts w:ascii="Times New Roman" w:eastAsia="Times New Roman" w:hAnsi="Times New Roman" w:hint="default"/>
      </w:rPr>
    </w:lvl>
    <w:lvl w:ilvl="1" w:tplc="041B0003">
      <w:start w:val="1"/>
      <w:numFmt w:val="bullet"/>
      <w:lvlText w:val="o"/>
      <w:lvlJc w:val="left"/>
      <w:pPr>
        <w:tabs>
          <w:tab w:val="num" w:pos="1080"/>
        </w:tabs>
        <w:ind w:left="1080" w:hanging="360"/>
      </w:pPr>
      <w:rPr>
        <w:rFonts w:ascii="Courier New" w:hAnsi="Courier New" w:cs="Courier New" w:hint="default"/>
      </w:rPr>
    </w:lvl>
    <w:lvl w:ilvl="2" w:tplc="041B0005">
      <w:start w:val="1"/>
      <w:numFmt w:val="bullet"/>
      <w:lvlText w:val=""/>
      <w:lvlJc w:val="left"/>
      <w:pPr>
        <w:tabs>
          <w:tab w:val="num" w:pos="1800"/>
        </w:tabs>
        <w:ind w:left="1800" w:hanging="360"/>
      </w:pPr>
      <w:rPr>
        <w:rFonts w:ascii="Wingdings" w:hAnsi="Wingdings" w:cs="Wingdings" w:hint="default"/>
      </w:rPr>
    </w:lvl>
    <w:lvl w:ilvl="3" w:tplc="041B0001">
      <w:start w:val="1"/>
      <w:numFmt w:val="bullet"/>
      <w:lvlText w:val=""/>
      <w:lvlJc w:val="left"/>
      <w:pPr>
        <w:tabs>
          <w:tab w:val="num" w:pos="2520"/>
        </w:tabs>
        <w:ind w:left="2520" w:hanging="360"/>
      </w:pPr>
      <w:rPr>
        <w:rFonts w:ascii="Symbol" w:hAnsi="Symbol" w:cs="Symbol" w:hint="default"/>
      </w:rPr>
    </w:lvl>
    <w:lvl w:ilvl="4" w:tplc="041B0003">
      <w:start w:val="1"/>
      <w:numFmt w:val="bullet"/>
      <w:lvlText w:val="o"/>
      <w:lvlJc w:val="left"/>
      <w:pPr>
        <w:tabs>
          <w:tab w:val="num" w:pos="3240"/>
        </w:tabs>
        <w:ind w:left="3240" w:hanging="360"/>
      </w:pPr>
      <w:rPr>
        <w:rFonts w:ascii="Courier New" w:hAnsi="Courier New" w:cs="Courier New" w:hint="default"/>
      </w:rPr>
    </w:lvl>
    <w:lvl w:ilvl="5" w:tplc="041B0005">
      <w:start w:val="1"/>
      <w:numFmt w:val="bullet"/>
      <w:lvlText w:val=""/>
      <w:lvlJc w:val="left"/>
      <w:pPr>
        <w:tabs>
          <w:tab w:val="num" w:pos="3960"/>
        </w:tabs>
        <w:ind w:left="3960" w:hanging="360"/>
      </w:pPr>
      <w:rPr>
        <w:rFonts w:ascii="Wingdings" w:hAnsi="Wingdings" w:cs="Wingdings" w:hint="default"/>
      </w:rPr>
    </w:lvl>
    <w:lvl w:ilvl="6" w:tplc="041B0001">
      <w:start w:val="1"/>
      <w:numFmt w:val="bullet"/>
      <w:lvlText w:val=""/>
      <w:lvlJc w:val="left"/>
      <w:pPr>
        <w:tabs>
          <w:tab w:val="num" w:pos="4680"/>
        </w:tabs>
        <w:ind w:left="4680" w:hanging="360"/>
      </w:pPr>
      <w:rPr>
        <w:rFonts w:ascii="Symbol" w:hAnsi="Symbol" w:cs="Symbol" w:hint="default"/>
      </w:rPr>
    </w:lvl>
    <w:lvl w:ilvl="7" w:tplc="041B0003">
      <w:start w:val="1"/>
      <w:numFmt w:val="bullet"/>
      <w:lvlText w:val="o"/>
      <w:lvlJc w:val="left"/>
      <w:pPr>
        <w:tabs>
          <w:tab w:val="num" w:pos="5400"/>
        </w:tabs>
        <w:ind w:left="5400" w:hanging="360"/>
      </w:pPr>
      <w:rPr>
        <w:rFonts w:ascii="Courier New" w:hAnsi="Courier New" w:cs="Courier New" w:hint="default"/>
      </w:rPr>
    </w:lvl>
    <w:lvl w:ilvl="8" w:tplc="041B0005">
      <w:start w:val="1"/>
      <w:numFmt w:val="bullet"/>
      <w:lvlText w:val=""/>
      <w:lvlJc w:val="left"/>
      <w:pPr>
        <w:tabs>
          <w:tab w:val="num" w:pos="6120"/>
        </w:tabs>
        <w:ind w:left="6120" w:hanging="360"/>
      </w:pPr>
      <w:rPr>
        <w:rFonts w:ascii="Wingdings" w:hAnsi="Wingdings" w:cs="Wingdings" w:hint="default"/>
      </w:rPr>
    </w:lvl>
  </w:abstractNum>
  <w:abstractNum w:abstractNumId="33">
    <w:nsid w:val="1A4F767C"/>
    <w:multiLevelType w:val="hybridMultilevel"/>
    <w:tmpl w:val="ABB60332"/>
    <w:lvl w:ilvl="0" w:tplc="0914ABB4">
      <w:start w:val="2"/>
      <w:numFmt w:val="bullet"/>
      <w:lvlText w:val="-"/>
      <w:lvlJc w:val="left"/>
      <w:pPr>
        <w:ind w:left="1560" w:hanging="360"/>
      </w:pPr>
      <w:rPr>
        <w:rFonts w:ascii="Times New Roman" w:eastAsia="Times New Roman" w:hAnsi="Times New Roman" w:hint="default"/>
      </w:rPr>
    </w:lvl>
    <w:lvl w:ilvl="1" w:tplc="041B0003">
      <w:start w:val="1"/>
      <w:numFmt w:val="bullet"/>
      <w:lvlText w:val="o"/>
      <w:lvlJc w:val="left"/>
      <w:pPr>
        <w:ind w:left="2280" w:hanging="360"/>
      </w:pPr>
      <w:rPr>
        <w:rFonts w:ascii="Courier New" w:hAnsi="Courier New" w:cs="Courier New" w:hint="default"/>
      </w:rPr>
    </w:lvl>
    <w:lvl w:ilvl="2" w:tplc="041B0005">
      <w:start w:val="1"/>
      <w:numFmt w:val="bullet"/>
      <w:lvlText w:val=""/>
      <w:lvlJc w:val="left"/>
      <w:pPr>
        <w:ind w:left="3000" w:hanging="360"/>
      </w:pPr>
      <w:rPr>
        <w:rFonts w:ascii="Wingdings" w:hAnsi="Wingdings" w:cs="Wingdings" w:hint="default"/>
      </w:rPr>
    </w:lvl>
    <w:lvl w:ilvl="3" w:tplc="041B0001">
      <w:start w:val="1"/>
      <w:numFmt w:val="bullet"/>
      <w:lvlText w:val=""/>
      <w:lvlJc w:val="left"/>
      <w:pPr>
        <w:ind w:left="3720" w:hanging="360"/>
      </w:pPr>
      <w:rPr>
        <w:rFonts w:ascii="Symbol" w:hAnsi="Symbol" w:cs="Symbol" w:hint="default"/>
      </w:rPr>
    </w:lvl>
    <w:lvl w:ilvl="4" w:tplc="041B0003">
      <w:start w:val="1"/>
      <w:numFmt w:val="bullet"/>
      <w:lvlText w:val="o"/>
      <w:lvlJc w:val="left"/>
      <w:pPr>
        <w:ind w:left="4440" w:hanging="360"/>
      </w:pPr>
      <w:rPr>
        <w:rFonts w:ascii="Courier New" w:hAnsi="Courier New" w:cs="Courier New" w:hint="default"/>
      </w:rPr>
    </w:lvl>
    <w:lvl w:ilvl="5" w:tplc="041B0005">
      <w:start w:val="1"/>
      <w:numFmt w:val="bullet"/>
      <w:lvlText w:val=""/>
      <w:lvlJc w:val="left"/>
      <w:pPr>
        <w:ind w:left="5160" w:hanging="360"/>
      </w:pPr>
      <w:rPr>
        <w:rFonts w:ascii="Wingdings" w:hAnsi="Wingdings" w:cs="Wingdings" w:hint="default"/>
      </w:rPr>
    </w:lvl>
    <w:lvl w:ilvl="6" w:tplc="041B0001">
      <w:start w:val="1"/>
      <w:numFmt w:val="bullet"/>
      <w:lvlText w:val=""/>
      <w:lvlJc w:val="left"/>
      <w:pPr>
        <w:ind w:left="5880" w:hanging="360"/>
      </w:pPr>
      <w:rPr>
        <w:rFonts w:ascii="Symbol" w:hAnsi="Symbol" w:cs="Symbol" w:hint="default"/>
      </w:rPr>
    </w:lvl>
    <w:lvl w:ilvl="7" w:tplc="041B0003">
      <w:start w:val="1"/>
      <w:numFmt w:val="bullet"/>
      <w:lvlText w:val="o"/>
      <w:lvlJc w:val="left"/>
      <w:pPr>
        <w:ind w:left="6600" w:hanging="360"/>
      </w:pPr>
      <w:rPr>
        <w:rFonts w:ascii="Courier New" w:hAnsi="Courier New" w:cs="Courier New" w:hint="default"/>
      </w:rPr>
    </w:lvl>
    <w:lvl w:ilvl="8" w:tplc="041B0005">
      <w:start w:val="1"/>
      <w:numFmt w:val="bullet"/>
      <w:lvlText w:val=""/>
      <w:lvlJc w:val="left"/>
      <w:pPr>
        <w:ind w:left="7320" w:hanging="360"/>
      </w:pPr>
      <w:rPr>
        <w:rFonts w:ascii="Wingdings" w:hAnsi="Wingdings" w:cs="Wingdings" w:hint="default"/>
      </w:rPr>
    </w:lvl>
  </w:abstractNum>
  <w:abstractNum w:abstractNumId="34">
    <w:nsid w:val="2A890A84"/>
    <w:multiLevelType w:val="hybridMultilevel"/>
    <w:tmpl w:val="FD08B8D0"/>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5">
    <w:nsid w:val="2C8A6665"/>
    <w:multiLevelType w:val="hybridMultilevel"/>
    <w:tmpl w:val="2180B4DA"/>
    <w:lvl w:ilvl="0" w:tplc="041B0001">
      <w:start w:val="1"/>
      <w:numFmt w:val="bullet"/>
      <w:lvlText w:val=""/>
      <w:lvlJc w:val="left"/>
      <w:pPr>
        <w:ind w:left="720" w:hanging="360"/>
      </w:pPr>
      <w:rPr>
        <w:rFonts w:ascii="Symbol" w:hAnsi="Symbol" w:cs="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36">
    <w:nsid w:val="3FB65B03"/>
    <w:multiLevelType w:val="hybridMultilevel"/>
    <w:tmpl w:val="E79E49C6"/>
    <w:lvl w:ilvl="0" w:tplc="BAEA2D22">
      <w:start w:val="2"/>
      <w:numFmt w:val="bullet"/>
      <w:lvlText w:val="-"/>
      <w:lvlJc w:val="left"/>
      <w:pPr>
        <w:ind w:left="2760" w:hanging="360"/>
      </w:pPr>
      <w:rPr>
        <w:rFonts w:ascii="Times New Roman" w:eastAsia="Times New Roman" w:hAnsi="Times New Roman" w:hint="default"/>
      </w:rPr>
    </w:lvl>
    <w:lvl w:ilvl="1" w:tplc="D9D6750C">
      <w:start w:val="2"/>
      <w:numFmt w:val="bullet"/>
      <w:lvlText w:val="-"/>
      <w:lvlJc w:val="left"/>
      <w:pPr>
        <w:ind w:left="2640" w:hanging="360"/>
      </w:pPr>
      <w:rPr>
        <w:rFonts w:ascii="Times New Roman" w:eastAsia="Times New Roman" w:hAnsi="Times New Roman" w:hint="default"/>
      </w:rPr>
    </w:lvl>
    <w:lvl w:ilvl="2" w:tplc="D4C2D670">
      <w:start w:val="1"/>
      <w:numFmt w:val="bullet"/>
      <w:lvlText w:val=""/>
      <w:lvlJc w:val="left"/>
      <w:pPr>
        <w:ind w:left="3360" w:hanging="360"/>
      </w:pPr>
      <w:rPr>
        <w:rFonts w:ascii="Wingdings" w:hAnsi="Wingdings" w:cs="Wingdings" w:hint="default"/>
      </w:rPr>
    </w:lvl>
    <w:lvl w:ilvl="3" w:tplc="473428E0">
      <w:start w:val="1"/>
      <w:numFmt w:val="bullet"/>
      <w:lvlText w:val=""/>
      <w:lvlJc w:val="left"/>
      <w:pPr>
        <w:ind w:left="4080" w:hanging="360"/>
      </w:pPr>
      <w:rPr>
        <w:rFonts w:ascii="Symbol" w:hAnsi="Symbol" w:cs="Symbol" w:hint="default"/>
      </w:rPr>
    </w:lvl>
    <w:lvl w:ilvl="4" w:tplc="8DF8ED7A">
      <w:start w:val="1"/>
      <w:numFmt w:val="bullet"/>
      <w:lvlText w:val="o"/>
      <w:lvlJc w:val="left"/>
      <w:pPr>
        <w:ind w:left="4800" w:hanging="360"/>
      </w:pPr>
      <w:rPr>
        <w:rFonts w:ascii="Courier New" w:hAnsi="Courier New" w:cs="Courier New" w:hint="default"/>
      </w:rPr>
    </w:lvl>
    <w:lvl w:ilvl="5" w:tplc="FF64344A">
      <w:start w:val="1"/>
      <w:numFmt w:val="bullet"/>
      <w:lvlText w:val=""/>
      <w:lvlJc w:val="left"/>
      <w:pPr>
        <w:ind w:left="5520" w:hanging="360"/>
      </w:pPr>
      <w:rPr>
        <w:rFonts w:ascii="Wingdings" w:hAnsi="Wingdings" w:cs="Wingdings" w:hint="default"/>
      </w:rPr>
    </w:lvl>
    <w:lvl w:ilvl="6" w:tplc="5BDA45BA">
      <w:start w:val="1"/>
      <w:numFmt w:val="bullet"/>
      <w:lvlText w:val=""/>
      <w:lvlJc w:val="left"/>
      <w:pPr>
        <w:ind w:left="6240" w:hanging="360"/>
      </w:pPr>
      <w:rPr>
        <w:rFonts w:ascii="Symbol" w:hAnsi="Symbol" w:cs="Symbol" w:hint="default"/>
      </w:rPr>
    </w:lvl>
    <w:lvl w:ilvl="7" w:tplc="7F406262">
      <w:start w:val="1"/>
      <w:numFmt w:val="bullet"/>
      <w:lvlText w:val="o"/>
      <w:lvlJc w:val="left"/>
      <w:pPr>
        <w:ind w:left="6960" w:hanging="360"/>
      </w:pPr>
      <w:rPr>
        <w:rFonts w:ascii="Courier New" w:hAnsi="Courier New" w:cs="Courier New" w:hint="default"/>
      </w:rPr>
    </w:lvl>
    <w:lvl w:ilvl="8" w:tplc="A3326312">
      <w:start w:val="1"/>
      <w:numFmt w:val="bullet"/>
      <w:lvlText w:val=""/>
      <w:lvlJc w:val="left"/>
      <w:pPr>
        <w:ind w:left="7680" w:hanging="360"/>
      </w:pPr>
      <w:rPr>
        <w:rFonts w:ascii="Wingdings" w:hAnsi="Wingdings" w:cs="Wingdings" w:hint="default"/>
      </w:rPr>
    </w:lvl>
  </w:abstractNum>
  <w:abstractNum w:abstractNumId="37">
    <w:nsid w:val="40C63409"/>
    <w:multiLevelType w:val="hybridMultilevel"/>
    <w:tmpl w:val="F1166C60"/>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8">
    <w:nsid w:val="43A97FC9"/>
    <w:multiLevelType w:val="hybridMultilevel"/>
    <w:tmpl w:val="3472731A"/>
    <w:lvl w:ilvl="0" w:tplc="041B0003">
      <w:start w:val="1"/>
      <w:numFmt w:val="bullet"/>
      <w:lvlText w:val="o"/>
      <w:lvlJc w:val="left"/>
      <w:pPr>
        <w:ind w:left="720" w:hanging="360"/>
      </w:pPr>
      <w:rPr>
        <w:rFonts w:ascii="Courier New" w:hAnsi="Courier New" w:cs="Courier Ne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39">
    <w:nsid w:val="529D1C82"/>
    <w:multiLevelType w:val="hybridMultilevel"/>
    <w:tmpl w:val="429CCAF2"/>
    <w:lvl w:ilvl="0" w:tplc="041B0003">
      <w:start w:val="1"/>
      <w:numFmt w:val="bullet"/>
      <w:lvlText w:val="o"/>
      <w:lvlJc w:val="left"/>
      <w:pPr>
        <w:ind w:left="720" w:hanging="360"/>
      </w:pPr>
      <w:rPr>
        <w:rFonts w:ascii="Courier New" w:hAnsi="Courier New" w:cs="Courier Ne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40">
    <w:nsid w:val="56E31079"/>
    <w:multiLevelType w:val="hybridMultilevel"/>
    <w:tmpl w:val="8250B438"/>
    <w:lvl w:ilvl="0" w:tplc="C824ADB4">
      <w:start w:val="7"/>
      <w:numFmt w:val="lowerLetter"/>
      <w:lvlText w:val="%1)"/>
      <w:lvlJc w:val="left"/>
      <w:pPr>
        <w:tabs>
          <w:tab w:val="num" w:pos="810"/>
        </w:tabs>
        <w:ind w:left="810" w:hanging="45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5E1F1C96"/>
    <w:multiLevelType w:val="multilevel"/>
    <w:tmpl w:val="00000003"/>
    <w:lvl w:ilvl="0">
      <w:start w:val="1"/>
      <w:numFmt w:val="decimal"/>
      <w:lvlText w:val="%1"/>
      <w:lvlJc w:val="left"/>
      <w:pPr>
        <w:tabs>
          <w:tab w:val="num" w:pos="360"/>
        </w:tabs>
        <w:ind w:left="360" w:hanging="360"/>
      </w:pPr>
    </w:lvl>
    <w:lvl w:ilvl="1">
      <w:start w:val="1"/>
      <w:numFmt w:val="decimal"/>
      <w:lvlText w:val="%1.%2"/>
      <w:lvlJc w:val="left"/>
      <w:pPr>
        <w:tabs>
          <w:tab w:val="num" w:pos="644"/>
        </w:tabs>
        <w:ind w:left="644" w:hanging="360"/>
      </w:pPr>
    </w:lvl>
    <w:lvl w:ilvl="2">
      <w:start w:val="1"/>
      <w:numFmt w:val="decimal"/>
      <w:lvlText w:val="%1.%2.%3"/>
      <w:lvlJc w:val="left"/>
      <w:pPr>
        <w:tabs>
          <w:tab w:val="num" w:pos="840"/>
        </w:tabs>
        <w:ind w:left="840" w:hanging="720"/>
      </w:pPr>
    </w:lvl>
    <w:lvl w:ilvl="3">
      <w:start w:val="1"/>
      <w:numFmt w:val="decimal"/>
      <w:lvlText w:val="%1.%2.%3.%4"/>
      <w:lvlJc w:val="left"/>
      <w:pPr>
        <w:tabs>
          <w:tab w:val="num" w:pos="900"/>
        </w:tabs>
        <w:ind w:left="900" w:hanging="720"/>
      </w:pPr>
    </w:lvl>
    <w:lvl w:ilvl="4">
      <w:start w:val="1"/>
      <w:numFmt w:val="decimal"/>
      <w:lvlText w:val="%1.%2.%3.%4.%5"/>
      <w:lvlJc w:val="left"/>
      <w:pPr>
        <w:tabs>
          <w:tab w:val="num" w:pos="1320"/>
        </w:tabs>
        <w:ind w:left="1320" w:hanging="1080"/>
      </w:pPr>
    </w:lvl>
    <w:lvl w:ilvl="5">
      <w:start w:val="1"/>
      <w:numFmt w:val="decimal"/>
      <w:lvlText w:val="%1.%2.%3.%4.%5.%6"/>
      <w:lvlJc w:val="left"/>
      <w:pPr>
        <w:tabs>
          <w:tab w:val="num" w:pos="1380"/>
        </w:tabs>
        <w:ind w:left="138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60"/>
        </w:tabs>
        <w:ind w:left="1860" w:hanging="1440"/>
      </w:pPr>
    </w:lvl>
    <w:lvl w:ilvl="8">
      <w:start w:val="1"/>
      <w:numFmt w:val="decimal"/>
      <w:lvlText w:val="%1.%2.%3.%4.%5.%6.%7.%8.%9"/>
      <w:lvlJc w:val="left"/>
      <w:pPr>
        <w:tabs>
          <w:tab w:val="num" w:pos="2280"/>
        </w:tabs>
        <w:ind w:left="2280" w:hanging="1800"/>
      </w:pPr>
    </w:lvl>
  </w:abstractNum>
  <w:abstractNum w:abstractNumId="42">
    <w:nsid w:val="654259D7"/>
    <w:multiLevelType w:val="hybridMultilevel"/>
    <w:tmpl w:val="1CEE5B56"/>
    <w:lvl w:ilvl="0" w:tplc="0914ABB4">
      <w:start w:val="2"/>
      <w:numFmt w:val="bullet"/>
      <w:lvlText w:val="-"/>
      <w:lvlJc w:val="left"/>
      <w:pPr>
        <w:ind w:left="1560" w:hanging="360"/>
      </w:pPr>
      <w:rPr>
        <w:rFonts w:ascii="Times New Roman" w:eastAsia="Times New Roman" w:hAnsi="Times New Roman" w:hint="default"/>
      </w:rPr>
    </w:lvl>
    <w:lvl w:ilvl="1" w:tplc="0914ABB4">
      <w:start w:val="1"/>
      <w:numFmt w:val="bullet"/>
      <w:lvlText w:val="o"/>
      <w:lvlJc w:val="left"/>
      <w:pPr>
        <w:ind w:left="2280" w:hanging="360"/>
      </w:pPr>
      <w:rPr>
        <w:rFonts w:ascii="Courier New" w:hAnsi="Courier New" w:cs="Courier New" w:hint="default"/>
      </w:rPr>
    </w:lvl>
    <w:lvl w:ilvl="2" w:tplc="041B0005">
      <w:start w:val="1"/>
      <w:numFmt w:val="bullet"/>
      <w:lvlText w:val=""/>
      <w:lvlJc w:val="left"/>
      <w:pPr>
        <w:ind w:left="3000" w:hanging="360"/>
      </w:pPr>
      <w:rPr>
        <w:rFonts w:ascii="Wingdings" w:hAnsi="Wingdings" w:cs="Wingdings" w:hint="default"/>
      </w:rPr>
    </w:lvl>
    <w:lvl w:ilvl="3" w:tplc="041B0001">
      <w:start w:val="1"/>
      <w:numFmt w:val="bullet"/>
      <w:lvlText w:val=""/>
      <w:lvlJc w:val="left"/>
      <w:pPr>
        <w:ind w:left="3720" w:hanging="360"/>
      </w:pPr>
      <w:rPr>
        <w:rFonts w:ascii="Symbol" w:hAnsi="Symbol" w:cs="Symbol" w:hint="default"/>
      </w:rPr>
    </w:lvl>
    <w:lvl w:ilvl="4" w:tplc="041B0003">
      <w:start w:val="1"/>
      <w:numFmt w:val="bullet"/>
      <w:lvlText w:val="o"/>
      <w:lvlJc w:val="left"/>
      <w:pPr>
        <w:ind w:left="4440" w:hanging="360"/>
      </w:pPr>
      <w:rPr>
        <w:rFonts w:ascii="Courier New" w:hAnsi="Courier New" w:cs="Courier New" w:hint="default"/>
      </w:rPr>
    </w:lvl>
    <w:lvl w:ilvl="5" w:tplc="041B0005">
      <w:start w:val="1"/>
      <w:numFmt w:val="bullet"/>
      <w:lvlText w:val=""/>
      <w:lvlJc w:val="left"/>
      <w:pPr>
        <w:ind w:left="5160" w:hanging="360"/>
      </w:pPr>
      <w:rPr>
        <w:rFonts w:ascii="Wingdings" w:hAnsi="Wingdings" w:cs="Wingdings" w:hint="default"/>
      </w:rPr>
    </w:lvl>
    <w:lvl w:ilvl="6" w:tplc="041B0001">
      <w:start w:val="1"/>
      <w:numFmt w:val="bullet"/>
      <w:lvlText w:val=""/>
      <w:lvlJc w:val="left"/>
      <w:pPr>
        <w:ind w:left="5880" w:hanging="360"/>
      </w:pPr>
      <w:rPr>
        <w:rFonts w:ascii="Symbol" w:hAnsi="Symbol" w:cs="Symbol" w:hint="default"/>
      </w:rPr>
    </w:lvl>
    <w:lvl w:ilvl="7" w:tplc="041B0003">
      <w:start w:val="1"/>
      <w:numFmt w:val="bullet"/>
      <w:lvlText w:val="o"/>
      <w:lvlJc w:val="left"/>
      <w:pPr>
        <w:ind w:left="6600" w:hanging="360"/>
      </w:pPr>
      <w:rPr>
        <w:rFonts w:ascii="Courier New" w:hAnsi="Courier New" w:cs="Courier New" w:hint="default"/>
      </w:rPr>
    </w:lvl>
    <w:lvl w:ilvl="8" w:tplc="041B0005">
      <w:start w:val="1"/>
      <w:numFmt w:val="bullet"/>
      <w:lvlText w:val=""/>
      <w:lvlJc w:val="left"/>
      <w:pPr>
        <w:ind w:left="7320" w:hanging="360"/>
      </w:pPr>
      <w:rPr>
        <w:rFonts w:ascii="Wingdings" w:hAnsi="Wingdings" w:cs="Wingdings" w:hint="default"/>
      </w:rPr>
    </w:lvl>
  </w:abstractNum>
  <w:abstractNum w:abstractNumId="43">
    <w:nsid w:val="6D9E1FD7"/>
    <w:multiLevelType w:val="hybridMultilevel"/>
    <w:tmpl w:val="8854A38A"/>
    <w:lvl w:ilvl="0" w:tplc="E01E8314">
      <w:start w:val="1"/>
      <w:numFmt w:val="decimal"/>
      <w:lvlText w:val="%1."/>
      <w:lvlJc w:val="left"/>
      <w:pPr>
        <w:ind w:left="720" w:hanging="360"/>
      </w:pPr>
    </w:lvl>
    <w:lvl w:ilvl="1" w:tplc="041B0003">
      <w:start w:val="1"/>
      <w:numFmt w:val="lowerLetter"/>
      <w:lvlText w:val="%2."/>
      <w:lvlJc w:val="left"/>
      <w:pPr>
        <w:ind w:left="1440" w:hanging="360"/>
      </w:pPr>
    </w:lvl>
    <w:lvl w:ilvl="2" w:tplc="041B0005">
      <w:start w:val="1"/>
      <w:numFmt w:val="lowerRoman"/>
      <w:lvlText w:val="%3."/>
      <w:lvlJc w:val="right"/>
      <w:pPr>
        <w:ind w:left="2160" w:hanging="180"/>
      </w:pPr>
    </w:lvl>
    <w:lvl w:ilvl="3" w:tplc="041B0001">
      <w:start w:val="1"/>
      <w:numFmt w:val="decimal"/>
      <w:lvlText w:val="%4."/>
      <w:lvlJc w:val="left"/>
      <w:pPr>
        <w:ind w:left="2880" w:hanging="360"/>
      </w:pPr>
    </w:lvl>
    <w:lvl w:ilvl="4" w:tplc="041B0003">
      <w:start w:val="1"/>
      <w:numFmt w:val="lowerLetter"/>
      <w:lvlText w:val="%5."/>
      <w:lvlJc w:val="left"/>
      <w:pPr>
        <w:ind w:left="3600" w:hanging="360"/>
      </w:pPr>
    </w:lvl>
    <w:lvl w:ilvl="5" w:tplc="041B0005">
      <w:start w:val="1"/>
      <w:numFmt w:val="lowerRoman"/>
      <w:lvlText w:val="%6."/>
      <w:lvlJc w:val="right"/>
      <w:pPr>
        <w:ind w:left="4320" w:hanging="180"/>
      </w:pPr>
    </w:lvl>
    <w:lvl w:ilvl="6" w:tplc="041B0001">
      <w:start w:val="1"/>
      <w:numFmt w:val="decimal"/>
      <w:lvlText w:val="%7."/>
      <w:lvlJc w:val="left"/>
      <w:pPr>
        <w:ind w:left="5040" w:hanging="360"/>
      </w:pPr>
    </w:lvl>
    <w:lvl w:ilvl="7" w:tplc="041B0003">
      <w:start w:val="1"/>
      <w:numFmt w:val="lowerLetter"/>
      <w:lvlText w:val="%8."/>
      <w:lvlJc w:val="left"/>
      <w:pPr>
        <w:ind w:left="5760" w:hanging="360"/>
      </w:pPr>
    </w:lvl>
    <w:lvl w:ilvl="8" w:tplc="041B0005">
      <w:start w:val="1"/>
      <w:numFmt w:val="lowerRoman"/>
      <w:lvlText w:val="%9."/>
      <w:lvlJc w:val="right"/>
      <w:pPr>
        <w:ind w:left="6480" w:hanging="180"/>
      </w:pPr>
    </w:lvl>
  </w:abstractNum>
  <w:abstractNum w:abstractNumId="44">
    <w:nsid w:val="7B5C3C87"/>
    <w:multiLevelType w:val="hybridMultilevel"/>
    <w:tmpl w:val="A34C24B0"/>
    <w:lvl w:ilvl="0" w:tplc="041B000F">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5">
    <w:nsid w:val="7EC934B1"/>
    <w:multiLevelType w:val="hybridMultilevel"/>
    <w:tmpl w:val="43F80912"/>
    <w:lvl w:ilvl="0" w:tplc="041B0017">
      <w:start w:val="1"/>
      <w:numFmt w:val="bullet"/>
      <w:lvlText w:val=""/>
      <w:lvlJc w:val="left"/>
      <w:pPr>
        <w:ind w:left="720" w:hanging="360"/>
      </w:pPr>
      <w:rPr>
        <w:rFonts w:ascii="Symbol" w:hAnsi="Symbol" w:cs="Symbol" w:hint="default"/>
      </w:rPr>
    </w:lvl>
    <w:lvl w:ilvl="1" w:tplc="041B0019">
      <w:start w:val="1"/>
      <w:numFmt w:val="bullet"/>
      <w:lvlText w:val="o"/>
      <w:lvlJc w:val="left"/>
      <w:pPr>
        <w:ind w:left="1440" w:hanging="360"/>
      </w:pPr>
      <w:rPr>
        <w:rFonts w:ascii="Courier New" w:hAnsi="Courier New" w:cs="Courier New" w:hint="default"/>
      </w:rPr>
    </w:lvl>
    <w:lvl w:ilvl="2" w:tplc="041B001B">
      <w:start w:val="1"/>
      <w:numFmt w:val="bullet"/>
      <w:lvlText w:val=""/>
      <w:lvlJc w:val="left"/>
      <w:pPr>
        <w:ind w:left="2160" w:hanging="360"/>
      </w:pPr>
      <w:rPr>
        <w:rFonts w:ascii="Wingdings" w:hAnsi="Wingdings" w:cs="Wingdings" w:hint="default"/>
      </w:rPr>
    </w:lvl>
    <w:lvl w:ilvl="3" w:tplc="041B000F">
      <w:start w:val="1"/>
      <w:numFmt w:val="bullet"/>
      <w:lvlText w:val=""/>
      <w:lvlJc w:val="left"/>
      <w:pPr>
        <w:ind w:left="2880" w:hanging="360"/>
      </w:pPr>
      <w:rPr>
        <w:rFonts w:ascii="Symbol" w:hAnsi="Symbol" w:cs="Symbol" w:hint="default"/>
      </w:rPr>
    </w:lvl>
    <w:lvl w:ilvl="4" w:tplc="041B0019">
      <w:start w:val="1"/>
      <w:numFmt w:val="bullet"/>
      <w:lvlText w:val="o"/>
      <w:lvlJc w:val="left"/>
      <w:pPr>
        <w:ind w:left="3600" w:hanging="360"/>
      </w:pPr>
      <w:rPr>
        <w:rFonts w:ascii="Courier New" w:hAnsi="Courier New" w:cs="Courier New" w:hint="default"/>
      </w:rPr>
    </w:lvl>
    <w:lvl w:ilvl="5" w:tplc="041B001B">
      <w:start w:val="1"/>
      <w:numFmt w:val="bullet"/>
      <w:lvlText w:val=""/>
      <w:lvlJc w:val="left"/>
      <w:pPr>
        <w:ind w:left="4320" w:hanging="360"/>
      </w:pPr>
      <w:rPr>
        <w:rFonts w:ascii="Wingdings" w:hAnsi="Wingdings" w:cs="Wingdings" w:hint="default"/>
      </w:rPr>
    </w:lvl>
    <w:lvl w:ilvl="6" w:tplc="041B000F">
      <w:start w:val="1"/>
      <w:numFmt w:val="bullet"/>
      <w:lvlText w:val=""/>
      <w:lvlJc w:val="left"/>
      <w:pPr>
        <w:ind w:left="5040" w:hanging="360"/>
      </w:pPr>
      <w:rPr>
        <w:rFonts w:ascii="Symbol" w:hAnsi="Symbol" w:cs="Symbol" w:hint="default"/>
      </w:rPr>
    </w:lvl>
    <w:lvl w:ilvl="7" w:tplc="041B0019">
      <w:start w:val="1"/>
      <w:numFmt w:val="bullet"/>
      <w:lvlText w:val="o"/>
      <w:lvlJc w:val="left"/>
      <w:pPr>
        <w:ind w:left="5760" w:hanging="360"/>
      </w:pPr>
      <w:rPr>
        <w:rFonts w:ascii="Courier New" w:hAnsi="Courier New" w:cs="Courier New" w:hint="default"/>
      </w:rPr>
    </w:lvl>
    <w:lvl w:ilvl="8" w:tplc="041B001B">
      <w:start w:val="1"/>
      <w:numFmt w:val="bullet"/>
      <w:lvlText w:val=""/>
      <w:lvlJc w:val="left"/>
      <w:pPr>
        <w:ind w:left="6480" w:hanging="360"/>
      </w:pPr>
      <w:rPr>
        <w:rFonts w:ascii="Wingdings" w:hAnsi="Wingdings" w:cs="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30"/>
  </w:num>
  <w:num w:numId="18">
    <w:abstractNumId w:val="35"/>
  </w:num>
  <w:num w:numId="19">
    <w:abstractNumId w:val="42"/>
  </w:num>
  <w:num w:numId="20">
    <w:abstractNumId w:val="33"/>
  </w:num>
  <w:num w:numId="21">
    <w:abstractNumId w:val="36"/>
  </w:num>
  <w:num w:numId="22">
    <w:abstractNumId w:val="43"/>
  </w:num>
  <w:num w:numId="23">
    <w:abstractNumId w:val="31"/>
  </w:num>
  <w:num w:numId="24">
    <w:abstractNumId w:val="34"/>
  </w:num>
  <w:num w:numId="25">
    <w:abstractNumId w:val="44"/>
  </w:num>
  <w:num w:numId="26">
    <w:abstractNumId w:val="45"/>
  </w:num>
  <w:num w:numId="27">
    <w:abstractNumId w:val="32"/>
  </w:num>
  <w:num w:numId="28">
    <w:abstractNumId w:val="41"/>
  </w:num>
  <w:num w:numId="29">
    <w:abstractNumId w:val="40"/>
  </w:num>
  <w:num w:numId="30">
    <w:abstractNumId w:val="37"/>
  </w:num>
  <w:num w:numId="31">
    <w:abstractNumId w:val="18"/>
  </w:num>
  <w:num w:numId="32">
    <w:abstractNumId w:val="24"/>
  </w:num>
  <w:num w:numId="33">
    <w:abstractNumId w:val="17"/>
  </w:num>
  <w:num w:numId="34">
    <w:abstractNumId w:val="16"/>
  </w:num>
  <w:num w:numId="35">
    <w:abstractNumId w:val="29"/>
  </w:num>
  <w:num w:numId="36">
    <w:abstractNumId w:val="21"/>
  </w:num>
  <w:num w:numId="37">
    <w:abstractNumId w:val="20"/>
  </w:num>
  <w:num w:numId="38">
    <w:abstractNumId w:val="23"/>
  </w:num>
  <w:num w:numId="39">
    <w:abstractNumId w:val="25"/>
  </w:num>
  <w:num w:numId="40">
    <w:abstractNumId w:val="28"/>
  </w:num>
  <w:num w:numId="41">
    <w:abstractNumId w:val="26"/>
  </w:num>
  <w:num w:numId="42">
    <w:abstractNumId w:val="22"/>
  </w:num>
  <w:num w:numId="43">
    <w:abstractNumId w:val="19"/>
  </w:num>
  <w:num w:numId="44">
    <w:abstractNumId w:val="27"/>
  </w:num>
  <w:num w:numId="45">
    <w:abstractNumId w:val="39"/>
  </w:num>
  <w:num w:numId="46">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08"/>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15B8"/>
    <w:rsid w:val="00001572"/>
    <w:rsid w:val="000025D1"/>
    <w:rsid w:val="00002BA0"/>
    <w:rsid w:val="00002BAB"/>
    <w:rsid w:val="00003788"/>
    <w:rsid w:val="00004D1D"/>
    <w:rsid w:val="000115F2"/>
    <w:rsid w:val="00012DBC"/>
    <w:rsid w:val="0001640B"/>
    <w:rsid w:val="000206B8"/>
    <w:rsid w:val="00024F25"/>
    <w:rsid w:val="00024FC3"/>
    <w:rsid w:val="00032BBE"/>
    <w:rsid w:val="000358BF"/>
    <w:rsid w:val="00041734"/>
    <w:rsid w:val="00045136"/>
    <w:rsid w:val="00070A26"/>
    <w:rsid w:val="000733A5"/>
    <w:rsid w:val="00076DD3"/>
    <w:rsid w:val="00077153"/>
    <w:rsid w:val="00080DAA"/>
    <w:rsid w:val="0008134B"/>
    <w:rsid w:val="000814FF"/>
    <w:rsid w:val="000900CE"/>
    <w:rsid w:val="000948BB"/>
    <w:rsid w:val="00096652"/>
    <w:rsid w:val="000A04C7"/>
    <w:rsid w:val="000A4A8B"/>
    <w:rsid w:val="000B6049"/>
    <w:rsid w:val="000F4A6B"/>
    <w:rsid w:val="0010005C"/>
    <w:rsid w:val="00100B9A"/>
    <w:rsid w:val="00100E86"/>
    <w:rsid w:val="001068E9"/>
    <w:rsid w:val="00107D93"/>
    <w:rsid w:val="001112B9"/>
    <w:rsid w:val="00114BBC"/>
    <w:rsid w:val="00125D21"/>
    <w:rsid w:val="001267AC"/>
    <w:rsid w:val="001276EE"/>
    <w:rsid w:val="00132740"/>
    <w:rsid w:val="00132F51"/>
    <w:rsid w:val="001436A5"/>
    <w:rsid w:val="0015232C"/>
    <w:rsid w:val="001528DA"/>
    <w:rsid w:val="00163157"/>
    <w:rsid w:val="00163369"/>
    <w:rsid w:val="001669F7"/>
    <w:rsid w:val="00174189"/>
    <w:rsid w:val="001753B7"/>
    <w:rsid w:val="0018254A"/>
    <w:rsid w:val="0018514B"/>
    <w:rsid w:val="00190ED9"/>
    <w:rsid w:val="00192C1C"/>
    <w:rsid w:val="00193D09"/>
    <w:rsid w:val="00194C7C"/>
    <w:rsid w:val="0019690B"/>
    <w:rsid w:val="00197778"/>
    <w:rsid w:val="001A1463"/>
    <w:rsid w:val="001A1EEA"/>
    <w:rsid w:val="001A5DAF"/>
    <w:rsid w:val="001C0425"/>
    <w:rsid w:val="001C6FAC"/>
    <w:rsid w:val="001E081D"/>
    <w:rsid w:val="001E271C"/>
    <w:rsid w:val="001E5370"/>
    <w:rsid w:val="001E65E9"/>
    <w:rsid w:val="001E7202"/>
    <w:rsid w:val="001F03B3"/>
    <w:rsid w:val="001F4751"/>
    <w:rsid w:val="001F479F"/>
    <w:rsid w:val="001F58D0"/>
    <w:rsid w:val="00207A2E"/>
    <w:rsid w:val="00210746"/>
    <w:rsid w:val="00210E63"/>
    <w:rsid w:val="00213A27"/>
    <w:rsid w:val="00215847"/>
    <w:rsid w:val="00216B64"/>
    <w:rsid w:val="00216F80"/>
    <w:rsid w:val="00217C5A"/>
    <w:rsid w:val="002307B6"/>
    <w:rsid w:val="00230A0E"/>
    <w:rsid w:val="00231BB2"/>
    <w:rsid w:val="002374D3"/>
    <w:rsid w:val="00244EF5"/>
    <w:rsid w:val="002542EE"/>
    <w:rsid w:val="002619A0"/>
    <w:rsid w:val="00267DBA"/>
    <w:rsid w:val="00271D09"/>
    <w:rsid w:val="00272929"/>
    <w:rsid w:val="00276523"/>
    <w:rsid w:val="00276761"/>
    <w:rsid w:val="00287AB5"/>
    <w:rsid w:val="002902ED"/>
    <w:rsid w:val="00290ACB"/>
    <w:rsid w:val="0029367F"/>
    <w:rsid w:val="002947ED"/>
    <w:rsid w:val="002A2806"/>
    <w:rsid w:val="002A4602"/>
    <w:rsid w:val="002A5EE0"/>
    <w:rsid w:val="002C189F"/>
    <w:rsid w:val="002C27D2"/>
    <w:rsid w:val="002C646C"/>
    <w:rsid w:val="002D02DF"/>
    <w:rsid w:val="002E082C"/>
    <w:rsid w:val="002E1DB1"/>
    <w:rsid w:val="002F0653"/>
    <w:rsid w:val="002F15A2"/>
    <w:rsid w:val="002F57CE"/>
    <w:rsid w:val="003001A9"/>
    <w:rsid w:val="003024C5"/>
    <w:rsid w:val="003033FD"/>
    <w:rsid w:val="0031438D"/>
    <w:rsid w:val="00314582"/>
    <w:rsid w:val="0032166B"/>
    <w:rsid w:val="003227BB"/>
    <w:rsid w:val="00324904"/>
    <w:rsid w:val="00325FC3"/>
    <w:rsid w:val="003269DF"/>
    <w:rsid w:val="00332A8E"/>
    <w:rsid w:val="00332E42"/>
    <w:rsid w:val="00337A69"/>
    <w:rsid w:val="00343CE4"/>
    <w:rsid w:val="00346A81"/>
    <w:rsid w:val="003500E4"/>
    <w:rsid w:val="003520F9"/>
    <w:rsid w:val="0035551A"/>
    <w:rsid w:val="00355CBE"/>
    <w:rsid w:val="00356693"/>
    <w:rsid w:val="00361A65"/>
    <w:rsid w:val="003639D8"/>
    <w:rsid w:val="00366344"/>
    <w:rsid w:val="0037303C"/>
    <w:rsid w:val="00374967"/>
    <w:rsid w:val="0038235A"/>
    <w:rsid w:val="003825B9"/>
    <w:rsid w:val="003834E6"/>
    <w:rsid w:val="00384912"/>
    <w:rsid w:val="003859BF"/>
    <w:rsid w:val="00385C57"/>
    <w:rsid w:val="00390795"/>
    <w:rsid w:val="003952EA"/>
    <w:rsid w:val="003A13D3"/>
    <w:rsid w:val="003A6796"/>
    <w:rsid w:val="003B42AA"/>
    <w:rsid w:val="003B480C"/>
    <w:rsid w:val="003B498A"/>
    <w:rsid w:val="003C23AF"/>
    <w:rsid w:val="003C4DF7"/>
    <w:rsid w:val="003E216B"/>
    <w:rsid w:val="003E2821"/>
    <w:rsid w:val="003E435D"/>
    <w:rsid w:val="003F4277"/>
    <w:rsid w:val="003F7AC9"/>
    <w:rsid w:val="00400292"/>
    <w:rsid w:val="004004A4"/>
    <w:rsid w:val="0040522B"/>
    <w:rsid w:val="004121E9"/>
    <w:rsid w:val="00412E70"/>
    <w:rsid w:val="00415534"/>
    <w:rsid w:val="0042142E"/>
    <w:rsid w:val="00423428"/>
    <w:rsid w:val="004236A6"/>
    <w:rsid w:val="004265EA"/>
    <w:rsid w:val="004356AC"/>
    <w:rsid w:val="00441063"/>
    <w:rsid w:val="00443300"/>
    <w:rsid w:val="004500C2"/>
    <w:rsid w:val="004542DD"/>
    <w:rsid w:val="00466A4A"/>
    <w:rsid w:val="00474D77"/>
    <w:rsid w:val="00481FC6"/>
    <w:rsid w:val="00485458"/>
    <w:rsid w:val="00486C4E"/>
    <w:rsid w:val="00495769"/>
    <w:rsid w:val="00496090"/>
    <w:rsid w:val="00497C2A"/>
    <w:rsid w:val="004A0C55"/>
    <w:rsid w:val="004A0F19"/>
    <w:rsid w:val="004A1593"/>
    <w:rsid w:val="004A3F0A"/>
    <w:rsid w:val="004A67E5"/>
    <w:rsid w:val="004B06C9"/>
    <w:rsid w:val="004B6EDA"/>
    <w:rsid w:val="004B7CF9"/>
    <w:rsid w:val="004C140F"/>
    <w:rsid w:val="004C2F5D"/>
    <w:rsid w:val="004C3FBA"/>
    <w:rsid w:val="004D1049"/>
    <w:rsid w:val="004D4B85"/>
    <w:rsid w:val="004D6254"/>
    <w:rsid w:val="004E2EEE"/>
    <w:rsid w:val="004E6EB5"/>
    <w:rsid w:val="004E7868"/>
    <w:rsid w:val="004F03EB"/>
    <w:rsid w:val="004F3DD3"/>
    <w:rsid w:val="004F442C"/>
    <w:rsid w:val="005006AD"/>
    <w:rsid w:val="00501259"/>
    <w:rsid w:val="00502C80"/>
    <w:rsid w:val="005040F5"/>
    <w:rsid w:val="00505BE6"/>
    <w:rsid w:val="00507E5C"/>
    <w:rsid w:val="00513130"/>
    <w:rsid w:val="0051316B"/>
    <w:rsid w:val="00514D09"/>
    <w:rsid w:val="00521605"/>
    <w:rsid w:val="00525484"/>
    <w:rsid w:val="00535487"/>
    <w:rsid w:val="00535D81"/>
    <w:rsid w:val="00553706"/>
    <w:rsid w:val="00555BD6"/>
    <w:rsid w:val="00556248"/>
    <w:rsid w:val="00561D25"/>
    <w:rsid w:val="0056446F"/>
    <w:rsid w:val="005774B6"/>
    <w:rsid w:val="00582AD3"/>
    <w:rsid w:val="005846CC"/>
    <w:rsid w:val="00594516"/>
    <w:rsid w:val="00596F5B"/>
    <w:rsid w:val="005A1ABC"/>
    <w:rsid w:val="005A7EE8"/>
    <w:rsid w:val="005B3AE9"/>
    <w:rsid w:val="005B653E"/>
    <w:rsid w:val="005B7188"/>
    <w:rsid w:val="005C092F"/>
    <w:rsid w:val="005C2A2C"/>
    <w:rsid w:val="005C4F9D"/>
    <w:rsid w:val="005C68A8"/>
    <w:rsid w:val="005D5467"/>
    <w:rsid w:val="005D6127"/>
    <w:rsid w:val="005D6810"/>
    <w:rsid w:val="005E2328"/>
    <w:rsid w:val="005F0869"/>
    <w:rsid w:val="005F2158"/>
    <w:rsid w:val="0060305C"/>
    <w:rsid w:val="0060572E"/>
    <w:rsid w:val="00607CD2"/>
    <w:rsid w:val="00611415"/>
    <w:rsid w:val="006148A3"/>
    <w:rsid w:val="00623DBE"/>
    <w:rsid w:val="00632CFE"/>
    <w:rsid w:val="0063351B"/>
    <w:rsid w:val="006363CF"/>
    <w:rsid w:val="00643793"/>
    <w:rsid w:val="00647E2E"/>
    <w:rsid w:val="00655C2F"/>
    <w:rsid w:val="00656988"/>
    <w:rsid w:val="00664FAC"/>
    <w:rsid w:val="006651BB"/>
    <w:rsid w:val="00672228"/>
    <w:rsid w:val="00673B0E"/>
    <w:rsid w:val="00677C5E"/>
    <w:rsid w:val="00681AE9"/>
    <w:rsid w:val="00683056"/>
    <w:rsid w:val="00683FCA"/>
    <w:rsid w:val="00691A18"/>
    <w:rsid w:val="006A54AC"/>
    <w:rsid w:val="006A67C9"/>
    <w:rsid w:val="006A6AFB"/>
    <w:rsid w:val="006A7601"/>
    <w:rsid w:val="006D1769"/>
    <w:rsid w:val="006E33B2"/>
    <w:rsid w:val="006E613E"/>
    <w:rsid w:val="006F3851"/>
    <w:rsid w:val="006F4171"/>
    <w:rsid w:val="006F43D2"/>
    <w:rsid w:val="006F6AD0"/>
    <w:rsid w:val="006F769B"/>
    <w:rsid w:val="007074BC"/>
    <w:rsid w:val="00707E80"/>
    <w:rsid w:val="00721C58"/>
    <w:rsid w:val="00722F3E"/>
    <w:rsid w:val="00724C2B"/>
    <w:rsid w:val="00725884"/>
    <w:rsid w:val="00734DEF"/>
    <w:rsid w:val="00735E4A"/>
    <w:rsid w:val="00741F3E"/>
    <w:rsid w:val="007428C5"/>
    <w:rsid w:val="00750008"/>
    <w:rsid w:val="00750141"/>
    <w:rsid w:val="00752E5B"/>
    <w:rsid w:val="00754203"/>
    <w:rsid w:val="0075490D"/>
    <w:rsid w:val="00764316"/>
    <w:rsid w:val="00767636"/>
    <w:rsid w:val="00770DB9"/>
    <w:rsid w:val="0077341F"/>
    <w:rsid w:val="007748DE"/>
    <w:rsid w:val="007832C4"/>
    <w:rsid w:val="00783759"/>
    <w:rsid w:val="0078437F"/>
    <w:rsid w:val="00784963"/>
    <w:rsid w:val="007904C9"/>
    <w:rsid w:val="00793248"/>
    <w:rsid w:val="00794DAC"/>
    <w:rsid w:val="007A20C2"/>
    <w:rsid w:val="007B42BC"/>
    <w:rsid w:val="007B5D81"/>
    <w:rsid w:val="007B78C3"/>
    <w:rsid w:val="007C32A9"/>
    <w:rsid w:val="007C566F"/>
    <w:rsid w:val="007C7091"/>
    <w:rsid w:val="007C7E09"/>
    <w:rsid w:val="007D139C"/>
    <w:rsid w:val="007D1557"/>
    <w:rsid w:val="007D1ADF"/>
    <w:rsid w:val="007D2E19"/>
    <w:rsid w:val="007D2F68"/>
    <w:rsid w:val="007E0B7B"/>
    <w:rsid w:val="007E1A7F"/>
    <w:rsid w:val="007F227F"/>
    <w:rsid w:val="007F2EFD"/>
    <w:rsid w:val="007F4432"/>
    <w:rsid w:val="008026F9"/>
    <w:rsid w:val="00803A87"/>
    <w:rsid w:val="00805940"/>
    <w:rsid w:val="008139DF"/>
    <w:rsid w:val="00813C8C"/>
    <w:rsid w:val="008144FD"/>
    <w:rsid w:val="00814519"/>
    <w:rsid w:val="0081513D"/>
    <w:rsid w:val="00816922"/>
    <w:rsid w:val="00816AEC"/>
    <w:rsid w:val="0082566E"/>
    <w:rsid w:val="0083043A"/>
    <w:rsid w:val="00830A93"/>
    <w:rsid w:val="00833197"/>
    <w:rsid w:val="008333BF"/>
    <w:rsid w:val="00835BD2"/>
    <w:rsid w:val="00837395"/>
    <w:rsid w:val="00840339"/>
    <w:rsid w:val="00844CAA"/>
    <w:rsid w:val="00850277"/>
    <w:rsid w:val="00855B94"/>
    <w:rsid w:val="00856334"/>
    <w:rsid w:val="00867069"/>
    <w:rsid w:val="0086717C"/>
    <w:rsid w:val="00870E13"/>
    <w:rsid w:val="00874D91"/>
    <w:rsid w:val="00880686"/>
    <w:rsid w:val="008810F8"/>
    <w:rsid w:val="008877BB"/>
    <w:rsid w:val="008924BB"/>
    <w:rsid w:val="00892E34"/>
    <w:rsid w:val="008933F2"/>
    <w:rsid w:val="008A0C0C"/>
    <w:rsid w:val="008B5DE1"/>
    <w:rsid w:val="008C44F7"/>
    <w:rsid w:val="008C6C6E"/>
    <w:rsid w:val="008E0DF9"/>
    <w:rsid w:val="008E4171"/>
    <w:rsid w:val="008E5596"/>
    <w:rsid w:val="008F2A2F"/>
    <w:rsid w:val="008F65A0"/>
    <w:rsid w:val="008F6BBE"/>
    <w:rsid w:val="009032B9"/>
    <w:rsid w:val="009037F8"/>
    <w:rsid w:val="00904696"/>
    <w:rsid w:val="00906C82"/>
    <w:rsid w:val="00916387"/>
    <w:rsid w:val="00917920"/>
    <w:rsid w:val="00921354"/>
    <w:rsid w:val="00922CF2"/>
    <w:rsid w:val="009236A1"/>
    <w:rsid w:val="009247D3"/>
    <w:rsid w:val="00924AD2"/>
    <w:rsid w:val="009310A9"/>
    <w:rsid w:val="00937012"/>
    <w:rsid w:val="009512F1"/>
    <w:rsid w:val="00952A2E"/>
    <w:rsid w:val="00955839"/>
    <w:rsid w:val="00966853"/>
    <w:rsid w:val="00967A3D"/>
    <w:rsid w:val="00970397"/>
    <w:rsid w:val="00973E80"/>
    <w:rsid w:val="009840CD"/>
    <w:rsid w:val="0098415A"/>
    <w:rsid w:val="00991434"/>
    <w:rsid w:val="00993A68"/>
    <w:rsid w:val="009A24A0"/>
    <w:rsid w:val="009A343D"/>
    <w:rsid w:val="009B1AAC"/>
    <w:rsid w:val="009B2194"/>
    <w:rsid w:val="009B23AA"/>
    <w:rsid w:val="009B4D36"/>
    <w:rsid w:val="009B5AE3"/>
    <w:rsid w:val="009C21FC"/>
    <w:rsid w:val="009C38EE"/>
    <w:rsid w:val="009C4288"/>
    <w:rsid w:val="009C58C1"/>
    <w:rsid w:val="009C5D18"/>
    <w:rsid w:val="009C5E04"/>
    <w:rsid w:val="009C7161"/>
    <w:rsid w:val="009C7E88"/>
    <w:rsid w:val="009D7953"/>
    <w:rsid w:val="009D7E0D"/>
    <w:rsid w:val="009E1218"/>
    <w:rsid w:val="009E42B7"/>
    <w:rsid w:val="009E5272"/>
    <w:rsid w:val="009E6851"/>
    <w:rsid w:val="009E6E7A"/>
    <w:rsid w:val="009E7F8D"/>
    <w:rsid w:val="009F1C87"/>
    <w:rsid w:val="00A037BD"/>
    <w:rsid w:val="00A07155"/>
    <w:rsid w:val="00A12A74"/>
    <w:rsid w:val="00A23A1E"/>
    <w:rsid w:val="00A270F8"/>
    <w:rsid w:val="00A27130"/>
    <w:rsid w:val="00A27910"/>
    <w:rsid w:val="00A337F5"/>
    <w:rsid w:val="00A3432A"/>
    <w:rsid w:val="00A35A21"/>
    <w:rsid w:val="00A412E3"/>
    <w:rsid w:val="00A460B1"/>
    <w:rsid w:val="00A46580"/>
    <w:rsid w:val="00A46A38"/>
    <w:rsid w:val="00A46F74"/>
    <w:rsid w:val="00A50560"/>
    <w:rsid w:val="00A5144F"/>
    <w:rsid w:val="00A53261"/>
    <w:rsid w:val="00A61033"/>
    <w:rsid w:val="00A62849"/>
    <w:rsid w:val="00A64193"/>
    <w:rsid w:val="00A73B38"/>
    <w:rsid w:val="00A74AB5"/>
    <w:rsid w:val="00A80530"/>
    <w:rsid w:val="00A91D9A"/>
    <w:rsid w:val="00A95D07"/>
    <w:rsid w:val="00AA0314"/>
    <w:rsid w:val="00AA07BB"/>
    <w:rsid w:val="00AA1F19"/>
    <w:rsid w:val="00AA227D"/>
    <w:rsid w:val="00AA7B73"/>
    <w:rsid w:val="00AB2197"/>
    <w:rsid w:val="00AC0A5E"/>
    <w:rsid w:val="00AC372D"/>
    <w:rsid w:val="00AC77D2"/>
    <w:rsid w:val="00AD1928"/>
    <w:rsid w:val="00AD1B1D"/>
    <w:rsid w:val="00AE4509"/>
    <w:rsid w:val="00AF73F0"/>
    <w:rsid w:val="00AF7CD6"/>
    <w:rsid w:val="00B07C4F"/>
    <w:rsid w:val="00B12E2C"/>
    <w:rsid w:val="00B14F7D"/>
    <w:rsid w:val="00B20320"/>
    <w:rsid w:val="00B20DA6"/>
    <w:rsid w:val="00B306C7"/>
    <w:rsid w:val="00B349A3"/>
    <w:rsid w:val="00B359C7"/>
    <w:rsid w:val="00B40180"/>
    <w:rsid w:val="00B44BEF"/>
    <w:rsid w:val="00B548CC"/>
    <w:rsid w:val="00B54DBE"/>
    <w:rsid w:val="00B6056E"/>
    <w:rsid w:val="00B63622"/>
    <w:rsid w:val="00B636AD"/>
    <w:rsid w:val="00B638EF"/>
    <w:rsid w:val="00B6552A"/>
    <w:rsid w:val="00B70C22"/>
    <w:rsid w:val="00B805ED"/>
    <w:rsid w:val="00B80A33"/>
    <w:rsid w:val="00B94F0F"/>
    <w:rsid w:val="00B958E6"/>
    <w:rsid w:val="00B96FEF"/>
    <w:rsid w:val="00BA3E59"/>
    <w:rsid w:val="00BA60FB"/>
    <w:rsid w:val="00BA7494"/>
    <w:rsid w:val="00BA7701"/>
    <w:rsid w:val="00BB2C5C"/>
    <w:rsid w:val="00BB584F"/>
    <w:rsid w:val="00BB6D2A"/>
    <w:rsid w:val="00BC3966"/>
    <w:rsid w:val="00BC555F"/>
    <w:rsid w:val="00BC56CE"/>
    <w:rsid w:val="00BC77B6"/>
    <w:rsid w:val="00BD19C0"/>
    <w:rsid w:val="00BF313D"/>
    <w:rsid w:val="00BF6178"/>
    <w:rsid w:val="00C02821"/>
    <w:rsid w:val="00C11B55"/>
    <w:rsid w:val="00C122F7"/>
    <w:rsid w:val="00C1342D"/>
    <w:rsid w:val="00C15794"/>
    <w:rsid w:val="00C215B8"/>
    <w:rsid w:val="00C21816"/>
    <w:rsid w:val="00C21FA6"/>
    <w:rsid w:val="00C2271B"/>
    <w:rsid w:val="00C23388"/>
    <w:rsid w:val="00C244CD"/>
    <w:rsid w:val="00C302BA"/>
    <w:rsid w:val="00C457C9"/>
    <w:rsid w:val="00C564C9"/>
    <w:rsid w:val="00C849F4"/>
    <w:rsid w:val="00C9038B"/>
    <w:rsid w:val="00C9043B"/>
    <w:rsid w:val="00C92FAA"/>
    <w:rsid w:val="00C950F3"/>
    <w:rsid w:val="00C951A0"/>
    <w:rsid w:val="00C97925"/>
    <w:rsid w:val="00CA52B6"/>
    <w:rsid w:val="00CA7654"/>
    <w:rsid w:val="00CB465D"/>
    <w:rsid w:val="00CB64B8"/>
    <w:rsid w:val="00CC1DD8"/>
    <w:rsid w:val="00CC69B1"/>
    <w:rsid w:val="00CD6280"/>
    <w:rsid w:val="00CD7BE0"/>
    <w:rsid w:val="00CE0869"/>
    <w:rsid w:val="00CE111E"/>
    <w:rsid w:val="00CE7E9E"/>
    <w:rsid w:val="00CF2361"/>
    <w:rsid w:val="00CF3CB2"/>
    <w:rsid w:val="00D0109D"/>
    <w:rsid w:val="00D06EF1"/>
    <w:rsid w:val="00D13738"/>
    <w:rsid w:val="00D17FEB"/>
    <w:rsid w:val="00D20835"/>
    <w:rsid w:val="00D2498C"/>
    <w:rsid w:val="00D24E5C"/>
    <w:rsid w:val="00D252F2"/>
    <w:rsid w:val="00D27398"/>
    <w:rsid w:val="00D301AF"/>
    <w:rsid w:val="00D318A6"/>
    <w:rsid w:val="00D33B99"/>
    <w:rsid w:val="00D34097"/>
    <w:rsid w:val="00D465F6"/>
    <w:rsid w:val="00D65992"/>
    <w:rsid w:val="00D67F2A"/>
    <w:rsid w:val="00D710C6"/>
    <w:rsid w:val="00D81608"/>
    <w:rsid w:val="00D84953"/>
    <w:rsid w:val="00D9046D"/>
    <w:rsid w:val="00DA034F"/>
    <w:rsid w:val="00DA1D44"/>
    <w:rsid w:val="00DA6B73"/>
    <w:rsid w:val="00DB05B5"/>
    <w:rsid w:val="00DB368D"/>
    <w:rsid w:val="00DB4C72"/>
    <w:rsid w:val="00DB6CFF"/>
    <w:rsid w:val="00DD148E"/>
    <w:rsid w:val="00DD3516"/>
    <w:rsid w:val="00DD490E"/>
    <w:rsid w:val="00DD5671"/>
    <w:rsid w:val="00DE158D"/>
    <w:rsid w:val="00DE62FF"/>
    <w:rsid w:val="00DF1B99"/>
    <w:rsid w:val="00DF407E"/>
    <w:rsid w:val="00DF4195"/>
    <w:rsid w:val="00DF437D"/>
    <w:rsid w:val="00E03627"/>
    <w:rsid w:val="00E067BF"/>
    <w:rsid w:val="00E1062C"/>
    <w:rsid w:val="00E15CFB"/>
    <w:rsid w:val="00E20052"/>
    <w:rsid w:val="00E22903"/>
    <w:rsid w:val="00E2460C"/>
    <w:rsid w:val="00E33D96"/>
    <w:rsid w:val="00E369F5"/>
    <w:rsid w:val="00E42B93"/>
    <w:rsid w:val="00E44017"/>
    <w:rsid w:val="00E44E23"/>
    <w:rsid w:val="00E50201"/>
    <w:rsid w:val="00E552D8"/>
    <w:rsid w:val="00E55F78"/>
    <w:rsid w:val="00E5608A"/>
    <w:rsid w:val="00E658A4"/>
    <w:rsid w:val="00E7226C"/>
    <w:rsid w:val="00E7349F"/>
    <w:rsid w:val="00E76843"/>
    <w:rsid w:val="00E956A6"/>
    <w:rsid w:val="00E96AD6"/>
    <w:rsid w:val="00EA1A2F"/>
    <w:rsid w:val="00EB4031"/>
    <w:rsid w:val="00EB43E4"/>
    <w:rsid w:val="00EC75D1"/>
    <w:rsid w:val="00ED2219"/>
    <w:rsid w:val="00ED5FDD"/>
    <w:rsid w:val="00EE478B"/>
    <w:rsid w:val="00EE7C4A"/>
    <w:rsid w:val="00EF33CD"/>
    <w:rsid w:val="00F01104"/>
    <w:rsid w:val="00F028AD"/>
    <w:rsid w:val="00F02F16"/>
    <w:rsid w:val="00F03226"/>
    <w:rsid w:val="00F04AB4"/>
    <w:rsid w:val="00F1571F"/>
    <w:rsid w:val="00F16559"/>
    <w:rsid w:val="00F205D5"/>
    <w:rsid w:val="00F215E9"/>
    <w:rsid w:val="00F24B5D"/>
    <w:rsid w:val="00F2670E"/>
    <w:rsid w:val="00F3013A"/>
    <w:rsid w:val="00F331BE"/>
    <w:rsid w:val="00F3491E"/>
    <w:rsid w:val="00F372E7"/>
    <w:rsid w:val="00F40106"/>
    <w:rsid w:val="00F44C58"/>
    <w:rsid w:val="00F46B6D"/>
    <w:rsid w:val="00F47560"/>
    <w:rsid w:val="00F57A57"/>
    <w:rsid w:val="00F604F3"/>
    <w:rsid w:val="00F60E95"/>
    <w:rsid w:val="00F61B89"/>
    <w:rsid w:val="00F64125"/>
    <w:rsid w:val="00F65F08"/>
    <w:rsid w:val="00F72F28"/>
    <w:rsid w:val="00F73E31"/>
    <w:rsid w:val="00F7406F"/>
    <w:rsid w:val="00F80D83"/>
    <w:rsid w:val="00F82A4C"/>
    <w:rsid w:val="00F85E30"/>
    <w:rsid w:val="00F86E5D"/>
    <w:rsid w:val="00F91D28"/>
    <w:rsid w:val="00F94189"/>
    <w:rsid w:val="00F96B61"/>
    <w:rsid w:val="00F96FD6"/>
    <w:rsid w:val="00FA0791"/>
    <w:rsid w:val="00FA464D"/>
    <w:rsid w:val="00FA4E07"/>
    <w:rsid w:val="00FA7C36"/>
    <w:rsid w:val="00FB65EF"/>
    <w:rsid w:val="00FB66EA"/>
    <w:rsid w:val="00FB7050"/>
    <w:rsid w:val="00FC58C8"/>
    <w:rsid w:val="00FC58FA"/>
    <w:rsid w:val="00FD6A86"/>
    <w:rsid w:val="00FE07E7"/>
    <w:rsid w:val="00FE3A5F"/>
    <w:rsid w:val="00FE4576"/>
    <w:rsid w:val="00FE62D2"/>
    <w:rsid w:val="00FE7AB2"/>
    <w:rsid w:val="00FF0024"/>
    <w:rsid w:val="00FF0EEF"/>
    <w:rsid w:val="00FF169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FA7C36"/>
    <w:pPr>
      <w:suppressAutoHyphens/>
    </w:pPr>
    <w:rPr>
      <w:sz w:val="24"/>
      <w:szCs w:val="24"/>
      <w:lang w:eastAsia="ar-SA"/>
    </w:rPr>
  </w:style>
  <w:style w:type="paragraph" w:styleId="Nadpis1">
    <w:name w:val="heading 1"/>
    <w:basedOn w:val="Normlny"/>
    <w:next w:val="Normlny"/>
    <w:link w:val="Nadpis1Char1"/>
    <w:uiPriority w:val="99"/>
    <w:qFormat/>
    <w:rsid w:val="00FA7C36"/>
    <w:pPr>
      <w:keepNext/>
      <w:outlineLvl w:val="0"/>
    </w:pPr>
    <w:rPr>
      <w:b/>
      <w:bCs/>
      <w:u w:val="single"/>
      <w:lang w:val="cs-CZ"/>
    </w:rPr>
  </w:style>
  <w:style w:type="paragraph" w:styleId="Nadpis2">
    <w:name w:val="heading 2"/>
    <w:basedOn w:val="Normlny"/>
    <w:next w:val="Normlny"/>
    <w:link w:val="Nadpis2Char1"/>
    <w:uiPriority w:val="99"/>
    <w:qFormat/>
    <w:rsid w:val="00FA7C36"/>
    <w:pPr>
      <w:keepNext/>
      <w:spacing w:before="120"/>
      <w:jc w:val="both"/>
      <w:outlineLvl w:val="1"/>
    </w:pPr>
    <w:rPr>
      <w:lang w:val="cs-CZ"/>
    </w:rPr>
  </w:style>
  <w:style w:type="paragraph" w:styleId="Nadpis3">
    <w:name w:val="heading 3"/>
    <w:basedOn w:val="Normlny"/>
    <w:next w:val="Normlny"/>
    <w:link w:val="Nadpis3Char1"/>
    <w:uiPriority w:val="99"/>
    <w:qFormat/>
    <w:rsid w:val="00FA7C36"/>
    <w:pPr>
      <w:keepNext/>
      <w:ind w:left="3119" w:hanging="3119"/>
      <w:jc w:val="both"/>
      <w:outlineLvl w:val="2"/>
    </w:pPr>
    <w:rPr>
      <w:lang w:val="cs-CZ"/>
    </w:rPr>
  </w:style>
  <w:style w:type="paragraph" w:styleId="Nadpis4">
    <w:name w:val="heading 4"/>
    <w:basedOn w:val="Normlny"/>
    <w:next w:val="Normlny"/>
    <w:link w:val="Nadpis4Char1"/>
    <w:uiPriority w:val="99"/>
    <w:qFormat/>
    <w:rsid w:val="00FA7C36"/>
    <w:pPr>
      <w:keepNext/>
      <w:jc w:val="both"/>
      <w:outlineLvl w:val="3"/>
    </w:pPr>
    <w:rPr>
      <w:u w:val="single"/>
      <w:lang w:val="cs-CZ"/>
    </w:rPr>
  </w:style>
  <w:style w:type="paragraph" w:styleId="Nadpis5">
    <w:name w:val="heading 5"/>
    <w:basedOn w:val="Normlny"/>
    <w:next w:val="Normlny"/>
    <w:link w:val="Nadpis5Char1"/>
    <w:uiPriority w:val="99"/>
    <w:qFormat/>
    <w:rsid w:val="00FA7C36"/>
    <w:pPr>
      <w:keepNext/>
      <w:ind w:left="680" w:hanging="340"/>
      <w:jc w:val="both"/>
      <w:outlineLvl w:val="4"/>
    </w:pPr>
    <w:rPr>
      <w:u w:val="single"/>
      <w:lang w:val="cs-CZ"/>
    </w:rPr>
  </w:style>
  <w:style w:type="paragraph" w:styleId="Nadpis6">
    <w:name w:val="heading 6"/>
    <w:basedOn w:val="Normlny"/>
    <w:next w:val="Normlny"/>
    <w:link w:val="Nadpis6Char1"/>
    <w:uiPriority w:val="99"/>
    <w:qFormat/>
    <w:rsid w:val="00FA7C36"/>
    <w:pPr>
      <w:keepNext/>
      <w:ind w:left="737" w:hanging="397"/>
      <w:jc w:val="both"/>
      <w:outlineLvl w:val="5"/>
    </w:pPr>
    <w:rPr>
      <w:lang w:val="cs-CZ"/>
    </w:rPr>
  </w:style>
  <w:style w:type="paragraph" w:styleId="Nadpis7">
    <w:name w:val="heading 7"/>
    <w:basedOn w:val="Normlny"/>
    <w:next w:val="Normlny"/>
    <w:link w:val="Nadpis7Char1"/>
    <w:uiPriority w:val="99"/>
    <w:qFormat/>
    <w:rsid w:val="00FA7C36"/>
    <w:pPr>
      <w:keepNext/>
      <w:jc w:val="both"/>
      <w:outlineLvl w:val="6"/>
    </w:pPr>
    <w:rPr>
      <w:b/>
      <w:bCs/>
    </w:rPr>
  </w:style>
  <w:style w:type="paragraph" w:styleId="Nadpis8">
    <w:name w:val="heading 8"/>
    <w:basedOn w:val="Normlny"/>
    <w:next w:val="Normlny"/>
    <w:link w:val="Nadpis8Char1"/>
    <w:uiPriority w:val="99"/>
    <w:qFormat/>
    <w:rsid w:val="00FA7C36"/>
    <w:pPr>
      <w:keepNext/>
      <w:tabs>
        <w:tab w:val="left" w:pos="2268"/>
        <w:tab w:val="left" w:pos="4962"/>
        <w:tab w:val="left" w:pos="6946"/>
      </w:tabs>
      <w:ind w:firstLine="202"/>
      <w:jc w:val="both"/>
      <w:outlineLvl w:val="7"/>
    </w:pPr>
    <w:rPr>
      <w:lang w:val="cs-CZ"/>
    </w:rPr>
  </w:style>
  <w:style w:type="paragraph" w:styleId="Nadpis9">
    <w:name w:val="heading 9"/>
    <w:basedOn w:val="Normlny"/>
    <w:next w:val="Normlny"/>
    <w:link w:val="Nadpis9Char1"/>
    <w:uiPriority w:val="99"/>
    <w:qFormat/>
    <w:rsid w:val="00FA7C36"/>
    <w:pPr>
      <w:keepNext/>
      <w:numPr>
        <w:ilvl w:val="8"/>
        <w:numId w:val="1"/>
      </w:numPr>
      <w:jc w:val="both"/>
      <w:outlineLvl w:val="8"/>
    </w:pPr>
    <w:rPr>
      <w:b/>
      <w:bCs/>
      <w:lang w:val="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1">
    <w:name w:val="Nadpis 1 Char1"/>
    <w:basedOn w:val="Predvolenpsmoodseku"/>
    <w:link w:val="Nadpis1"/>
    <w:uiPriority w:val="99"/>
    <w:locked/>
    <w:rsid w:val="00B54DBE"/>
    <w:rPr>
      <w:rFonts w:ascii="Cambria" w:hAnsi="Cambria" w:cs="Cambria"/>
      <w:b/>
      <w:bCs/>
      <w:kern w:val="32"/>
      <w:sz w:val="32"/>
      <w:szCs w:val="32"/>
      <w:lang w:eastAsia="ar-SA" w:bidi="ar-SA"/>
    </w:rPr>
  </w:style>
  <w:style w:type="character" w:customStyle="1" w:styleId="Nadpis2Char1">
    <w:name w:val="Nadpis 2 Char1"/>
    <w:basedOn w:val="Predvolenpsmoodseku"/>
    <w:link w:val="Nadpis2"/>
    <w:uiPriority w:val="99"/>
    <w:semiHidden/>
    <w:locked/>
    <w:rsid w:val="00B54DBE"/>
    <w:rPr>
      <w:rFonts w:ascii="Cambria" w:hAnsi="Cambria" w:cs="Cambria"/>
      <w:b/>
      <w:bCs/>
      <w:i/>
      <w:iCs/>
      <w:sz w:val="28"/>
      <w:szCs w:val="28"/>
      <w:lang w:eastAsia="ar-SA" w:bidi="ar-SA"/>
    </w:rPr>
  </w:style>
  <w:style w:type="character" w:customStyle="1" w:styleId="Nadpis3Char1">
    <w:name w:val="Nadpis 3 Char1"/>
    <w:basedOn w:val="Predvolenpsmoodseku"/>
    <w:link w:val="Nadpis3"/>
    <w:uiPriority w:val="99"/>
    <w:semiHidden/>
    <w:locked/>
    <w:rsid w:val="00B54DBE"/>
    <w:rPr>
      <w:rFonts w:ascii="Cambria" w:hAnsi="Cambria" w:cs="Cambria"/>
      <w:b/>
      <w:bCs/>
      <w:sz w:val="26"/>
      <w:szCs w:val="26"/>
      <w:lang w:eastAsia="ar-SA" w:bidi="ar-SA"/>
    </w:rPr>
  </w:style>
  <w:style w:type="character" w:customStyle="1" w:styleId="Nadpis4Char1">
    <w:name w:val="Nadpis 4 Char1"/>
    <w:basedOn w:val="Predvolenpsmoodseku"/>
    <w:link w:val="Nadpis4"/>
    <w:uiPriority w:val="99"/>
    <w:semiHidden/>
    <w:locked/>
    <w:rsid w:val="00B54DBE"/>
    <w:rPr>
      <w:rFonts w:ascii="Calibri" w:hAnsi="Calibri" w:cs="Calibri"/>
      <w:b/>
      <w:bCs/>
      <w:sz w:val="28"/>
      <w:szCs w:val="28"/>
      <w:lang w:eastAsia="ar-SA" w:bidi="ar-SA"/>
    </w:rPr>
  </w:style>
  <w:style w:type="character" w:customStyle="1" w:styleId="Nadpis5Char1">
    <w:name w:val="Nadpis 5 Char1"/>
    <w:basedOn w:val="Predvolenpsmoodseku"/>
    <w:link w:val="Nadpis5"/>
    <w:uiPriority w:val="99"/>
    <w:semiHidden/>
    <w:locked/>
    <w:rsid w:val="00B54DBE"/>
    <w:rPr>
      <w:rFonts w:ascii="Calibri" w:hAnsi="Calibri" w:cs="Calibri"/>
      <w:b/>
      <w:bCs/>
      <w:i/>
      <w:iCs/>
      <w:sz w:val="26"/>
      <w:szCs w:val="26"/>
      <w:lang w:eastAsia="ar-SA" w:bidi="ar-SA"/>
    </w:rPr>
  </w:style>
  <w:style w:type="character" w:customStyle="1" w:styleId="Nadpis6Char1">
    <w:name w:val="Nadpis 6 Char1"/>
    <w:basedOn w:val="Predvolenpsmoodseku"/>
    <w:link w:val="Nadpis6"/>
    <w:uiPriority w:val="99"/>
    <w:semiHidden/>
    <w:locked/>
    <w:rsid w:val="00B54DBE"/>
    <w:rPr>
      <w:rFonts w:ascii="Calibri" w:hAnsi="Calibri" w:cs="Calibri"/>
      <w:b/>
      <w:bCs/>
      <w:lang w:eastAsia="ar-SA" w:bidi="ar-SA"/>
    </w:rPr>
  </w:style>
  <w:style w:type="character" w:customStyle="1" w:styleId="Nadpis7Char1">
    <w:name w:val="Nadpis 7 Char1"/>
    <w:basedOn w:val="Predvolenpsmoodseku"/>
    <w:link w:val="Nadpis7"/>
    <w:uiPriority w:val="99"/>
    <w:semiHidden/>
    <w:locked/>
    <w:rsid w:val="00B54DBE"/>
    <w:rPr>
      <w:rFonts w:ascii="Calibri" w:hAnsi="Calibri" w:cs="Calibri"/>
      <w:sz w:val="24"/>
      <w:szCs w:val="24"/>
      <w:lang w:eastAsia="ar-SA" w:bidi="ar-SA"/>
    </w:rPr>
  </w:style>
  <w:style w:type="character" w:customStyle="1" w:styleId="Nadpis8Char1">
    <w:name w:val="Nadpis 8 Char1"/>
    <w:basedOn w:val="Predvolenpsmoodseku"/>
    <w:link w:val="Nadpis8"/>
    <w:uiPriority w:val="99"/>
    <w:semiHidden/>
    <w:locked/>
    <w:rsid w:val="00B54DBE"/>
    <w:rPr>
      <w:rFonts w:ascii="Calibri" w:hAnsi="Calibri" w:cs="Calibri"/>
      <w:i/>
      <w:iCs/>
      <w:sz w:val="24"/>
      <w:szCs w:val="24"/>
      <w:lang w:eastAsia="ar-SA" w:bidi="ar-SA"/>
    </w:rPr>
  </w:style>
  <w:style w:type="character" w:customStyle="1" w:styleId="Nadpis9Char1">
    <w:name w:val="Nadpis 9 Char1"/>
    <w:basedOn w:val="Predvolenpsmoodseku"/>
    <w:link w:val="Nadpis9"/>
    <w:uiPriority w:val="99"/>
    <w:semiHidden/>
    <w:locked/>
    <w:rsid w:val="00B54DBE"/>
    <w:rPr>
      <w:rFonts w:ascii="Cambria" w:hAnsi="Cambria" w:cs="Cambria"/>
      <w:lang w:eastAsia="ar-SA" w:bidi="ar-SA"/>
    </w:rPr>
  </w:style>
  <w:style w:type="character" w:customStyle="1" w:styleId="Nadpis1Char">
    <w:name w:val="Nadpis 1 Char"/>
    <w:uiPriority w:val="99"/>
    <w:locked/>
    <w:rsid w:val="00FA7C36"/>
    <w:rPr>
      <w:b/>
      <w:bCs/>
      <w:sz w:val="24"/>
      <w:szCs w:val="24"/>
      <w:u w:val="single"/>
      <w:lang w:val="cs-CZ" w:eastAsia="ar-SA" w:bidi="ar-SA"/>
    </w:rPr>
  </w:style>
  <w:style w:type="character" w:customStyle="1" w:styleId="Nadpis2Char">
    <w:name w:val="Nadpis 2 Char"/>
    <w:uiPriority w:val="99"/>
    <w:locked/>
    <w:rsid w:val="00FA7C36"/>
    <w:rPr>
      <w:sz w:val="24"/>
      <w:szCs w:val="24"/>
      <w:lang w:val="cs-CZ" w:eastAsia="ar-SA" w:bidi="ar-SA"/>
    </w:rPr>
  </w:style>
  <w:style w:type="character" w:customStyle="1" w:styleId="Nadpis3Char">
    <w:name w:val="Nadpis 3 Char"/>
    <w:uiPriority w:val="99"/>
    <w:locked/>
    <w:rsid w:val="00FA7C36"/>
    <w:rPr>
      <w:sz w:val="24"/>
      <w:szCs w:val="24"/>
      <w:lang w:val="cs-CZ" w:eastAsia="ar-SA" w:bidi="ar-SA"/>
    </w:rPr>
  </w:style>
  <w:style w:type="character" w:customStyle="1" w:styleId="Nadpis4Char">
    <w:name w:val="Nadpis 4 Char"/>
    <w:uiPriority w:val="99"/>
    <w:locked/>
    <w:rsid w:val="00FA7C36"/>
    <w:rPr>
      <w:sz w:val="24"/>
      <w:szCs w:val="24"/>
      <w:u w:val="single"/>
      <w:lang w:val="cs-CZ" w:eastAsia="ar-SA" w:bidi="ar-SA"/>
    </w:rPr>
  </w:style>
  <w:style w:type="character" w:customStyle="1" w:styleId="Nadpis5Char">
    <w:name w:val="Nadpis 5 Char"/>
    <w:uiPriority w:val="99"/>
    <w:locked/>
    <w:rsid w:val="00FA7C36"/>
    <w:rPr>
      <w:sz w:val="24"/>
      <w:szCs w:val="24"/>
      <w:u w:val="single"/>
      <w:lang w:val="cs-CZ" w:eastAsia="ar-SA" w:bidi="ar-SA"/>
    </w:rPr>
  </w:style>
  <w:style w:type="character" w:customStyle="1" w:styleId="Nadpis6Char">
    <w:name w:val="Nadpis 6 Char"/>
    <w:uiPriority w:val="99"/>
    <w:semiHidden/>
    <w:locked/>
    <w:rsid w:val="00FA7C36"/>
    <w:rPr>
      <w:sz w:val="24"/>
      <w:szCs w:val="24"/>
      <w:lang w:val="cs-CZ" w:eastAsia="ar-SA" w:bidi="ar-SA"/>
    </w:rPr>
  </w:style>
  <w:style w:type="character" w:customStyle="1" w:styleId="Nadpis7Char">
    <w:name w:val="Nadpis 7 Char"/>
    <w:uiPriority w:val="99"/>
    <w:semiHidden/>
    <w:locked/>
    <w:rsid w:val="00FA7C36"/>
    <w:rPr>
      <w:b/>
      <w:bCs/>
      <w:sz w:val="24"/>
      <w:szCs w:val="24"/>
      <w:lang w:val="sk-SK" w:eastAsia="ar-SA" w:bidi="ar-SA"/>
    </w:rPr>
  </w:style>
  <w:style w:type="character" w:customStyle="1" w:styleId="Nadpis8Char">
    <w:name w:val="Nadpis 8 Char"/>
    <w:uiPriority w:val="99"/>
    <w:semiHidden/>
    <w:locked/>
    <w:rsid w:val="00FA7C36"/>
    <w:rPr>
      <w:sz w:val="24"/>
      <w:szCs w:val="24"/>
      <w:lang w:val="cs-CZ" w:eastAsia="ar-SA" w:bidi="ar-SA"/>
    </w:rPr>
  </w:style>
  <w:style w:type="character" w:customStyle="1" w:styleId="Nadpis9Char">
    <w:name w:val="Nadpis 9 Char"/>
    <w:uiPriority w:val="99"/>
    <w:semiHidden/>
    <w:locked/>
    <w:rsid w:val="00FA7C36"/>
    <w:rPr>
      <w:b/>
      <w:bCs/>
      <w:sz w:val="24"/>
      <w:szCs w:val="24"/>
      <w:lang w:val="cs-CZ" w:eastAsia="ar-SA" w:bidi="ar-SA"/>
    </w:rPr>
  </w:style>
  <w:style w:type="character" w:customStyle="1" w:styleId="WW8Num5z0">
    <w:name w:val="WW8Num5z0"/>
    <w:uiPriority w:val="99"/>
    <w:rsid w:val="00FA7C36"/>
    <w:rPr>
      <w:rFonts w:ascii="Symbol" w:hAnsi="Symbol" w:cs="Symbol"/>
    </w:rPr>
  </w:style>
  <w:style w:type="character" w:customStyle="1" w:styleId="WW8Num7z0">
    <w:name w:val="WW8Num7z0"/>
    <w:uiPriority w:val="99"/>
    <w:rsid w:val="00FA7C36"/>
    <w:rPr>
      <w:rFonts w:ascii="Wingdings" w:hAnsi="Wingdings" w:cs="Wingdings"/>
    </w:rPr>
  </w:style>
  <w:style w:type="character" w:customStyle="1" w:styleId="WW8Num14z0">
    <w:name w:val="WW8Num14z0"/>
    <w:uiPriority w:val="99"/>
    <w:rsid w:val="00FA7C36"/>
    <w:rPr>
      <w:rFonts w:ascii="Symbol" w:hAnsi="Symbol" w:cs="Symbol"/>
    </w:rPr>
  </w:style>
  <w:style w:type="character" w:customStyle="1" w:styleId="WW8Num15z0">
    <w:name w:val="WW8Num15z0"/>
    <w:uiPriority w:val="99"/>
    <w:rsid w:val="00FA7C36"/>
    <w:rPr>
      <w:u w:val="none"/>
    </w:rPr>
  </w:style>
  <w:style w:type="character" w:customStyle="1" w:styleId="WW8Num16z0">
    <w:name w:val="WW8Num16z0"/>
    <w:uiPriority w:val="99"/>
    <w:rsid w:val="00FA7C36"/>
    <w:rPr>
      <w:rFonts w:ascii="Symbol" w:hAnsi="Symbol" w:cs="Symbol"/>
    </w:rPr>
  </w:style>
  <w:style w:type="character" w:customStyle="1" w:styleId="Absatz-Standardschriftart">
    <w:name w:val="Absatz-Standardschriftart"/>
    <w:uiPriority w:val="99"/>
    <w:rsid w:val="00FA7C36"/>
  </w:style>
  <w:style w:type="character" w:customStyle="1" w:styleId="WW-Absatz-Standardschriftart">
    <w:name w:val="WW-Absatz-Standardschriftart"/>
    <w:uiPriority w:val="99"/>
    <w:rsid w:val="00FA7C36"/>
  </w:style>
  <w:style w:type="character" w:customStyle="1" w:styleId="WW-Absatz-Standardschriftart1">
    <w:name w:val="WW-Absatz-Standardschriftart1"/>
    <w:uiPriority w:val="99"/>
    <w:rsid w:val="00FA7C36"/>
  </w:style>
  <w:style w:type="character" w:customStyle="1" w:styleId="WW-Absatz-Standardschriftart11">
    <w:name w:val="WW-Absatz-Standardschriftart11"/>
    <w:uiPriority w:val="99"/>
    <w:rsid w:val="00FA7C36"/>
  </w:style>
  <w:style w:type="character" w:customStyle="1" w:styleId="WW-Absatz-Standardschriftart111">
    <w:name w:val="WW-Absatz-Standardschriftart111"/>
    <w:uiPriority w:val="99"/>
    <w:rsid w:val="00FA7C36"/>
  </w:style>
  <w:style w:type="character" w:customStyle="1" w:styleId="WW-Absatz-Standardschriftart1111">
    <w:name w:val="WW-Absatz-Standardschriftart1111"/>
    <w:uiPriority w:val="99"/>
    <w:rsid w:val="00FA7C36"/>
  </w:style>
  <w:style w:type="character" w:customStyle="1" w:styleId="WW-Absatz-Standardschriftart11111">
    <w:name w:val="WW-Absatz-Standardschriftart11111"/>
    <w:uiPriority w:val="99"/>
    <w:rsid w:val="00FA7C36"/>
  </w:style>
  <w:style w:type="character" w:customStyle="1" w:styleId="WW-Absatz-Standardschriftart111111">
    <w:name w:val="WW-Absatz-Standardschriftart111111"/>
    <w:uiPriority w:val="99"/>
    <w:rsid w:val="00FA7C36"/>
  </w:style>
  <w:style w:type="character" w:customStyle="1" w:styleId="WW-Absatz-Standardschriftart1111111">
    <w:name w:val="WW-Absatz-Standardschriftart1111111"/>
    <w:uiPriority w:val="99"/>
    <w:rsid w:val="00FA7C36"/>
  </w:style>
  <w:style w:type="character" w:customStyle="1" w:styleId="WW-Absatz-Standardschriftart11111111">
    <w:name w:val="WW-Absatz-Standardschriftart11111111"/>
    <w:uiPriority w:val="99"/>
    <w:rsid w:val="00FA7C36"/>
  </w:style>
  <w:style w:type="character" w:customStyle="1" w:styleId="WW-Absatz-Standardschriftart111111111">
    <w:name w:val="WW-Absatz-Standardschriftart111111111"/>
    <w:uiPriority w:val="99"/>
    <w:rsid w:val="00FA7C36"/>
  </w:style>
  <w:style w:type="character" w:customStyle="1" w:styleId="WW-Absatz-Standardschriftart1111111111">
    <w:name w:val="WW-Absatz-Standardschriftart1111111111"/>
    <w:uiPriority w:val="99"/>
    <w:rsid w:val="00FA7C36"/>
  </w:style>
  <w:style w:type="character" w:customStyle="1" w:styleId="WW-Absatz-Standardschriftart11111111111">
    <w:name w:val="WW-Absatz-Standardschriftart11111111111"/>
    <w:uiPriority w:val="99"/>
    <w:rsid w:val="00FA7C36"/>
  </w:style>
  <w:style w:type="character" w:customStyle="1" w:styleId="WW-Absatz-Standardschriftart111111111111">
    <w:name w:val="WW-Absatz-Standardschriftart111111111111"/>
    <w:uiPriority w:val="99"/>
    <w:rsid w:val="00FA7C36"/>
  </w:style>
  <w:style w:type="character" w:customStyle="1" w:styleId="WW-Absatz-Standardschriftart1111111111111">
    <w:name w:val="WW-Absatz-Standardschriftart1111111111111"/>
    <w:uiPriority w:val="99"/>
    <w:rsid w:val="00FA7C36"/>
  </w:style>
  <w:style w:type="character" w:customStyle="1" w:styleId="WW-Absatz-Standardschriftart11111111111111">
    <w:name w:val="WW-Absatz-Standardschriftart11111111111111"/>
    <w:uiPriority w:val="99"/>
    <w:rsid w:val="00FA7C36"/>
  </w:style>
  <w:style w:type="character" w:customStyle="1" w:styleId="WW-Absatz-Standardschriftart111111111111111">
    <w:name w:val="WW-Absatz-Standardschriftart111111111111111"/>
    <w:uiPriority w:val="99"/>
    <w:rsid w:val="00FA7C36"/>
  </w:style>
  <w:style w:type="character" w:customStyle="1" w:styleId="WW-Absatz-Standardschriftart1111111111111111">
    <w:name w:val="WW-Absatz-Standardschriftart1111111111111111"/>
    <w:uiPriority w:val="99"/>
    <w:rsid w:val="00FA7C36"/>
  </w:style>
  <w:style w:type="character" w:customStyle="1" w:styleId="WW-Absatz-Standardschriftart11111111111111111">
    <w:name w:val="WW-Absatz-Standardschriftart11111111111111111"/>
    <w:uiPriority w:val="99"/>
    <w:rsid w:val="00FA7C36"/>
  </w:style>
  <w:style w:type="character" w:customStyle="1" w:styleId="WW-Absatz-Standardschriftart111111111111111111">
    <w:name w:val="WW-Absatz-Standardschriftart111111111111111111"/>
    <w:uiPriority w:val="99"/>
    <w:rsid w:val="00FA7C36"/>
  </w:style>
  <w:style w:type="character" w:customStyle="1" w:styleId="WW-Absatz-Standardschriftart1111111111111111111">
    <w:name w:val="WW-Absatz-Standardschriftart1111111111111111111"/>
    <w:uiPriority w:val="99"/>
    <w:rsid w:val="00FA7C36"/>
  </w:style>
  <w:style w:type="character" w:customStyle="1" w:styleId="WW-Absatz-Standardschriftart11111111111111111111">
    <w:name w:val="WW-Absatz-Standardschriftart11111111111111111111"/>
    <w:uiPriority w:val="99"/>
    <w:rsid w:val="00FA7C36"/>
  </w:style>
  <w:style w:type="character" w:customStyle="1" w:styleId="WW-Absatz-Standardschriftart111111111111111111111">
    <w:name w:val="WW-Absatz-Standardschriftart111111111111111111111"/>
    <w:uiPriority w:val="99"/>
    <w:rsid w:val="00FA7C36"/>
  </w:style>
  <w:style w:type="character" w:customStyle="1" w:styleId="WW-Absatz-Standardschriftart1111111111111111111111">
    <w:name w:val="WW-Absatz-Standardschriftart1111111111111111111111"/>
    <w:uiPriority w:val="99"/>
    <w:rsid w:val="00FA7C36"/>
  </w:style>
  <w:style w:type="character" w:customStyle="1" w:styleId="WW-Absatz-Standardschriftart11111111111111111111111">
    <w:name w:val="WW-Absatz-Standardschriftart11111111111111111111111"/>
    <w:uiPriority w:val="99"/>
    <w:rsid w:val="00FA7C36"/>
  </w:style>
  <w:style w:type="character" w:customStyle="1" w:styleId="WW-Absatz-Standardschriftart111111111111111111111111">
    <w:name w:val="WW-Absatz-Standardschriftart111111111111111111111111"/>
    <w:uiPriority w:val="99"/>
    <w:rsid w:val="00FA7C36"/>
  </w:style>
  <w:style w:type="character" w:customStyle="1" w:styleId="WW-Absatz-Standardschriftart1111111111111111111111111">
    <w:name w:val="WW-Absatz-Standardschriftart1111111111111111111111111"/>
    <w:uiPriority w:val="99"/>
    <w:rsid w:val="00FA7C36"/>
  </w:style>
  <w:style w:type="character" w:customStyle="1" w:styleId="WW-Absatz-Standardschriftart11111111111111111111111111">
    <w:name w:val="WW-Absatz-Standardschriftart11111111111111111111111111"/>
    <w:uiPriority w:val="99"/>
    <w:rsid w:val="00FA7C36"/>
  </w:style>
  <w:style w:type="character" w:customStyle="1" w:styleId="WW-Absatz-Standardschriftart111111111111111111111111111">
    <w:name w:val="WW-Absatz-Standardschriftart111111111111111111111111111"/>
    <w:uiPriority w:val="99"/>
    <w:rsid w:val="00FA7C36"/>
  </w:style>
  <w:style w:type="character" w:customStyle="1" w:styleId="WW8Num4z0">
    <w:name w:val="WW8Num4z0"/>
    <w:uiPriority w:val="99"/>
    <w:rsid w:val="00FA7C36"/>
    <w:rPr>
      <w:b/>
      <w:bCs/>
    </w:rPr>
  </w:style>
  <w:style w:type="character" w:customStyle="1" w:styleId="WW8Num6z0">
    <w:name w:val="WW8Num6z0"/>
    <w:uiPriority w:val="99"/>
    <w:rsid w:val="00FA7C36"/>
    <w:rPr>
      <w:b/>
      <w:bCs/>
    </w:rPr>
  </w:style>
  <w:style w:type="character" w:customStyle="1" w:styleId="WW8Num13z0">
    <w:name w:val="WW8Num13z0"/>
    <w:uiPriority w:val="99"/>
    <w:rsid w:val="00FA7C36"/>
    <w:rPr>
      <w:rFonts w:ascii="Wingdings" w:hAnsi="Wingdings" w:cs="Wingdings"/>
    </w:rPr>
  </w:style>
  <w:style w:type="character" w:customStyle="1" w:styleId="WW-Absatz-Standardschriftart1111111111111111111111111111">
    <w:name w:val="WW-Absatz-Standardschriftart1111111111111111111111111111"/>
    <w:uiPriority w:val="99"/>
    <w:rsid w:val="00FA7C36"/>
  </w:style>
  <w:style w:type="character" w:customStyle="1" w:styleId="WW-Absatz-Standardschriftart11111111111111111111111111111">
    <w:name w:val="WW-Absatz-Standardschriftart11111111111111111111111111111"/>
    <w:uiPriority w:val="99"/>
    <w:rsid w:val="00FA7C36"/>
  </w:style>
  <w:style w:type="character" w:customStyle="1" w:styleId="WW-Absatz-Standardschriftart111111111111111111111111111111">
    <w:name w:val="WW-Absatz-Standardschriftart111111111111111111111111111111"/>
    <w:uiPriority w:val="99"/>
    <w:rsid w:val="00FA7C36"/>
  </w:style>
  <w:style w:type="character" w:customStyle="1" w:styleId="WW-Absatz-Standardschriftart1111111111111111111111111111111">
    <w:name w:val="WW-Absatz-Standardschriftart1111111111111111111111111111111"/>
    <w:uiPriority w:val="99"/>
    <w:rsid w:val="00FA7C36"/>
  </w:style>
  <w:style w:type="character" w:customStyle="1" w:styleId="WW-Absatz-Standardschriftart11111111111111111111111111111111">
    <w:name w:val="WW-Absatz-Standardschriftart11111111111111111111111111111111"/>
    <w:uiPriority w:val="99"/>
    <w:rsid w:val="00FA7C36"/>
  </w:style>
  <w:style w:type="character" w:customStyle="1" w:styleId="WW-Absatz-Standardschriftart111111111111111111111111111111111">
    <w:name w:val="WW-Absatz-Standardschriftart111111111111111111111111111111111"/>
    <w:uiPriority w:val="99"/>
    <w:rsid w:val="00FA7C36"/>
  </w:style>
  <w:style w:type="character" w:customStyle="1" w:styleId="WW-Absatz-Standardschriftart1111111111111111111111111111111111">
    <w:name w:val="WW-Absatz-Standardschriftart1111111111111111111111111111111111"/>
    <w:uiPriority w:val="99"/>
    <w:rsid w:val="00FA7C36"/>
  </w:style>
  <w:style w:type="character" w:customStyle="1" w:styleId="WW-Absatz-Standardschriftart11111111111111111111111111111111111">
    <w:name w:val="WW-Absatz-Standardschriftart11111111111111111111111111111111111"/>
    <w:uiPriority w:val="99"/>
    <w:rsid w:val="00FA7C36"/>
  </w:style>
  <w:style w:type="character" w:customStyle="1" w:styleId="WW-Absatz-Standardschriftart111111111111111111111111111111111111">
    <w:name w:val="WW-Absatz-Standardschriftart111111111111111111111111111111111111"/>
    <w:uiPriority w:val="99"/>
    <w:rsid w:val="00FA7C36"/>
  </w:style>
  <w:style w:type="character" w:customStyle="1" w:styleId="WW-Absatz-Standardschriftart1111111111111111111111111111111111111">
    <w:name w:val="WW-Absatz-Standardschriftart1111111111111111111111111111111111111"/>
    <w:uiPriority w:val="99"/>
    <w:rsid w:val="00FA7C36"/>
  </w:style>
  <w:style w:type="character" w:customStyle="1" w:styleId="WW-Absatz-Standardschriftart11111111111111111111111111111111111111">
    <w:name w:val="WW-Absatz-Standardschriftart11111111111111111111111111111111111111"/>
    <w:uiPriority w:val="99"/>
    <w:rsid w:val="00FA7C36"/>
  </w:style>
  <w:style w:type="character" w:customStyle="1" w:styleId="WW-Absatz-Standardschriftart111111111111111111111111111111111111111">
    <w:name w:val="WW-Absatz-Standardschriftart111111111111111111111111111111111111111"/>
    <w:uiPriority w:val="99"/>
    <w:rsid w:val="00FA7C36"/>
  </w:style>
  <w:style w:type="character" w:customStyle="1" w:styleId="WW-Absatz-Standardschriftart1111111111111111111111111111111111111111">
    <w:name w:val="WW-Absatz-Standardschriftart1111111111111111111111111111111111111111"/>
    <w:uiPriority w:val="99"/>
    <w:rsid w:val="00FA7C36"/>
  </w:style>
  <w:style w:type="character" w:customStyle="1" w:styleId="WW8Num5z1">
    <w:name w:val="WW8Num5z1"/>
    <w:uiPriority w:val="99"/>
    <w:rsid w:val="00FA7C36"/>
    <w:rPr>
      <w:rFonts w:ascii="Courier New" w:hAnsi="Courier New" w:cs="Courier New"/>
    </w:rPr>
  </w:style>
  <w:style w:type="character" w:customStyle="1" w:styleId="WW8Num5z2">
    <w:name w:val="WW8Num5z2"/>
    <w:uiPriority w:val="99"/>
    <w:rsid w:val="00FA7C36"/>
    <w:rPr>
      <w:rFonts w:ascii="Wingdings" w:hAnsi="Wingdings" w:cs="Wingdings"/>
    </w:rPr>
  </w:style>
  <w:style w:type="character" w:customStyle="1" w:styleId="WW8Num7z1">
    <w:name w:val="WW8Num7z1"/>
    <w:uiPriority w:val="99"/>
    <w:rsid w:val="00FA7C36"/>
    <w:rPr>
      <w:rFonts w:ascii="Courier New" w:hAnsi="Courier New" w:cs="Courier New"/>
    </w:rPr>
  </w:style>
  <w:style w:type="character" w:customStyle="1" w:styleId="WW8Num7z3">
    <w:name w:val="WW8Num7z3"/>
    <w:uiPriority w:val="99"/>
    <w:rsid w:val="00FA7C36"/>
    <w:rPr>
      <w:rFonts w:ascii="Symbol" w:hAnsi="Symbol" w:cs="Symbol"/>
    </w:rPr>
  </w:style>
  <w:style w:type="character" w:customStyle="1" w:styleId="WW8Num11z0">
    <w:name w:val="WW8Num11z0"/>
    <w:uiPriority w:val="99"/>
    <w:rsid w:val="00FA7C36"/>
    <w:rPr>
      <w:rFonts w:ascii="Times New Roman" w:hAnsi="Times New Roman" w:cs="Times New Roman"/>
    </w:rPr>
  </w:style>
  <w:style w:type="character" w:customStyle="1" w:styleId="WW8Num11z1">
    <w:name w:val="WW8Num11z1"/>
    <w:uiPriority w:val="99"/>
    <w:rsid w:val="00FA7C36"/>
    <w:rPr>
      <w:rFonts w:ascii="Courier New" w:hAnsi="Courier New" w:cs="Courier New"/>
    </w:rPr>
  </w:style>
  <w:style w:type="character" w:customStyle="1" w:styleId="WW8Num11z2">
    <w:name w:val="WW8Num11z2"/>
    <w:uiPriority w:val="99"/>
    <w:rsid w:val="00FA7C36"/>
    <w:rPr>
      <w:rFonts w:ascii="Wingdings" w:hAnsi="Wingdings" w:cs="Wingdings"/>
    </w:rPr>
  </w:style>
  <w:style w:type="character" w:customStyle="1" w:styleId="WW8Num11z3">
    <w:name w:val="WW8Num11z3"/>
    <w:uiPriority w:val="99"/>
    <w:rsid w:val="00FA7C36"/>
    <w:rPr>
      <w:rFonts w:ascii="Symbol" w:hAnsi="Symbol" w:cs="Symbol"/>
    </w:rPr>
  </w:style>
  <w:style w:type="character" w:customStyle="1" w:styleId="WW8Num14z1">
    <w:name w:val="WW8Num14z1"/>
    <w:uiPriority w:val="99"/>
    <w:rsid w:val="00FA7C36"/>
    <w:rPr>
      <w:rFonts w:ascii="Courier New" w:hAnsi="Courier New" w:cs="Courier New"/>
    </w:rPr>
  </w:style>
  <w:style w:type="character" w:customStyle="1" w:styleId="WW8Num14z2">
    <w:name w:val="WW8Num14z2"/>
    <w:uiPriority w:val="99"/>
    <w:rsid w:val="00FA7C36"/>
    <w:rPr>
      <w:rFonts w:ascii="Wingdings" w:hAnsi="Wingdings" w:cs="Wingdings"/>
    </w:rPr>
  </w:style>
  <w:style w:type="character" w:customStyle="1" w:styleId="WW8Num18z0">
    <w:name w:val="WW8Num18z0"/>
    <w:uiPriority w:val="99"/>
    <w:rsid w:val="00FA7C36"/>
    <w:rPr>
      <w:rFonts w:ascii="Wingdings" w:hAnsi="Wingdings" w:cs="Wingdings"/>
    </w:rPr>
  </w:style>
  <w:style w:type="character" w:customStyle="1" w:styleId="WW8Num18z1">
    <w:name w:val="WW8Num18z1"/>
    <w:uiPriority w:val="99"/>
    <w:rsid w:val="00FA7C36"/>
    <w:rPr>
      <w:rFonts w:ascii="Courier New" w:hAnsi="Courier New" w:cs="Courier New"/>
    </w:rPr>
  </w:style>
  <w:style w:type="character" w:customStyle="1" w:styleId="WW8Num18z3">
    <w:name w:val="WW8Num18z3"/>
    <w:uiPriority w:val="99"/>
    <w:rsid w:val="00FA7C36"/>
    <w:rPr>
      <w:rFonts w:ascii="Symbol" w:hAnsi="Symbol" w:cs="Symbol"/>
    </w:rPr>
  </w:style>
  <w:style w:type="character" w:customStyle="1" w:styleId="WW8Num19z0">
    <w:name w:val="WW8Num19z0"/>
    <w:uiPriority w:val="99"/>
    <w:rsid w:val="00FA7C36"/>
    <w:rPr>
      <w:u w:val="none"/>
    </w:rPr>
  </w:style>
  <w:style w:type="character" w:customStyle="1" w:styleId="Predvolenpsmoodseku1">
    <w:name w:val="Predvolené písmo odseku1"/>
    <w:uiPriority w:val="99"/>
    <w:rsid w:val="00FA7C36"/>
  </w:style>
  <w:style w:type="character" w:styleId="slostrany">
    <w:name w:val="page number"/>
    <w:basedOn w:val="Predvolenpsmoodseku1"/>
    <w:uiPriority w:val="99"/>
    <w:semiHidden/>
    <w:rsid w:val="00FA7C36"/>
  </w:style>
  <w:style w:type="character" w:customStyle="1" w:styleId="Symbolypreslovanie">
    <w:name w:val="Symboly pre číslovanie"/>
    <w:uiPriority w:val="99"/>
    <w:rsid w:val="00FA7C36"/>
  </w:style>
  <w:style w:type="character" w:customStyle="1" w:styleId="Odrky">
    <w:name w:val="Odrážky"/>
    <w:uiPriority w:val="99"/>
    <w:rsid w:val="00FA7C36"/>
    <w:rPr>
      <w:rFonts w:ascii="OpenSymbol" w:hAnsi="OpenSymbol" w:cs="OpenSymbol"/>
    </w:rPr>
  </w:style>
  <w:style w:type="paragraph" w:customStyle="1" w:styleId="Nadpis">
    <w:name w:val="Nadpis"/>
    <w:basedOn w:val="Normlny"/>
    <w:next w:val="Zkladntext"/>
    <w:uiPriority w:val="99"/>
    <w:rsid w:val="00FA7C36"/>
    <w:pPr>
      <w:keepNext/>
      <w:spacing w:before="240" w:after="120"/>
    </w:pPr>
    <w:rPr>
      <w:rFonts w:ascii="Arial" w:hAnsi="Arial" w:cs="Arial"/>
      <w:sz w:val="28"/>
      <w:szCs w:val="28"/>
    </w:rPr>
  </w:style>
  <w:style w:type="paragraph" w:styleId="Zkladntext">
    <w:name w:val="Body Text"/>
    <w:basedOn w:val="Normlny"/>
    <w:link w:val="ZkladntextChar1"/>
    <w:uiPriority w:val="99"/>
    <w:semiHidden/>
    <w:rsid w:val="00FA7C36"/>
    <w:pPr>
      <w:jc w:val="both"/>
    </w:pPr>
    <w:rPr>
      <w:lang w:val="cs-CZ"/>
    </w:rPr>
  </w:style>
  <w:style w:type="character" w:customStyle="1" w:styleId="ZkladntextChar1">
    <w:name w:val="Základný text Char1"/>
    <w:basedOn w:val="Predvolenpsmoodseku"/>
    <w:link w:val="Zkladntext"/>
    <w:uiPriority w:val="99"/>
    <w:locked/>
    <w:rsid w:val="00100E86"/>
    <w:rPr>
      <w:sz w:val="24"/>
      <w:szCs w:val="24"/>
      <w:lang w:val="cs-CZ" w:eastAsia="ar-SA" w:bidi="ar-SA"/>
    </w:rPr>
  </w:style>
  <w:style w:type="character" w:customStyle="1" w:styleId="ZkladntextChar">
    <w:name w:val="Základný text Char"/>
    <w:uiPriority w:val="99"/>
    <w:locked/>
    <w:rsid w:val="00FA7C36"/>
    <w:rPr>
      <w:sz w:val="24"/>
      <w:szCs w:val="24"/>
      <w:lang w:val="cs-CZ" w:eastAsia="ar-SA" w:bidi="ar-SA"/>
    </w:rPr>
  </w:style>
  <w:style w:type="paragraph" w:styleId="Zoznam">
    <w:name w:val="List"/>
    <w:basedOn w:val="Zkladntext"/>
    <w:uiPriority w:val="99"/>
    <w:semiHidden/>
    <w:rsid w:val="00FA7C36"/>
  </w:style>
  <w:style w:type="paragraph" w:customStyle="1" w:styleId="Popisok">
    <w:name w:val="Popisok"/>
    <w:basedOn w:val="Normlny"/>
    <w:uiPriority w:val="99"/>
    <w:rsid w:val="00FA7C36"/>
    <w:pPr>
      <w:suppressLineNumbers/>
      <w:spacing w:before="120" w:after="120"/>
    </w:pPr>
    <w:rPr>
      <w:i/>
      <w:iCs/>
    </w:rPr>
  </w:style>
  <w:style w:type="paragraph" w:customStyle="1" w:styleId="Index">
    <w:name w:val="Index"/>
    <w:basedOn w:val="Normlny"/>
    <w:uiPriority w:val="99"/>
    <w:rsid w:val="00FA7C36"/>
    <w:pPr>
      <w:suppressLineNumbers/>
    </w:pPr>
  </w:style>
  <w:style w:type="paragraph" w:styleId="Zarkazkladnhotextu">
    <w:name w:val="Body Text Indent"/>
    <w:basedOn w:val="Normlny"/>
    <w:link w:val="ZarkazkladnhotextuChar"/>
    <w:uiPriority w:val="99"/>
    <w:semiHidden/>
    <w:rsid w:val="00FA7C36"/>
    <w:pPr>
      <w:spacing w:before="120"/>
      <w:ind w:left="57"/>
    </w:pPr>
    <w:rPr>
      <w:lang w:val="cs-CZ"/>
    </w:rPr>
  </w:style>
  <w:style w:type="character" w:customStyle="1" w:styleId="ZarkazkladnhotextuChar">
    <w:name w:val="Zarážka základného textu Char"/>
    <w:basedOn w:val="Predvolenpsmoodseku"/>
    <w:link w:val="Zarkazkladnhotextu"/>
    <w:uiPriority w:val="99"/>
    <w:semiHidden/>
    <w:locked/>
    <w:rsid w:val="00B54DBE"/>
    <w:rPr>
      <w:sz w:val="24"/>
      <w:szCs w:val="24"/>
      <w:lang w:eastAsia="ar-SA" w:bidi="ar-SA"/>
    </w:rPr>
  </w:style>
  <w:style w:type="paragraph" w:customStyle="1" w:styleId="Zarkazkladnhotextu21">
    <w:name w:val="Zarážka základného textu 21"/>
    <w:basedOn w:val="Normlny"/>
    <w:uiPriority w:val="99"/>
    <w:rsid w:val="00FA7C36"/>
    <w:pPr>
      <w:ind w:left="284" w:hanging="284"/>
      <w:jc w:val="both"/>
    </w:pPr>
    <w:rPr>
      <w:lang w:val="cs-CZ"/>
    </w:rPr>
  </w:style>
  <w:style w:type="paragraph" w:customStyle="1" w:styleId="Zarkazkladnhotextu31">
    <w:name w:val="Zarážka základného textu 31"/>
    <w:basedOn w:val="Normlny"/>
    <w:uiPriority w:val="99"/>
    <w:rsid w:val="00FA7C36"/>
    <w:pPr>
      <w:ind w:left="567" w:hanging="567"/>
      <w:jc w:val="both"/>
    </w:pPr>
    <w:rPr>
      <w:lang w:val="cs-CZ"/>
    </w:rPr>
  </w:style>
  <w:style w:type="paragraph" w:customStyle="1" w:styleId="Zkladntext21">
    <w:name w:val="Základný text 21"/>
    <w:basedOn w:val="Normlny"/>
    <w:uiPriority w:val="99"/>
    <w:rsid w:val="00FA7C36"/>
    <w:pPr>
      <w:jc w:val="both"/>
    </w:pPr>
    <w:rPr>
      <w:i/>
      <w:iCs/>
      <w:color w:val="FF0000"/>
      <w:lang w:val="cs-CZ"/>
    </w:rPr>
  </w:style>
  <w:style w:type="paragraph" w:customStyle="1" w:styleId="Oznaitext1">
    <w:name w:val="Označiť text1"/>
    <w:basedOn w:val="Normlny"/>
    <w:uiPriority w:val="99"/>
    <w:rsid w:val="00FA7C36"/>
    <w:pPr>
      <w:ind w:left="284" w:right="424" w:hanging="284"/>
      <w:jc w:val="both"/>
    </w:pPr>
  </w:style>
  <w:style w:type="paragraph" w:styleId="Pta">
    <w:name w:val="footer"/>
    <w:basedOn w:val="Normlny"/>
    <w:link w:val="PtaChar1"/>
    <w:uiPriority w:val="99"/>
    <w:semiHidden/>
    <w:rsid w:val="00FA7C36"/>
    <w:pPr>
      <w:tabs>
        <w:tab w:val="center" w:pos="4536"/>
        <w:tab w:val="right" w:pos="9072"/>
      </w:tabs>
    </w:pPr>
    <w:rPr>
      <w:sz w:val="20"/>
      <w:szCs w:val="20"/>
    </w:rPr>
  </w:style>
  <w:style w:type="character" w:customStyle="1" w:styleId="PtaChar1">
    <w:name w:val="Päta Char1"/>
    <w:basedOn w:val="Predvolenpsmoodseku"/>
    <w:link w:val="Pta"/>
    <w:uiPriority w:val="99"/>
    <w:semiHidden/>
    <w:locked/>
    <w:rsid w:val="00B54DBE"/>
    <w:rPr>
      <w:sz w:val="24"/>
      <w:szCs w:val="24"/>
      <w:lang w:eastAsia="ar-SA" w:bidi="ar-SA"/>
    </w:rPr>
  </w:style>
  <w:style w:type="character" w:customStyle="1" w:styleId="PtaChar">
    <w:name w:val="Päta Char"/>
    <w:uiPriority w:val="99"/>
    <w:locked/>
    <w:rsid w:val="00FA7C36"/>
    <w:rPr>
      <w:lang w:val="sk-SK" w:eastAsia="ar-SA" w:bidi="ar-SA"/>
    </w:rPr>
  </w:style>
  <w:style w:type="paragraph" w:customStyle="1" w:styleId="Popis1">
    <w:name w:val="Popis1"/>
    <w:basedOn w:val="Normlny"/>
    <w:next w:val="Normlny"/>
    <w:uiPriority w:val="99"/>
    <w:rsid w:val="00FA7C36"/>
    <w:rPr>
      <w:u w:val="single"/>
      <w:lang w:val="cs-CZ"/>
    </w:rPr>
  </w:style>
  <w:style w:type="paragraph" w:customStyle="1" w:styleId="Tabulka">
    <w:name w:val="Tabulka"/>
    <w:basedOn w:val="Normlny"/>
    <w:uiPriority w:val="99"/>
    <w:rsid w:val="00FA7C36"/>
    <w:pPr>
      <w:jc w:val="both"/>
    </w:pPr>
    <w:rPr>
      <w:color w:val="000000"/>
      <w:sz w:val="22"/>
      <w:szCs w:val="22"/>
      <w:lang w:val="en-US"/>
    </w:rPr>
  </w:style>
  <w:style w:type="paragraph" w:styleId="Hlavika">
    <w:name w:val="header"/>
    <w:basedOn w:val="Normlny"/>
    <w:link w:val="HlavikaChar1"/>
    <w:uiPriority w:val="99"/>
    <w:semiHidden/>
    <w:rsid w:val="00FA7C36"/>
    <w:pPr>
      <w:tabs>
        <w:tab w:val="center" w:pos="4536"/>
        <w:tab w:val="right" w:pos="9072"/>
      </w:tabs>
    </w:pPr>
    <w:rPr>
      <w:sz w:val="20"/>
      <w:szCs w:val="20"/>
    </w:rPr>
  </w:style>
  <w:style w:type="character" w:customStyle="1" w:styleId="HlavikaChar1">
    <w:name w:val="Hlavička Char1"/>
    <w:basedOn w:val="Predvolenpsmoodseku"/>
    <w:link w:val="Hlavika"/>
    <w:uiPriority w:val="99"/>
    <w:semiHidden/>
    <w:locked/>
    <w:rsid w:val="00B54DBE"/>
    <w:rPr>
      <w:sz w:val="24"/>
      <w:szCs w:val="24"/>
      <w:lang w:eastAsia="ar-SA" w:bidi="ar-SA"/>
    </w:rPr>
  </w:style>
  <w:style w:type="character" w:customStyle="1" w:styleId="HlavikaChar">
    <w:name w:val="Hlavička Char"/>
    <w:uiPriority w:val="99"/>
    <w:locked/>
    <w:rsid w:val="00FA7C36"/>
    <w:rPr>
      <w:lang w:val="sk-SK" w:eastAsia="ar-SA" w:bidi="ar-SA"/>
    </w:rPr>
  </w:style>
  <w:style w:type="paragraph" w:customStyle="1" w:styleId="BodyText21">
    <w:name w:val="Body Text 21"/>
    <w:basedOn w:val="Normlny"/>
    <w:uiPriority w:val="99"/>
    <w:rsid w:val="00FA7C36"/>
    <w:pPr>
      <w:widowControl w:val="0"/>
      <w:overflowPunct w:val="0"/>
      <w:autoSpaceDE w:val="0"/>
      <w:spacing w:before="120"/>
      <w:ind w:left="57"/>
      <w:textAlignment w:val="baseline"/>
    </w:pPr>
    <w:rPr>
      <w:lang w:val="en-US"/>
    </w:rPr>
  </w:style>
  <w:style w:type="paragraph" w:customStyle="1" w:styleId="BodyTextIndent31">
    <w:name w:val="Body Text Indent 31"/>
    <w:basedOn w:val="Normlny"/>
    <w:uiPriority w:val="99"/>
    <w:rsid w:val="00FA7C36"/>
    <w:pPr>
      <w:widowControl w:val="0"/>
      <w:overflowPunct w:val="0"/>
      <w:autoSpaceDE w:val="0"/>
      <w:ind w:left="567" w:hanging="567"/>
      <w:jc w:val="both"/>
      <w:textAlignment w:val="baseline"/>
    </w:pPr>
    <w:rPr>
      <w:lang w:val="en-US"/>
    </w:rPr>
  </w:style>
  <w:style w:type="paragraph" w:customStyle="1" w:styleId="Zkladntext31">
    <w:name w:val="Základný text 31"/>
    <w:basedOn w:val="Normlny"/>
    <w:uiPriority w:val="99"/>
    <w:rsid w:val="00FA7C36"/>
    <w:pPr>
      <w:jc w:val="both"/>
    </w:pPr>
    <w:rPr>
      <w:sz w:val="22"/>
      <w:szCs w:val="22"/>
    </w:rPr>
  </w:style>
  <w:style w:type="paragraph" w:customStyle="1" w:styleId="xl24">
    <w:name w:val="xl24"/>
    <w:basedOn w:val="Normlny"/>
    <w:uiPriority w:val="99"/>
    <w:rsid w:val="00FA7C36"/>
    <w:pPr>
      <w:pBdr>
        <w:top w:val="single" w:sz="4" w:space="0" w:color="000000"/>
        <w:bottom w:val="single" w:sz="4" w:space="0" w:color="000000"/>
        <w:right w:val="single" w:sz="4" w:space="0" w:color="000000"/>
      </w:pBdr>
      <w:spacing w:before="280" w:after="280"/>
      <w:jc w:val="center"/>
      <w:textAlignment w:val="top"/>
    </w:pPr>
    <w:rPr>
      <w:b/>
      <w:bCs/>
      <w:sz w:val="22"/>
      <w:szCs w:val="22"/>
    </w:rPr>
  </w:style>
  <w:style w:type="paragraph" w:customStyle="1" w:styleId="xl25">
    <w:name w:val="xl25"/>
    <w:basedOn w:val="Normlny"/>
    <w:uiPriority w:val="99"/>
    <w:rsid w:val="00FA7C36"/>
    <w:pPr>
      <w:pBdr>
        <w:top w:val="single" w:sz="8" w:space="0" w:color="000000"/>
        <w:left w:val="single" w:sz="8" w:space="0" w:color="000000"/>
        <w:bottom w:val="single" w:sz="8" w:space="0" w:color="000000"/>
        <w:right w:val="single" w:sz="4" w:space="0" w:color="000000"/>
      </w:pBdr>
      <w:spacing w:before="280" w:after="280"/>
      <w:jc w:val="center"/>
      <w:textAlignment w:val="top"/>
    </w:pPr>
    <w:rPr>
      <w:b/>
      <w:bCs/>
      <w:sz w:val="22"/>
      <w:szCs w:val="22"/>
    </w:rPr>
  </w:style>
  <w:style w:type="paragraph" w:customStyle="1" w:styleId="xl26">
    <w:name w:val="xl26"/>
    <w:basedOn w:val="Normlny"/>
    <w:uiPriority w:val="99"/>
    <w:rsid w:val="00FA7C36"/>
    <w:pPr>
      <w:pBdr>
        <w:top w:val="single" w:sz="8" w:space="0" w:color="000000"/>
        <w:left w:val="single" w:sz="4" w:space="0" w:color="000000"/>
        <w:bottom w:val="single" w:sz="8" w:space="0" w:color="000000"/>
        <w:right w:val="single" w:sz="4" w:space="0" w:color="000000"/>
      </w:pBdr>
      <w:spacing w:before="280" w:after="280"/>
      <w:jc w:val="center"/>
      <w:textAlignment w:val="top"/>
    </w:pPr>
    <w:rPr>
      <w:b/>
      <w:bCs/>
      <w:sz w:val="22"/>
      <w:szCs w:val="22"/>
    </w:rPr>
  </w:style>
  <w:style w:type="paragraph" w:customStyle="1" w:styleId="xl27">
    <w:name w:val="xl27"/>
    <w:basedOn w:val="Normlny"/>
    <w:uiPriority w:val="99"/>
    <w:rsid w:val="00FA7C36"/>
    <w:pPr>
      <w:pBdr>
        <w:top w:val="single" w:sz="8" w:space="0" w:color="000000"/>
        <w:left w:val="single" w:sz="4" w:space="0" w:color="000000"/>
        <w:bottom w:val="single" w:sz="8" w:space="0" w:color="000000"/>
        <w:right w:val="single" w:sz="8" w:space="0" w:color="000000"/>
      </w:pBdr>
      <w:spacing w:before="280" w:after="280"/>
      <w:jc w:val="center"/>
      <w:textAlignment w:val="top"/>
    </w:pPr>
    <w:rPr>
      <w:b/>
      <w:bCs/>
      <w:sz w:val="22"/>
      <w:szCs w:val="22"/>
    </w:rPr>
  </w:style>
  <w:style w:type="paragraph" w:customStyle="1" w:styleId="xl29">
    <w:name w:val="xl29"/>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jc w:val="both"/>
      <w:textAlignment w:val="top"/>
    </w:pPr>
    <w:rPr>
      <w:b/>
      <w:bCs/>
      <w:sz w:val="22"/>
      <w:szCs w:val="22"/>
    </w:rPr>
  </w:style>
  <w:style w:type="paragraph" w:customStyle="1" w:styleId="xl30">
    <w:name w:val="xl30"/>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jc w:val="both"/>
      <w:textAlignment w:val="top"/>
    </w:pPr>
    <w:rPr>
      <w:sz w:val="22"/>
      <w:szCs w:val="22"/>
    </w:rPr>
  </w:style>
  <w:style w:type="paragraph" w:customStyle="1" w:styleId="xl31">
    <w:name w:val="xl31"/>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jc w:val="center"/>
      <w:textAlignment w:val="top"/>
    </w:pPr>
    <w:rPr>
      <w:sz w:val="22"/>
      <w:szCs w:val="22"/>
    </w:rPr>
  </w:style>
  <w:style w:type="paragraph" w:customStyle="1" w:styleId="xl32">
    <w:name w:val="xl32"/>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textAlignment w:val="top"/>
    </w:pPr>
    <w:rPr>
      <w:sz w:val="22"/>
      <w:szCs w:val="22"/>
    </w:rPr>
  </w:style>
  <w:style w:type="paragraph" w:customStyle="1" w:styleId="xl33">
    <w:name w:val="xl33"/>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jc w:val="right"/>
      <w:textAlignment w:val="top"/>
    </w:pPr>
    <w:rPr>
      <w:sz w:val="22"/>
      <w:szCs w:val="22"/>
    </w:rPr>
  </w:style>
  <w:style w:type="paragraph" w:customStyle="1" w:styleId="xl34">
    <w:name w:val="xl34"/>
    <w:basedOn w:val="Normlny"/>
    <w:uiPriority w:val="99"/>
    <w:rsid w:val="00FA7C36"/>
    <w:pPr>
      <w:pBdr>
        <w:left w:val="single" w:sz="4" w:space="0" w:color="000000"/>
        <w:bottom w:val="single" w:sz="4" w:space="0" w:color="000000"/>
        <w:right w:val="single" w:sz="4" w:space="0" w:color="000000"/>
      </w:pBdr>
      <w:spacing w:before="280" w:after="280"/>
    </w:pPr>
    <w:rPr>
      <w:rFonts w:ascii="Arial" w:hAnsi="Arial" w:cs="Arial"/>
    </w:rPr>
  </w:style>
  <w:style w:type="paragraph" w:customStyle="1" w:styleId="xl35">
    <w:name w:val="xl35"/>
    <w:basedOn w:val="Normlny"/>
    <w:uiPriority w:val="99"/>
    <w:rsid w:val="00FA7C36"/>
    <w:pPr>
      <w:pBdr>
        <w:left w:val="single" w:sz="4" w:space="0" w:color="000000"/>
        <w:bottom w:val="single" w:sz="4" w:space="0" w:color="000000"/>
        <w:right w:val="single" w:sz="4" w:space="0" w:color="000000"/>
      </w:pBdr>
      <w:spacing w:before="280" w:after="280"/>
    </w:pPr>
    <w:rPr>
      <w:rFonts w:ascii="Arial Unicode MS" w:cs="Arial Unicode MS"/>
    </w:rPr>
  </w:style>
  <w:style w:type="paragraph" w:customStyle="1" w:styleId="xl36">
    <w:name w:val="xl36"/>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pPr>
    <w:rPr>
      <w:rFonts w:ascii="Arial" w:hAnsi="Arial" w:cs="Arial"/>
    </w:rPr>
  </w:style>
  <w:style w:type="paragraph" w:customStyle="1" w:styleId="xl37">
    <w:name w:val="xl37"/>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pPr>
    <w:rPr>
      <w:rFonts w:ascii="Arial Unicode MS" w:cs="Arial Unicode MS"/>
    </w:rPr>
  </w:style>
  <w:style w:type="paragraph" w:customStyle="1" w:styleId="xl38">
    <w:name w:val="xl38"/>
    <w:basedOn w:val="Normlny"/>
    <w:uiPriority w:val="99"/>
    <w:rsid w:val="00FA7C36"/>
    <w:pPr>
      <w:pBdr>
        <w:left w:val="single" w:sz="4" w:space="0" w:color="000000"/>
        <w:bottom w:val="single" w:sz="4" w:space="0" w:color="000000"/>
        <w:right w:val="single" w:sz="4" w:space="0" w:color="000000"/>
      </w:pBdr>
      <w:spacing w:before="280" w:after="280"/>
    </w:pPr>
    <w:rPr>
      <w:rFonts w:ascii="Arial" w:hAnsi="Arial" w:cs="Arial"/>
      <w:color w:val="0000FF"/>
    </w:rPr>
  </w:style>
  <w:style w:type="paragraph" w:customStyle="1" w:styleId="xl39">
    <w:name w:val="xl39"/>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pPr>
    <w:rPr>
      <w:rFonts w:ascii="Arial Unicode MS" w:cs="Arial Unicode MS"/>
    </w:rPr>
  </w:style>
  <w:style w:type="paragraph" w:customStyle="1" w:styleId="BodyText31">
    <w:name w:val="Body Text 31"/>
    <w:basedOn w:val="Normlny"/>
    <w:uiPriority w:val="99"/>
    <w:rsid w:val="00FA7C36"/>
    <w:pPr>
      <w:overflowPunct w:val="0"/>
      <w:autoSpaceDE w:val="0"/>
      <w:jc w:val="both"/>
      <w:textAlignment w:val="baseline"/>
    </w:pPr>
  </w:style>
  <w:style w:type="paragraph" w:styleId="Nzov">
    <w:name w:val="Title"/>
    <w:basedOn w:val="Normlny"/>
    <w:next w:val="Podtitul"/>
    <w:link w:val="NzovChar1"/>
    <w:uiPriority w:val="99"/>
    <w:qFormat/>
    <w:rsid w:val="00FA7C36"/>
    <w:pPr>
      <w:overflowPunct w:val="0"/>
      <w:autoSpaceDE w:val="0"/>
      <w:jc w:val="center"/>
      <w:textAlignment w:val="baseline"/>
    </w:pPr>
    <w:rPr>
      <w:b/>
      <w:bCs/>
    </w:rPr>
  </w:style>
  <w:style w:type="character" w:customStyle="1" w:styleId="NzovChar1">
    <w:name w:val="Názov Char1"/>
    <w:basedOn w:val="Predvolenpsmoodseku"/>
    <w:link w:val="Nzov"/>
    <w:uiPriority w:val="99"/>
    <w:locked/>
    <w:rsid w:val="00BD19C0"/>
    <w:rPr>
      <w:b/>
      <w:bCs/>
      <w:sz w:val="24"/>
      <w:szCs w:val="24"/>
      <w:lang w:val="sk-SK" w:eastAsia="ar-SA" w:bidi="ar-SA"/>
    </w:rPr>
  </w:style>
  <w:style w:type="paragraph" w:styleId="Podtitul">
    <w:name w:val="Subtitle"/>
    <w:basedOn w:val="Nadpis"/>
    <w:next w:val="Zkladntext"/>
    <w:link w:val="PodtitulChar1"/>
    <w:uiPriority w:val="99"/>
    <w:qFormat/>
    <w:rsid w:val="00FA7C36"/>
    <w:pPr>
      <w:jc w:val="center"/>
    </w:pPr>
    <w:rPr>
      <w:i/>
      <w:iCs/>
    </w:rPr>
  </w:style>
  <w:style w:type="character" w:customStyle="1" w:styleId="PodtitulChar1">
    <w:name w:val="Podtitul Char1"/>
    <w:basedOn w:val="Predvolenpsmoodseku"/>
    <w:link w:val="Podtitul"/>
    <w:uiPriority w:val="99"/>
    <w:locked/>
    <w:rsid w:val="00BD19C0"/>
    <w:rPr>
      <w:rFonts w:ascii="Arial" w:hAnsi="Arial" w:cs="Arial"/>
      <w:i/>
      <w:iCs/>
      <w:sz w:val="28"/>
      <w:szCs w:val="28"/>
      <w:lang w:val="sk-SK" w:eastAsia="ar-SA" w:bidi="ar-SA"/>
    </w:rPr>
  </w:style>
  <w:style w:type="character" w:customStyle="1" w:styleId="PodtitulChar">
    <w:name w:val="Podtitul Char"/>
    <w:uiPriority w:val="99"/>
    <w:locked/>
    <w:rsid w:val="00FA7C36"/>
    <w:rPr>
      <w:rFonts w:ascii="Arial" w:hAnsi="Arial" w:cs="Arial"/>
      <w:i/>
      <w:iCs/>
      <w:sz w:val="28"/>
      <w:szCs w:val="28"/>
      <w:lang w:val="sk-SK" w:eastAsia="ar-SA" w:bidi="ar-SA"/>
    </w:rPr>
  </w:style>
  <w:style w:type="character" w:customStyle="1" w:styleId="CharChar">
    <w:name w:val="Char Char"/>
    <w:uiPriority w:val="99"/>
    <w:locked/>
    <w:rsid w:val="00FA7C36"/>
    <w:rPr>
      <w:b/>
      <w:bCs/>
      <w:sz w:val="24"/>
      <w:szCs w:val="24"/>
      <w:lang w:eastAsia="ar-SA" w:bidi="ar-SA"/>
    </w:rPr>
  </w:style>
  <w:style w:type="paragraph" w:customStyle="1" w:styleId="xl28">
    <w:name w:val="xl28"/>
    <w:basedOn w:val="Normlny"/>
    <w:uiPriority w:val="99"/>
    <w:rsid w:val="00FA7C36"/>
    <w:pPr>
      <w:pBdr>
        <w:bottom w:val="single" w:sz="4" w:space="0" w:color="000000"/>
        <w:right w:val="single" w:sz="4" w:space="0" w:color="000000"/>
      </w:pBdr>
      <w:spacing w:before="280" w:after="280"/>
      <w:jc w:val="center"/>
    </w:pPr>
    <w:rPr>
      <w:sz w:val="22"/>
      <w:szCs w:val="22"/>
    </w:rPr>
  </w:style>
  <w:style w:type="paragraph" w:customStyle="1" w:styleId="tableheader">
    <w:name w:val="table header"/>
    <w:basedOn w:val="Normlny"/>
    <w:uiPriority w:val="99"/>
    <w:rsid w:val="00FA7C36"/>
    <w:pPr>
      <w:jc w:val="center"/>
    </w:pPr>
    <w:rPr>
      <w:rFonts w:ascii="Verdana" w:hAnsi="Verdana" w:cs="Verdana"/>
      <w:b/>
      <w:bCs/>
      <w:i/>
      <w:iCs/>
      <w:sz w:val="15"/>
      <w:szCs w:val="15"/>
    </w:rPr>
  </w:style>
  <w:style w:type="paragraph" w:customStyle="1" w:styleId="tabletext">
    <w:name w:val="table text"/>
    <w:basedOn w:val="Normlny"/>
    <w:uiPriority w:val="99"/>
    <w:rsid w:val="00FA7C36"/>
    <w:pPr>
      <w:jc w:val="both"/>
    </w:pPr>
    <w:rPr>
      <w:rFonts w:ascii="Verdana" w:hAnsi="Verdana" w:cs="Verdana"/>
      <w:sz w:val="18"/>
      <w:szCs w:val="18"/>
    </w:rPr>
  </w:style>
  <w:style w:type="paragraph" w:customStyle="1" w:styleId="Obsahtabuky">
    <w:name w:val="Obsah tabuľky"/>
    <w:basedOn w:val="Normlny"/>
    <w:uiPriority w:val="99"/>
    <w:rsid w:val="00FA7C36"/>
    <w:pPr>
      <w:suppressLineNumbers/>
    </w:pPr>
  </w:style>
  <w:style w:type="paragraph" w:customStyle="1" w:styleId="Nadpistabuky">
    <w:name w:val="Nadpis tabuľky"/>
    <w:basedOn w:val="Obsahtabuky"/>
    <w:uiPriority w:val="99"/>
    <w:rsid w:val="00FA7C36"/>
    <w:pPr>
      <w:jc w:val="center"/>
    </w:pPr>
    <w:rPr>
      <w:b/>
      <w:bCs/>
    </w:rPr>
  </w:style>
  <w:style w:type="paragraph" w:customStyle="1" w:styleId="Obsahrmca">
    <w:name w:val="Obsah rámca"/>
    <w:basedOn w:val="Zkladntext"/>
    <w:uiPriority w:val="99"/>
    <w:rsid w:val="00FA7C36"/>
  </w:style>
  <w:style w:type="paragraph" w:customStyle="1" w:styleId="TopHeader">
    <w:name w:val="Top Header"/>
    <w:basedOn w:val="Normlny"/>
    <w:uiPriority w:val="99"/>
    <w:rsid w:val="00FA7C36"/>
    <w:pPr>
      <w:suppressAutoHyphens w:val="0"/>
      <w:jc w:val="center"/>
    </w:pPr>
    <w:rPr>
      <w:rFonts w:ascii="Arial Narrow" w:hAnsi="Arial Narrow" w:cs="Arial Narrow"/>
      <w:b/>
      <w:bCs/>
      <w:sz w:val="22"/>
      <w:szCs w:val="22"/>
      <w:lang w:eastAsia="en-US"/>
    </w:rPr>
  </w:style>
  <w:style w:type="paragraph" w:styleId="Odsekzoznamu">
    <w:name w:val="List Paragraph"/>
    <w:basedOn w:val="Normlny"/>
    <w:uiPriority w:val="99"/>
    <w:qFormat/>
    <w:rsid w:val="00FA7C36"/>
    <w:pPr>
      <w:ind w:left="708"/>
    </w:pPr>
  </w:style>
  <w:style w:type="character" w:customStyle="1" w:styleId="NzovChar">
    <w:name w:val="Názov Char"/>
    <w:uiPriority w:val="99"/>
    <w:locked/>
    <w:rsid w:val="00FA7C36"/>
    <w:rPr>
      <w:rFonts w:ascii="Arial Narrow" w:hAnsi="Arial Narrow" w:cs="Arial Narrow"/>
      <w:b/>
      <w:bCs/>
      <w:kern w:val="28"/>
      <w:sz w:val="32"/>
      <w:szCs w:val="32"/>
      <w:lang w:val="sk-SK"/>
    </w:rPr>
  </w:style>
  <w:style w:type="character" w:styleId="Siln">
    <w:name w:val="Strong"/>
    <w:basedOn w:val="Predvolenpsmoodseku"/>
    <w:uiPriority w:val="99"/>
    <w:qFormat/>
    <w:rsid w:val="00FA7C36"/>
    <w:rPr>
      <w:b/>
      <w:bCs/>
    </w:rPr>
  </w:style>
  <w:style w:type="character" w:styleId="Zvraznenie">
    <w:name w:val="Emphasis"/>
    <w:basedOn w:val="Predvolenpsmoodseku"/>
    <w:uiPriority w:val="99"/>
    <w:qFormat/>
    <w:rsid w:val="00FA7C36"/>
    <w:rPr>
      <w:rFonts w:ascii="Calibri" w:hAnsi="Calibri" w:cs="Calibri"/>
      <w:b/>
      <w:bCs/>
      <w:i/>
      <w:iCs/>
    </w:rPr>
  </w:style>
  <w:style w:type="paragraph" w:styleId="Textpoznmkypodiarou">
    <w:name w:val="footnote text"/>
    <w:basedOn w:val="Normlny"/>
    <w:link w:val="TextpoznmkypodiarouChar1"/>
    <w:uiPriority w:val="99"/>
    <w:semiHidden/>
    <w:rsid w:val="00FA7C36"/>
    <w:pPr>
      <w:suppressAutoHyphens w:val="0"/>
    </w:pPr>
    <w:rPr>
      <w:sz w:val="20"/>
      <w:szCs w:val="20"/>
      <w:lang w:eastAsia="cs-CZ"/>
    </w:rPr>
  </w:style>
  <w:style w:type="character" w:customStyle="1" w:styleId="TextpoznmkypodiarouChar1">
    <w:name w:val="Text poznámky pod čiarou Char1"/>
    <w:basedOn w:val="Predvolenpsmoodseku"/>
    <w:link w:val="Textpoznmkypodiarou"/>
    <w:uiPriority w:val="99"/>
    <w:semiHidden/>
    <w:locked/>
    <w:rsid w:val="00B54DBE"/>
    <w:rPr>
      <w:sz w:val="20"/>
      <w:szCs w:val="20"/>
      <w:lang w:eastAsia="ar-SA" w:bidi="ar-SA"/>
    </w:rPr>
  </w:style>
  <w:style w:type="character" w:customStyle="1" w:styleId="TextpoznmkypodiarouChar">
    <w:name w:val="Text poznámky pod čiarou Char"/>
    <w:uiPriority w:val="99"/>
    <w:semiHidden/>
    <w:locked/>
    <w:rsid w:val="00FA7C36"/>
    <w:rPr>
      <w:lang w:val="sk-SK" w:eastAsia="cs-CZ"/>
    </w:rPr>
  </w:style>
  <w:style w:type="paragraph" w:styleId="Zkladntext2">
    <w:name w:val="Body Text 2"/>
    <w:basedOn w:val="Normlny"/>
    <w:link w:val="Zkladntext2Char1"/>
    <w:uiPriority w:val="99"/>
    <w:semiHidden/>
    <w:rsid w:val="00FA7C36"/>
    <w:pPr>
      <w:suppressAutoHyphens w:val="0"/>
      <w:ind w:left="2124" w:hanging="2124"/>
      <w:jc w:val="both"/>
    </w:pPr>
    <w:rPr>
      <w:lang w:eastAsia="cs-CZ"/>
    </w:rPr>
  </w:style>
  <w:style w:type="character" w:customStyle="1" w:styleId="Zkladntext2Char1">
    <w:name w:val="Základný text 2 Char1"/>
    <w:basedOn w:val="Predvolenpsmoodseku"/>
    <w:link w:val="Zkladntext2"/>
    <w:uiPriority w:val="99"/>
    <w:semiHidden/>
    <w:locked/>
    <w:rsid w:val="00B54DBE"/>
    <w:rPr>
      <w:sz w:val="24"/>
      <w:szCs w:val="24"/>
      <w:lang w:eastAsia="ar-SA" w:bidi="ar-SA"/>
    </w:rPr>
  </w:style>
  <w:style w:type="character" w:customStyle="1" w:styleId="Zkladntext2Char">
    <w:name w:val="Základný text 2 Char"/>
    <w:uiPriority w:val="99"/>
    <w:locked/>
    <w:rsid w:val="00FA7C36"/>
    <w:rPr>
      <w:sz w:val="24"/>
      <w:szCs w:val="24"/>
      <w:lang w:val="sk-SK" w:eastAsia="cs-CZ"/>
    </w:rPr>
  </w:style>
  <w:style w:type="paragraph" w:styleId="Zarkazkladnhotextu2">
    <w:name w:val="Body Text Indent 2"/>
    <w:basedOn w:val="Normlny"/>
    <w:link w:val="Zarkazkladnhotextu2Char1"/>
    <w:uiPriority w:val="99"/>
    <w:semiHidden/>
    <w:rsid w:val="00FA7C36"/>
    <w:pPr>
      <w:suppressAutoHyphens w:val="0"/>
      <w:ind w:firstLine="708"/>
      <w:jc w:val="both"/>
    </w:pPr>
    <w:rPr>
      <w:lang w:eastAsia="cs-CZ"/>
    </w:rPr>
  </w:style>
  <w:style w:type="character" w:customStyle="1" w:styleId="Zarkazkladnhotextu2Char1">
    <w:name w:val="Zarážka základného textu 2 Char1"/>
    <w:basedOn w:val="Predvolenpsmoodseku"/>
    <w:link w:val="Zarkazkladnhotextu2"/>
    <w:uiPriority w:val="99"/>
    <w:semiHidden/>
    <w:locked/>
    <w:rsid w:val="00B54DBE"/>
    <w:rPr>
      <w:sz w:val="24"/>
      <w:szCs w:val="24"/>
      <w:lang w:eastAsia="ar-SA" w:bidi="ar-SA"/>
    </w:rPr>
  </w:style>
  <w:style w:type="character" w:customStyle="1" w:styleId="Zarkazkladnhotextu2Char">
    <w:name w:val="Zarážka základného textu 2 Char"/>
    <w:uiPriority w:val="99"/>
    <w:locked/>
    <w:rsid w:val="00FA7C36"/>
    <w:rPr>
      <w:sz w:val="24"/>
      <w:szCs w:val="24"/>
      <w:lang w:val="sk-SK" w:eastAsia="cs-CZ"/>
    </w:rPr>
  </w:style>
  <w:style w:type="paragraph" w:styleId="Zarkazkladnhotextu3">
    <w:name w:val="Body Text Indent 3"/>
    <w:basedOn w:val="Normlny"/>
    <w:link w:val="Zarkazkladnhotextu3Char1"/>
    <w:uiPriority w:val="99"/>
    <w:semiHidden/>
    <w:rsid w:val="00FA7C36"/>
    <w:pPr>
      <w:suppressAutoHyphens w:val="0"/>
      <w:ind w:left="708" w:firstLine="708"/>
      <w:jc w:val="both"/>
    </w:pPr>
    <w:rPr>
      <w:lang w:eastAsia="cs-CZ"/>
    </w:rPr>
  </w:style>
  <w:style w:type="character" w:customStyle="1" w:styleId="Zarkazkladnhotextu3Char1">
    <w:name w:val="Zarážka základného textu 3 Char1"/>
    <w:basedOn w:val="Predvolenpsmoodseku"/>
    <w:link w:val="Zarkazkladnhotextu3"/>
    <w:uiPriority w:val="99"/>
    <w:semiHidden/>
    <w:locked/>
    <w:rsid w:val="00B54DBE"/>
    <w:rPr>
      <w:sz w:val="16"/>
      <w:szCs w:val="16"/>
      <w:lang w:eastAsia="ar-SA" w:bidi="ar-SA"/>
    </w:rPr>
  </w:style>
  <w:style w:type="character" w:customStyle="1" w:styleId="Zarkazkladnhotextu3Char">
    <w:name w:val="Zarážka základného textu 3 Char"/>
    <w:uiPriority w:val="99"/>
    <w:locked/>
    <w:rsid w:val="00FA7C36"/>
    <w:rPr>
      <w:sz w:val="24"/>
      <w:szCs w:val="24"/>
      <w:lang w:val="sk-SK" w:eastAsia="cs-CZ"/>
    </w:rPr>
  </w:style>
  <w:style w:type="paragraph" w:styleId="Textbubliny">
    <w:name w:val="Balloon Text"/>
    <w:basedOn w:val="Normlny"/>
    <w:link w:val="TextbublinyChar1"/>
    <w:uiPriority w:val="99"/>
    <w:semiHidden/>
    <w:rsid w:val="00FA7C36"/>
    <w:pPr>
      <w:suppressAutoHyphens w:val="0"/>
    </w:pPr>
    <w:rPr>
      <w:rFonts w:ascii="Tahoma" w:hAnsi="Tahoma" w:cs="Tahoma"/>
      <w:sz w:val="16"/>
      <w:szCs w:val="16"/>
      <w:lang w:eastAsia="cs-CZ"/>
    </w:rPr>
  </w:style>
  <w:style w:type="character" w:customStyle="1" w:styleId="TextbublinyChar1">
    <w:name w:val="Text bubliny Char1"/>
    <w:basedOn w:val="Predvolenpsmoodseku"/>
    <w:link w:val="Textbubliny"/>
    <w:uiPriority w:val="99"/>
    <w:semiHidden/>
    <w:locked/>
    <w:rsid w:val="00B54DBE"/>
    <w:rPr>
      <w:sz w:val="2"/>
      <w:szCs w:val="2"/>
      <w:lang w:eastAsia="ar-SA" w:bidi="ar-SA"/>
    </w:rPr>
  </w:style>
  <w:style w:type="character" w:customStyle="1" w:styleId="TextbublinyChar">
    <w:name w:val="Text bubliny Char"/>
    <w:uiPriority w:val="99"/>
    <w:semiHidden/>
    <w:locked/>
    <w:rsid w:val="00FA7C36"/>
    <w:rPr>
      <w:rFonts w:ascii="Tahoma" w:hAnsi="Tahoma" w:cs="Tahoma"/>
      <w:sz w:val="16"/>
      <w:szCs w:val="16"/>
      <w:lang w:val="sk-SK" w:eastAsia="cs-CZ"/>
    </w:rPr>
  </w:style>
  <w:style w:type="paragraph" w:customStyle="1" w:styleId="Value">
    <w:name w:val="Value"/>
    <w:basedOn w:val="Normlny"/>
    <w:uiPriority w:val="99"/>
    <w:rsid w:val="00FA7C36"/>
    <w:pPr>
      <w:suppressAutoHyphens w:val="0"/>
      <w:jc w:val="right"/>
    </w:pPr>
    <w:rPr>
      <w:rFonts w:ascii="Arial Narrow" w:hAnsi="Arial Narrow" w:cs="Arial Narrow"/>
      <w:sz w:val="22"/>
      <w:szCs w:val="22"/>
      <w:lang w:eastAsia="en-US"/>
    </w:rPr>
  </w:style>
  <w:style w:type="character" w:customStyle="1" w:styleId="ValueChar">
    <w:name w:val="Value Char"/>
    <w:uiPriority w:val="99"/>
    <w:locked/>
    <w:rsid w:val="00FA7C36"/>
    <w:rPr>
      <w:rFonts w:ascii="Arial Narrow" w:hAnsi="Arial Narrow" w:cs="Arial Narrow"/>
      <w:sz w:val="24"/>
      <w:szCs w:val="24"/>
      <w:lang w:val="sk-SK" w:eastAsia="en-US"/>
    </w:rPr>
  </w:style>
  <w:style w:type="paragraph" w:customStyle="1" w:styleId="ValueCentered">
    <w:name w:val="Value Centered"/>
    <w:basedOn w:val="Value"/>
    <w:uiPriority w:val="99"/>
    <w:rsid w:val="00FA7C36"/>
    <w:pPr>
      <w:jc w:val="center"/>
    </w:pPr>
  </w:style>
  <w:style w:type="character" w:customStyle="1" w:styleId="ValueCenteredChar">
    <w:name w:val="Value Centered Char"/>
    <w:basedOn w:val="ValueChar"/>
    <w:uiPriority w:val="99"/>
    <w:locked/>
    <w:rsid w:val="00FA7C36"/>
    <w:rPr>
      <w:rFonts w:ascii="Arial Narrow" w:hAnsi="Arial Narrow" w:cs="Arial Narrow"/>
      <w:sz w:val="24"/>
      <w:szCs w:val="24"/>
      <w:lang w:val="sk-SK" w:eastAsia="en-US"/>
    </w:rPr>
  </w:style>
  <w:style w:type="character" w:customStyle="1" w:styleId="ra">
    <w:name w:val="ra"/>
    <w:basedOn w:val="Predvolenpsmoodseku"/>
    <w:uiPriority w:val="99"/>
    <w:rsid w:val="00FA7C36"/>
  </w:style>
  <w:style w:type="character" w:customStyle="1" w:styleId="ro">
    <w:name w:val="ro"/>
    <w:basedOn w:val="Predvolenpsmoodseku"/>
    <w:uiPriority w:val="99"/>
    <w:rsid w:val="00FA7C36"/>
  </w:style>
  <w:style w:type="paragraph" w:customStyle="1" w:styleId="Pismenka">
    <w:name w:val="Pismenka"/>
    <w:basedOn w:val="Zkladntext"/>
    <w:uiPriority w:val="99"/>
    <w:rsid w:val="00CD7BE0"/>
    <w:pPr>
      <w:tabs>
        <w:tab w:val="num" w:pos="426"/>
      </w:tabs>
      <w:suppressAutoHyphens w:val="0"/>
      <w:ind w:left="426" w:hanging="426"/>
    </w:pPr>
    <w:rPr>
      <w:b/>
      <w:bCs/>
      <w:sz w:val="18"/>
      <w:szCs w:val="18"/>
      <w:lang w:val="sk-SK"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FA7C36"/>
    <w:pPr>
      <w:suppressAutoHyphens/>
    </w:pPr>
    <w:rPr>
      <w:sz w:val="24"/>
      <w:szCs w:val="24"/>
      <w:lang w:eastAsia="ar-SA"/>
    </w:rPr>
  </w:style>
  <w:style w:type="paragraph" w:styleId="Nadpis1">
    <w:name w:val="heading 1"/>
    <w:basedOn w:val="Normlny"/>
    <w:next w:val="Normlny"/>
    <w:link w:val="Nadpis1Char1"/>
    <w:uiPriority w:val="99"/>
    <w:qFormat/>
    <w:rsid w:val="00FA7C36"/>
    <w:pPr>
      <w:keepNext/>
      <w:outlineLvl w:val="0"/>
    </w:pPr>
    <w:rPr>
      <w:b/>
      <w:bCs/>
      <w:u w:val="single"/>
      <w:lang w:val="cs-CZ"/>
    </w:rPr>
  </w:style>
  <w:style w:type="paragraph" w:styleId="Nadpis2">
    <w:name w:val="heading 2"/>
    <w:basedOn w:val="Normlny"/>
    <w:next w:val="Normlny"/>
    <w:link w:val="Nadpis2Char1"/>
    <w:uiPriority w:val="99"/>
    <w:qFormat/>
    <w:rsid w:val="00FA7C36"/>
    <w:pPr>
      <w:keepNext/>
      <w:spacing w:before="120"/>
      <w:jc w:val="both"/>
      <w:outlineLvl w:val="1"/>
    </w:pPr>
    <w:rPr>
      <w:lang w:val="cs-CZ"/>
    </w:rPr>
  </w:style>
  <w:style w:type="paragraph" w:styleId="Nadpis3">
    <w:name w:val="heading 3"/>
    <w:basedOn w:val="Normlny"/>
    <w:next w:val="Normlny"/>
    <w:link w:val="Nadpis3Char1"/>
    <w:uiPriority w:val="99"/>
    <w:qFormat/>
    <w:rsid w:val="00FA7C36"/>
    <w:pPr>
      <w:keepNext/>
      <w:ind w:left="3119" w:hanging="3119"/>
      <w:jc w:val="both"/>
      <w:outlineLvl w:val="2"/>
    </w:pPr>
    <w:rPr>
      <w:lang w:val="cs-CZ"/>
    </w:rPr>
  </w:style>
  <w:style w:type="paragraph" w:styleId="Nadpis4">
    <w:name w:val="heading 4"/>
    <w:basedOn w:val="Normlny"/>
    <w:next w:val="Normlny"/>
    <w:link w:val="Nadpis4Char1"/>
    <w:uiPriority w:val="99"/>
    <w:qFormat/>
    <w:rsid w:val="00FA7C36"/>
    <w:pPr>
      <w:keepNext/>
      <w:jc w:val="both"/>
      <w:outlineLvl w:val="3"/>
    </w:pPr>
    <w:rPr>
      <w:u w:val="single"/>
      <w:lang w:val="cs-CZ"/>
    </w:rPr>
  </w:style>
  <w:style w:type="paragraph" w:styleId="Nadpis5">
    <w:name w:val="heading 5"/>
    <w:basedOn w:val="Normlny"/>
    <w:next w:val="Normlny"/>
    <w:link w:val="Nadpis5Char1"/>
    <w:uiPriority w:val="99"/>
    <w:qFormat/>
    <w:rsid w:val="00FA7C36"/>
    <w:pPr>
      <w:keepNext/>
      <w:ind w:left="680" w:hanging="340"/>
      <w:jc w:val="both"/>
      <w:outlineLvl w:val="4"/>
    </w:pPr>
    <w:rPr>
      <w:u w:val="single"/>
      <w:lang w:val="cs-CZ"/>
    </w:rPr>
  </w:style>
  <w:style w:type="paragraph" w:styleId="Nadpis6">
    <w:name w:val="heading 6"/>
    <w:basedOn w:val="Normlny"/>
    <w:next w:val="Normlny"/>
    <w:link w:val="Nadpis6Char1"/>
    <w:uiPriority w:val="99"/>
    <w:qFormat/>
    <w:rsid w:val="00FA7C36"/>
    <w:pPr>
      <w:keepNext/>
      <w:ind w:left="737" w:hanging="397"/>
      <w:jc w:val="both"/>
      <w:outlineLvl w:val="5"/>
    </w:pPr>
    <w:rPr>
      <w:lang w:val="cs-CZ"/>
    </w:rPr>
  </w:style>
  <w:style w:type="paragraph" w:styleId="Nadpis7">
    <w:name w:val="heading 7"/>
    <w:basedOn w:val="Normlny"/>
    <w:next w:val="Normlny"/>
    <w:link w:val="Nadpis7Char1"/>
    <w:uiPriority w:val="99"/>
    <w:qFormat/>
    <w:rsid w:val="00FA7C36"/>
    <w:pPr>
      <w:keepNext/>
      <w:jc w:val="both"/>
      <w:outlineLvl w:val="6"/>
    </w:pPr>
    <w:rPr>
      <w:b/>
      <w:bCs/>
    </w:rPr>
  </w:style>
  <w:style w:type="paragraph" w:styleId="Nadpis8">
    <w:name w:val="heading 8"/>
    <w:basedOn w:val="Normlny"/>
    <w:next w:val="Normlny"/>
    <w:link w:val="Nadpis8Char1"/>
    <w:uiPriority w:val="99"/>
    <w:qFormat/>
    <w:rsid w:val="00FA7C36"/>
    <w:pPr>
      <w:keepNext/>
      <w:tabs>
        <w:tab w:val="left" w:pos="2268"/>
        <w:tab w:val="left" w:pos="4962"/>
        <w:tab w:val="left" w:pos="6946"/>
      </w:tabs>
      <w:ind w:firstLine="202"/>
      <w:jc w:val="both"/>
      <w:outlineLvl w:val="7"/>
    </w:pPr>
    <w:rPr>
      <w:lang w:val="cs-CZ"/>
    </w:rPr>
  </w:style>
  <w:style w:type="paragraph" w:styleId="Nadpis9">
    <w:name w:val="heading 9"/>
    <w:basedOn w:val="Normlny"/>
    <w:next w:val="Normlny"/>
    <w:link w:val="Nadpis9Char1"/>
    <w:uiPriority w:val="99"/>
    <w:qFormat/>
    <w:rsid w:val="00FA7C36"/>
    <w:pPr>
      <w:keepNext/>
      <w:numPr>
        <w:ilvl w:val="8"/>
        <w:numId w:val="1"/>
      </w:numPr>
      <w:jc w:val="both"/>
      <w:outlineLvl w:val="8"/>
    </w:pPr>
    <w:rPr>
      <w:b/>
      <w:bCs/>
      <w:lang w:val="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1">
    <w:name w:val="Nadpis 1 Char1"/>
    <w:basedOn w:val="Predvolenpsmoodseku"/>
    <w:link w:val="Nadpis1"/>
    <w:uiPriority w:val="99"/>
    <w:locked/>
    <w:rsid w:val="00B54DBE"/>
    <w:rPr>
      <w:rFonts w:ascii="Cambria" w:hAnsi="Cambria" w:cs="Cambria"/>
      <w:b/>
      <w:bCs/>
      <w:kern w:val="32"/>
      <w:sz w:val="32"/>
      <w:szCs w:val="32"/>
      <w:lang w:eastAsia="ar-SA" w:bidi="ar-SA"/>
    </w:rPr>
  </w:style>
  <w:style w:type="character" w:customStyle="1" w:styleId="Nadpis2Char1">
    <w:name w:val="Nadpis 2 Char1"/>
    <w:basedOn w:val="Predvolenpsmoodseku"/>
    <w:link w:val="Nadpis2"/>
    <w:uiPriority w:val="99"/>
    <w:semiHidden/>
    <w:locked/>
    <w:rsid w:val="00B54DBE"/>
    <w:rPr>
      <w:rFonts w:ascii="Cambria" w:hAnsi="Cambria" w:cs="Cambria"/>
      <w:b/>
      <w:bCs/>
      <w:i/>
      <w:iCs/>
      <w:sz w:val="28"/>
      <w:szCs w:val="28"/>
      <w:lang w:eastAsia="ar-SA" w:bidi="ar-SA"/>
    </w:rPr>
  </w:style>
  <w:style w:type="character" w:customStyle="1" w:styleId="Nadpis3Char1">
    <w:name w:val="Nadpis 3 Char1"/>
    <w:basedOn w:val="Predvolenpsmoodseku"/>
    <w:link w:val="Nadpis3"/>
    <w:uiPriority w:val="99"/>
    <w:semiHidden/>
    <w:locked/>
    <w:rsid w:val="00B54DBE"/>
    <w:rPr>
      <w:rFonts w:ascii="Cambria" w:hAnsi="Cambria" w:cs="Cambria"/>
      <w:b/>
      <w:bCs/>
      <w:sz w:val="26"/>
      <w:szCs w:val="26"/>
      <w:lang w:eastAsia="ar-SA" w:bidi="ar-SA"/>
    </w:rPr>
  </w:style>
  <w:style w:type="character" w:customStyle="1" w:styleId="Nadpis4Char1">
    <w:name w:val="Nadpis 4 Char1"/>
    <w:basedOn w:val="Predvolenpsmoodseku"/>
    <w:link w:val="Nadpis4"/>
    <w:uiPriority w:val="99"/>
    <w:semiHidden/>
    <w:locked/>
    <w:rsid w:val="00B54DBE"/>
    <w:rPr>
      <w:rFonts w:ascii="Calibri" w:hAnsi="Calibri" w:cs="Calibri"/>
      <w:b/>
      <w:bCs/>
      <w:sz w:val="28"/>
      <w:szCs w:val="28"/>
      <w:lang w:eastAsia="ar-SA" w:bidi="ar-SA"/>
    </w:rPr>
  </w:style>
  <w:style w:type="character" w:customStyle="1" w:styleId="Nadpis5Char1">
    <w:name w:val="Nadpis 5 Char1"/>
    <w:basedOn w:val="Predvolenpsmoodseku"/>
    <w:link w:val="Nadpis5"/>
    <w:uiPriority w:val="99"/>
    <w:semiHidden/>
    <w:locked/>
    <w:rsid w:val="00B54DBE"/>
    <w:rPr>
      <w:rFonts w:ascii="Calibri" w:hAnsi="Calibri" w:cs="Calibri"/>
      <w:b/>
      <w:bCs/>
      <w:i/>
      <w:iCs/>
      <w:sz w:val="26"/>
      <w:szCs w:val="26"/>
      <w:lang w:eastAsia="ar-SA" w:bidi="ar-SA"/>
    </w:rPr>
  </w:style>
  <w:style w:type="character" w:customStyle="1" w:styleId="Nadpis6Char1">
    <w:name w:val="Nadpis 6 Char1"/>
    <w:basedOn w:val="Predvolenpsmoodseku"/>
    <w:link w:val="Nadpis6"/>
    <w:uiPriority w:val="99"/>
    <w:semiHidden/>
    <w:locked/>
    <w:rsid w:val="00B54DBE"/>
    <w:rPr>
      <w:rFonts w:ascii="Calibri" w:hAnsi="Calibri" w:cs="Calibri"/>
      <w:b/>
      <w:bCs/>
      <w:lang w:eastAsia="ar-SA" w:bidi="ar-SA"/>
    </w:rPr>
  </w:style>
  <w:style w:type="character" w:customStyle="1" w:styleId="Nadpis7Char1">
    <w:name w:val="Nadpis 7 Char1"/>
    <w:basedOn w:val="Predvolenpsmoodseku"/>
    <w:link w:val="Nadpis7"/>
    <w:uiPriority w:val="99"/>
    <w:semiHidden/>
    <w:locked/>
    <w:rsid w:val="00B54DBE"/>
    <w:rPr>
      <w:rFonts w:ascii="Calibri" w:hAnsi="Calibri" w:cs="Calibri"/>
      <w:sz w:val="24"/>
      <w:szCs w:val="24"/>
      <w:lang w:eastAsia="ar-SA" w:bidi="ar-SA"/>
    </w:rPr>
  </w:style>
  <w:style w:type="character" w:customStyle="1" w:styleId="Nadpis8Char1">
    <w:name w:val="Nadpis 8 Char1"/>
    <w:basedOn w:val="Predvolenpsmoodseku"/>
    <w:link w:val="Nadpis8"/>
    <w:uiPriority w:val="99"/>
    <w:semiHidden/>
    <w:locked/>
    <w:rsid w:val="00B54DBE"/>
    <w:rPr>
      <w:rFonts w:ascii="Calibri" w:hAnsi="Calibri" w:cs="Calibri"/>
      <w:i/>
      <w:iCs/>
      <w:sz w:val="24"/>
      <w:szCs w:val="24"/>
      <w:lang w:eastAsia="ar-SA" w:bidi="ar-SA"/>
    </w:rPr>
  </w:style>
  <w:style w:type="character" w:customStyle="1" w:styleId="Nadpis9Char1">
    <w:name w:val="Nadpis 9 Char1"/>
    <w:basedOn w:val="Predvolenpsmoodseku"/>
    <w:link w:val="Nadpis9"/>
    <w:uiPriority w:val="99"/>
    <w:semiHidden/>
    <w:locked/>
    <w:rsid w:val="00B54DBE"/>
    <w:rPr>
      <w:rFonts w:ascii="Cambria" w:hAnsi="Cambria" w:cs="Cambria"/>
      <w:lang w:eastAsia="ar-SA" w:bidi="ar-SA"/>
    </w:rPr>
  </w:style>
  <w:style w:type="character" w:customStyle="1" w:styleId="Nadpis1Char">
    <w:name w:val="Nadpis 1 Char"/>
    <w:uiPriority w:val="99"/>
    <w:locked/>
    <w:rsid w:val="00FA7C36"/>
    <w:rPr>
      <w:b/>
      <w:bCs/>
      <w:sz w:val="24"/>
      <w:szCs w:val="24"/>
      <w:u w:val="single"/>
      <w:lang w:val="cs-CZ" w:eastAsia="ar-SA" w:bidi="ar-SA"/>
    </w:rPr>
  </w:style>
  <w:style w:type="character" w:customStyle="1" w:styleId="Nadpis2Char">
    <w:name w:val="Nadpis 2 Char"/>
    <w:uiPriority w:val="99"/>
    <w:locked/>
    <w:rsid w:val="00FA7C36"/>
    <w:rPr>
      <w:sz w:val="24"/>
      <w:szCs w:val="24"/>
      <w:lang w:val="cs-CZ" w:eastAsia="ar-SA" w:bidi="ar-SA"/>
    </w:rPr>
  </w:style>
  <w:style w:type="character" w:customStyle="1" w:styleId="Nadpis3Char">
    <w:name w:val="Nadpis 3 Char"/>
    <w:uiPriority w:val="99"/>
    <w:locked/>
    <w:rsid w:val="00FA7C36"/>
    <w:rPr>
      <w:sz w:val="24"/>
      <w:szCs w:val="24"/>
      <w:lang w:val="cs-CZ" w:eastAsia="ar-SA" w:bidi="ar-SA"/>
    </w:rPr>
  </w:style>
  <w:style w:type="character" w:customStyle="1" w:styleId="Nadpis4Char">
    <w:name w:val="Nadpis 4 Char"/>
    <w:uiPriority w:val="99"/>
    <w:locked/>
    <w:rsid w:val="00FA7C36"/>
    <w:rPr>
      <w:sz w:val="24"/>
      <w:szCs w:val="24"/>
      <w:u w:val="single"/>
      <w:lang w:val="cs-CZ" w:eastAsia="ar-SA" w:bidi="ar-SA"/>
    </w:rPr>
  </w:style>
  <w:style w:type="character" w:customStyle="1" w:styleId="Nadpis5Char">
    <w:name w:val="Nadpis 5 Char"/>
    <w:uiPriority w:val="99"/>
    <w:locked/>
    <w:rsid w:val="00FA7C36"/>
    <w:rPr>
      <w:sz w:val="24"/>
      <w:szCs w:val="24"/>
      <w:u w:val="single"/>
      <w:lang w:val="cs-CZ" w:eastAsia="ar-SA" w:bidi="ar-SA"/>
    </w:rPr>
  </w:style>
  <w:style w:type="character" w:customStyle="1" w:styleId="Nadpis6Char">
    <w:name w:val="Nadpis 6 Char"/>
    <w:uiPriority w:val="99"/>
    <w:semiHidden/>
    <w:locked/>
    <w:rsid w:val="00FA7C36"/>
    <w:rPr>
      <w:sz w:val="24"/>
      <w:szCs w:val="24"/>
      <w:lang w:val="cs-CZ" w:eastAsia="ar-SA" w:bidi="ar-SA"/>
    </w:rPr>
  </w:style>
  <w:style w:type="character" w:customStyle="1" w:styleId="Nadpis7Char">
    <w:name w:val="Nadpis 7 Char"/>
    <w:uiPriority w:val="99"/>
    <w:semiHidden/>
    <w:locked/>
    <w:rsid w:val="00FA7C36"/>
    <w:rPr>
      <w:b/>
      <w:bCs/>
      <w:sz w:val="24"/>
      <w:szCs w:val="24"/>
      <w:lang w:val="sk-SK" w:eastAsia="ar-SA" w:bidi="ar-SA"/>
    </w:rPr>
  </w:style>
  <w:style w:type="character" w:customStyle="1" w:styleId="Nadpis8Char">
    <w:name w:val="Nadpis 8 Char"/>
    <w:uiPriority w:val="99"/>
    <w:semiHidden/>
    <w:locked/>
    <w:rsid w:val="00FA7C36"/>
    <w:rPr>
      <w:sz w:val="24"/>
      <w:szCs w:val="24"/>
      <w:lang w:val="cs-CZ" w:eastAsia="ar-SA" w:bidi="ar-SA"/>
    </w:rPr>
  </w:style>
  <w:style w:type="character" w:customStyle="1" w:styleId="Nadpis9Char">
    <w:name w:val="Nadpis 9 Char"/>
    <w:uiPriority w:val="99"/>
    <w:semiHidden/>
    <w:locked/>
    <w:rsid w:val="00FA7C36"/>
    <w:rPr>
      <w:b/>
      <w:bCs/>
      <w:sz w:val="24"/>
      <w:szCs w:val="24"/>
      <w:lang w:val="cs-CZ" w:eastAsia="ar-SA" w:bidi="ar-SA"/>
    </w:rPr>
  </w:style>
  <w:style w:type="character" w:customStyle="1" w:styleId="WW8Num5z0">
    <w:name w:val="WW8Num5z0"/>
    <w:uiPriority w:val="99"/>
    <w:rsid w:val="00FA7C36"/>
    <w:rPr>
      <w:rFonts w:ascii="Symbol" w:hAnsi="Symbol" w:cs="Symbol"/>
    </w:rPr>
  </w:style>
  <w:style w:type="character" w:customStyle="1" w:styleId="WW8Num7z0">
    <w:name w:val="WW8Num7z0"/>
    <w:uiPriority w:val="99"/>
    <w:rsid w:val="00FA7C36"/>
    <w:rPr>
      <w:rFonts w:ascii="Wingdings" w:hAnsi="Wingdings" w:cs="Wingdings"/>
    </w:rPr>
  </w:style>
  <w:style w:type="character" w:customStyle="1" w:styleId="WW8Num14z0">
    <w:name w:val="WW8Num14z0"/>
    <w:uiPriority w:val="99"/>
    <w:rsid w:val="00FA7C36"/>
    <w:rPr>
      <w:rFonts w:ascii="Symbol" w:hAnsi="Symbol" w:cs="Symbol"/>
    </w:rPr>
  </w:style>
  <w:style w:type="character" w:customStyle="1" w:styleId="WW8Num15z0">
    <w:name w:val="WW8Num15z0"/>
    <w:uiPriority w:val="99"/>
    <w:rsid w:val="00FA7C36"/>
    <w:rPr>
      <w:u w:val="none"/>
    </w:rPr>
  </w:style>
  <w:style w:type="character" w:customStyle="1" w:styleId="WW8Num16z0">
    <w:name w:val="WW8Num16z0"/>
    <w:uiPriority w:val="99"/>
    <w:rsid w:val="00FA7C36"/>
    <w:rPr>
      <w:rFonts w:ascii="Symbol" w:hAnsi="Symbol" w:cs="Symbol"/>
    </w:rPr>
  </w:style>
  <w:style w:type="character" w:customStyle="1" w:styleId="Absatz-Standardschriftart">
    <w:name w:val="Absatz-Standardschriftart"/>
    <w:uiPriority w:val="99"/>
    <w:rsid w:val="00FA7C36"/>
  </w:style>
  <w:style w:type="character" w:customStyle="1" w:styleId="WW-Absatz-Standardschriftart">
    <w:name w:val="WW-Absatz-Standardschriftart"/>
    <w:uiPriority w:val="99"/>
    <w:rsid w:val="00FA7C36"/>
  </w:style>
  <w:style w:type="character" w:customStyle="1" w:styleId="WW-Absatz-Standardschriftart1">
    <w:name w:val="WW-Absatz-Standardschriftart1"/>
    <w:uiPriority w:val="99"/>
    <w:rsid w:val="00FA7C36"/>
  </w:style>
  <w:style w:type="character" w:customStyle="1" w:styleId="WW-Absatz-Standardschriftart11">
    <w:name w:val="WW-Absatz-Standardschriftart11"/>
    <w:uiPriority w:val="99"/>
    <w:rsid w:val="00FA7C36"/>
  </w:style>
  <w:style w:type="character" w:customStyle="1" w:styleId="WW-Absatz-Standardschriftart111">
    <w:name w:val="WW-Absatz-Standardschriftart111"/>
    <w:uiPriority w:val="99"/>
    <w:rsid w:val="00FA7C36"/>
  </w:style>
  <w:style w:type="character" w:customStyle="1" w:styleId="WW-Absatz-Standardschriftart1111">
    <w:name w:val="WW-Absatz-Standardschriftart1111"/>
    <w:uiPriority w:val="99"/>
    <w:rsid w:val="00FA7C36"/>
  </w:style>
  <w:style w:type="character" w:customStyle="1" w:styleId="WW-Absatz-Standardschriftart11111">
    <w:name w:val="WW-Absatz-Standardschriftart11111"/>
    <w:uiPriority w:val="99"/>
    <w:rsid w:val="00FA7C36"/>
  </w:style>
  <w:style w:type="character" w:customStyle="1" w:styleId="WW-Absatz-Standardschriftart111111">
    <w:name w:val="WW-Absatz-Standardschriftart111111"/>
    <w:uiPriority w:val="99"/>
    <w:rsid w:val="00FA7C36"/>
  </w:style>
  <w:style w:type="character" w:customStyle="1" w:styleId="WW-Absatz-Standardschriftart1111111">
    <w:name w:val="WW-Absatz-Standardschriftart1111111"/>
    <w:uiPriority w:val="99"/>
    <w:rsid w:val="00FA7C36"/>
  </w:style>
  <w:style w:type="character" w:customStyle="1" w:styleId="WW-Absatz-Standardschriftart11111111">
    <w:name w:val="WW-Absatz-Standardschriftart11111111"/>
    <w:uiPriority w:val="99"/>
    <w:rsid w:val="00FA7C36"/>
  </w:style>
  <w:style w:type="character" w:customStyle="1" w:styleId="WW-Absatz-Standardschriftart111111111">
    <w:name w:val="WW-Absatz-Standardschriftart111111111"/>
    <w:uiPriority w:val="99"/>
    <w:rsid w:val="00FA7C36"/>
  </w:style>
  <w:style w:type="character" w:customStyle="1" w:styleId="WW-Absatz-Standardschriftart1111111111">
    <w:name w:val="WW-Absatz-Standardschriftart1111111111"/>
    <w:uiPriority w:val="99"/>
    <w:rsid w:val="00FA7C36"/>
  </w:style>
  <w:style w:type="character" w:customStyle="1" w:styleId="WW-Absatz-Standardschriftart11111111111">
    <w:name w:val="WW-Absatz-Standardschriftart11111111111"/>
    <w:uiPriority w:val="99"/>
    <w:rsid w:val="00FA7C36"/>
  </w:style>
  <w:style w:type="character" w:customStyle="1" w:styleId="WW-Absatz-Standardschriftart111111111111">
    <w:name w:val="WW-Absatz-Standardschriftart111111111111"/>
    <w:uiPriority w:val="99"/>
    <w:rsid w:val="00FA7C36"/>
  </w:style>
  <w:style w:type="character" w:customStyle="1" w:styleId="WW-Absatz-Standardschriftart1111111111111">
    <w:name w:val="WW-Absatz-Standardschriftart1111111111111"/>
    <w:uiPriority w:val="99"/>
    <w:rsid w:val="00FA7C36"/>
  </w:style>
  <w:style w:type="character" w:customStyle="1" w:styleId="WW-Absatz-Standardschriftart11111111111111">
    <w:name w:val="WW-Absatz-Standardschriftart11111111111111"/>
    <w:uiPriority w:val="99"/>
    <w:rsid w:val="00FA7C36"/>
  </w:style>
  <w:style w:type="character" w:customStyle="1" w:styleId="WW-Absatz-Standardschriftart111111111111111">
    <w:name w:val="WW-Absatz-Standardschriftart111111111111111"/>
    <w:uiPriority w:val="99"/>
    <w:rsid w:val="00FA7C36"/>
  </w:style>
  <w:style w:type="character" w:customStyle="1" w:styleId="WW-Absatz-Standardschriftart1111111111111111">
    <w:name w:val="WW-Absatz-Standardschriftart1111111111111111"/>
    <w:uiPriority w:val="99"/>
    <w:rsid w:val="00FA7C36"/>
  </w:style>
  <w:style w:type="character" w:customStyle="1" w:styleId="WW-Absatz-Standardschriftart11111111111111111">
    <w:name w:val="WW-Absatz-Standardschriftart11111111111111111"/>
    <w:uiPriority w:val="99"/>
    <w:rsid w:val="00FA7C36"/>
  </w:style>
  <w:style w:type="character" w:customStyle="1" w:styleId="WW-Absatz-Standardschriftart111111111111111111">
    <w:name w:val="WW-Absatz-Standardschriftart111111111111111111"/>
    <w:uiPriority w:val="99"/>
    <w:rsid w:val="00FA7C36"/>
  </w:style>
  <w:style w:type="character" w:customStyle="1" w:styleId="WW-Absatz-Standardschriftart1111111111111111111">
    <w:name w:val="WW-Absatz-Standardschriftart1111111111111111111"/>
    <w:uiPriority w:val="99"/>
    <w:rsid w:val="00FA7C36"/>
  </w:style>
  <w:style w:type="character" w:customStyle="1" w:styleId="WW-Absatz-Standardschriftart11111111111111111111">
    <w:name w:val="WW-Absatz-Standardschriftart11111111111111111111"/>
    <w:uiPriority w:val="99"/>
    <w:rsid w:val="00FA7C36"/>
  </w:style>
  <w:style w:type="character" w:customStyle="1" w:styleId="WW-Absatz-Standardschriftart111111111111111111111">
    <w:name w:val="WW-Absatz-Standardschriftart111111111111111111111"/>
    <w:uiPriority w:val="99"/>
    <w:rsid w:val="00FA7C36"/>
  </w:style>
  <w:style w:type="character" w:customStyle="1" w:styleId="WW-Absatz-Standardschriftart1111111111111111111111">
    <w:name w:val="WW-Absatz-Standardschriftart1111111111111111111111"/>
    <w:uiPriority w:val="99"/>
    <w:rsid w:val="00FA7C36"/>
  </w:style>
  <w:style w:type="character" w:customStyle="1" w:styleId="WW-Absatz-Standardschriftart11111111111111111111111">
    <w:name w:val="WW-Absatz-Standardschriftart11111111111111111111111"/>
    <w:uiPriority w:val="99"/>
    <w:rsid w:val="00FA7C36"/>
  </w:style>
  <w:style w:type="character" w:customStyle="1" w:styleId="WW-Absatz-Standardschriftart111111111111111111111111">
    <w:name w:val="WW-Absatz-Standardschriftart111111111111111111111111"/>
    <w:uiPriority w:val="99"/>
    <w:rsid w:val="00FA7C36"/>
  </w:style>
  <w:style w:type="character" w:customStyle="1" w:styleId="WW-Absatz-Standardschriftart1111111111111111111111111">
    <w:name w:val="WW-Absatz-Standardschriftart1111111111111111111111111"/>
    <w:uiPriority w:val="99"/>
    <w:rsid w:val="00FA7C36"/>
  </w:style>
  <w:style w:type="character" w:customStyle="1" w:styleId="WW-Absatz-Standardschriftart11111111111111111111111111">
    <w:name w:val="WW-Absatz-Standardschriftart11111111111111111111111111"/>
    <w:uiPriority w:val="99"/>
    <w:rsid w:val="00FA7C36"/>
  </w:style>
  <w:style w:type="character" w:customStyle="1" w:styleId="WW-Absatz-Standardschriftart111111111111111111111111111">
    <w:name w:val="WW-Absatz-Standardschriftart111111111111111111111111111"/>
    <w:uiPriority w:val="99"/>
    <w:rsid w:val="00FA7C36"/>
  </w:style>
  <w:style w:type="character" w:customStyle="1" w:styleId="WW8Num4z0">
    <w:name w:val="WW8Num4z0"/>
    <w:uiPriority w:val="99"/>
    <w:rsid w:val="00FA7C36"/>
    <w:rPr>
      <w:b/>
      <w:bCs/>
    </w:rPr>
  </w:style>
  <w:style w:type="character" w:customStyle="1" w:styleId="WW8Num6z0">
    <w:name w:val="WW8Num6z0"/>
    <w:uiPriority w:val="99"/>
    <w:rsid w:val="00FA7C36"/>
    <w:rPr>
      <w:b/>
      <w:bCs/>
    </w:rPr>
  </w:style>
  <w:style w:type="character" w:customStyle="1" w:styleId="WW8Num13z0">
    <w:name w:val="WW8Num13z0"/>
    <w:uiPriority w:val="99"/>
    <w:rsid w:val="00FA7C36"/>
    <w:rPr>
      <w:rFonts w:ascii="Wingdings" w:hAnsi="Wingdings" w:cs="Wingdings"/>
    </w:rPr>
  </w:style>
  <w:style w:type="character" w:customStyle="1" w:styleId="WW-Absatz-Standardschriftart1111111111111111111111111111">
    <w:name w:val="WW-Absatz-Standardschriftart1111111111111111111111111111"/>
    <w:uiPriority w:val="99"/>
    <w:rsid w:val="00FA7C36"/>
  </w:style>
  <w:style w:type="character" w:customStyle="1" w:styleId="WW-Absatz-Standardschriftart11111111111111111111111111111">
    <w:name w:val="WW-Absatz-Standardschriftart11111111111111111111111111111"/>
    <w:uiPriority w:val="99"/>
    <w:rsid w:val="00FA7C36"/>
  </w:style>
  <w:style w:type="character" w:customStyle="1" w:styleId="WW-Absatz-Standardschriftart111111111111111111111111111111">
    <w:name w:val="WW-Absatz-Standardschriftart111111111111111111111111111111"/>
    <w:uiPriority w:val="99"/>
    <w:rsid w:val="00FA7C36"/>
  </w:style>
  <w:style w:type="character" w:customStyle="1" w:styleId="WW-Absatz-Standardschriftart1111111111111111111111111111111">
    <w:name w:val="WW-Absatz-Standardschriftart1111111111111111111111111111111"/>
    <w:uiPriority w:val="99"/>
    <w:rsid w:val="00FA7C36"/>
  </w:style>
  <w:style w:type="character" w:customStyle="1" w:styleId="WW-Absatz-Standardschriftart11111111111111111111111111111111">
    <w:name w:val="WW-Absatz-Standardschriftart11111111111111111111111111111111"/>
    <w:uiPriority w:val="99"/>
    <w:rsid w:val="00FA7C36"/>
  </w:style>
  <w:style w:type="character" w:customStyle="1" w:styleId="WW-Absatz-Standardschriftart111111111111111111111111111111111">
    <w:name w:val="WW-Absatz-Standardschriftart111111111111111111111111111111111"/>
    <w:uiPriority w:val="99"/>
    <w:rsid w:val="00FA7C36"/>
  </w:style>
  <w:style w:type="character" w:customStyle="1" w:styleId="WW-Absatz-Standardschriftart1111111111111111111111111111111111">
    <w:name w:val="WW-Absatz-Standardschriftart1111111111111111111111111111111111"/>
    <w:uiPriority w:val="99"/>
    <w:rsid w:val="00FA7C36"/>
  </w:style>
  <w:style w:type="character" w:customStyle="1" w:styleId="WW-Absatz-Standardschriftart11111111111111111111111111111111111">
    <w:name w:val="WW-Absatz-Standardschriftart11111111111111111111111111111111111"/>
    <w:uiPriority w:val="99"/>
    <w:rsid w:val="00FA7C36"/>
  </w:style>
  <w:style w:type="character" w:customStyle="1" w:styleId="WW-Absatz-Standardschriftart111111111111111111111111111111111111">
    <w:name w:val="WW-Absatz-Standardschriftart111111111111111111111111111111111111"/>
    <w:uiPriority w:val="99"/>
    <w:rsid w:val="00FA7C36"/>
  </w:style>
  <w:style w:type="character" w:customStyle="1" w:styleId="WW-Absatz-Standardschriftart1111111111111111111111111111111111111">
    <w:name w:val="WW-Absatz-Standardschriftart1111111111111111111111111111111111111"/>
    <w:uiPriority w:val="99"/>
    <w:rsid w:val="00FA7C36"/>
  </w:style>
  <w:style w:type="character" w:customStyle="1" w:styleId="WW-Absatz-Standardschriftart11111111111111111111111111111111111111">
    <w:name w:val="WW-Absatz-Standardschriftart11111111111111111111111111111111111111"/>
    <w:uiPriority w:val="99"/>
    <w:rsid w:val="00FA7C36"/>
  </w:style>
  <w:style w:type="character" w:customStyle="1" w:styleId="WW-Absatz-Standardschriftart111111111111111111111111111111111111111">
    <w:name w:val="WW-Absatz-Standardschriftart111111111111111111111111111111111111111"/>
    <w:uiPriority w:val="99"/>
    <w:rsid w:val="00FA7C36"/>
  </w:style>
  <w:style w:type="character" w:customStyle="1" w:styleId="WW-Absatz-Standardschriftart1111111111111111111111111111111111111111">
    <w:name w:val="WW-Absatz-Standardschriftart1111111111111111111111111111111111111111"/>
    <w:uiPriority w:val="99"/>
    <w:rsid w:val="00FA7C36"/>
  </w:style>
  <w:style w:type="character" w:customStyle="1" w:styleId="WW8Num5z1">
    <w:name w:val="WW8Num5z1"/>
    <w:uiPriority w:val="99"/>
    <w:rsid w:val="00FA7C36"/>
    <w:rPr>
      <w:rFonts w:ascii="Courier New" w:hAnsi="Courier New" w:cs="Courier New"/>
    </w:rPr>
  </w:style>
  <w:style w:type="character" w:customStyle="1" w:styleId="WW8Num5z2">
    <w:name w:val="WW8Num5z2"/>
    <w:uiPriority w:val="99"/>
    <w:rsid w:val="00FA7C36"/>
    <w:rPr>
      <w:rFonts w:ascii="Wingdings" w:hAnsi="Wingdings" w:cs="Wingdings"/>
    </w:rPr>
  </w:style>
  <w:style w:type="character" w:customStyle="1" w:styleId="WW8Num7z1">
    <w:name w:val="WW8Num7z1"/>
    <w:uiPriority w:val="99"/>
    <w:rsid w:val="00FA7C36"/>
    <w:rPr>
      <w:rFonts w:ascii="Courier New" w:hAnsi="Courier New" w:cs="Courier New"/>
    </w:rPr>
  </w:style>
  <w:style w:type="character" w:customStyle="1" w:styleId="WW8Num7z3">
    <w:name w:val="WW8Num7z3"/>
    <w:uiPriority w:val="99"/>
    <w:rsid w:val="00FA7C36"/>
    <w:rPr>
      <w:rFonts w:ascii="Symbol" w:hAnsi="Symbol" w:cs="Symbol"/>
    </w:rPr>
  </w:style>
  <w:style w:type="character" w:customStyle="1" w:styleId="WW8Num11z0">
    <w:name w:val="WW8Num11z0"/>
    <w:uiPriority w:val="99"/>
    <w:rsid w:val="00FA7C36"/>
    <w:rPr>
      <w:rFonts w:ascii="Times New Roman" w:hAnsi="Times New Roman" w:cs="Times New Roman"/>
    </w:rPr>
  </w:style>
  <w:style w:type="character" w:customStyle="1" w:styleId="WW8Num11z1">
    <w:name w:val="WW8Num11z1"/>
    <w:uiPriority w:val="99"/>
    <w:rsid w:val="00FA7C36"/>
    <w:rPr>
      <w:rFonts w:ascii="Courier New" w:hAnsi="Courier New" w:cs="Courier New"/>
    </w:rPr>
  </w:style>
  <w:style w:type="character" w:customStyle="1" w:styleId="WW8Num11z2">
    <w:name w:val="WW8Num11z2"/>
    <w:uiPriority w:val="99"/>
    <w:rsid w:val="00FA7C36"/>
    <w:rPr>
      <w:rFonts w:ascii="Wingdings" w:hAnsi="Wingdings" w:cs="Wingdings"/>
    </w:rPr>
  </w:style>
  <w:style w:type="character" w:customStyle="1" w:styleId="WW8Num11z3">
    <w:name w:val="WW8Num11z3"/>
    <w:uiPriority w:val="99"/>
    <w:rsid w:val="00FA7C36"/>
    <w:rPr>
      <w:rFonts w:ascii="Symbol" w:hAnsi="Symbol" w:cs="Symbol"/>
    </w:rPr>
  </w:style>
  <w:style w:type="character" w:customStyle="1" w:styleId="WW8Num14z1">
    <w:name w:val="WW8Num14z1"/>
    <w:uiPriority w:val="99"/>
    <w:rsid w:val="00FA7C36"/>
    <w:rPr>
      <w:rFonts w:ascii="Courier New" w:hAnsi="Courier New" w:cs="Courier New"/>
    </w:rPr>
  </w:style>
  <w:style w:type="character" w:customStyle="1" w:styleId="WW8Num14z2">
    <w:name w:val="WW8Num14z2"/>
    <w:uiPriority w:val="99"/>
    <w:rsid w:val="00FA7C36"/>
    <w:rPr>
      <w:rFonts w:ascii="Wingdings" w:hAnsi="Wingdings" w:cs="Wingdings"/>
    </w:rPr>
  </w:style>
  <w:style w:type="character" w:customStyle="1" w:styleId="WW8Num18z0">
    <w:name w:val="WW8Num18z0"/>
    <w:uiPriority w:val="99"/>
    <w:rsid w:val="00FA7C36"/>
    <w:rPr>
      <w:rFonts w:ascii="Wingdings" w:hAnsi="Wingdings" w:cs="Wingdings"/>
    </w:rPr>
  </w:style>
  <w:style w:type="character" w:customStyle="1" w:styleId="WW8Num18z1">
    <w:name w:val="WW8Num18z1"/>
    <w:uiPriority w:val="99"/>
    <w:rsid w:val="00FA7C36"/>
    <w:rPr>
      <w:rFonts w:ascii="Courier New" w:hAnsi="Courier New" w:cs="Courier New"/>
    </w:rPr>
  </w:style>
  <w:style w:type="character" w:customStyle="1" w:styleId="WW8Num18z3">
    <w:name w:val="WW8Num18z3"/>
    <w:uiPriority w:val="99"/>
    <w:rsid w:val="00FA7C36"/>
    <w:rPr>
      <w:rFonts w:ascii="Symbol" w:hAnsi="Symbol" w:cs="Symbol"/>
    </w:rPr>
  </w:style>
  <w:style w:type="character" w:customStyle="1" w:styleId="WW8Num19z0">
    <w:name w:val="WW8Num19z0"/>
    <w:uiPriority w:val="99"/>
    <w:rsid w:val="00FA7C36"/>
    <w:rPr>
      <w:u w:val="none"/>
    </w:rPr>
  </w:style>
  <w:style w:type="character" w:customStyle="1" w:styleId="Predvolenpsmoodseku1">
    <w:name w:val="Predvolené písmo odseku1"/>
    <w:uiPriority w:val="99"/>
    <w:rsid w:val="00FA7C36"/>
  </w:style>
  <w:style w:type="character" w:styleId="slostrany">
    <w:name w:val="page number"/>
    <w:basedOn w:val="Predvolenpsmoodseku1"/>
    <w:uiPriority w:val="99"/>
    <w:semiHidden/>
    <w:rsid w:val="00FA7C36"/>
  </w:style>
  <w:style w:type="character" w:customStyle="1" w:styleId="Symbolypreslovanie">
    <w:name w:val="Symboly pre číslovanie"/>
    <w:uiPriority w:val="99"/>
    <w:rsid w:val="00FA7C36"/>
  </w:style>
  <w:style w:type="character" w:customStyle="1" w:styleId="Odrky">
    <w:name w:val="Odrážky"/>
    <w:uiPriority w:val="99"/>
    <w:rsid w:val="00FA7C36"/>
    <w:rPr>
      <w:rFonts w:ascii="OpenSymbol" w:hAnsi="OpenSymbol" w:cs="OpenSymbol"/>
    </w:rPr>
  </w:style>
  <w:style w:type="paragraph" w:customStyle="1" w:styleId="Nadpis">
    <w:name w:val="Nadpis"/>
    <w:basedOn w:val="Normlny"/>
    <w:next w:val="Zkladntext"/>
    <w:uiPriority w:val="99"/>
    <w:rsid w:val="00FA7C36"/>
    <w:pPr>
      <w:keepNext/>
      <w:spacing w:before="240" w:after="120"/>
    </w:pPr>
    <w:rPr>
      <w:rFonts w:ascii="Arial" w:hAnsi="Arial" w:cs="Arial"/>
      <w:sz w:val="28"/>
      <w:szCs w:val="28"/>
    </w:rPr>
  </w:style>
  <w:style w:type="paragraph" w:styleId="Zkladntext">
    <w:name w:val="Body Text"/>
    <w:basedOn w:val="Normlny"/>
    <w:link w:val="ZkladntextChar1"/>
    <w:uiPriority w:val="99"/>
    <w:semiHidden/>
    <w:rsid w:val="00FA7C36"/>
    <w:pPr>
      <w:jc w:val="both"/>
    </w:pPr>
    <w:rPr>
      <w:lang w:val="cs-CZ"/>
    </w:rPr>
  </w:style>
  <w:style w:type="character" w:customStyle="1" w:styleId="ZkladntextChar1">
    <w:name w:val="Základný text Char1"/>
    <w:basedOn w:val="Predvolenpsmoodseku"/>
    <w:link w:val="Zkladntext"/>
    <w:uiPriority w:val="99"/>
    <w:locked/>
    <w:rsid w:val="00100E86"/>
    <w:rPr>
      <w:sz w:val="24"/>
      <w:szCs w:val="24"/>
      <w:lang w:val="cs-CZ" w:eastAsia="ar-SA" w:bidi="ar-SA"/>
    </w:rPr>
  </w:style>
  <w:style w:type="character" w:customStyle="1" w:styleId="ZkladntextChar">
    <w:name w:val="Základný text Char"/>
    <w:uiPriority w:val="99"/>
    <w:locked/>
    <w:rsid w:val="00FA7C36"/>
    <w:rPr>
      <w:sz w:val="24"/>
      <w:szCs w:val="24"/>
      <w:lang w:val="cs-CZ" w:eastAsia="ar-SA" w:bidi="ar-SA"/>
    </w:rPr>
  </w:style>
  <w:style w:type="paragraph" w:styleId="Zoznam">
    <w:name w:val="List"/>
    <w:basedOn w:val="Zkladntext"/>
    <w:uiPriority w:val="99"/>
    <w:semiHidden/>
    <w:rsid w:val="00FA7C36"/>
  </w:style>
  <w:style w:type="paragraph" w:customStyle="1" w:styleId="Popisok">
    <w:name w:val="Popisok"/>
    <w:basedOn w:val="Normlny"/>
    <w:uiPriority w:val="99"/>
    <w:rsid w:val="00FA7C36"/>
    <w:pPr>
      <w:suppressLineNumbers/>
      <w:spacing w:before="120" w:after="120"/>
    </w:pPr>
    <w:rPr>
      <w:i/>
      <w:iCs/>
    </w:rPr>
  </w:style>
  <w:style w:type="paragraph" w:customStyle="1" w:styleId="Index">
    <w:name w:val="Index"/>
    <w:basedOn w:val="Normlny"/>
    <w:uiPriority w:val="99"/>
    <w:rsid w:val="00FA7C36"/>
    <w:pPr>
      <w:suppressLineNumbers/>
    </w:pPr>
  </w:style>
  <w:style w:type="paragraph" w:styleId="Zarkazkladnhotextu">
    <w:name w:val="Body Text Indent"/>
    <w:basedOn w:val="Normlny"/>
    <w:link w:val="ZarkazkladnhotextuChar"/>
    <w:uiPriority w:val="99"/>
    <w:semiHidden/>
    <w:rsid w:val="00FA7C36"/>
    <w:pPr>
      <w:spacing w:before="120"/>
      <w:ind w:left="57"/>
    </w:pPr>
    <w:rPr>
      <w:lang w:val="cs-CZ"/>
    </w:rPr>
  </w:style>
  <w:style w:type="character" w:customStyle="1" w:styleId="ZarkazkladnhotextuChar">
    <w:name w:val="Zarážka základného textu Char"/>
    <w:basedOn w:val="Predvolenpsmoodseku"/>
    <w:link w:val="Zarkazkladnhotextu"/>
    <w:uiPriority w:val="99"/>
    <w:semiHidden/>
    <w:locked/>
    <w:rsid w:val="00B54DBE"/>
    <w:rPr>
      <w:sz w:val="24"/>
      <w:szCs w:val="24"/>
      <w:lang w:eastAsia="ar-SA" w:bidi="ar-SA"/>
    </w:rPr>
  </w:style>
  <w:style w:type="paragraph" w:customStyle="1" w:styleId="Zarkazkladnhotextu21">
    <w:name w:val="Zarážka základného textu 21"/>
    <w:basedOn w:val="Normlny"/>
    <w:uiPriority w:val="99"/>
    <w:rsid w:val="00FA7C36"/>
    <w:pPr>
      <w:ind w:left="284" w:hanging="284"/>
      <w:jc w:val="both"/>
    </w:pPr>
    <w:rPr>
      <w:lang w:val="cs-CZ"/>
    </w:rPr>
  </w:style>
  <w:style w:type="paragraph" w:customStyle="1" w:styleId="Zarkazkladnhotextu31">
    <w:name w:val="Zarážka základného textu 31"/>
    <w:basedOn w:val="Normlny"/>
    <w:uiPriority w:val="99"/>
    <w:rsid w:val="00FA7C36"/>
    <w:pPr>
      <w:ind w:left="567" w:hanging="567"/>
      <w:jc w:val="both"/>
    </w:pPr>
    <w:rPr>
      <w:lang w:val="cs-CZ"/>
    </w:rPr>
  </w:style>
  <w:style w:type="paragraph" w:customStyle="1" w:styleId="Zkladntext21">
    <w:name w:val="Základný text 21"/>
    <w:basedOn w:val="Normlny"/>
    <w:uiPriority w:val="99"/>
    <w:rsid w:val="00FA7C36"/>
    <w:pPr>
      <w:jc w:val="both"/>
    </w:pPr>
    <w:rPr>
      <w:i/>
      <w:iCs/>
      <w:color w:val="FF0000"/>
      <w:lang w:val="cs-CZ"/>
    </w:rPr>
  </w:style>
  <w:style w:type="paragraph" w:customStyle="1" w:styleId="Oznaitext1">
    <w:name w:val="Označiť text1"/>
    <w:basedOn w:val="Normlny"/>
    <w:uiPriority w:val="99"/>
    <w:rsid w:val="00FA7C36"/>
    <w:pPr>
      <w:ind w:left="284" w:right="424" w:hanging="284"/>
      <w:jc w:val="both"/>
    </w:pPr>
  </w:style>
  <w:style w:type="paragraph" w:styleId="Pta">
    <w:name w:val="footer"/>
    <w:basedOn w:val="Normlny"/>
    <w:link w:val="PtaChar1"/>
    <w:uiPriority w:val="99"/>
    <w:semiHidden/>
    <w:rsid w:val="00FA7C36"/>
    <w:pPr>
      <w:tabs>
        <w:tab w:val="center" w:pos="4536"/>
        <w:tab w:val="right" w:pos="9072"/>
      </w:tabs>
    </w:pPr>
    <w:rPr>
      <w:sz w:val="20"/>
      <w:szCs w:val="20"/>
    </w:rPr>
  </w:style>
  <w:style w:type="character" w:customStyle="1" w:styleId="PtaChar1">
    <w:name w:val="Päta Char1"/>
    <w:basedOn w:val="Predvolenpsmoodseku"/>
    <w:link w:val="Pta"/>
    <w:uiPriority w:val="99"/>
    <w:semiHidden/>
    <w:locked/>
    <w:rsid w:val="00B54DBE"/>
    <w:rPr>
      <w:sz w:val="24"/>
      <w:szCs w:val="24"/>
      <w:lang w:eastAsia="ar-SA" w:bidi="ar-SA"/>
    </w:rPr>
  </w:style>
  <w:style w:type="character" w:customStyle="1" w:styleId="PtaChar">
    <w:name w:val="Päta Char"/>
    <w:uiPriority w:val="99"/>
    <w:locked/>
    <w:rsid w:val="00FA7C36"/>
    <w:rPr>
      <w:lang w:val="sk-SK" w:eastAsia="ar-SA" w:bidi="ar-SA"/>
    </w:rPr>
  </w:style>
  <w:style w:type="paragraph" w:customStyle="1" w:styleId="Popis1">
    <w:name w:val="Popis1"/>
    <w:basedOn w:val="Normlny"/>
    <w:next w:val="Normlny"/>
    <w:uiPriority w:val="99"/>
    <w:rsid w:val="00FA7C36"/>
    <w:rPr>
      <w:u w:val="single"/>
      <w:lang w:val="cs-CZ"/>
    </w:rPr>
  </w:style>
  <w:style w:type="paragraph" w:customStyle="1" w:styleId="Tabulka">
    <w:name w:val="Tabulka"/>
    <w:basedOn w:val="Normlny"/>
    <w:uiPriority w:val="99"/>
    <w:rsid w:val="00FA7C36"/>
    <w:pPr>
      <w:jc w:val="both"/>
    </w:pPr>
    <w:rPr>
      <w:color w:val="000000"/>
      <w:sz w:val="22"/>
      <w:szCs w:val="22"/>
      <w:lang w:val="en-US"/>
    </w:rPr>
  </w:style>
  <w:style w:type="paragraph" w:styleId="Hlavika">
    <w:name w:val="header"/>
    <w:basedOn w:val="Normlny"/>
    <w:link w:val="HlavikaChar1"/>
    <w:uiPriority w:val="99"/>
    <w:semiHidden/>
    <w:rsid w:val="00FA7C36"/>
    <w:pPr>
      <w:tabs>
        <w:tab w:val="center" w:pos="4536"/>
        <w:tab w:val="right" w:pos="9072"/>
      </w:tabs>
    </w:pPr>
    <w:rPr>
      <w:sz w:val="20"/>
      <w:szCs w:val="20"/>
    </w:rPr>
  </w:style>
  <w:style w:type="character" w:customStyle="1" w:styleId="HlavikaChar1">
    <w:name w:val="Hlavička Char1"/>
    <w:basedOn w:val="Predvolenpsmoodseku"/>
    <w:link w:val="Hlavika"/>
    <w:uiPriority w:val="99"/>
    <w:semiHidden/>
    <w:locked/>
    <w:rsid w:val="00B54DBE"/>
    <w:rPr>
      <w:sz w:val="24"/>
      <w:szCs w:val="24"/>
      <w:lang w:eastAsia="ar-SA" w:bidi="ar-SA"/>
    </w:rPr>
  </w:style>
  <w:style w:type="character" w:customStyle="1" w:styleId="HlavikaChar">
    <w:name w:val="Hlavička Char"/>
    <w:uiPriority w:val="99"/>
    <w:locked/>
    <w:rsid w:val="00FA7C36"/>
    <w:rPr>
      <w:lang w:val="sk-SK" w:eastAsia="ar-SA" w:bidi="ar-SA"/>
    </w:rPr>
  </w:style>
  <w:style w:type="paragraph" w:customStyle="1" w:styleId="BodyText21">
    <w:name w:val="Body Text 21"/>
    <w:basedOn w:val="Normlny"/>
    <w:uiPriority w:val="99"/>
    <w:rsid w:val="00FA7C36"/>
    <w:pPr>
      <w:widowControl w:val="0"/>
      <w:overflowPunct w:val="0"/>
      <w:autoSpaceDE w:val="0"/>
      <w:spacing w:before="120"/>
      <w:ind w:left="57"/>
      <w:textAlignment w:val="baseline"/>
    </w:pPr>
    <w:rPr>
      <w:lang w:val="en-US"/>
    </w:rPr>
  </w:style>
  <w:style w:type="paragraph" w:customStyle="1" w:styleId="BodyTextIndent31">
    <w:name w:val="Body Text Indent 31"/>
    <w:basedOn w:val="Normlny"/>
    <w:uiPriority w:val="99"/>
    <w:rsid w:val="00FA7C36"/>
    <w:pPr>
      <w:widowControl w:val="0"/>
      <w:overflowPunct w:val="0"/>
      <w:autoSpaceDE w:val="0"/>
      <w:ind w:left="567" w:hanging="567"/>
      <w:jc w:val="both"/>
      <w:textAlignment w:val="baseline"/>
    </w:pPr>
    <w:rPr>
      <w:lang w:val="en-US"/>
    </w:rPr>
  </w:style>
  <w:style w:type="paragraph" w:customStyle="1" w:styleId="Zkladntext31">
    <w:name w:val="Základný text 31"/>
    <w:basedOn w:val="Normlny"/>
    <w:uiPriority w:val="99"/>
    <w:rsid w:val="00FA7C36"/>
    <w:pPr>
      <w:jc w:val="both"/>
    </w:pPr>
    <w:rPr>
      <w:sz w:val="22"/>
      <w:szCs w:val="22"/>
    </w:rPr>
  </w:style>
  <w:style w:type="paragraph" w:customStyle="1" w:styleId="xl24">
    <w:name w:val="xl24"/>
    <w:basedOn w:val="Normlny"/>
    <w:uiPriority w:val="99"/>
    <w:rsid w:val="00FA7C36"/>
    <w:pPr>
      <w:pBdr>
        <w:top w:val="single" w:sz="4" w:space="0" w:color="000000"/>
        <w:bottom w:val="single" w:sz="4" w:space="0" w:color="000000"/>
        <w:right w:val="single" w:sz="4" w:space="0" w:color="000000"/>
      </w:pBdr>
      <w:spacing w:before="280" w:after="280"/>
      <w:jc w:val="center"/>
      <w:textAlignment w:val="top"/>
    </w:pPr>
    <w:rPr>
      <w:b/>
      <w:bCs/>
      <w:sz w:val="22"/>
      <w:szCs w:val="22"/>
    </w:rPr>
  </w:style>
  <w:style w:type="paragraph" w:customStyle="1" w:styleId="xl25">
    <w:name w:val="xl25"/>
    <w:basedOn w:val="Normlny"/>
    <w:uiPriority w:val="99"/>
    <w:rsid w:val="00FA7C36"/>
    <w:pPr>
      <w:pBdr>
        <w:top w:val="single" w:sz="8" w:space="0" w:color="000000"/>
        <w:left w:val="single" w:sz="8" w:space="0" w:color="000000"/>
        <w:bottom w:val="single" w:sz="8" w:space="0" w:color="000000"/>
        <w:right w:val="single" w:sz="4" w:space="0" w:color="000000"/>
      </w:pBdr>
      <w:spacing w:before="280" w:after="280"/>
      <w:jc w:val="center"/>
      <w:textAlignment w:val="top"/>
    </w:pPr>
    <w:rPr>
      <w:b/>
      <w:bCs/>
      <w:sz w:val="22"/>
      <w:szCs w:val="22"/>
    </w:rPr>
  </w:style>
  <w:style w:type="paragraph" w:customStyle="1" w:styleId="xl26">
    <w:name w:val="xl26"/>
    <w:basedOn w:val="Normlny"/>
    <w:uiPriority w:val="99"/>
    <w:rsid w:val="00FA7C36"/>
    <w:pPr>
      <w:pBdr>
        <w:top w:val="single" w:sz="8" w:space="0" w:color="000000"/>
        <w:left w:val="single" w:sz="4" w:space="0" w:color="000000"/>
        <w:bottom w:val="single" w:sz="8" w:space="0" w:color="000000"/>
        <w:right w:val="single" w:sz="4" w:space="0" w:color="000000"/>
      </w:pBdr>
      <w:spacing w:before="280" w:after="280"/>
      <w:jc w:val="center"/>
      <w:textAlignment w:val="top"/>
    </w:pPr>
    <w:rPr>
      <w:b/>
      <w:bCs/>
      <w:sz w:val="22"/>
      <w:szCs w:val="22"/>
    </w:rPr>
  </w:style>
  <w:style w:type="paragraph" w:customStyle="1" w:styleId="xl27">
    <w:name w:val="xl27"/>
    <w:basedOn w:val="Normlny"/>
    <w:uiPriority w:val="99"/>
    <w:rsid w:val="00FA7C36"/>
    <w:pPr>
      <w:pBdr>
        <w:top w:val="single" w:sz="8" w:space="0" w:color="000000"/>
        <w:left w:val="single" w:sz="4" w:space="0" w:color="000000"/>
        <w:bottom w:val="single" w:sz="8" w:space="0" w:color="000000"/>
        <w:right w:val="single" w:sz="8" w:space="0" w:color="000000"/>
      </w:pBdr>
      <w:spacing w:before="280" w:after="280"/>
      <w:jc w:val="center"/>
      <w:textAlignment w:val="top"/>
    </w:pPr>
    <w:rPr>
      <w:b/>
      <w:bCs/>
      <w:sz w:val="22"/>
      <w:szCs w:val="22"/>
    </w:rPr>
  </w:style>
  <w:style w:type="paragraph" w:customStyle="1" w:styleId="xl29">
    <w:name w:val="xl29"/>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jc w:val="both"/>
      <w:textAlignment w:val="top"/>
    </w:pPr>
    <w:rPr>
      <w:b/>
      <w:bCs/>
      <w:sz w:val="22"/>
      <w:szCs w:val="22"/>
    </w:rPr>
  </w:style>
  <w:style w:type="paragraph" w:customStyle="1" w:styleId="xl30">
    <w:name w:val="xl30"/>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jc w:val="both"/>
      <w:textAlignment w:val="top"/>
    </w:pPr>
    <w:rPr>
      <w:sz w:val="22"/>
      <w:szCs w:val="22"/>
    </w:rPr>
  </w:style>
  <w:style w:type="paragraph" w:customStyle="1" w:styleId="xl31">
    <w:name w:val="xl31"/>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jc w:val="center"/>
      <w:textAlignment w:val="top"/>
    </w:pPr>
    <w:rPr>
      <w:sz w:val="22"/>
      <w:szCs w:val="22"/>
    </w:rPr>
  </w:style>
  <w:style w:type="paragraph" w:customStyle="1" w:styleId="xl32">
    <w:name w:val="xl32"/>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textAlignment w:val="top"/>
    </w:pPr>
    <w:rPr>
      <w:sz w:val="22"/>
      <w:szCs w:val="22"/>
    </w:rPr>
  </w:style>
  <w:style w:type="paragraph" w:customStyle="1" w:styleId="xl33">
    <w:name w:val="xl33"/>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jc w:val="right"/>
      <w:textAlignment w:val="top"/>
    </w:pPr>
    <w:rPr>
      <w:sz w:val="22"/>
      <w:szCs w:val="22"/>
    </w:rPr>
  </w:style>
  <w:style w:type="paragraph" w:customStyle="1" w:styleId="xl34">
    <w:name w:val="xl34"/>
    <w:basedOn w:val="Normlny"/>
    <w:uiPriority w:val="99"/>
    <w:rsid w:val="00FA7C36"/>
    <w:pPr>
      <w:pBdr>
        <w:left w:val="single" w:sz="4" w:space="0" w:color="000000"/>
        <w:bottom w:val="single" w:sz="4" w:space="0" w:color="000000"/>
        <w:right w:val="single" w:sz="4" w:space="0" w:color="000000"/>
      </w:pBdr>
      <w:spacing w:before="280" w:after="280"/>
    </w:pPr>
    <w:rPr>
      <w:rFonts w:ascii="Arial" w:hAnsi="Arial" w:cs="Arial"/>
    </w:rPr>
  </w:style>
  <w:style w:type="paragraph" w:customStyle="1" w:styleId="xl35">
    <w:name w:val="xl35"/>
    <w:basedOn w:val="Normlny"/>
    <w:uiPriority w:val="99"/>
    <w:rsid w:val="00FA7C36"/>
    <w:pPr>
      <w:pBdr>
        <w:left w:val="single" w:sz="4" w:space="0" w:color="000000"/>
        <w:bottom w:val="single" w:sz="4" w:space="0" w:color="000000"/>
        <w:right w:val="single" w:sz="4" w:space="0" w:color="000000"/>
      </w:pBdr>
      <w:spacing w:before="280" w:after="280"/>
    </w:pPr>
    <w:rPr>
      <w:rFonts w:ascii="Arial Unicode MS" w:cs="Arial Unicode MS"/>
    </w:rPr>
  </w:style>
  <w:style w:type="paragraph" w:customStyle="1" w:styleId="xl36">
    <w:name w:val="xl36"/>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pPr>
    <w:rPr>
      <w:rFonts w:ascii="Arial" w:hAnsi="Arial" w:cs="Arial"/>
    </w:rPr>
  </w:style>
  <w:style w:type="paragraph" w:customStyle="1" w:styleId="xl37">
    <w:name w:val="xl37"/>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pPr>
    <w:rPr>
      <w:rFonts w:ascii="Arial Unicode MS" w:cs="Arial Unicode MS"/>
    </w:rPr>
  </w:style>
  <w:style w:type="paragraph" w:customStyle="1" w:styleId="xl38">
    <w:name w:val="xl38"/>
    <w:basedOn w:val="Normlny"/>
    <w:uiPriority w:val="99"/>
    <w:rsid w:val="00FA7C36"/>
    <w:pPr>
      <w:pBdr>
        <w:left w:val="single" w:sz="4" w:space="0" w:color="000000"/>
        <w:bottom w:val="single" w:sz="4" w:space="0" w:color="000000"/>
        <w:right w:val="single" w:sz="4" w:space="0" w:color="000000"/>
      </w:pBdr>
      <w:spacing w:before="280" w:after="280"/>
    </w:pPr>
    <w:rPr>
      <w:rFonts w:ascii="Arial" w:hAnsi="Arial" w:cs="Arial"/>
      <w:color w:val="0000FF"/>
    </w:rPr>
  </w:style>
  <w:style w:type="paragraph" w:customStyle="1" w:styleId="xl39">
    <w:name w:val="xl39"/>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pPr>
    <w:rPr>
      <w:rFonts w:ascii="Arial Unicode MS" w:cs="Arial Unicode MS"/>
    </w:rPr>
  </w:style>
  <w:style w:type="paragraph" w:customStyle="1" w:styleId="BodyText31">
    <w:name w:val="Body Text 31"/>
    <w:basedOn w:val="Normlny"/>
    <w:uiPriority w:val="99"/>
    <w:rsid w:val="00FA7C36"/>
    <w:pPr>
      <w:overflowPunct w:val="0"/>
      <w:autoSpaceDE w:val="0"/>
      <w:jc w:val="both"/>
      <w:textAlignment w:val="baseline"/>
    </w:pPr>
  </w:style>
  <w:style w:type="paragraph" w:styleId="Nzov">
    <w:name w:val="Title"/>
    <w:basedOn w:val="Normlny"/>
    <w:next w:val="Podtitul"/>
    <w:link w:val="NzovChar1"/>
    <w:uiPriority w:val="99"/>
    <w:qFormat/>
    <w:rsid w:val="00FA7C36"/>
    <w:pPr>
      <w:overflowPunct w:val="0"/>
      <w:autoSpaceDE w:val="0"/>
      <w:jc w:val="center"/>
      <w:textAlignment w:val="baseline"/>
    </w:pPr>
    <w:rPr>
      <w:b/>
      <w:bCs/>
    </w:rPr>
  </w:style>
  <w:style w:type="character" w:customStyle="1" w:styleId="NzovChar1">
    <w:name w:val="Názov Char1"/>
    <w:basedOn w:val="Predvolenpsmoodseku"/>
    <w:link w:val="Nzov"/>
    <w:uiPriority w:val="99"/>
    <w:locked/>
    <w:rsid w:val="00BD19C0"/>
    <w:rPr>
      <w:b/>
      <w:bCs/>
      <w:sz w:val="24"/>
      <w:szCs w:val="24"/>
      <w:lang w:val="sk-SK" w:eastAsia="ar-SA" w:bidi="ar-SA"/>
    </w:rPr>
  </w:style>
  <w:style w:type="paragraph" w:styleId="Podtitul">
    <w:name w:val="Subtitle"/>
    <w:basedOn w:val="Nadpis"/>
    <w:next w:val="Zkladntext"/>
    <w:link w:val="PodtitulChar1"/>
    <w:uiPriority w:val="99"/>
    <w:qFormat/>
    <w:rsid w:val="00FA7C36"/>
    <w:pPr>
      <w:jc w:val="center"/>
    </w:pPr>
    <w:rPr>
      <w:i/>
      <w:iCs/>
    </w:rPr>
  </w:style>
  <w:style w:type="character" w:customStyle="1" w:styleId="PodtitulChar1">
    <w:name w:val="Podtitul Char1"/>
    <w:basedOn w:val="Predvolenpsmoodseku"/>
    <w:link w:val="Podtitul"/>
    <w:uiPriority w:val="99"/>
    <w:locked/>
    <w:rsid w:val="00BD19C0"/>
    <w:rPr>
      <w:rFonts w:ascii="Arial" w:hAnsi="Arial" w:cs="Arial"/>
      <w:i/>
      <w:iCs/>
      <w:sz w:val="28"/>
      <w:szCs w:val="28"/>
      <w:lang w:val="sk-SK" w:eastAsia="ar-SA" w:bidi="ar-SA"/>
    </w:rPr>
  </w:style>
  <w:style w:type="character" w:customStyle="1" w:styleId="PodtitulChar">
    <w:name w:val="Podtitul Char"/>
    <w:uiPriority w:val="99"/>
    <w:locked/>
    <w:rsid w:val="00FA7C36"/>
    <w:rPr>
      <w:rFonts w:ascii="Arial" w:hAnsi="Arial" w:cs="Arial"/>
      <w:i/>
      <w:iCs/>
      <w:sz w:val="28"/>
      <w:szCs w:val="28"/>
      <w:lang w:val="sk-SK" w:eastAsia="ar-SA" w:bidi="ar-SA"/>
    </w:rPr>
  </w:style>
  <w:style w:type="character" w:customStyle="1" w:styleId="CharChar">
    <w:name w:val="Char Char"/>
    <w:uiPriority w:val="99"/>
    <w:locked/>
    <w:rsid w:val="00FA7C36"/>
    <w:rPr>
      <w:b/>
      <w:bCs/>
      <w:sz w:val="24"/>
      <w:szCs w:val="24"/>
      <w:lang w:eastAsia="ar-SA" w:bidi="ar-SA"/>
    </w:rPr>
  </w:style>
  <w:style w:type="paragraph" w:customStyle="1" w:styleId="xl28">
    <w:name w:val="xl28"/>
    <w:basedOn w:val="Normlny"/>
    <w:uiPriority w:val="99"/>
    <w:rsid w:val="00FA7C36"/>
    <w:pPr>
      <w:pBdr>
        <w:bottom w:val="single" w:sz="4" w:space="0" w:color="000000"/>
        <w:right w:val="single" w:sz="4" w:space="0" w:color="000000"/>
      </w:pBdr>
      <w:spacing w:before="280" w:after="280"/>
      <w:jc w:val="center"/>
    </w:pPr>
    <w:rPr>
      <w:sz w:val="22"/>
      <w:szCs w:val="22"/>
    </w:rPr>
  </w:style>
  <w:style w:type="paragraph" w:customStyle="1" w:styleId="tableheader">
    <w:name w:val="table header"/>
    <w:basedOn w:val="Normlny"/>
    <w:uiPriority w:val="99"/>
    <w:rsid w:val="00FA7C36"/>
    <w:pPr>
      <w:jc w:val="center"/>
    </w:pPr>
    <w:rPr>
      <w:rFonts w:ascii="Verdana" w:hAnsi="Verdana" w:cs="Verdana"/>
      <w:b/>
      <w:bCs/>
      <w:i/>
      <w:iCs/>
      <w:sz w:val="15"/>
      <w:szCs w:val="15"/>
    </w:rPr>
  </w:style>
  <w:style w:type="paragraph" w:customStyle="1" w:styleId="tabletext">
    <w:name w:val="table text"/>
    <w:basedOn w:val="Normlny"/>
    <w:uiPriority w:val="99"/>
    <w:rsid w:val="00FA7C36"/>
    <w:pPr>
      <w:jc w:val="both"/>
    </w:pPr>
    <w:rPr>
      <w:rFonts w:ascii="Verdana" w:hAnsi="Verdana" w:cs="Verdana"/>
      <w:sz w:val="18"/>
      <w:szCs w:val="18"/>
    </w:rPr>
  </w:style>
  <w:style w:type="paragraph" w:customStyle="1" w:styleId="Obsahtabuky">
    <w:name w:val="Obsah tabuľky"/>
    <w:basedOn w:val="Normlny"/>
    <w:uiPriority w:val="99"/>
    <w:rsid w:val="00FA7C36"/>
    <w:pPr>
      <w:suppressLineNumbers/>
    </w:pPr>
  </w:style>
  <w:style w:type="paragraph" w:customStyle="1" w:styleId="Nadpistabuky">
    <w:name w:val="Nadpis tabuľky"/>
    <w:basedOn w:val="Obsahtabuky"/>
    <w:uiPriority w:val="99"/>
    <w:rsid w:val="00FA7C36"/>
    <w:pPr>
      <w:jc w:val="center"/>
    </w:pPr>
    <w:rPr>
      <w:b/>
      <w:bCs/>
    </w:rPr>
  </w:style>
  <w:style w:type="paragraph" w:customStyle="1" w:styleId="Obsahrmca">
    <w:name w:val="Obsah rámca"/>
    <w:basedOn w:val="Zkladntext"/>
    <w:uiPriority w:val="99"/>
    <w:rsid w:val="00FA7C36"/>
  </w:style>
  <w:style w:type="paragraph" w:customStyle="1" w:styleId="TopHeader">
    <w:name w:val="Top Header"/>
    <w:basedOn w:val="Normlny"/>
    <w:uiPriority w:val="99"/>
    <w:rsid w:val="00FA7C36"/>
    <w:pPr>
      <w:suppressAutoHyphens w:val="0"/>
      <w:jc w:val="center"/>
    </w:pPr>
    <w:rPr>
      <w:rFonts w:ascii="Arial Narrow" w:hAnsi="Arial Narrow" w:cs="Arial Narrow"/>
      <w:b/>
      <w:bCs/>
      <w:sz w:val="22"/>
      <w:szCs w:val="22"/>
      <w:lang w:eastAsia="en-US"/>
    </w:rPr>
  </w:style>
  <w:style w:type="paragraph" w:styleId="Odsekzoznamu">
    <w:name w:val="List Paragraph"/>
    <w:basedOn w:val="Normlny"/>
    <w:uiPriority w:val="99"/>
    <w:qFormat/>
    <w:rsid w:val="00FA7C36"/>
    <w:pPr>
      <w:ind w:left="708"/>
    </w:pPr>
  </w:style>
  <w:style w:type="character" w:customStyle="1" w:styleId="NzovChar">
    <w:name w:val="Názov Char"/>
    <w:uiPriority w:val="99"/>
    <w:locked/>
    <w:rsid w:val="00FA7C36"/>
    <w:rPr>
      <w:rFonts w:ascii="Arial Narrow" w:hAnsi="Arial Narrow" w:cs="Arial Narrow"/>
      <w:b/>
      <w:bCs/>
      <w:kern w:val="28"/>
      <w:sz w:val="32"/>
      <w:szCs w:val="32"/>
      <w:lang w:val="sk-SK"/>
    </w:rPr>
  </w:style>
  <w:style w:type="character" w:styleId="Siln">
    <w:name w:val="Strong"/>
    <w:basedOn w:val="Predvolenpsmoodseku"/>
    <w:uiPriority w:val="99"/>
    <w:qFormat/>
    <w:rsid w:val="00FA7C36"/>
    <w:rPr>
      <w:b/>
      <w:bCs/>
    </w:rPr>
  </w:style>
  <w:style w:type="character" w:styleId="Zvraznenie">
    <w:name w:val="Emphasis"/>
    <w:basedOn w:val="Predvolenpsmoodseku"/>
    <w:uiPriority w:val="99"/>
    <w:qFormat/>
    <w:rsid w:val="00FA7C36"/>
    <w:rPr>
      <w:rFonts w:ascii="Calibri" w:hAnsi="Calibri" w:cs="Calibri"/>
      <w:b/>
      <w:bCs/>
      <w:i/>
      <w:iCs/>
    </w:rPr>
  </w:style>
  <w:style w:type="paragraph" w:styleId="Textpoznmkypodiarou">
    <w:name w:val="footnote text"/>
    <w:basedOn w:val="Normlny"/>
    <w:link w:val="TextpoznmkypodiarouChar1"/>
    <w:uiPriority w:val="99"/>
    <w:semiHidden/>
    <w:rsid w:val="00FA7C36"/>
    <w:pPr>
      <w:suppressAutoHyphens w:val="0"/>
    </w:pPr>
    <w:rPr>
      <w:sz w:val="20"/>
      <w:szCs w:val="20"/>
      <w:lang w:eastAsia="cs-CZ"/>
    </w:rPr>
  </w:style>
  <w:style w:type="character" w:customStyle="1" w:styleId="TextpoznmkypodiarouChar1">
    <w:name w:val="Text poznámky pod čiarou Char1"/>
    <w:basedOn w:val="Predvolenpsmoodseku"/>
    <w:link w:val="Textpoznmkypodiarou"/>
    <w:uiPriority w:val="99"/>
    <w:semiHidden/>
    <w:locked/>
    <w:rsid w:val="00B54DBE"/>
    <w:rPr>
      <w:sz w:val="20"/>
      <w:szCs w:val="20"/>
      <w:lang w:eastAsia="ar-SA" w:bidi="ar-SA"/>
    </w:rPr>
  </w:style>
  <w:style w:type="character" w:customStyle="1" w:styleId="TextpoznmkypodiarouChar">
    <w:name w:val="Text poznámky pod čiarou Char"/>
    <w:uiPriority w:val="99"/>
    <w:semiHidden/>
    <w:locked/>
    <w:rsid w:val="00FA7C36"/>
    <w:rPr>
      <w:lang w:val="sk-SK" w:eastAsia="cs-CZ"/>
    </w:rPr>
  </w:style>
  <w:style w:type="paragraph" w:styleId="Zkladntext2">
    <w:name w:val="Body Text 2"/>
    <w:basedOn w:val="Normlny"/>
    <w:link w:val="Zkladntext2Char1"/>
    <w:uiPriority w:val="99"/>
    <w:semiHidden/>
    <w:rsid w:val="00FA7C36"/>
    <w:pPr>
      <w:suppressAutoHyphens w:val="0"/>
      <w:ind w:left="2124" w:hanging="2124"/>
      <w:jc w:val="both"/>
    </w:pPr>
    <w:rPr>
      <w:lang w:eastAsia="cs-CZ"/>
    </w:rPr>
  </w:style>
  <w:style w:type="character" w:customStyle="1" w:styleId="Zkladntext2Char1">
    <w:name w:val="Základný text 2 Char1"/>
    <w:basedOn w:val="Predvolenpsmoodseku"/>
    <w:link w:val="Zkladntext2"/>
    <w:uiPriority w:val="99"/>
    <w:semiHidden/>
    <w:locked/>
    <w:rsid w:val="00B54DBE"/>
    <w:rPr>
      <w:sz w:val="24"/>
      <w:szCs w:val="24"/>
      <w:lang w:eastAsia="ar-SA" w:bidi="ar-SA"/>
    </w:rPr>
  </w:style>
  <w:style w:type="character" w:customStyle="1" w:styleId="Zkladntext2Char">
    <w:name w:val="Základný text 2 Char"/>
    <w:uiPriority w:val="99"/>
    <w:locked/>
    <w:rsid w:val="00FA7C36"/>
    <w:rPr>
      <w:sz w:val="24"/>
      <w:szCs w:val="24"/>
      <w:lang w:val="sk-SK" w:eastAsia="cs-CZ"/>
    </w:rPr>
  </w:style>
  <w:style w:type="paragraph" w:styleId="Zarkazkladnhotextu2">
    <w:name w:val="Body Text Indent 2"/>
    <w:basedOn w:val="Normlny"/>
    <w:link w:val="Zarkazkladnhotextu2Char1"/>
    <w:uiPriority w:val="99"/>
    <w:semiHidden/>
    <w:rsid w:val="00FA7C36"/>
    <w:pPr>
      <w:suppressAutoHyphens w:val="0"/>
      <w:ind w:firstLine="708"/>
      <w:jc w:val="both"/>
    </w:pPr>
    <w:rPr>
      <w:lang w:eastAsia="cs-CZ"/>
    </w:rPr>
  </w:style>
  <w:style w:type="character" w:customStyle="1" w:styleId="Zarkazkladnhotextu2Char1">
    <w:name w:val="Zarážka základného textu 2 Char1"/>
    <w:basedOn w:val="Predvolenpsmoodseku"/>
    <w:link w:val="Zarkazkladnhotextu2"/>
    <w:uiPriority w:val="99"/>
    <w:semiHidden/>
    <w:locked/>
    <w:rsid w:val="00B54DBE"/>
    <w:rPr>
      <w:sz w:val="24"/>
      <w:szCs w:val="24"/>
      <w:lang w:eastAsia="ar-SA" w:bidi="ar-SA"/>
    </w:rPr>
  </w:style>
  <w:style w:type="character" w:customStyle="1" w:styleId="Zarkazkladnhotextu2Char">
    <w:name w:val="Zarážka základného textu 2 Char"/>
    <w:uiPriority w:val="99"/>
    <w:locked/>
    <w:rsid w:val="00FA7C36"/>
    <w:rPr>
      <w:sz w:val="24"/>
      <w:szCs w:val="24"/>
      <w:lang w:val="sk-SK" w:eastAsia="cs-CZ"/>
    </w:rPr>
  </w:style>
  <w:style w:type="paragraph" w:styleId="Zarkazkladnhotextu3">
    <w:name w:val="Body Text Indent 3"/>
    <w:basedOn w:val="Normlny"/>
    <w:link w:val="Zarkazkladnhotextu3Char1"/>
    <w:uiPriority w:val="99"/>
    <w:semiHidden/>
    <w:rsid w:val="00FA7C36"/>
    <w:pPr>
      <w:suppressAutoHyphens w:val="0"/>
      <w:ind w:left="708" w:firstLine="708"/>
      <w:jc w:val="both"/>
    </w:pPr>
    <w:rPr>
      <w:lang w:eastAsia="cs-CZ"/>
    </w:rPr>
  </w:style>
  <w:style w:type="character" w:customStyle="1" w:styleId="Zarkazkladnhotextu3Char1">
    <w:name w:val="Zarážka základného textu 3 Char1"/>
    <w:basedOn w:val="Predvolenpsmoodseku"/>
    <w:link w:val="Zarkazkladnhotextu3"/>
    <w:uiPriority w:val="99"/>
    <w:semiHidden/>
    <w:locked/>
    <w:rsid w:val="00B54DBE"/>
    <w:rPr>
      <w:sz w:val="16"/>
      <w:szCs w:val="16"/>
      <w:lang w:eastAsia="ar-SA" w:bidi="ar-SA"/>
    </w:rPr>
  </w:style>
  <w:style w:type="character" w:customStyle="1" w:styleId="Zarkazkladnhotextu3Char">
    <w:name w:val="Zarážka základného textu 3 Char"/>
    <w:uiPriority w:val="99"/>
    <w:locked/>
    <w:rsid w:val="00FA7C36"/>
    <w:rPr>
      <w:sz w:val="24"/>
      <w:szCs w:val="24"/>
      <w:lang w:val="sk-SK" w:eastAsia="cs-CZ"/>
    </w:rPr>
  </w:style>
  <w:style w:type="paragraph" w:styleId="Textbubliny">
    <w:name w:val="Balloon Text"/>
    <w:basedOn w:val="Normlny"/>
    <w:link w:val="TextbublinyChar1"/>
    <w:uiPriority w:val="99"/>
    <w:semiHidden/>
    <w:rsid w:val="00FA7C36"/>
    <w:pPr>
      <w:suppressAutoHyphens w:val="0"/>
    </w:pPr>
    <w:rPr>
      <w:rFonts w:ascii="Tahoma" w:hAnsi="Tahoma" w:cs="Tahoma"/>
      <w:sz w:val="16"/>
      <w:szCs w:val="16"/>
      <w:lang w:eastAsia="cs-CZ"/>
    </w:rPr>
  </w:style>
  <w:style w:type="character" w:customStyle="1" w:styleId="TextbublinyChar1">
    <w:name w:val="Text bubliny Char1"/>
    <w:basedOn w:val="Predvolenpsmoodseku"/>
    <w:link w:val="Textbubliny"/>
    <w:uiPriority w:val="99"/>
    <w:semiHidden/>
    <w:locked/>
    <w:rsid w:val="00B54DBE"/>
    <w:rPr>
      <w:sz w:val="2"/>
      <w:szCs w:val="2"/>
      <w:lang w:eastAsia="ar-SA" w:bidi="ar-SA"/>
    </w:rPr>
  </w:style>
  <w:style w:type="character" w:customStyle="1" w:styleId="TextbublinyChar">
    <w:name w:val="Text bubliny Char"/>
    <w:uiPriority w:val="99"/>
    <w:semiHidden/>
    <w:locked/>
    <w:rsid w:val="00FA7C36"/>
    <w:rPr>
      <w:rFonts w:ascii="Tahoma" w:hAnsi="Tahoma" w:cs="Tahoma"/>
      <w:sz w:val="16"/>
      <w:szCs w:val="16"/>
      <w:lang w:val="sk-SK" w:eastAsia="cs-CZ"/>
    </w:rPr>
  </w:style>
  <w:style w:type="paragraph" w:customStyle="1" w:styleId="Value">
    <w:name w:val="Value"/>
    <w:basedOn w:val="Normlny"/>
    <w:uiPriority w:val="99"/>
    <w:rsid w:val="00FA7C36"/>
    <w:pPr>
      <w:suppressAutoHyphens w:val="0"/>
      <w:jc w:val="right"/>
    </w:pPr>
    <w:rPr>
      <w:rFonts w:ascii="Arial Narrow" w:hAnsi="Arial Narrow" w:cs="Arial Narrow"/>
      <w:sz w:val="22"/>
      <w:szCs w:val="22"/>
      <w:lang w:eastAsia="en-US"/>
    </w:rPr>
  </w:style>
  <w:style w:type="character" w:customStyle="1" w:styleId="ValueChar">
    <w:name w:val="Value Char"/>
    <w:uiPriority w:val="99"/>
    <w:locked/>
    <w:rsid w:val="00FA7C36"/>
    <w:rPr>
      <w:rFonts w:ascii="Arial Narrow" w:hAnsi="Arial Narrow" w:cs="Arial Narrow"/>
      <w:sz w:val="24"/>
      <w:szCs w:val="24"/>
      <w:lang w:val="sk-SK" w:eastAsia="en-US"/>
    </w:rPr>
  </w:style>
  <w:style w:type="paragraph" w:customStyle="1" w:styleId="ValueCentered">
    <w:name w:val="Value Centered"/>
    <w:basedOn w:val="Value"/>
    <w:uiPriority w:val="99"/>
    <w:rsid w:val="00FA7C36"/>
    <w:pPr>
      <w:jc w:val="center"/>
    </w:pPr>
  </w:style>
  <w:style w:type="character" w:customStyle="1" w:styleId="ValueCenteredChar">
    <w:name w:val="Value Centered Char"/>
    <w:basedOn w:val="ValueChar"/>
    <w:uiPriority w:val="99"/>
    <w:locked/>
    <w:rsid w:val="00FA7C36"/>
    <w:rPr>
      <w:rFonts w:ascii="Arial Narrow" w:hAnsi="Arial Narrow" w:cs="Arial Narrow"/>
      <w:sz w:val="24"/>
      <w:szCs w:val="24"/>
      <w:lang w:val="sk-SK" w:eastAsia="en-US"/>
    </w:rPr>
  </w:style>
  <w:style w:type="character" w:customStyle="1" w:styleId="ra">
    <w:name w:val="ra"/>
    <w:basedOn w:val="Predvolenpsmoodseku"/>
    <w:uiPriority w:val="99"/>
    <w:rsid w:val="00FA7C36"/>
  </w:style>
  <w:style w:type="character" w:customStyle="1" w:styleId="ro">
    <w:name w:val="ro"/>
    <w:basedOn w:val="Predvolenpsmoodseku"/>
    <w:uiPriority w:val="99"/>
    <w:rsid w:val="00FA7C36"/>
  </w:style>
  <w:style w:type="paragraph" w:customStyle="1" w:styleId="Pismenka">
    <w:name w:val="Pismenka"/>
    <w:basedOn w:val="Zkladntext"/>
    <w:uiPriority w:val="99"/>
    <w:rsid w:val="00CD7BE0"/>
    <w:pPr>
      <w:tabs>
        <w:tab w:val="num" w:pos="426"/>
      </w:tabs>
      <w:suppressAutoHyphens w:val="0"/>
      <w:ind w:left="426" w:hanging="426"/>
    </w:pPr>
    <w:rPr>
      <w:b/>
      <w:bCs/>
      <w:sz w:val="18"/>
      <w:szCs w:val="18"/>
      <w:lang w:val="sk-SK"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3944314">
      <w:marLeft w:val="0"/>
      <w:marRight w:val="0"/>
      <w:marTop w:val="0"/>
      <w:marBottom w:val="0"/>
      <w:divBdr>
        <w:top w:val="none" w:sz="0" w:space="0" w:color="auto"/>
        <w:left w:val="none" w:sz="0" w:space="0" w:color="auto"/>
        <w:bottom w:val="none" w:sz="0" w:space="0" w:color="auto"/>
        <w:right w:val="none" w:sz="0" w:space="0" w:color="auto"/>
      </w:divBdr>
    </w:div>
    <w:div w:id="703944315">
      <w:marLeft w:val="0"/>
      <w:marRight w:val="0"/>
      <w:marTop w:val="0"/>
      <w:marBottom w:val="0"/>
      <w:divBdr>
        <w:top w:val="none" w:sz="0" w:space="0" w:color="auto"/>
        <w:left w:val="none" w:sz="0" w:space="0" w:color="auto"/>
        <w:bottom w:val="none" w:sz="0" w:space="0" w:color="auto"/>
        <w:right w:val="none" w:sz="0" w:space="0" w:color="auto"/>
      </w:divBdr>
    </w:div>
    <w:div w:id="703944316">
      <w:marLeft w:val="0"/>
      <w:marRight w:val="0"/>
      <w:marTop w:val="0"/>
      <w:marBottom w:val="0"/>
      <w:divBdr>
        <w:top w:val="none" w:sz="0" w:space="0" w:color="auto"/>
        <w:left w:val="none" w:sz="0" w:space="0" w:color="auto"/>
        <w:bottom w:val="none" w:sz="0" w:space="0" w:color="auto"/>
        <w:right w:val="none" w:sz="0" w:space="0" w:color="auto"/>
      </w:divBdr>
    </w:div>
    <w:div w:id="703944317">
      <w:marLeft w:val="0"/>
      <w:marRight w:val="0"/>
      <w:marTop w:val="0"/>
      <w:marBottom w:val="0"/>
      <w:divBdr>
        <w:top w:val="none" w:sz="0" w:space="0" w:color="auto"/>
        <w:left w:val="none" w:sz="0" w:space="0" w:color="auto"/>
        <w:bottom w:val="none" w:sz="0" w:space="0" w:color="auto"/>
        <w:right w:val="none" w:sz="0" w:space="0" w:color="auto"/>
      </w:divBdr>
    </w:div>
    <w:div w:id="703944318">
      <w:marLeft w:val="0"/>
      <w:marRight w:val="0"/>
      <w:marTop w:val="0"/>
      <w:marBottom w:val="0"/>
      <w:divBdr>
        <w:top w:val="none" w:sz="0" w:space="0" w:color="auto"/>
        <w:left w:val="none" w:sz="0" w:space="0" w:color="auto"/>
        <w:bottom w:val="none" w:sz="0" w:space="0" w:color="auto"/>
        <w:right w:val="none" w:sz="0" w:space="0" w:color="auto"/>
      </w:divBdr>
    </w:div>
    <w:div w:id="703944319">
      <w:marLeft w:val="0"/>
      <w:marRight w:val="0"/>
      <w:marTop w:val="0"/>
      <w:marBottom w:val="0"/>
      <w:divBdr>
        <w:top w:val="none" w:sz="0" w:space="0" w:color="auto"/>
        <w:left w:val="none" w:sz="0" w:space="0" w:color="auto"/>
        <w:bottom w:val="none" w:sz="0" w:space="0" w:color="auto"/>
        <w:right w:val="none" w:sz="0" w:space="0" w:color="auto"/>
      </w:divBdr>
    </w:div>
    <w:div w:id="70394432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54</Pages>
  <Words>9745</Words>
  <Characters>62441</Characters>
  <Application>Microsoft Office Word</Application>
  <DocSecurity>0</DocSecurity>
  <Lines>520</Lines>
  <Paragraphs>144</Paragraphs>
  <ScaleCrop>false</ScaleCrop>
  <HeadingPairs>
    <vt:vector size="2" baseType="variant">
      <vt:variant>
        <vt:lpstr>Názov</vt:lpstr>
      </vt:variant>
      <vt:variant>
        <vt:i4>1</vt:i4>
      </vt:variant>
    </vt:vector>
  </HeadingPairs>
  <TitlesOfParts>
    <vt:vector size="1" baseType="lpstr">
      <vt:lpstr>Poznámky-VZOR</vt:lpstr>
    </vt:vector>
  </TitlesOfParts>
  <Company>HP</Company>
  <LinksUpToDate>false</LinksUpToDate>
  <CharactersWithSpaces>72042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Poznámky-VZOR</dc:title>
  <dc:creator>TAX-AUDIT Slovensko</dc:creator>
  <cp:lastModifiedBy>Erika Šopoňová</cp:lastModifiedBy>
  <cp:revision>2</cp:revision>
  <cp:lastPrinted>2019-03-28T14:03:00Z</cp:lastPrinted>
  <dcterms:created xsi:type="dcterms:W3CDTF">2019-03-28T14:03:00Z</dcterms:created>
  <dcterms:modified xsi:type="dcterms:W3CDTF">2019-03-28T14:03:00Z</dcterms:modified>
</cp:coreProperties>
</file>