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7A" w:rsidRPr="00C5195B" w:rsidRDefault="00BA387A" w:rsidP="00CE03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:rsidR="00BA387A" w:rsidRPr="00C5195B" w:rsidRDefault="00BA387A" w:rsidP="00CE03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Názov právnickej osoby:</w:t>
      </w:r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FERBAL</w:t>
      </w:r>
      <w:r w:rsidR="00873FF5">
        <w:rPr>
          <w:rFonts w:ascii="Times New Roman" w:hAnsi="Times New Roman" w:cs="Times New Roman"/>
          <w:b/>
          <w:bCs/>
          <w:sz w:val="24"/>
          <w:szCs w:val="24"/>
        </w:rPr>
        <w:t xml:space="preserve"> s.r.o.</w:t>
      </w:r>
    </w:p>
    <w:p w:rsidR="00BA387A" w:rsidRPr="00C5195B" w:rsidRDefault="00BA387A" w:rsidP="009D2D9E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="00C16C9A">
        <w:rPr>
          <w:rFonts w:ascii="Times New Roman" w:hAnsi="Times New Roman" w:cs="Times New Roman"/>
          <w:b/>
          <w:bCs/>
          <w:sz w:val="24"/>
          <w:szCs w:val="24"/>
        </w:rPr>
        <w:t xml:space="preserve"> Cabanova 42, 841 02 Bratislava</w:t>
      </w:r>
    </w:p>
    <w:p w:rsidR="00BA387A" w:rsidRPr="00C5195B" w:rsidRDefault="00BA38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konsolidovanom celku, ak je účtovná jednotka jeho súčasťou:</w:t>
      </w:r>
    </w:p>
    <w:p w:rsidR="00BA387A" w:rsidRPr="00C5195B" w:rsidRDefault="00BA38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BA387A" w:rsidRPr="00C5195B" w:rsidRDefault="00AB439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39F">
        <w:rPr>
          <w:noProof/>
          <w:lang w:eastAsia="sk-SK"/>
        </w:rPr>
        <w:pict>
          <v:line id="Rovná spojnica 1" o:spid="_x0000_s1045" style="position:absolute;left:0;text-align:left;z-index:251658240;visibility:visible" from="34.15pt,14.1pt" to="454.9pt,14.8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ab/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BA387A" w:rsidRPr="00C5195B" w:rsidRDefault="00BA38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BA387A" w:rsidRPr="00C5195B" w:rsidRDefault="00BA387A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BA387A" w:rsidRPr="00C5195B" w:rsidRDefault="00AB439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39F">
        <w:rPr>
          <w:noProof/>
          <w:lang w:eastAsia="sk-SK"/>
        </w:rPr>
        <w:pict>
          <v:line id="Rovná spojnica 5" o:spid="_x0000_s1046" style="position:absolute;left:0;text-align:left;z-index:251659264;visibility:visible" from="34.5pt,12.7pt" to="455.25pt,13.45pt" strokeweight="1pt">
            <v:stroke dashstyle="1 1" joinstyle="miter"/>
          </v:line>
        </w:pict>
      </w:r>
      <w:r w:rsidR="00BA387A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A387A" w:rsidRPr="00C5195B" w:rsidRDefault="00BA38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5104"/>
        <w:gridCol w:w="3983"/>
      </w:tblGrid>
      <w:tr w:rsidR="00BA387A" w:rsidRPr="009B6E22">
        <w:tc>
          <w:tcPr>
            <w:tcW w:w="5104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Sídlo dcérskej spoločnosti</w:t>
            </w: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090EE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4126"/>
        <w:gridCol w:w="2410"/>
        <w:gridCol w:w="2552"/>
      </w:tblGrid>
      <w:tr w:rsidR="00BA387A" w:rsidRPr="009B6E22"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A387A" w:rsidRPr="009B6E22" w:rsidRDefault="00C16C9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A387A" w:rsidRPr="009B6E22" w:rsidRDefault="00C16C9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 prijatých postupoch</w:t>
      </w:r>
    </w:p>
    <w:p w:rsidR="00BA387A" w:rsidRPr="00C5195B" w:rsidRDefault="00BA387A" w:rsidP="006E40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Účtovná jednotka bude nepretržite pokračovať vo svojej činnosti:</w:t>
      </w:r>
    </w:p>
    <w:p w:rsidR="00BA387A" w:rsidRPr="00C5195B" w:rsidRDefault="00BA387A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5195B">
        <w:rPr>
          <w:rFonts w:ascii="Times New Roman" w:eastAsia="MS Gothic" w:hAnsi="Times New Roman"/>
          <w:b/>
          <w:bCs/>
          <w:sz w:val="24"/>
          <w:szCs w:val="24"/>
        </w:rPr>
        <w:tab/>
      </w:r>
      <w:r w:rsidR="00873FF5">
        <w:rPr>
          <w:rFonts w:ascii="MS Gothic" w:eastAsia="MS Gothic" w:hAnsi="MS Gothic" w:cs="MS Gothic"/>
          <w:b/>
          <w:bCs/>
          <w:sz w:val="32"/>
          <w:szCs w:val="32"/>
        </w:rPr>
        <w:t>x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</w:r>
      <w:r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  nie</w:t>
      </w:r>
      <w:bookmarkStart w:id="0" w:name="_GoBack"/>
      <w:bookmarkEnd w:id="0"/>
    </w:p>
    <w:p w:rsidR="00BA387A" w:rsidRPr="00C5195B" w:rsidRDefault="00BA387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Spôsob 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547"/>
        <w:gridCol w:w="2682"/>
      </w:tblGrid>
      <w:tr w:rsidR="00BA387A" w:rsidRPr="009B6E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spojené</w:t>
            </w:r>
          </w:p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obstaraním</w:t>
            </w: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kúpou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Zásoby obstarané vlastnou činnosťou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Pohľadávky</w:t>
            </w:r>
          </w:p>
        </w:tc>
        <w:tc>
          <w:tcPr>
            <w:tcW w:w="2547" w:type="dxa"/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2547" w:type="dxa"/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Záväzky vrátane rezerv, dlhopisov, pôžičiek</w:t>
            </w:r>
          </w:p>
        </w:tc>
        <w:tc>
          <w:tcPr>
            <w:tcW w:w="2547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454"/>
        </w:trPr>
        <w:tc>
          <w:tcPr>
            <w:tcW w:w="3828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hAnsi="Times New Roman" w:cs="Times New Roman"/>
                <w:sz w:val="20"/>
                <w:szCs w:val="20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Spôsob zostavenia odpisového plánu dlhodobého majetku:</w:t>
      </w:r>
    </w:p>
    <w:p w:rsidR="00BA387A" w:rsidRPr="00C5195B" w:rsidRDefault="00BA387A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2839"/>
        <w:gridCol w:w="2123"/>
        <w:gridCol w:w="1979"/>
        <w:gridCol w:w="2116"/>
      </w:tblGrid>
      <w:tr w:rsidR="00BA387A" w:rsidRPr="009B6E22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Odpisová metóda</w:t>
            </w: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7A" w:rsidRPr="009B6E22">
        <w:trPr>
          <w:trHeight w:val="340"/>
        </w:trPr>
        <w:tc>
          <w:tcPr>
            <w:tcW w:w="283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87A" w:rsidRDefault="00BA387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87A" w:rsidRDefault="00BA387A" w:rsidP="009D2D9E">
      <w:pPr>
        <w:spacing w:line="240" w:lineRule="auto"/>
        <w:ind w:left="705" w:hanging="705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>
        <w:rPr>
          <w:rFonts w:ascii="Times New Roman" w:eastAsia="MS Gothic" w:hAnsi="Times New Roman"/>
          <w:sz w:val="24"/>
          <w:szCs w:val="24"/>
        </w:rPr>
        <w:br/>
      </w:r>
      <w:r>
        <w:rPr>
          <w:rFonts w:ascii="Times New Roman" w:eastAsia="MS Gothic" w:hAnsi="Times New Roman" w:cs="Times New Roman"/>
          <w:sz w:val="24"/>
          <w:szCs w:val="24"/>
        </w:rPr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.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AB439F" w:rsidRPr="00AB439F">
        <w:rPr>
          <w:noProof/>
          <w:lang w:eastAsia="sk-SK"/>
        </w:rPr>
        <w:pict>
          <v:line id="Rovná spojnica 10" o:spid="_x0000_s1047" style="position:absolute;left:0;text-align:left;z-index:251660288;visibility:visible;mso-position-horizontal-relative:text;mso-position-vertical-relative:text" from="33.75pt,43.45pt" to="454.5pt,44.2pt" strokeweight="1pt">
            <v:stroke dashstyle="1 1" joinstyle="miter"/>
          </v:line>
        </w:pic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BA387A" w:rsidRPr="00C5195B" w:rsidRDefault="00BA38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BA387A" w:rsidRPr="00C5195B" w:rsidRDefault="00AB439F" w:rsidP="006E4085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AB439F">
        <w:rPr>
          <w:noProof/>
          <w:lang w:eastAsia="sk-SK"/>
        </w:rPr>
        <w:pict>
          <v:line id="Rovná spojnica 11" o:spid="_x0000_s1048" style="position:absolute;left:0;text-align:left;z-index:251661312;visibility:visible" from="33.75pt,17.8pt" to="454.5pt,18.55pt" strokeweight="1pt">
            <v:stroke dashstyle="1 1" joinstyle="miter"/>
          </v:line>
        </w:pict>
      </w:r>
    </w:p>
    <w:p w:rsidR="00BA387A" w:rsidRPr="00C5195B" w:rsidRDefault="00BA38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Default="00BA387A" w:rsidP="009D2D9E">
      <w:pPr>
        <w:spacing w:after="0"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MS Gothic" w:eastAsia="MS Gothic" w:hAnsi="MS Gothic" w:cs="MS Gothic" w:hint="eastAsia"/>
          <w:b/>
          <w:bCs/>
          <w:sz w:val="32"/>
          <w:szCs w:val="32"/>
        </w:rPr>
        <w:t>☐</w:t>
      </w:r>
      <w:r w:rsidRPr="00C5195B">
        <w:rPr>
          <w:rFonts w:ascii="Times New Roman" w:eastAsia="MS Gothic" w:hAnsi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9D2D9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Zmeny účtovných zásad a účtovných metód:</w:t>
      </w:r>
    </w:p>
    <w:p w:rsidR="00BA387A" w:rsidRPr="00C5195B" w:rsidRDefault="00BA387A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4"/>
        <w:gridCol w:w="2410"/>
        <w:gridCol w:w="3103"/>
      </w:tblGrid>
      <w:tr w:rsidR="00BA387A" w:rsidRPr="009B6E22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BA387A" w:rsidRPr="009B6E22">
        <w:tc>
          <w:tcPr>
            <w:tcW w:w="3544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544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10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6E4085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787C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Dotácie poskytnuté na obstaranie majetku: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355"/>
        </w:trPr>
        <w:tc>
          <w:tcPr>
            <w:tcW w:w="302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75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bCs/>
          <w:sz w:val="24"/>
          <w:szCs w:val="24"/>
        </w:rPr>
        <w:tab/>
        <w:t>vykonaných v bežnom účtovnom období: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rPr>
          <w:trHeight w:val="70"/>
        </w:trPr>
        <w:tc>
          <w:tcPr>
            <w:tcW w:w="302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III</w:t>
      </w:r>
    </w:p>
    <w:p w:rsidR="00BA387A" w:rsidRPr="00C5195B" w:rsidRDefault="00BA387A" w:rsidP="001D09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95B">
        <w:rPr>
          <w:rFonts w:ascii="Times New Roman" w:hAnsi="Times New Roman" w:cs="Times New Roman"/>
          <w:b/>
          <w:bCs/>
          <w:sz w:val="24"/>
          <w:szCs w:val="24"/>
        </w:rPr>
        <w:t>Informácie, ktoré vysvetľujú a dopĺňajú súvahu a výkaz ziskov a strát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 xml:space="preserve"> </w:t>
      </w:r>
      <w:r w:rsidRPr="00C5195B">
        <w:rPr>
          <w:rFonts w:ascii="Times New Roman" w:eastAsia="MS Gothic" w:hAnsi="Times New Roman" w:cs="Times New Roman"/>
          <w:b/>
          <w:bCs/>
          <w:sz w:val="32"/>
          <w:szCs w:val="32"/>
        </w:rPr>
        <w:tab/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výnosov, ktoré majú výnimočný rozsah alebo výskyt: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72"/>
        <w:gridCol w:w="2970"/>
        <w:gridCol w:w="2400"/>
      </w:tblGrid>
      <w:tr w:rsidR="00BA387A" w:rsidRPr="009B6E22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BA387A" w:rsidRPr="009B6E22">
        <w:tc>
          <w:tcPr>
            <w:tcW w:w="3672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BA387A" w:rsidRPr="009B6E22">
        <w:tc>
          <w:tcPr>
            <w:tcW w:w="3672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400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BA387A" w:rsidRPr="009D2D9E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záväzkoch: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A387A" w:rsidRPr="009B6E22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873FF5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BA387A" w:rsidRPr="00C5195B" w:rsidRDefault="00BA387A" w:rsidP="009D2D9E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Hodnota záväzkov zabezpečená záložným právom: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3119"/>
        <w:gridCol w:w="2536"/>
      </w:tblGrid>
      <w:tr w:rsidR="00BA387A" w:rsidRPr="009B6E22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záväzku zabezpečená</w:t>
            </w:r>
          </w:p>
        </w:tc>
      </w:tr>
      <w:tr w:rsidR="00BA387A" w:rsidRPr="009B6E22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Inou formou zabezpečenia</w:t>
            </w:r>
          </w:p>
        </w:tc>
      </w:tr>
      <w:tr w:rsidR="00BA387A" w:rsidRPr="009B6E22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387" w:type="dxa"/>
            <w:tcBorders>
              <w:lef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Default="00BA387A" w:rsidP="009E6AD6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Default="00BA387A">
      <w:pPr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/>
          <w:b/>
          <w:bCs/>
          <w:sz w:val="24"/>
          <w:szCs w:val="24"/>
        </w:rPr>
        <w:br w:type="page"/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vlastných akciách: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1"/>
        <w:gridCol w:w="1582"/>
        <w:gridCol w:w="2120"/>
        <w:gridCol w:w="1977"/>
        <w:gridCol w:w="1552"/>
      </w:tblGrid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Stav na konci účtovného obdobia</w:t>
            </w: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orgánoch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BA387A" w:rsidRPr="009B6E22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príjmu, výhody bývalých členov orgánov</w:t>
            </w:r>
          </w:p>
        </w:tc>
      </w:tr>
      <w:tr w:rsidR="00BA387A" w:rsidRPr="009B6E22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  <w:t>iných</w:t>
            </w:r>
          </w:p>
        </w:tc>
      </w:tr>
      <w:tr w:rsidR="00BA387A" w:rsidRPr="009B6E22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0278C4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poskytnuté (pri pôžičkách sa uvádzajú úrokové sadzby):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celkovej sume finančných povinností, ktoré sa nevykazujú v súvahe: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3823"/>
        <w:gridCol w:w="2551"/>
        <w:gridCol w:w="2688"/>
      </w:tblGrid>
      <w:tr w:rsidR="00BA387A" w:rsidRPr="009B6E2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a ÚJ s podstatným vplyvom</w:t>
            </w:r>
          </w:p>
        </w:tc>
      </w:tr>
      <w:tr w:rsidR="00BA387A" w:rsidRPr="009B6E22">
        <w:tc>
          <w:tcPr>
            <w:tcW w:w="3823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uzatvorených úverov.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licenčných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823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Povinnosti z koncesionárskych zmlúv</w:t>
            </w:r>
          </w:p>
        </w:tc>
        <w:tc>
          <w:tcPr>
            <w:tcW w:w="2551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rPr>
          <w:trHeight w:val="70"/>
        </w:trPr>
        <w:tc>
          <w:tcPr>
            <w:tcW w:w="3823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C5195B" w:rsidRDefault="00BA387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Opis významných finančných povinností: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Informácie o významných podmienených záväzkoch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3021"/>
        <w:gridCol w:w="3021"/>
      </w:tblGrid>
      <w:tr w:rsidR="00BA387A" w:rsidRPr="009B6E22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BA387A" w:rsidRPr="009B6E22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87A" w:rsidRPr="009B6E22" w:rsidRDefault="00BA387A" w:rsidP="009B6E2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 w:rsidRPr="009B6E22"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BA387A" w:rsidRPr="009B6E22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  <w:tr w:rsidR="00BA387A" w:rsidRPr="009B6E22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9B6E22">
              <w:rPr>
                <w:rFonts w:ascii="Times New Roman" w:eastAsia="MS Gothic" w:hAnsi="Times New Roman" w:cs="Times New Roman"/>
                <w:sz w:val="20"/>
                <w:szCs w:val="20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A387A" w:rsidRPr="009B6E22" w:rsidRDefault="00BA387A" w:rsidP="009B6E22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24"/>
                <w:szCs w:val="24"/>
              </w:rPr>
            </w:pPr>
          </w:p>
        </w:tc>
      </w:tr>
    </w:tbl>
    <w:p w:rsidR="00BA387A" w:rsidRPr="00811FFA" w:rsidRDefault="00BA387A" w:rsidP="00D32851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programov pre zamestnancov:</w:t>
      </w: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Pr="00C5195B" w:rsidRDefault="00BA38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</w:p>
    <w:p w:rsidR="00BA387A" w:rsidRDefault="00BA387A" w:rsidP="00D32851">
      <w:pPr>
        <w:spacing w:line="240" w:lineRule="auto"/>
        <w:jc w:val="both"/>
        <w:rPr>
          <w:rFonts w:ascii="Times New Roman" w:eastAsia="MS Gothic" w:hAnsi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bCs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0A0"/>
      </w:tblPr>
      <w:tblGrid>
        <w:gridCol w:w="4452"/>
      </w:tblGrid>
      <w:tr w:rsidR="00BA387A" w:rsidRPr="009B6E22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387A" w:rsidRPr="009E6AD6" w:rsidRDefault="00BA387A" w:rsidP="00C51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BA387A" w:rsidRPr="009E6AD6" w:rsidRDefault="00BA387A" w:rsidP="00BC678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BA387A" w:rsidRPr="009E6AD6" w:rsidSect="00504B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06A" w:rsidRDefault="00CE306A" w:rsidP="00CE03EC">
      <w:pPr>
        <w:spacing w:after="0" w:line="240" w:lineRule="auto"/>
      </w:pPr>
      <w:r>
        <w:separator/>
      </w:r>
    </w:p>
  </w:endnote>
  <w:endnote w:type="continuationSeparator" w:id="0">
    <w:p w:rsidR="00CE306A" w:rsidRDefault="00CE30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06A" w:rsidRDefault="00CE306A" w:rsidP="00CE03EC">
      <w:pPr>
        <w:spacing w:after="0" w:line="240" w:lineRule="auto"/>
      </w:pPr>
      <w:r>
        <w:separator/>
      </w:r>
    </w:p>
  </w:footnote>
  <w:footnote w:type="continuationSeparator" w:id="0">
    <w:p w:rsidR="00CE306A" w:rsidRDefault="00CE30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87A" w:rsidRPr="00F7125E" w:rsidRDefault="00AB439F" w:rsidP="00873FF5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5085"/>
        <w:tab w:val="left" w:pos="5115"/>
      </w:tabs>
      <w:rPr>
        <w:rFonts w:ascii="Times New Roman" w:hAnsi="Times New Roman" w:cs="Times New Roman"/>
      </w:rPr>
    </w:pPr>
    <w:r w:rsidRPr="00AB439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283.9pt;margin-top:-.9pt;width:28.5pt;height:15pt;z-index:-251649536;visibility:visible;mso-wrap-distance-top:3.6pt;mso-wrap-distance-bottom:3.6pt" stroked="f">
          <v:textbox inset=".5mm,.5mm,.5mm,.5mm">
            <w:txbxContent>
              <w:p w:rsidR="00BA387A" w:rsidRPr="00F7125E" w:rsidRDefault="00BA387A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50" type="#_x0000_t202" style="position:absolute;margin-left:246.15pt;margin-top:-1.05pt;width:13.6pt;height:15.85pt;z-index:-25166182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51" type="#_x0000_t202" style="position:absolute;margin-left:165.4pt;margin-top:-.9pt;width:13.6pt;height:15.85pt;z-index:-25166796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873F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73FF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52" type="#_x0000_t202" style="position:absolute;margin-left:178.9pt;margin-top:-.9pt;width:13.6pt;height:15.85pt;z-index:-25166694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53" type="#_x0000_t202" style="position:absolute;margin-left:192.4pt;margin-top:-.9pt;width:13.6pt;height:15.85pt;z-index:-25166592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Textové pole 4" o:spid="_x0000_s2054" type="#_x0000_t202" style="position:absolute;margin-left:205.9pt;margin-top:-.9pt;width:13.6pt;height:15.85pt;z-index:-25166489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55" type="#_x0000_t202" style="position:absolute;margin-left:219.4pt;margin-top:-.9pt;width:13.6pt;height:15.85pt;z-index:-25166387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Textové pole 7" o:spid="_x0000_s2056" type="#_x0000_t202" style="position:absolute;margin-left:232.9pt;margin-top:-.9pt;width:13.6pt;height:15.85pt;z-index:-25166284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Textové pole 9" o:spid="_x0000_s2057" type="#_x0000_t202" style="position:absolute;margin-left:259.9pt;margin-top:-.9pt;width:13.6pt;height:15.85pt;z-index:-25166080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Textové pole 17" o:spid="_x0000_s2058" type="#_x0000_t202" style="position:absolute;margin-left:410.25pt;margin-top:-.9pt;width:13.6pt;height:15.85pt;z-index:-25165465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59" type="#_x0000_t202" style="position:absolute;margin-left:423.75pt;margin-top:-.9pt;width:13.6pt;height:15.85pt;z-index:-25165363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Textové pole 19" o:spid="_x0000_s2060" type="#_x0000_t202" style="position:absolute;margin-left:437.25pt;margin-top:-.9pt;width:13.6pt;height:15.85pt;z-index:-25165260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61" type="#_x0000_t202" style="position:absolute;margin-left:342.5pt;margin-top:-1.05pt;width:13.6pt;height:15.85pt;z-index:-251659776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Textové pole 13" o:spid="_x0000_s2062" type="#_x0000_t202" style="position:absolute;margin-left:356pt;margin-top:-1.05pt;width:13.6pt;height:15.85pt;z-index:-251658752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63" type="#_x0000_t202" style="position:absolute;margin-left:369.5pt;margin-top:-1.05pt;width:13.6pt;height:15.85pt;z-index:-251657728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Textové pole 15" o:spid="_x0000_s2064" type="#_x0000_t202" style="position:absolute;margin-left:383pt;margin-top:-1.05pt;width:13.6pt;height:15.85pt;z-index:-25165670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65" type="#_x0000_t202" style="position:absolute;margin-left:396.5pt;margin-top:-1.05pt;width:13.6pt;height:15.85pt;z-index:-25165568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C16C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_x0000_s2066" type="#_x0000_t202" style="position:absolute;margin-left:315.4pt;margin-top:-1.05pt;width:13.6pt;height:15.85pt;z-index:-251651584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39F">
      <w:rPr>
        <w:noProof/>
        <w:lang w:eastAsia="sk-SK"/>
      </w:rPr>
      <w:pict>
        <v:shape id="Textové pole 21" o:spid="_x0000_s2067" type="#_x0000_t202" style="position:absolute;margin-left:328.9pt;margin-top:-1.05pt;width:13.6pt;height:15.85pt;z-index:-251650560;visibility:visible;mso-wrap-distance-left:1.4pt;mso-wrap-distance-top:1.4pt;mso-wrap-distance-right:1.4pt;mso-wrap-distance-bottom:1.4pt" filled="f">
          <v:textbox inset=".5mm,.5mm,.5mm,.5mm">
            <w:txbxContent>
              <w:p w:rsidR="00BA387A" w:rsidRPr="007952A6" w:rsidRDefault="00873F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BA387A" w:rsidRPr="00F7125E">
      <w:rPr>
        <w:rFonts w:ascii="Times New Roman" w:hAnsi="Times New Roman" w:cs="Times New Roman"/>
        <w:sz w:val="20"/>
        <w:szCs w:val="20"/>
      </w:rPr>
      <w:t xml:space="preserve">Poznámky Úč MÚJ 3 – 01      </w:t>
    </w:r>
    <w:r w:rsidR="00BA387A">
      <w:rPr>
        <w:rFonts w:ascii="Times New Roman" w:hAnsi="Times New Roman" w:cs="Times New Roman"/>
        <w:sz w:val="20"/>
        <w:szCs w:val="20"/>
      </w:rPr>
      <w:t xml:space="preserve">      </w:t>
    </w:r>
    <w:r w:rsidR="00BA387A" w:rsidRPr="00F7125E">
      <w:rPr>
        <w:rFonts w:ascii="Times New Roman" w:hAnsi="Times New Roman" w:cs="Times New Roman"/>
        <w:sz w:val="20"/>
        <w:szCs w:val="20"/>
      </w:rPr>
      <w:t xml:space="preserve"> </w:t>
    </w:r>
    <w:r w:rsidR="00BA387A">
      <w:rPr>
        <w:rFonts w:ascii="Times New Roman" w:hAnsi="Times New Roman" w:cs="Times New Roman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36721"/>
    <w:rsid w:val="00173C34"/>
    <w:rsid w:val="001A7CA5"/>
    <w:rsid w:val="001D099A"/>
    <w:rsid w:val="00220153"/>
    <w:rsid w:val="0022247E"/>
    <w:rsid w:val="002F1948"/>
    <w:rsid w:val="003774E7"/>
    <w:rsid w:val="003A2A62"/>
    <w:rsid w:val="003F3E00"/>
    <w:rsid w:val="004E024D"/>
    <w:rsid w:val="00504B06"/>
    <w:rsid w:val="00547F9F"/>
    <w:rsid w:val="005A45D0"/>
    <w:rsid w:val="005C0F2C"/>
    <w:rsid w:val="006C78F1"/>
    <w:rsid w:val="006E4085"/>
    <w:rsid w:val="00757BBC"/>
    <w:rsid w:val="00765283"/>
    <w:rsid w:val="00787C52"/>
    <w:rsid w:val="007952A6"/>
    <w:rsid w:val="007D746C"/>
    <w:rsid w:val="007F59AA"/>
    <w:rsid w:val="00811FFA"/>
    <w:rsid w:val="00873FF5"/>
    <w:rsid w:val="008777C2"/>
    <w:rsid w:val="008E4E28"/>
    <w:rsid w:val="00901002"/>
    <w:rsid w:val="0094453C"/>
    <w:rsid w:val="00997389"/>
    <w:rsid w:val="009A274C"/>
    <w:rsid w:val="009B6E22"/>
    <w:rsid w:val="009D2D9E"/>
    <w:rsid w:val="009E6AD6"/>
    <w:rsid w:val="009F1252"/>
    <w:rsid w:val="00AB439F"/>
    <w:rsid w:val="00AF1BE2"/>
    <w:rsid w:val="00B06CAB"/>
    <w:rsid w:val="00B912ED"/>
    <w:rsid w:val="00BA387A"/>
    <w:rsid w:val="00BC678C"/>
    <w:rsid w:val="00C16C9A"/>
    <w:rsid w:val="00C21550"/>
    <w:rsid w:val="00C45AF1"/>
    <w:rsid w:val="00C5195B"/>
    <w:rsid w:val="00CD1824"/>
    <w:rsid w:val="00CD54F9"/>
    <w:rsid w:val="00CE03EC"/>
    <w:rsid w:val="00CE306A"/>
    <w:rsid w:val="00D32851"/>
    <w:rsid w:val="00D74108"/>
    <w:rsid w:val="00D77AF9"/>
    <w:rsid w:val="00DC3B5F"/>
    <w:rsid w:val="00E03DFF"/>
    <w:rsid w:val="00E42DF0"/>
    <w:rsid w:val="00EA10DD"/>
    <w:rsid w:val="00ED71A7"/>
    <w:rsid w:val="00F158B9"/>
    <w:rsid w:val="00F23DEF"/>
    <w:rsid w:val="00F3653A"/>
    <w:rsid w:val="00F7125E"/>
    <w:rsid w:val="00FF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4B06"/>
    <w:pPr>
      <w:spacing w:after="160" w:line="259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7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Lenovo</cp:lastModifiedBy>
  <cp:revision>2</cp:revision>
  <cp:lastPrinted>2016-01-13T16:38:00Z</cp:lastPrinted>
  <dcterms:created xsi:type="dcterms:W3CDTF">2019-03-28T21:14:00Z</dcterms:created>
  <dcterms:modified xsi:type="dcterms:W3CDTF">2019-03-28T21:14:00Z</dcterms:modified>
</cp:coreProperties>
</file>