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964" w:rsidRPr="00D12599" w:rsidRDefault="00130964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130964" w:rsidRDefault="00130964" w:rsidP="006C6545"/>
    <w:p w:rsidR="00130964" w:rsidRPr="00D12599" w:rsidRDefault="00130964" w:rsidP="0015099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Web Shops hu, s.r.o.</w:t>
      </w:r>
      <w:r w:rsidRPr="00D12599">
        <w:rPr>
          <w:b/>
          <w:sz w:val="28"/>
          <w:szCs w:val="28"/>
        </w:rPr>
        <w:t xml:space="preserve">                                                         IČO: </w:t>
      </w:r>
      <w:r>
        <w:rPr>
          <w:b/>
          <w:sz w:val="28"/>
          <w:szCs w:val="28"/>
        </w:rPr>
        <w:t>47979038</w:t>
      </w:r>
    </w:p>
    <w:p w:rsidR="00130964" w:rsidRPr="00D12599" w:rsidRDefault="00130964" w:rsidP="00150999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202</w:t>
      </w:r>
      <w:r>
        <w:rPr>
          <w:b/>
          <w:sz w:val="28"/>
          <w:szCs w:val="28"/>
        </w:rPr>
        <w:t>4177914</w:t>
      </w:r>
    </w:p>
    <w:p w:rsidR="00130964" w:rsidRPr="00D12599" w:rsidRDefault="00130964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130964" w:rsidRDefault="00130964" w:rsidP="006C6545"/>
    <w:p w:rsidR="00130964" w:rsidRPr="006C6545" w:rsidRDefault="00130964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130964" w:rsidRDefault="00130964" w:rsidP="00150999">
      <w:pPr>
        <w:pStyle w:val="NoSpacing"/>
      </w:pPr>
      <w:r>
        <w:t>Deň zápisu do obchodného registra:  14.1.2015</w:t>
      </w:r>
    </w:p>
    <w:p w:rsidR="00130964" w:rsidRDefault="00130964" w:rsidP="00150999">
      <w:pPr>
        <w:pStyle w:val="NoSpacing"/>
      </w:pPr>
      <w:r>
        <w:t>Obchodný register Okresného súdu Prešov, oddiel Sro, vložka č. 31098/P</w:t>
      </w:r>
    </w:p>
    <w:p w:rsidR="00130964" w:rsidRDefault="00130964" w:rsidP="006C6545">
      <w:pPr>
        <w:pStyle w:val="NoSpacing"/>
      </w:pPr>
    </w:p>
    <w:p w:rsidR="00130964" w:rsidRDefault="00130964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130964" w:rsidRDefault="00130964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130964" w:rsidRDefault="00130964" w:rsidP="00150999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obchodu,výroby, počítačové služby</w:t>
      </w:r>
    </w:p>
    <w:p w:rsidR="00130964" w:rsidRDefault="00130964" w:rsidP="006C6545">
      <w:pPr>
        <w:pStyle w:val="NoSpacing"/>
        <w:rPr>
          <w:rStyle w:val="Strong"/>
          <w:b w:val="0"/>
        </w:rPr>
      </w:pPr>
    </w:p>
    <w:p w:rsidR="00130964" w:rsidRDefault="00130964" w:rsidP="0087140F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4</w:t>
      </w:r>
    </w:p>
    <w:p w:rsidR="00130964" w:rsidRDefault="00130964" w:rsidP="006C6545">
      <w:pPr>
        <w:pStyle w:val="NoSpacing"/>
        <w:rPr>
          <w:rStyle w:val="Strong"/>
          <w:b w:val="0"/>
        </w:rPr>
      </w:pPr>
    </w:p>
    <w:p w:rsidR="00130964" w:rsidRDefault="00130964" w:rsidP="00150999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2017:</w:t>
      </w:r>
      <w:r>
        <w:rPr>
          <w:rStyle w:val="Strong"/>
          <w:b w:val="0"/>
        </w:rPr>
        <w:t xml:space="preserve">   04.05.2018</w:t>
      </w:r>
    </w:p>
    <w:p w:rsidR="00130964" w:rsidRDefault="00130964" w:rsidP="00150999">
      <w:pPr>
        <w:pStyle w:val="NoSpacing"/>
        <w:rPr>
          <w:rStyle w:val="Strong"/>
          <w:b w:val="0"/>
        </w:rPr>
      </w:pPr>
    </w:p>
    <w:p w:rsidR="00130964" w:rsidRDefault="00130964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130964" w:rsidRDefault="00130964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31.12.2018 je zostavená ako riadna účtovná závierka podľa par. 17 ods. 6 zákona č. 431/2002 Z.z. o účtovníctve v znení neskorších predpisov, a to za účtovné obdobie  kalendárny rok od 1.januára 2018 do 31.decembra 2018.</w:t>
      </w:r>
    </w:p>
    <w:p w:rsidR="00130964" w:rsidRDefault="00130964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130964" w:rsidRDefault="00130964" w:rsidP="006C6545">
      <w:pPr>
        <w:pStyle w:val="NoSpacing"/>
        <w:rPr>
          <w:rStyle w:val="Strong"/>
          <w:b w:val="0"/>
        </w:rPr>
      </w:pPr>
    </w:p>
    <w:p w:rsidR="00130964" w:rsidRDefault="00130964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130964" w:rsidRDefault="00130964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130964" w:rsidRPr="00D12599" w:rsidRDefault="00130964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130964" w:rsidRDefault="00130964" w:rsidP="006C6545">
      <w:pPr>
        <w:rPr>
          <w:rStyle w:val="Strong"/>
        </w:rPr>
      </w:pPr>
    </w:p>
    <w:p w:rsidR="00130964" w:rsidRPr="00150999" w:rsidRDefault="00130964" w:rsidP="006C6545">
      <w:pPr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Spoločnosť neeviduje iné aktíva a pasíva neuvádzané v súvahe</w:t>
      </w:r>
    </w:p>
    <w:sectPr w:rsidR="00130964" w:rsidRPr="00150999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130964"/>
    <w:rsid w:val="00150999"/>
    <w:rsid w:val="00225E8C"/>
    <w:rsid w:val="004F4119"/>
    <w:rsid w:val="00502316"/>
    <w:rsid w:val="00681B8B"/>
    <w:rsid w:val="006C6545"/>
    <w:rsid w:val="006F2E86"/>
    <w:rsid w:val="0087140F"/>
    <w:rsid w:val="009755B8"/>
    <w:rsid w:val="00A510DE"/>
    <w:rsid w:val="00A958AF"/>
    <w:rsid w:val="00AD0B98"/>
    <w:rsid w:val="00BE04F0"/>
    <w:rsid w:val="00D12599"/>
    <w:rsid w:val="00D65F5A"/>
    <w:rsid w:val="00E672F8"/>
    <w:rsid w:val="00F831B3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218</Words>
  <Characters>1243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dcterms:created xsi:type="dcterms:W3CDTF">2019-03-01T13:38:00Z</dcterms:created>
  <dcterms:modified xsi:type="dcterms:W3CDTF">2019-03-01T13:38:00Z</dcterms:modified>
</cp:coreProperties>
</file>