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Atelier Domova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ul. 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43993842          DIČ:  2022581121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796E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15. marca 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796E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15. marca 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9796E" w:rsidRPr="00F9796E">
        <w:rPr>
          <w:rFonts w:ascii="Roboto" w:hAnsi="Roboto"/>
          <w:color w:val="434040"/>
          <w:sz w:val="21"/>
          <w:szCs w:val="21"/>
        </w:rPr>
        <w:t xml:space="preserve"> </w:t>
      </w:r>
      <w:r w:rsidR="00F9796E">
        <w:rPr>
          <w:rFonts w:ascii="Roboto" w:hAnsi="Roboto"/>
          <w:color w:val="434040"/>
          <w:sz w:val="21"/>
          <w:szCs w:val="21"/>
        </w:rPr>
        <w:t>výkon činnosti autorizovaného architekta podľa § 4 zákona SNR č. 138/1992 Zb. o autorizovaných architektoch a autorizovaných stavebných inžinieroch v znení neskorších predpisov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79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79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79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79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796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79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bookmarkStart w:id="0" w:name="_GoBack"/>
      <w:tr w:rsidR="00F9796E" w:rsidRPr="00F9796E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F9796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9796E">
              <w:rPr>
                <w:rFonts w:ascii="Roboto" w:hAnsi="Roboto"/>
                <w:sz w:val="21"/>
                <w:szCs w:val="21"/>
              </w:rPr>
              <w:fldChar w:fldCharType="begin"/>
            </w:r>
            <w:r w:rsidRPr="00F9796E">
              <w:rPr>
                <w:rFonts w:ascii="Roboto" w:hAnsi="Roboto"/>
                <w:sz w:val="21"/>
                <w:szCs w:val="21"/>
              </w:rPr>
              <w:instrText xml:space="preserve"> HYPERLINK "https://www.finstat.sk/spolocnici-konatelia?query=Ing.arch.%20Martin%20%C5%A0araf%C3%ADn%20%40Bratislava" \o "Zobraz v spolo</w:instrText>
            </w:r>
            <w:r w:rsidRPr="00F9796E">
              <w:rPr>
                <w:rFonts w:ascii="Roboto" w:hAnsi="Roboto" w:hint="eastAsia"/>
                <w:sz w:val="21"/>
                <w:szCs w:val="21"/>
              </w:rPr>
              <w:instrText>č</w:instrText>
            </w:r>
            <w:r w:rsidRPr="00F9796E">
              <w:rPr>
                <w:rFonts w:ascii="Roboto" w:hAnsi="Roboto"/>
                <w:sz w:val="21"/>
                <w:szCs w:val="21"/>
              </w:rPr>
              <w:instrText>n</w:instrText>
            </w:r>
            <w:r w:rsidRPr="00F9796E">
              <w:rPr>
                <w:rFonts w:ascii="Roboto" w:hAnsi="Roboto" w:hint="eastAsia"/>
                <w:sz w:val="21"/>
                <w:szCs w:val="21"/>
              </w:rPr>
              <w:instrText>í</w:instrText>
            </w:r>
            <w:r w:rsidRPr="00F9796E">
              <w:rPr>
                <w:rFonts w:ascii="Roboto" w:hAnsi="Roboto"/>
                <w:sz w:val="21"/>
                <w:szCs w:val="21"/>
              </w:rPr>
              <w:instrText xml:space="preserve">ci-konatelia" </w:instrText>
            </w:r>
            <w:r w:rsidRPr="00F9796E">
              <w:rPr>
                <w:rFonts w:ascii="Roboto" w:hAnsi="Roboto"/>
                <w:sz w:val="21"/>
                <w:szCs w:val="21"/>
              </w:rPr>
              <w:fldChar w:fldCharType="separate"/>
            </w:r>
            <w:r w:rsidRPr="00F9796E">
              <w:rPr>
                <w:rStyle w:val="Hypertextovprepojenie"/>
                <w:rFonts w:ascii="Roboto" w:hAnsi="Roboto"/>
                <w:color w:val="auto"/>
                <w:sz w:val="21"/>
                <w:szCs w:val="21"/>
              </w:rPr>
              <w:t>Ing.arch. Martin Šarafín</w:t>
            </w:r>
            <w:r w:rsidRPr="00F9796E">
              <w:rPr>
                <w:rFonts w:ascii="Roboto" w:hAnsi="Roboto"/>
                <w:sz w:val="21"/>
                <w:szCs w:val="21"/>
              </w:rPr>
              <w:fldChar w:fldCharType="end"/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F9796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9796E">
              <w:rPr>
                <w:sz w:val="21"/>
                <w:szCs w:val="21"/>
                <w:lang w:val="en-US"/>
              </w:rPr>
              <w:t>70</w:t>
            </w:r>
            <w:r w:rsidR="007B0660" w:rsidRPr="00F9796E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F9796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9796E">
              <w:rPr>
                <w:sz w:val="21"/>
                <w:szCs w:val="21"/>
                <w:lang w:val="en-US"/>
              </w:rPr>
              <w:t>7</w:t>
            </w:r>
            <w:r w:rsidR="007B0660" w:rsidRPr="00F9796E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</w:tr>
      <w:bookmarkEnd w:id="0"/>
      <w:tr w:rsidR="00F9796E" w:rsidRPr="00F9796E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F9796E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F9796E">
              <w:rPr>
                <w:rFonts w:ascii="Roboto" w:hAnsi="Roboto"/>
                <w:sz w:val="21"/>
                <w:szCs w:val="21"/>
              </w:rPr>
              <w:fldChar w:fldCharType="begin"/>
            </w:r>
            <w:r w:rsidRPr="00F9796E">
              <w:rPr>
                <w:rFonts w:ascii="Roboto" w:hAnsi="Roboto"/>
                <w:sz w:val="21"/>
                <w:szCs w:val="21"/>
              </w:rPr>
              <w:instrText xml:space="preserve"> HYPERLINK "https://www.finstat.sk/spolocnici-konatelia?query=Michal%20%C5%A0araf%C3%ADn%20%40Bratislava" \o "Zobraz v spolo</w:instrText>
            </w:r>
            <w:r w:rsidRPr="00F9796E">
              <w:rPr>
                <w:rFonts w:ascii="Roboto" w:hAnsi="Roboto" w:hint="eastAsia"/>
                <w:sz w:val="21"/>
                <w:szCs w:val="21"/>
              </w:rPr>
              <w:instrText>č</w:instrText>
            </w:r>
            <w:r w:rsidRPr="00F9796E">
              <w:rPr>
                <w:rFonts w:ascii="Roboto" w:hAnsi="Roboto"/>
                <w:sz w:val="21"/>
                <w:szCs w:val="21"/>
              </w:rPr>
              <w:instrText>n</w:instrText>
            </w:r>
            <w:r w:rsidRPr="00F9796E">
              <w:rPr>
                <w:rFonts w:ascii="Roboto" w:hAnsi="Roboto" w:hint="eastAsia"/>
                <w:sz w:val="21"/>
                <w:szCs w:val="21"/>
              </w:rPr>
              <w:instrText>í</w:instrText>
            </w:r>
            <w:r w:rsidRPr="00F9796E">
              <w:rPr>
                <w:rFonts w:ascii="Roboto" w:hAnsi="Roboto"/>
                <w:sz w:val="21"/>
                <w:szCs w:val="21"/>
              </w:rPr>
              <w:instrText xml:space="preserve">ci-konatelia" </w:instrText>
            </w:r>
            <w:r w:rsidRPr="00F9796E">
              <w:rPr>
                <w:rFonts w:ascii="Roboto" w:hAnsi="Roboto"/>
                <w:sz w:val="21"/>
                <w:szCs w:val="21"/>
              </w:rPr>
              <w:fldChar w:fldCharType="separate"/>
            </w:r>
            <w:r w:rsidRPr="00F9796E">
              <w:rPr>
                <w:rStyle w:val="Hypertextovprepojenie"/>
                <w:rFonts w:ascii="Roboto" w:hAnsi="Roboto"/>
                <w:color w:val="auto"/>
                <w:sz w:val="21"/>
                <w:szCs w:val="21"/>
              </w:rPr>
              <w:t>Michal Šarafín</w:t>
            </w:r>
            <w:r w:rsidRPr="00F9796E">
              <w:rPr>
                <w:rFonts w:ascii="Roboto" w:hAnsi="Roboto"/>
                <w:sz w:val="21"/>
                <w:szCs w:val="21"/>
              </w:rPr>
              <w:fldChar w:fldCharType="end"/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F9796E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F9796E">
              <w:rPr>
                <w:sz w:val="21"/>
                <w:szCs w:val="21"/>
                <w:lang w:val="en-US"/>
              </w:rPr>
              <w:t>1</w:t>
            </w:r>
            <w:r w:rsidRPr="00F9796E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F9796E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F9796E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 w:rsidP="00841190">
            <w:pPr>
              <w:rPr>
                <w:sz w:val="20"/>
                <w:szCs w:val="20"/>
              </w:rPr>
            </w:pPr>
          </w:p>
        </w:tc>
      </w:tr>
      <w:tr w:rsidR="00F9796E" w:rsidRPr="00F9796E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F9796E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9" w:tooltip="Zobraz v spoločníci-konatelia" w:history="1">
              <w:r w:rsidRPr="00F9796E">
                <w:rPr>
                  <w:rStyle w:val="Hypertextovprepojenie"/>
                  <w:rFonts w:ascii="Roboto" w:hAnsi="Roboto"/>
                  <w:color w:val="auto"/>
                  <w:sz w:val="21"/>
                  <w:szCs w:val="21"/>
                </w:rPr>
                <w:t>Boris Križanovič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F9796E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F9796E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F9796E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F9796E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9796E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F9796E" w:rsidRDefault="005611A8">
            <w:pPr>
              <w:rPr>
                <w:sz w:val="20"/>
                <w:szCs w:val="20"/>
              </w:rPr>
            </w:pPr>
          </w:p>
        </w:tc>
      </w:tr>
      <w:tr w:rsidR="00F9796E" w:rsidRPr="00F9796E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F9796E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10" w:tooltip="Zobraz v spoločníci-konatelia" w:history="1">
              <w:r w:rsidRPr="00F9796E">
                <w:rPr>
                  <w:rStyle w:val="Hypertextovprepojenie"/>
                  <w:rFonts w:ascii="Roboto" w:hAnsi="Roboto"/>
                  <w:color w:val="auto"/>
                  <w:sz w:val="21"/>
                  <w:szCs w:val="21"/>
                </w:rPr>
                <w:t>Ing. arch. Sandra Pafčová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F9796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9796E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F9796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9796E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9796E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F9796E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36326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165120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165120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4CB1" w:rsidRDefault="00CE4CB1" w:rsidP="00107589">
      <w:pPr>
        <w:spacing w:after="0" w:line="240" w:lineRule="auto"/>
      </w:pPr>
      <w:r>
        <w:separator/>
      </w:r>
    </w:p>
  </w:endnote>
  <w:endnote w:type="continuationSeparator" w:id="0">
    <w:p w:rsidR="00CE4CB1" w:rsidRDefault="00CE4C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9796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4CB1" w:rsidRDefault="00CE4CB1" w:rsidP="00107589">
      <w:pPr>
        <w:spacing w:after="0" w:line="240" w:lineRule="auto"/>
      </w:pPr>
      <w:r>
        <w:separator/>
      </w:r>
    </w:p>
  </w:footnote>
  <w:footnote w:type="continuationSeparator" w:id="0">
    <w:p w:rsidR="00CE4CB1" w:rsidRDefault="00CE4C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43993842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2022581121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CB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96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F9796E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F9796E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Ing.%20arch.%20Sandra%20Paf%C4%8Dov%C3%A1%20%40Bratislav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finstat.sk/spolocnici-konatelia?query=Boris%20Kri%C5%BEanovi%C4%8D%20%40Bratislav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A07C6-9466-4FE6-94C4-7231190A1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4759</Words>
  <Characters>27129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2019-03-30T09:43:00Z</dcterms:created>
  <dcterms:modified xsi:type="dcterms:W3CDTF">2019-03-30T09:43:00Z</dcterms:modified>
</cp:coreProperties>
</file>