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93C50" w:rsidRDefault="00A93C50"/>
    <w:p w:rsidR="00B77AE1" w:rsidRDefault="00B77AE1"/>
    <w:p w:rsidR="00B77AE1" w:rsidRDefault="00B77AE1"/>
    <w:p w:rsidR="00B77AE1" w:rsidRDefault="00B77AE1"/>
    <w:p w:rsidR="00B77AE1" w:rsidRDefault="00776057" w:rsidP="00A80EFD">
      <w:pPr>
        <w:jc w:val="center"/>
      </w:pPr>
      <w:r>
        <w:t xml:space="preserve">KASTRANS s.r.o., Žabokreky 195 , 038 40 Žabokreky, IČO: 47339128, </w:t>
      </w:r>
      <w:proofErr w:type="spellStart"/>
      <w:r>
        <w:t>DIč</w:t>
      </w:r>
      <w:proofErr w:type="spellEnd"/>
      <w:r>
        <w:t>: 2023817202</w:t>
      </w:r>
    </w:p>
    <w:p w:rsidR="00A80EFD" w:rsidRDefault="00A80EFD" w:rsidP="00A80EFD">
      <w:pPr>
        <w:jc w:val="center"/>
      </w:pPr>
    </w:p>
    <w:p w:rsidR="00A80EFD" w:rsidRDefault="00A80EFD" w:rsidP="00A80EFD">
      <w:pPr>
        <w:jc w:val="center"/>
      </w:pPr>
    </w:p>
    <w:p w:rsidR="00A80EFD" w:rsidRDefault="00A80EFD" w:rsidP="00A80EFD">
      <w:pPr>
        <w:jc w:val="center"/>
      </w:pPr>
    </w:p>
    <w:p w:rsidR="00A80EFD" w:rsidRDefault="00A80EFD" w:rsidP="00A80EFD">
      <w:pPr>
        <w:jc w:val="center"/>
      </w:pPr>
    </w:p>
    <w:p w:rsidR="00A80EFD" w:rsidRDefault="00A80EFD" w:rsidP="00A80EFD">
      <w:pPr>
        <w:jc w:val="center"/>
      </w:pPr>
    </w:p>
    <w:p w:rsidR="00A80EFD" w:rsidRDefault="00A80EFD" w:rsidP="00A80EFD">
      <w:pPr>
        <w:jc w:val="center"/>
      </w:pPr>
    </w:p>
    <w:p w:rsidR="00A80EFD" w:rsidRDefault="00A80EFD" w:rsidP="00A80EFD">
      <w:pPr>
        <w:jc w:val="center"/>
      </w:pPr>
      <w:r>
        <w:t>Poznámky k účtovnej závierke 201</w:t>
      </w:r>
      <w:r w:rsidR="00776057">
        <w:t>8</w:t>
      </w:r>
    </w:p>
    <w:p w:rsidR="00A80EFD" w:rsidRDefault="00A80EFD" w:rsidP="00A80EFD">
      <w:pPr>
        <w:jc w:val="center"/>
      </w:pPr>
    </w:p>
    <w:p w:rsidR="00A80EFD" w:rsidRDefault="00A80EFD" w:rsidP="00A80EFD">
      <w:pPr>
        <w:jc w:val="center"/>
      </w:pPr>
    </w:p>
    <w:p w:rsidR="00A80EFD" w:rsidRDefault="00A80EFD" w:rsidP="00A80EFD">
      <w:pPr>
        <w:jc w:val="center"/>
      </w:pPr>
    </w:p>
    <w:p w:rsidR="00A80EFD" w:rsidRDefault="00A80EFD" w:rsidP="00A80EFD">
      <w:r>
        <w:t>V</w:t>
      </w:r>
      <w:r w:rsidR="00776057">
        <w:t> </w:t>
      </w:r>
      <w:proofErr w:type="spellStart"/>
      <w:r w:rsidR="00776057">
        <w:t>Žabokrekoch</w:t>
      </w:r>
      <w:proofErr w:type="spellEnd"/>
      <w:r w:rsidR="00776057">
        <w:t xml:space="preserve"> , 29.03.2019</w:t>
      </w:r>
    </w:p>
    <w:p w:rsidR="00A80EFD" w:rsidRDefault="00A80EFD" w:rsidP="00A80EFD"/>
    <w:p w:rsidR="00B77AE1" w:rsidRDefault="00B77AE1"/>
    <w:p w:rsidR="00776057" w:rsidRDefault="00776057"/>
    <w:p w:rsidR="00B77AE1" w:rsidRDefault="00B77AE1"/>
    <w:p w:rsidR="00B77AE1" w:rsidRDefault="00B77AE1"/>
    <w:p w:rsidR="00B77AE1" w:rsidRDefault="00B77AE1"/>
    <w:p w:rsidR="00B77AE1" w:rsidRDefault="00B77AE1"/>
    <w:p w:rsidR="00776057" w:rsidRDefault="00776057"/>
    <w:p w:rsidR="00776057" w:rsidRDefault="00776057"/>
    <w:p w:rsidR="00776057" w:rsidRDefault="00776057"/>
    <w:p w:rsidR="00B77AE1" w:rsidRDefault="00B77AE1"/>
    <w:p w:rsidR="00B77AE1" w:rsidRDefault="00B77AE1"/>
    <w:p w:rsidR="00B77AE1" w:rsidRDefault="00776057">
      <w:pPr>
        <w:rPr>
          <w:noProof/>
          <w:lang w:eastAsia="sk-SK"/>
        </w:rPr>
      </w:pPr>
      <w:r>
        <w:rPr>
          <w:noProof/>
          <w:lang w:eastAsia="sk-SK"/>
        </w:rPr>
        <w:t>1/ Všeobecné údaje o spoločnosti:</w:t>
      </w:r>
    </w:p>
    <w:p w:rsidR="00776057" w:rsidRDefault="00776057">
      <w:r>
        <w:rPr>
          <w:noProof/>
          <w:lang w:eastAsia="sk-SK"/>
        </w:rPr>
        <w:t xml:space="preserve">    </w:t>
      </w:r>
      <w:r>
        <w:rPr>
          <w:noProof/>
        </w:rPr>
        <w:drawing>
          <wp:inline distT="0" distB="0" distL="0" distR="0" wp14:anchorId="49D49B68" wp14:editId="0EC7653E">
            <wp:extent cx="3248025" cy="1343025"/>
            <wp:effectExtent l="0" t="0" r="9525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248025" cy="1343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7AE1" w:rsidRDefault="00B77AE1"/>
    <w:p w:rsidR="00B77AE1" w:rsidRDefault="00776057">
      <w:pPr>
        <w:rPr>
          <w:noProof/>
          <w:lang w:eastAsia="sk-SK"/>
        </w:rPr>
      </w:pPr>
      <w:r>
        <w:rPr>
          <w:noProof/>
          <w:lang w:eastAsia="sk-SK"/>
        </w:rPr>
        <w:t>2/ Predmety obchodnej činnosti:</w:t>
      </w:r>
    </w:p>
    <w:p w:rsidR="00776057" w:rsidRDefault="00776057">
      <w:r>
        <w:rPr>
          <w:noProof/>
        </w:rPr>
        <w:drawing>
          <wp:inline distT="0" distB="0" distL="0" distR="0" wp14:anchorId="4CE5A7A8" wp14:editId="3B18EF38">
            <wp:extent cx="5760720" cy="2403475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03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7AE1" w:rsidRDefault="00B77AE1"/>
    <w:p w:rsidR="00B77AE1" w:rsidRDefault="00B77AE1"/>
    <w:p w:rsidR="00B77AE1" w:rsidRDefault="00B77AE1">
      <w:r>
        <w:t>3/ Zoznam členov štátutárnych a dozorných orgánov spoločnosti: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26"/>
        <w:gridCol w:w="1746"/>
      </w:tblGrid>
      <w:tr w:rsidR="00B77AE1" w:rsidRPr="00B77AE1" w:rsidTr="00776057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B77AE1" w:rsidRPr="00B77AE1" w:rsidRDefault="00776057" w:rsidP="00B77A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415BBCF1" wp14:editId="522D382D">
                  <wp:extent cx="4610100" cy="2714625"/>
                  <wp:effectExtent l="0" t="0" r="0" b="9525"/>
                  <wp:docPr id="6" name="Obrázo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10100" cy="27146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00" w:type="pct"/>
            <w:shd w:val="clear" w:color="auto" w:fill="FFFFFF"/>
            <w:vAlign w:val="center"/>
          </w:tcPr>
          <w:p w:rsidR="00B77AE1" w:rsidRPr="00B77AE1" w:rsidRDefault="00B77AE1" w:rsidP="00B77A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B77AE1" w:rsidRDefault="00B77AE1" w:rsidP="00B77AE1">
      <w:pPr>
        <w:jc w:val="both"/>
      </w:pPr>
      <w:r>
        <w:t xml:space="preserve">4/ Výška základného </w:t>
      </w:r>
      <w:r w:rsidR="00A80EFD">
        <w:t>imania</w:t>
      </w:r>
      <w:r>
        <w:t xml:space="preserve"> spoločnosti s ručením obmedzeným  zapísaná v Obchodnom registri je  5 000 ,- /slovom: päťtisíc eur/.</w:t>
      </w:r>
    </w:p>
    <w:p w:rsidR="00B77AE1" w:rsidRDefault="00B77AE1" w:rsidP="00B77AE1">
      <w:pPr>
        <w:jc w:val="both"/>
      </w:pPr>
    </w:p>
    <w:p w:rsidR="00B77AE1" w:rsidRDefault="00B77AE1" w:rsidP="00B77AE1">
      <w:pPr>
        <w:jc w:val="both"/>
      </w:pPr>
      <w:r>
        <w:t xml:space="preserve">5/ Priemerný počet pracovníkov počas účtovného obdobia je: </w:t>
      </w:r>
      <w:r w:rsidR="00776057">
        <w:t>1</w:t>
      </w:r>
    </w:p>
    <w:p w:rsidR="00B77AE1" w:rsidRDefault="00B77AE1" w:rsidP="00B77AE1">
      <w:pPr>
        <w:jc w:val="both"/>
      </w:pPr>
    </w:p>
    <w:p w:rsidR="00B77AE1" w:rsidRDefault="00B77AE1" w:rsidP="00B77AE1">
      <w:pPr>
        <w:jc w:val="both"/>
      </w:pPr>
      <w:r>
        <w:t>6/ Bola zostavená riadna účtovná závierka za predpokladu nepretržitého pokračovania jej činnosti.</w:t>
      </w:r>
    </w:p>
    <w:p w:rsidR="00B77AE1" w:rsidRDefault="00B77AE1" w:rsidP="00B77AE1">
      <w:pPr>
        <w:jc w:val="both"/>
      </w:pPr>
    </w:p>
    <w:p w:rsidR="00B77AE1" w:rsidRDefault="00B77AE1" w:rsidP="00B77AE1">
      <w:pPr>
        <w:jc w:val="both"/>
      </w:pPr>
    </w:p>
    <w:p w:rsidR="00B77AE1" w:rsidRDefault="00B77AE1" w:rsidP="00B77AE1">
      <w:pPr>
        <w:jc w:val="both"/>
      </w:pPr>
    </w:p>
    <w:p w:rsidR="00776057" w:rsidRDefault="00776057" w:rsidP="00B77AE1">
      <w:pPr>
        <w:jc w:val="both"/>
      </w:pPr>
    </w:p>
    <w:p w:rsidR="00776057" w:rsidRDefault="00776057" w:rsidP="00B77AE1">
      <w:pPr>
        <w:jc w:val="both"/>
      </w:pPr>
    </w:p>
    <w:p w:rsidR="00776057" w:rsidRDefault="00776057" w:rsidP="00B77AE1">
      <w:pPr>
        <w:jc w:val="both"/>
      </w:pPr>
    </w:p>
    <w:p w:rsidR="00776057" w:rsidRDefault="00776057" w:rsidP="00B77AE1">
      <w:pPr>
        <w:jc w:val="both"/>
      </w:pPr>
    </w:p>
    <w:p w:rsidR="00776057" w:rsidRDefault="00776057" w:rsidP="00B77AE1">
      <w:pPr>
        <w:jc w:val="both"/>
      </w:pPr>
    </w:p>
    <w:p w:rsidR="00776057" w:rsidRDefault="00776057" w:rsidP="00B77AE1">
      <w:pPr>
        <w:jc w:val="both"/>
      </w:pPr>
    </w:p>
    <w:p w:rsidR="00776057" w:rsidRDefault="00776057" w:rsidP="00B77AE1">
      <w:pPr>
        <w:jc w:val="both"/>
      </w:pPr>
    </w:p>
    <w:p w:rsidR="00776057" w:rsidRDefault="00776057" w:rsidP="00B77AE1">
      <w:pPr>
        <w:jc w:val="both"/>
      </w:pPr>
    </w:p>
    <w:p w:rsidR="00776057" w:rsidRDefault="00776057" w:rsidP="00B77AE1">
      <w:pPr>
        <w:jc w:val="both"/>
      </w:pPr>
    </w:p>
    <w:p w:rsidR="00776057" w:rsidRDefault="00776057" w:rsidP="00B77AE1">
      <w:pPr>
        <w:jc w:val="both"/>
      </w:pPr>
    </w:p>
    <w:p w:rsidR="00B77AE1" w:rsidRDefault="00B77AE1" w:rsidP="00B77AE1">
      <w:pPr>
        <w:jc w:val="both"/>
      </w:pPr>
    </w:p>
    <w:p w:rsidR="00B77AE1" w:rsidRDefault="00B77AE1" w:rsidP="00B77AE1">
      <w:pPr>
        <w:jc w:val="both"/>
      </w:pPr>
      <w:r>
        <w:t>II. INFORMÁCIE O ÚČTOVNÝCH METÓDACH A VŠEOBECNÝCH ÚČTOVNÝCH ZÁSADÁCH</w:t>
      </w:r>
    </w:p>
    <w:p w:rsidR="00B77AE1" w:rsidRDefault="00B77AE1" w:rsidP="00B77AE1">
      <w:pPr>
        <w:jc w:val="both"/>
      </w:pPr>
    </w:p>
    <w:p w:rsidR="00B77AE1" w:rsidRDefault="00B77AE1" w:rsidP="00B77AE1">
      <w:pPr>
        <w:jc w:val="both"/>
      </w:pPr>
      <w:r>
        <w:t>1/ Spôsob ocenenia :</w:t>
      </w:r>
    </w:p>
    <w:p w:rsidR="00B77AE1" w:rsidRDefault="00B77AE1" w:rsidP="00B77AE1">
      <w:pPr>
        <w:pStyle w:val="Odsekzoznamu"/>
        <w:numPr>
          <w:ilvl w:val="0"/>
          <w:numId w:val="1"/>
        </w:numPr>
        <w:jc w:val="both"/>
      </w:pPr>
      <w:r>
        <w:t>Zásoby nakupované a vytvorené vlastnou činnosťou boli účtované ako obstaranie podľa spôsobu A.</w:t>
      </w:r>
    </w:p>
    <w:p w:rsidR="00B77AE1" w:rsidRDefault="00B77AE1" w:rsidP="00B77AE1">
      <w:pPr>
        <w:pStyle w:val="Odsekzoznamu"/>
        <w:numPr>
          <w:ilvl w:val="0"/>
          <w:numId w:val="1"/>
        </w:numPr>
        <w:jc w:val="both"/>
      </w:pPr>
      <w:r>
        <w:t>Zásoby nakupovaného tovaru a materiálu sme oceňovali obstarávaciou cenou.</w:t>
      </w: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  <w:r>
        <w:t>2/ Dlhodobý majetok nakupovaný :</w:t>
      </w:r>
    </w:p>
    <w:p w:rsidR="00803229" w:rsidRDefault="00803229" w:rsidP="00803229">
      <w:pPr>
        <w:ind w:left="360"/>
        <w:jc w:val="both"/>
      </w:pPr>
      <w:r>
        <w:t>nebol v účtovnom období 201</w:t>
      </w:r>
      <w:r w:rsidR="00776057">
        <w:t xml:space="preserve">8 </w:t>
      </w:r>
      <w:r>
        <w:t>obstaraný.</w:t>
      </w: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  <w:r>
        <w:t>3/ Cenné papiere a majetkové účast</w:t>
      </w:r>
      <w:r w:rsidR="00A80EFD">
        <w:t>niny neboli v účtovnom roku 201</w:t>
      </w:r>
      <w:r w:rsidR="00776057">
        <w:t>8</w:t>
      </w:r>
      <w:r>
        <w:t xml:space="preserve"> vlastnené</w:t>
      </w:r>
    </w:p>
    <w:p w:rsidR="00803229" w:rsidRDefault="00803229" w:rsidP="00803229">
      <w:pPr>
        <w:ind w:left="360"/>
        <w:jc w:val="both"/>
      </w:pPr>
      <w:r>
        <w:t>4/ Reprodukčná obstarávacia cena  nebola uplatnená v účtovnom roku 201</w:t>
      </w:r>
      <w:r w:rsidR="00776057">
        <w:t>8</w:t>
      </w:r>
    </w:p>
    <w:p w:rsidR="00803229" w:rsidRDefault="00803229" w:rsidP="00803229">
      <w:pPr>
        <w:ind w:left="360"/>
        <w:jc w:val="both"/>
      </w:pPr>
      <w:r>
        <w:t>5/ Opravné polo</w:t>
      </w:r>
      <w:r w:rsidR="00A80EFD">
        <w:t>žky k majetku neboli v roku 201</w:t>
      </w:r>
      <w:r w:rsidR="00776057">
        <w:t>8</w:t>
      </w:r>
      <w:r>
        <w:t xml:space="preserve"> uplatňované.</w:t>
      </w: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  <w:r>
        <w:lastRenderedPageBreak/>
        <w:t>III. Doplňujúce informácie k súvahe a výkazu ziskov a strát ( v prepočte na celú sume v eur):</w:t>
      </w:r>
    </w:p>
    <w:p w:rsidR="00776057" w:rsidRDefault="00803229" w:rsidP="00803229">
      <w:pPr>
        <w:ind w:left="360"/>
        <w:jc w:val="both"/>
      </w:pPr>
      <w:r>
        <w:t>1/ Údaje o finančnom majetku: v </w:t>
      </w:r>
      <w:r w:rsidR="00A80EFD">
        <w:t>bežnom účtovnom období roku 201</w:t>
      </w:r>
      <w:r w:rsidR="00776057">
        <w:t>8</w:t>
      </w:r>
      <w:r>
        <w:t xml:space="preserve"> je ZS finančného majetku</w:t>
      </w:r>
      <w:r w:rsidR="00776057">
        <w:t xml:space="preserve">    </w:t>
      </w:r>
    </w:p>
    <w:p w:rsidR="00803229" w:rsidRDefault="00776057" w:rsidP="00803229">
      <w:pPr>
        <w:ind w:left="360"/>
        <w:jc w:val="both"/>
      </w:pPr>
      <w:r>
        <w:t xml:space="preserve">     8125 eur                             </w:t>
      </w:r>
      <w:r w:rsidR="00803229">
        <w:t xml:space="preserve"> </w:t>
      </w:r>
    </w:p>
    <w:p w:rsidR="00776057" w:rsidRDefault="00776057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  <w:r>
        <w:t>2/ Údaje o pohľadavkách:  na konci účtovného obdobia neboli v evidencií žiadne pohľadávky.</w:t>
      </w: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  <w:r>
        <w:t>3/ Údaje o záväzkoch: na konci účtovného obdobia neboli v evidencií žiadne záväzky.</w:t>
      </w: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  <w:r>
        <w:t xml:space="preserve">4/ Výnosy: V sledovanom období dosiahli výnosy výšku: </w:t>
      </w:r>
      <w:r w:rsidR="00776057">
        <w:t>43143</w:t>
      </w:r>
      <w:r>
        <w:t xml:space="preserve"> eur (Tržby z predaja vlastných služieb</w:t>
      </w:r>
      <w:r w:rsidR="00A80EFD">
        <w:t xml:space="preserve"> 602.100</w:t>
      </w:r>
      <w:r>
        <w:t>)</w:t>
      </w:r>
      <w:r w:rsidR="00A80EFD">
        <w:t xml:space="preserve">, Celkový obrat dosiathnutý  za rok 2017 je: </w:t>
      </w:r>
      <w:r w:rsidR="00776057">
        <w:t>43143</w:t>
      </w:r>
      <w:r w:rsidR="00A80EFD">
        <w:t xml:space="preserve"> eur.</w:t>
      </w: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  <w:r>
        <w:t>6/ Rezervy: v sledovanom období neboli vykonané žiadne krátkodobé a zákonné rezervy.</w:t>
      </w: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  <w:r>
        <w:t xml:space="preserve">7/ </w:t>
      </w:r>
      <w:r w:rsidR="00A80EFD">
        <w:t>Hospodársky výsledok za rok 201</w:t>
      </w:r>
      <w:r w:rsidR="00776057">
        <w:t>8</w:t>
      </w:r>
      <w:r>
        <w:t xml:space="preserve"> je zisk v sume: </w:t>
      </w:r>
      <w:r w:rsidR="00776057">
        <w:t>4678</w:t>
      </w:r>
      <w:bookmarkStart w:id="0" w:name="_GoBack"/>
      <w:bookmarkEnd w:id="0"/>
      <w:r>
        <w:t>,- eur</w:t>
      </w: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B77AE1" w:rsidRDefault="00B77AE1"/>
    <w:p w:rsidR="00B77AE1" w:rsidRDefault="00B77AE1"/>
    <w:p w:rsidR="00B77AE1" w:rsidRDefault="00B77AE1"/>
    <w:p w:rsidR="00B77AE1" w:rsidRDefault="00B77AE1"/>
    <w:p w:rsidR="00B77AE1" w:rsidRDefault="00B77AE1"/>
    <w:p w:rsidR="00B77AE1" w:rsidRDefault="00B77AE1"/>
    <w:p w:rsidR="00B77AE1" w:rsidRDefault="00B77AE1"/>
    <w:p w:rsidR="00B77AE1" w:rsidRDefault="00B77AE1"/>
    <w:p w:rsidR="00B77AE1" w:rsidRDefault="00B77AE1"/>
    <w:sectPr w:rsidR="00B77A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B920B3"/>
    <w:multiLevelType w:val="hybridMultilevel"/>
    <w:tmpl w:val="6172C198"/>
    <w:lvl w:ilvl="0" w:tplc="5CBE72F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7AE1"/>
    <w:rsid w:val="00013D17"/>
    <w:rsid w:val="0008590E"/>
    <w:rsid w:val="000A00C8"/>
    <w:rsid w:val="00255353"/>
    <w:rsid w:val="00353865"/>
    <w:rsid w:val="003E287B"/>
    <w:rsid w:val="0049127B"/>
    <w:rsid w:val="0049130D"/>
    <w:rsid w:val="004B0087"/>
    <w:rsid w:val="00586908"/>
    <w:rsid w:val="005F796E"/>
    <w:rsid w:val="00652D35"/>
    <w:rsid w:val="00776057"/>
    <w:rsid w:val="00803229"/>
    <w:rsid w:val="00846413"/>
    <w:rsid w:val="00886553"/>
    <w:rsid w:val="008C42D9"/>
    <w:rsid w:val="008E4B62"/>
    <w:rsid w:val="00936FE4"/>
    <w:rsid w:val="009A294B"/>
    <w:rsid w:val="009F471D"/>
    <w:rsid w:val="00A80EFD"/>
    <w:rsid w:val="00A93C50"/>
    <w:rsid w:val="00AD2BD0"/>
    <w:rsid w:val="00AE09E9"/>
    <w:rsid w:val="00B77AE1"/>
    <w:rsid w:val="00C1098F"/>
    <w:rsid w:val="00E220E1"/>
    <w:rsid w:val="00E30C02"/>
    <w:rsid w:val="00EE1607"/>
    <w:rsid w:val="00F63629"/>
    <w:rsid w:val="00FF4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13AB38"/>
  <w15:docId w15:val="{AB7D2392-3136-4D2B-83F7-2DFE3E0FE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77A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7AE1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  <w:rsid w:val="00B77AE1"/>
  </w:style>
  <w:style w:type="character" w:customStyle="1" w:styleId="ra">
    <w:name w:val="ra"/>
    <w:basedOn w:val="Predvolenpsmoodseku"/>
    <w:rsid w:val="00B77AE1"/>
  </w:style>
  <w:style w:type="paragraph" w:styleId="Odsekzoznamu">
    <w:name w:val="List Paragraph"/>
    <w:basedOn w:val="Normlny"/>
    <w:uiPriority w:val="34"/>
    <w:qFormat/>
    <w:rsid w:val="00B77A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466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7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284</Words>
  <Characters>1625</Characters>
  <Application>Microsoft Office Word</Application>
  <DocSecurity>0</DocSecurity>
  <Lines>13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DKI Plast, s.r.o.</Company>
  <LinksUpToDate>false</LinksUpToDate>
  <CharactersWithSpaces>1906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Kalnicka</dc:creator>
  <cp:lastModifiedBy>Andrea Kalnicka</cp:lastModifiedBy>
  <cp:revision>2</cp:revision>
  <dcterms:created xsi:type="dcterms:W3CDTF">2019-04-01T10:41:00Z</dcterms:created>
  <dcterms:modified xsi:type="dcterms:W3CDTF">2019-04-01T10:41:00Z</dcterms:modified>
</cp:coreProperties>
</file>