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177AAC">
              <w:rPr>
                <w:rFonts w:ascii="Arial" w:hAnsi="Arial" w:cs="Arial"/>
                <w:sz w:val="20"/>
                <w:szCs w:val="22"/>
              </w:rPr>
              <w:t xml:space="preserve">Fit </w:t>
            </w:r>
            <w:proofErr w:type="spellStart"/>
            <w:r w:rsidR="00177AAC">
              <w:rPr>
                <w:rFonts w:ascii="Arial" w:hAnsi="Arial" w:cs="Arial"/>
                <w:sz w:val="20"/>
                <w:szCs w:val="22"/>
              </w:rPr>
              <w:t>Life</w:t>
            </w:r>
            <w:proofErr w:type="spellEnd"/>
            <w:r w:rsidR="00177AAC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177AA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Poľná 391/23, 976 33 Poniky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177AA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2A295F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2A295F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2A295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2A295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2A295F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2A295F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2A295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val="sk-SK"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2A295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2A295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  <w:r w:rsidRPr="002A295F"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2A295F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2A295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833C92" w:rsidRPr="002A295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2A295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2A295F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2A295F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2A295F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2A295F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Významné položky finančných povinností, ktoré sa nevykazujú v</w:t>
            </w:r>
            <w:r w:rsidR="00157AE4" w:rsidRPr="002A295F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2A295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2A295F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2A295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2A295F">
              <w:rPr>
                <w:rFonts w:ascii="Arial" w:hAnsi="Arial" w:cs="Arial"/>
                <w:sz w:val="20"/>
                <w:szCs w:val="20"/>
                <w:lang w:val="sk-SK" w:eastAsia="sk-SK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2A295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2A295F">
              <w:rPr>
                <w:rFonts w:ascii="Arial" w:hAnsi="Arial" w:cs="Arial"/>
                <w:sz w:val="20"/>
                <w:szCs w:val="20"/>
                <w:lang w:val="sk-SK" w:eastAsia="sk-SK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2A295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2A295F">
              <w:rPr>
                <w:rFonts w:ascii="Arial" w:hAnsi="Arial" w:cs="Arial"/>
                <w:sz w:val="20"/>
                <w:szCs w:val="20"/>
                <w:lang w:val="sk-SK" w:eastAsia="sk-SK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2A295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2A295F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2A295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2A295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 w:eastAsia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2A295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2A295F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2A295F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2A295F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2A295F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2A295F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295F" w:rsidRDefault="002A295F" w:rsidP="001869C8">
      <w:r>
        <w:separator/>
      </w:r>
    </w:p>
  </w:endnote>
  <w:endnote w:type="continuationSeparator" w:id="0">
    <w:p w:rsidR="002A295F" w:rsidRDefault="002A295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C4B82">
    <w:pPr>
      <w:pStyle w:val="Pta"/>
      <w:jc w:val="center"/>
    </w:pPr>
    <w:fldSimple w:instr=" PAGE   \* MERGEFORMAT ">
      <w:r w:rsidR="00100388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295F" w:rsidRDefault="002A295F" w:rsidP="001869C8">
      <w:r>
        <w:separator/>
      </w:r>
    </w:p>
  </w:footnote>
  <w:footnote w:type="continuationSeparator" w:id="0">
    <w:p w:rsidR="002A295F" w:rsidRDefault="002A295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77A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A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A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A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A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A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A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A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A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A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A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A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A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A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A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A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A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A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0388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77AAC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21A0"/>
    <w:rsid w:val="002A295F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4B82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4B82"/>
    <w:rPr>
      <w:sz w:val="24"/>
      <w:szCs w:val="24"/>
    </w:rPr>
  </w:style>
  <w:style w:type="paragraph" w:styleId="Nadpis1">
    <w:name w:val="heading 1"/>
    <w:next w:val="Nadpis2"/>
    <w:qFormat/>
    <w:rsid w:val="005C4B8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C4B8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C4B8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C4B8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C4B8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C4B8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C4B8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C4B82"/>
    <w:rPr>
      <w:sz w:val="20"/>
      <w:szCs w:val="20"/>
    </w:rPr>
  </w:style>
  <w:style w:type="character" w:styleId="Odkaznapoznmkupodiarou">
    <w:name w:val="footnote reference"/>
    <w:semiHidden/>
    <w:rsid w:val="005C4B8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5C4B82"/>
  </w:style>
  <w:style w:type="paragraph" w:styleId="Zkladntext0">
    <w:name w:val="Body Text"/>
    <w:basedOn w:val="Normlny"/>
    <w:semiHidden/>
    <w:rsid w:val="005C4B8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C4B82"/>
    <w:pPr>
      <w:jc w:val="both"/>
    </w:pPr>
  </w:style>
  <w:style w:type="paragraph" w:styleId="Zarkazkladnhotextu">
    <w:name w:val="Body Text Indent"/>
    <w:basedOn w:val="Normlny"/>
    <w:semiHidden/>
    <w:rsid w:val="005C4B8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C4B82"/>
    <w:pPr>
      <w:ind w:firstLine="360"/>
    </w:pPr>
  </w:style>
  <w:style w:type="paragraph" w:styleId="Zkladntext3">
    <w:name w:val="Body Text 3"/>
    <w:basedOn w:val="Normlny"/>
    <w:semiHidden/>
    <w:rsid w:val="005C4B8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C4B8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C4B8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C4B82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F1E7A6-7AE2-43E9-9DD2-99FBC4F395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1494</Words>
  <Characters>8516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Peťka</cp:lastModifiedBy>
  <cp:revision>2</cp:revision>
  <cp:lastPrinted>2016-12-18T15:02:00Z</cp:lastPrinted>
  <dcterms:created xsi:type="dcterms:W3CDTF">2019-04-01T20:30:00Z</dcterms:created>
  <dcterms:modified xsi:type="dcterms:W3CDTF">2019-04-01T20:30:00Z</dcterms:modified>
</cp:coreProperties>
</file>