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6074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3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CISSA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3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36587559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3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1917/73, 075 01 Trebišov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635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0635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35AA">
        <w:rPr>
          <w:rFonts w:ascii="Arial" w:hAnsi="Arial" w:cs="Arial"/>
          <w:spacing w:val="-1"/>
          <w:sz w:val="22"/>
          <w:szCs w:val="22"/>
        </w:rPr>
        <w:t xml:space="preserve">  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</w:t>
      </w:r>
      <w:r w:rsidR="00C60745">
        <w:rPr>
          <w:rFonts w:ascii="Arial" w:hAnsi="Arial" w:cs="Arial"/>
          <w:sz w:val="22"/>
          <w:szCs w:val="22"/>
        </w:rPr>
        <w:t>135099</w:t>
      </w:r>
      <w:r w:rsidR="000635AA">
        <w:rPr>
          <w:rFonts w:ascii="Arial" w:hAnsi="Arial" w:cs="Arial"/>
          <w:sz w:val="22"/>
          <w:szCs w:val="22"/>
        </w:rPr>
        <w:t>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C60745">
        <w:rPr>
          <w:rFonts w:ascii="Arial" w:hAnsi="Arial" w:cs="Arial"/>
          <w:spacing w:val="-1"/>
          <w:sz w:val="22"/>
          <w:szCs w:val="22"/>
        </w:rPr>
        <w:t>zá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C60745">
        <w:rPr>
          <w:rFonts w:ascii="Arial" w:hAnsi="Arial" w:cs="Arial"/>
          <w:sz w:val="22"/>
          <w:szCs w:val="22"/>
        </w:rPr>
        <w:t xml:space="preserve"> so zostatkovou dobou splatnosti do päť rokov</w:t>
      </w:r>
      <w:r w:rsidRPr="00A55E63">
        <w:rPr>
          <w:rFonts w:ascii="Arial" w:hAnsi="Arial" w:cs="Arial"/>
          <w:sz w:val="22"/>
          <w:szCs w:val="22"/>
        </w:rPr>
        <w:t>:</w:t>
      </w:r>
      <w:r w:rsidR="00C60745">
        <w:rPr>
          <w:rFonts w:ascii="Arial" w:hAnsi="Arial" w:cs="Arial"/>
          <w:sz w:val="22"/>
          <w:szCs w:val="22"/>
        </w:rPr>
        <w:t xml:space="preserve">      148818,00</w:t>
      </w:r>
      <w:bookmarkStart w:id="0" w:name="_GoBack"/>
      <w:bookmarkEnd w:id="0"/>
      <w:r w:rsidR="000635AA">
        <w:rPr>
          <w:rFonts w:ascii="Arial" w:hAnsi="Arial" w:cs="Arial"/>
          <w:sz w:val="22"/>
          <w:szCs w:val="22"/>
        </w:rPr>
        <w:t xml:space="preserve">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635AA">
        <w:rPr>
          <w:rFonts w:ascii="Arial" w:hAnsi="Arial" w:cs="Arial"/>
          <w:spacing w:val="-2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635AA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0635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04CA" w:rsidRDefault="003104CA">
      <w:r>
        <w:separator/>
      </w:r>
    </w:p>
  </w:endnote>
  <w:endnote w:type="continuationSeparator" w:id="0">
    <w:p w:rsidR="003104CA" w:rsidRDefault="00310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6074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6074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04CA" w:rsidRDefault="003104CA">
      <w:r>
        <w:separator/>
      </w:r>
    </w:p>
  </w:footnote>
  <w:footnote w:type="continuationSeparator" w:id="0">
    <w:p w:rsidR="003104CA" w:rsidRDefault="003104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35AA">
      <w:rPr>
        <w:rFonts w:ascii="Arial" w:hAnsi="Arial" w:cs="Arial"/>
        <w:sz w:val="22"/>
        <w:szCs w:val="22"/>
        <w:bdr w:val="single" w:sz="4" w:space="0" w:color="auto"/>
      </w:rPr>
      <w:t>36587559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35AA">
      <w:rPr>
        <w:rFonts w:ascii="Arial" w:hAnsi="Arial" w:cs="Arial"/>
        <w:sz w:val="22"/>
        <w:szCs w:val="22"/>
        <w:bdr w:val="single" w:sz="4" w:space="0" w:color="auto"/>
      </w:rPr>
      <w:t>2021921671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35AA"/>
    <w:rsid w:val="001406AD"/>
    <w:rsid w:val="001A1B05"/>
    <w:rsid w:val="002401F1"/>
    <w:rsid w:val="002C12B4"/>
    <w:rsid w:val="002D7E6D"/>
    <w:rsid w:val="003104CA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7F0755"/>
    <w:rsid w:val="00861175"/>
    <w:rsid w:val="008771A6"/>
    <w:rsid w:val="00913435"/>
    <w:rsid w:val="00916772"/>
    <w:rsid w:val="0096253A"/>
    <w:rsid w:val="009A27D0"/>
    <w:rsid w:val="009D5C84"/>
    <w:rsid w:val="00A1090A"/>
    <w:rsid w:val="00A55E63"/>
    <w:rsid w:val="00AD3D51"/>
    <w:rsid w:val="00AD6C8A"/>
    <w:rsid w:val="00AD749D"/>
    <w:rsid w:val="00B15E67"/>
    <w:rsid w:val="00B37B86"/>
    <w:rsid w:val="00B7440A"/>
    <w:rsid w:val="00C01CB7"/>
    <w:rsid w:val="00C60745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95AE1DE-8073-4991-9E16-80D93AD40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2018-01-15T18:13:00Z</dcterms:created>
  <dcterms:modified xsi:type="dcterms:W3CDTF">2019-03-31T21:04:00Z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