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3C50" w:rsidRDefault="00A93C50"/>
    <w:p w:rsidR="00B77AE1" w:rsidRDefault="00B77AE1"/>
    <w:p w:rsidR="00B77AE1" w:rsidRDefault="00BC2FF1" w:rsidP="00A80EFD">
      <w:pPr>
        <w:jc w:val="center"/>
      </w:pPr>
      <w:r>
        <w:rPr>
          <w:noProof/>
        </w:rPr>
        <w:drawing>
          <wp:inline distT="0" distB="0" distL="0" distR="0" wp14:anchorId="22B2E1E9" wp14:editId="3BFF7ED0">
            <wp:extent cx="1657350" cy="9906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5735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  <w:r>
        <w:t>Poznámky k účtovnej závierke 201</w:t>
      </w:r>
      <w:r w:rsidR="00D76101">
        <w:t>8</w:t>
      </w:r>
    </w:p>
    <w:p w:rsidR="00A80EFD" w:rsidRDefault="00A80EFD" w:rsidP="00A80EFD">
      <w:pPr>
        <w:jc w:val="center"/>
      </w:pPr>
    </w:p>
    <w:p w:rsidR="00A80EFD" w:rsidRDefault="00A80EFD" w:rsidP="00A80EFD">
      <w:pPr>
        <w:jc w:val="center"/>
      </w:pPr>
    </w:p>
    <w:p w:rsidR="00A80EFD" w:rsidRDefault="00D76101" w:rsidP="00A80EFD">
      <w:r>
        <w:t>V Martine, 29.03.2018</w:t>
      </w:r>
    </w:p>
    <w:p w:rsidR="00A80EFD" w:rsidRDefault="00A80EFD" w:rsidP="00A80EFD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D76101" w:rsidRDefault="00D76101"/>
    <w:p w:rsidR="00D76101" w:rsidRDefault="00D76101"/>
    <w:p w:rsidR="00BC2FF1" w:rsidRDefault="00BC2FF1"/>
    <w:p w:rsidR="00BC2FF1" w:rsidRDefault="00BC2FF1"/>
    <w:p w:rsidR="00BC2FF1" w:rsidRDefault="00BC2FF1"/>
    <w:p w:rsidR="00B77AE1" w:rsidRDefault="00B77AE1"/>
    <w:p w:rsidR="00B77AE1" w:rsidRDefault="006467EB">
      <w:pPr>
        <w:rPr>
          <w:noProof/>
          <w:lang w:eastAsia="sk-SK"/>
        </w:rPr>
      </w:pPr>
      <w:r>
        <w:rPr>
          <w:noProof/>
          <w:lang w:eastAsia="sk-SK"/>
        </w:rPr>
        <w:t xml:space="preserve">1/ </w:t>
      </w:r>
      <w:r w:rsidR="00D76101">
        <w:rPr>
          <w:noProof/>
          <w:lang w:eastAsia="sk-SK"/>
        </w:rPr>
        <w:t>Všeobecné informácie</w:t>
      </w:r>
      <w:r>
        <w:rPr>
          <w:noProof/>
          <w:lang w:eastAsia="sk-SK"/>
        </w:rPr>
        <w:t xml:space="preserve"> o spoločnosti</w:t>
      </w:r>
      <w:r w:rsidR="00D76101">
        <w:rPr>
          <w:noProof/>
          <w:lang w:eastAsia="sk-SK"/>
        </w:rPr>
        <w:t>:</w:t>
      </w:r>
    </w:p>
    <w:p w:rsidR="006467EB" w:rsidRDefault="006467EB">
      <w:pPr>
        <w:rPr>
          <w:noProof/>
          <w:lang w:eastAsia="sk-SK"/>
        </w:rPr>
      </w:pPr>
    </w:p>
    <w:p w:rsidR="006467EB" w:rsidRDefault="00BC2FF1">
      <w:pPr>
        <w:rPr>
          <w:noProof/>
          <w:lang w:eastAsia="sk-SK"/>
        </w:rPr>
      </w:pPr>
      <w:r>
        <w:rPr>
          <w:noProof/>
        </w:rPr>
        <w:drawing>
          <wp:inline distT="0" distB="0" distL="0" distR="0" wp14:anchorId="22E3E52B" wp14:editId="2DE9A27A">
            <wp:extent cx="4524375" cy="12477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24375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6101" w:rsidRDefault="00D76101"/>
    <w:p w:rsidR="00B77AE1" w:rsidRDefault="00B77AE1"/>
    <w:p w:rsidR="00B77AE1" w:rsidRDefault="00B77AE1"/>
    <w:p w:rsidR="00B77AE1" w:rsidRDefault="006467EB">
      <w:pPr>
        <w:rPr>
          <w:noProof/>
          <w:lang w:eastAsia="sk-SK"/>
        </w:rPr>
      </w:pPr>
      <w:r>
        <w:rPr>
          <w:noProof/>
          <w:lang w:eastAsia="sk-SK"/>
        </w:rPr>
        <w:t>2/ Predmet činnosti:</w:t>
      </w:r>
    </w:p>
    <w:p w:rsidR="006467EB" w:rsidRDefault="00BC2FF1">
      <w:r>
        <w:rPr>
          <w:noProof/>
        </w:rPr>
        <w:drawing>
          <wp:inline distT="0" distB="0" distL="0" distR="0" wp14:anchorId="546C6EA6" wp14:editId="1D9D45B1">
            <wp:extent cx="5760720" cy="22352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3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7AE1" w:rsidRDefault="00B77AE1"/>
    <w:p w:rsidR="006467EB" w:rsidRDefault="006467EB"/>
    <w:p w:rsidR="006467EB" w:rsidRDefault="006467EB"/>
    <w:p w:rsidR="00B77AE1" w:rsidRDefault="00B77AE1">
      <w:r>
        <w:t xml:space="preserve">3/ Zoznam členov </w:t>
      </w:r>
      <w:proofErr w:type="spellStart"/>
      <w:r>
        <w:t>štátutárnych</w:t>
      </w:r>
      <w:proofErr w:type="spellEnd"/>
      <w:r>
        <w:t xml:space="preserve"> a dozorných orgánov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0"/>
        <w:gridCol w:w="72"/>
      </w:tblGrid>
      <w:tr w:rsidR="00B77AE1" w:rsidRPr="00B77AE1" w:rsidTr="00BC2FF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B77AE1" w:rsidRPr="00B77AE1" w:rsidRDefault="00BC2FF1" w:rsidP="00B77A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36D7AB2F" wp14:editId="407393D1">
                  <wp:extent cx="5760720" cy="2929890"/>
                  <wp:effectExtent l="0" t="0" r="0" b="381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2929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shd w:val="clear" w:color="auto" w:fill="FFFFFF"/>
            <w:vAlign w:val="center"/>
          </w:tcPr>
          <w:p w:rsidR="00B77AE1" w:rsidRPr="00B77AE1" w:rsidRDefault="00B77AE1" w:rsidP="00B77A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7AE1" w:rsidRDefault="00B77AE1" w:rsidP="00B77AE1">
      <w:pPr>
        <w:jc w:val="both"/>
      </w:pPr>
      <w:r>
        <w:t xml:space="preserve">4/ Výška základného </w:t>
      </w:r>
      <w:r w:rsidR="00A80EFD">
        <w:t>imania</w:t>
      </w:r>
      <w:r>
        <w:t xml:space="preserve"> spoločnosti s ručením obmedzeným  zapísaná v Obchodnom registri je  5 000 ,- /slovom: päťtisíc eur/.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 xml:space="preserve">5/ Priemerný počet pracovníkov počas účtovného obdobia je: </w:t>
      </w:r>
      <w:r w:rsidR="00BC2FF1">
        <w:t>2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>6/ Bola zostavená riadna účtovná závierka za predpokladu nepretržitého pokračovania jej činnosti.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6467EB" w:rsidRDefault="006467EB" w:rsidP="00B77AE1">
      <w:pPr>
        <w:jc w:val="both"/>
      </w:pP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>II. INFORMÁCIE O ÚČTOVNÝCH METÓDACH A VŠEOBECNÝCH ÚČTOVNÝCH ZÁSADÁCH</w:t>
      </w:r>
    </w:p>
    <w:p w:rsidR="00B77AE1" w:rsidRDefault="00B77AE1" w:rsidP="00B77AE1">
      <w:pPr>
        <w:jc w:val="both"/>
      </w:pPr>
    </w:p>
    <w:p w:rsidR="00B77AE1" w:rsidRDefault="00B77AE1" w:rsidP="00B77AE1">
      <w:pPr>
        <w:jc w:val="both"/>
      </w:pPr>
      <w:r>
        <w:t>1/ Spôsob ocenenia :</w:t>
      </w:r>
    </w:p>
    <w:p w:rsidR="00B77AE1" w:rsidRDefault="00B77AE1" w:rsidP="00B77AE1">
      <w:pPr>
        <w:pStyle w:val="Odsekzoznamu"/>
        <w:numPr>
          <w:ilvl w:val="0"/>
          <w:numId w:val="1"/>
        </w:numPr>
        <w:jc w:val="both"/>
      </w:pPr>
      <w:r>
        <w:t>Zásoby nakupované a vytvorené vlastnou činnosťou boli účtované ako obstaranie podľa spôsobu A.</w:t>
      </w:r>
    </w:p>
    <w:p w:rsidR="00B77AE1" w:rsidRDefault="00B77AE1" w:rsidP="00B77AE1">
      <w:pPr>
        <w:pStyle w:val="Odsekzoznamu"/>
        <w:numPr>
          <w:ilvl w:val="0"/>
          <w:numId w:val="1"/>
        </w:numPr>
        <w:jc w:val="both"/>
      </w:pPr>
      <w:r>
        <w:t>Zásoby nakupovaného tovaru a materiálu sme oceňovali obstarávaciou cenou.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2/ Dlhodobý majetok nakupovaný :</w:t>
      </w:r>
    </w:p>
    <w:p w:rsidR="00803229" w:rsidRDefault="00803229" w:rsidP="00803229">
      <w:pPr>
        <w:ind w:left="360"/>
        <w:jc w:val="both"/>
      </w:pPr>
      <w:r>
        <w:t>nebol v účtovnom období 201</w:t>
      </w:r>
      <w:r w:rsidR="006467EB">
        <w:t>8</w:t>
      </w:r>
      <w:r>
        <w:t xml:space="preserve"> obstaraný.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3/ Cenné papiere a majetkové účast</w:t>
      </w:r>
      <w:r w:rsidR="00A80EFD">
        <w:t>niny neboli v účtovnom roku 201</w:t>
      </w:r>
      <w:r w:rsidR="006467EB">
        <w:t>8</w:t>
      </w:r>
      <w:r>
        <w:t xml:space="preserve"> vlastnené</w:t>
      </w:r>
    </w:p>
    <w:p w:rsidR="00803229" w:rsidRDefault="00803229" w:rsidP="00803229">
      <w:pPr>
        <w:ind w:left="360"/>
        <w:jc w:val="both"/>
      </w:pPr>
      <w:r>
        <w:t>4/ Reprodukčná obstarávacia cena  nebola uplatnená v účtovnom roku 201</w:t>
      </w:r>
      <w:r w:rsidR="006467EB">
        <w:t>8</w:t>
      </w:r>
    </w:p>
    <w:p w:rsidR="00803229" w:rsidRDefault="00803229" w:rsidP="00803229">
      <w:pPr>
        <w:ind w:left="360"/>
        <w:jc w:val="both"/>
      </w:pPr>
      <w:r>
        <w:t>5/ Opravné polo</w:t>
      </w:r>
      <w:r w:rsidR="00A80EFD">
        <w:t>žky k majetku neboli v roku 201</w:t>
      </w:r>
      <w:r w:rsidR="006467EB">
        <w:t xml:space="preserve">8 </w:t>
      </w:r>
      <w:r>
        <w:t>uplatňované.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III. Doplňujúce informácie k súvahe a výkazu ziskov a strát ( v prepočte na celú sume v eur):</w:t>
      </w:r>
    </w:p>
    <w:p w:rsidR="00803229" w:rsidRDefault="00803229" w:rsidP="00803229">
      <w:pPr>
        <w:ind w:left="360"/>
        <w:jc w:val="both"/>
      </w:pPr>
    </w:p>
    <w:p w:rsidR="00803229" w:rsidRDefault="006467EB" w:rsidP="00803229">
      <w:pPr>
        <w:ind w:left="360"/>
        <w:jc w:val="both"/>
      </w:pPr>
      <w:r>
        <w:t>1</w:t>
      </w:r>
      <w:r w:rsidR="00803229">
        <w:t>/ Údaje o pohľad</w:t>
      </w:r>
      <w:r w:rsidR="00BC2FF1">
        <w:t>á</w:t>
      </w:r>
      <w:r w:rsidR="00803229">
        <w:t>vk</w:t>
      </w:r>
      <w:r w:rsidR="00BC2FF1">
        <w:t>a</w:t>
      </w:r>
      <w:r w:rsidR="00803229">
        <w:t xml:space="preserve">ch:  na konci účtovného obdobia </w:t>
      </w:r>
      <w:r w:rsidR="00BC2FF1">
        <w:t>boli v evidencií krátkodobé pohľadávky z obchodného styku v sume 1901 eur</w:t>
      </w:r>
    </w:p>
    <w:p w:rsidR="00803229" w:rsidRDefault="00803229" w:rsidP="00803229">
      <w:pPr>
        <w:ind w:left="360"/>
        <w:jc w:val="both"/>
      </w:pPr>
    </w:p>
    <w:p w:rsidR="00803229" w:rsidRDefault="006467EB" w:rsidP="00803229">
      <w:pPr>
        <w:ind w:left="360"/>
        <w:jc w:val="both"/>
      </w:pPr>
      <w:r>
        <w:t>2</w:t>
      </w:r>
      <w:r w:rsidR="00803229">
        <w:t xml:space="preserve">/ Údaje o záväzkoch: na konci účtovného obdobia </w:t>
      </w:r>
      <w:r w:rsidR="00BC2FF1">
        <w:t>boli v evidencií krátkodobé záväzky z obchodného styku 5011 eur.</w:t>
      </w:r>
    </w:p>
    <w:p w:rsidR="00803229" w:rsidRDefault="00803229" w:rsidP="00803229">
      <w:pPr>
        <w:ind w:left="360"/>
        <w:jc w:val="both"/>
      </w:pPr>
    </w:p>
    <w:p w:rsidR="006467EB" w:rsidRDefault="00803229" w:rsidP="00803229">
      <w:pPr>
        <w:ind w:left="360"/>
        <w:jc w:val="both"/>
      </w:pPr>
      <w:r>
        <w:t xml:space="preserve">4/ Výnosy: V sledovanom období dosiahli výnosy výšku: </w:t>
      </w:r>
      <w:r w:rsidR="00BC2FF1">
        <w:t>140 891</w:t>
      </w:r>
      <w:r w:rsidR="006467EB">
        <w:t xml:space="preserve"> </w:t>
      </w:r>
      <w:r>
        <w:t xml:space="preserve"> eur (Tržby z predaja vlastn</w:t>
      </w:r>
      <w:r w:rsidR="00BC2FF1">
        <w:t>ého tovaru 604 . 100</w:t>
      </w:r>
      <w:r>
        <w:t>)</w:t>
      </w:r>
      <w:r w:rsidR="00BC2FF1">
        <w:t xml:space="preserve">  a predaja vlastných služieb 15 786 eur.</w:t>
      </w:r>
    </w:p>
    <w:p w:rsidR="00803229" w:rsidRDefault="00A80EFD" w:rsidP="00803229">
      <w:pPr>
        <w:ind w:left="360"/>
        <w:jc w:val="both"/>
      </w:pPr>
      <w:r>
        <w:t xml:space="preserve"> Celkový obrat dosiahnutý  za rok 201</w:t>
      </w:r>
      <w:r w:rsidR="006467EB">
        <w:t>8</w:t>
      </w:r>
      <w:r>
        <w:t xml:space="preserve"> je: </w:t>
      </w:r>
      <w:r w:rsidR="00BC2FF1">
        <w:t>156 677</w:t>
      </w:r>
      <w:r>
        <w:t xml:space="preserve"> eur.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>6/ Rezervy: v sledovanom období neboli vykonané žiadne krátkodobé a zákonné rezervy.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  <w:r>
        <w:t xml:space="preserve">7/ </w:t>
      </w:r>
      <w:r w:rsidR="00A80EFD">
        <w:t>Hospodársky výsledok za rok 201</w:t>
      </w:r>
      <w:r>
        <w:t xml:space="preserve"> je zisk v sume: </w:t>
      </w:r>
      <w:r w:rsidR="00BC2FF1">
        <w:t>3 716 ,-</w:t>
      </w:r>
      <w:r w:rsidR="006467EB">
        <w:t xml:space="preserve"> </w:t>
      </w:r>
      <w:r>
        <w:t xml:space="preserve"> eur</w:t>
      </w:r>
    </w:p>
    <w:p w:rsidR="00803229" w:rsidRDefault="00803229" w:rsidP="00803229">
      <w:pPr>
        <w:ind w:left="360"/>
        <w:jc w:val="both"/>
      </w:pPr>
    </w:p>
    <w:p w:rsidR="00803229" w:rsidRDefault="00803229" w:rsidP="00803229">
      <w:pPr>
        <w:ind w:left="360"/>
        <w:jc w:val="both"/>
      </w:pPr>
    </w:p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p w:rsidR="00B77AE1" w:rsidRDefault="00B77AE1"/>
    <w:sectPr w:rsidR="00B77A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B920B3"/>
    <w:multiLevelType w:val="hybridMultilevel"/>
    <w:tmpl w:val="6172C198"/>
    <w:lvl w:ilvl="0" w:tplc="5CBE72F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AE1"/>
    <w:rsid w:val="00013D17"/>
    <w:rsid w:val="0008590E"/>
    <w:rsid w:val="000A00C8"/>
    <w:rsid w:val="00255353"/>
    <w:rsid w:val="00353865"/>
    <w:rsid w:val="003E287B"/>
    <w:rsid w:val="0049127B"/>
    <w:rsid w:val="0049130D"/>
    <w:rsid w:val="004B0087"/>
    <w:rsid w:val="00586908"/>
    <w:rsid w:val="005F796E"/>
    <w:rsid w:val="006467EB"/>
    <w:rsid w:val="00652D35"/>
    <w:rsid w:val="00803229"/>
    <w:rsid w:val="00846413"/>
    <w:rsid w:val="00886553"/>
    <w:rsid w:val="008C42D9"/>
    <w:rsid w:val="008E4B62"/>
    <w:rsid w:val="00936FE4"/>
    <w:rsid w:val="009A294B"/>
    <w:rsid w:val="009F471D"/>
    <w:rsid w:val="00A80EFD"/>
    <w:rsid w:val="00A93C50"/>
    <w:rsid w:val="00AD2BD0"/>
    <w:rsid w:val="00AE09E9"/>
    <w:rsid w:val="00B77AE1"/>
    <w:rsid w:val="00BC2FF1"/>
    <w:rsid w:val="00C1098F"/>
    <w:rsid w:val="00D76101"/>
    <w:rsid w:val="00E220E1"/>
    <w:rsid w:val="00E30C02"/>
    <w:rsid w:val="00EE1607"/>
    <w:rsid w:val="00F63629"/>
    <w:rsid w:val="00FF4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34B4A"/>
  <w15:docId w15:val="{B98DBF9B-96E2-41FB-B7D3-514868813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7A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7AE1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rsid w:val="00B77AE1"/>
  </w:style>
  <w:style w:type="character" w:customStyle="1" w:styleId="ra">
    <w:name w:val="ra"/>
    <w:basedOn w:val="Predvolenpsmoodseku"/>
    <w:rsid w:val="00B77AE1"/>
  </w:style>
  <w:style w:type="paragraph" w:styleId="Odsekzoznamu">
    <w:name w:val="List Paragraph"/>
    <w:basedOn w:val="Normlny"/>
    <w:uiPriority w:val="34"/>
    <w:qFormat/>
    <w:rsid w:val="00B77A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19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268</Words>
  <Characters>1528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DKI Plast, s.r.o.</Company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Kalnicka</dc:creator>
  <cp:lastModifiedBy>Andrea Kalnicka</cp:lastModifiedBy>
  <cp:revision>2</cp:revision>
  <dcterms:created xsi:type="dcterms:W3CDTF">2019-04-01T12:22:00Z</dcterms:created>
  <dcterms:modified xsi:type="dcterms:W3CDTF">2019-04-01T12:22:00Z</dcterms:modified>
</cp:coreProperties>
</file>