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1B6F">
        <w:rPr>
          <w:rFonts w:ascii="Times New Roman" w:hAnsi="Times New Roman" w:cs="Times New Roman"/>
          <w:b/>
          <w:sz w:val="24"/>
          <w:szCs w:val="24"/>
        </w:rPr>
        <w:t>Emineo Partners - consultancy services,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81B6F">
        <w:rPr>
          <w:rFonts w:ascii="Times New Roman" w:hAnsi="Times New Roman" w:cs="Times New Roman"/>
          <w:b/>
          <w:sz w:val="24"/>
          <w:szCs w:val="24"/>
        </w:rPr>
        <w:t>Hviezdoslavovo námestie 7, 811 02  Bratislava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393B1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E08E05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45214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393B1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447827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45214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2B3029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0216C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6A1A3F" w:rsidP="006A1A3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45214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C45214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393B18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00D5DB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93B1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FF9640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C5195B" w:rsidRDefault="00C45214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45214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Účtovná jednotka </w:t>
      </w:r>
      <w:r w:rsidR="00C94F0E">
        <w:rPr>
          <w:rFonts w:ascii="Times New Roman" w:hAnsi="Times New Roman" w:cs="Times New Roman"/>
          <w:b/>
          <w:sz w:val="24"/>
          <w:szCs w:val="24"/>
        </w:rPr>
        <w:t>v danom hospodárskom roku zúčtovala do výnosov záväzky v hodnote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81B6F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C94F0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 xml:space="preserve">Staré záväzky 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C94F0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Odpis do výnosov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C94F0E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  <w:t>8834,50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2D6E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D6EBF" w:rsidRPr="00C5195B" w:rsidRDefault="002D6EBF" w:rsidP="002D6EB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D6EBF" w:rsidRPr="00C5195B" w:rsidRDefault="00F104FB" w:rsidP="007C4D7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D6EBF" w:rsidRPr="00C5195B" w:rsidRDefault="007C4D78" w:rsidP="007C4D7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106762</w:t>
            </w:r>
          </w:p>
        </w:tc>
      </w:tr>
      <w:tr w:rsidR="002D6EBF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D6EBF" w:rsidRPr="00C5195B" w:rsidRDefault="002D6EBF" w:rsidP="002D6EBF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6EBF" w:rsidRPr="00C5195B" w:rsidRDefault="00F104FB" w:rsidP="00F104F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22410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D6EBF" w:rsidRPr="00C5195B" w:rsidRDefault="007C4D78" w:rsidP="002D6EBF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106762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0F3868" w:rsidRDefault="000F3868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            Účtovná jednotka eviduje ostatný záväzok voči spoločníkovi vo výške 11000 eur.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0F3868">
        <w:trPr>
          <w:trHeight w:val="828"/>
        </w:trPr>
        <w:tc>
          <w:tcPr>
            <w:tcW w:w="177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C30D26" w:rsidP="000F3868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Účtovná jednotka </w:t>
            </w:r>
            <w:r w:rsidR="009E6AD6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ruh príjmu, výhody</w:t>
            </w:r>
          </w:p>
        </w:tc>
        <w:tc>
          <w:tcPr>
            <w:tcW w:w="351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75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0F3868">
        <w:tc>
          <w:tcPr>
            <w:tcW w:w="1773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1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64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0F3868">
        <w:trPr>
          <w:trHeight w:val="705"/>
        </w:trPr>
        <w:tc>
          <w:tcPr>
            <w:tcW w:w="17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4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F3868">
        <w:tc>
          <w:tcPr>
            <w:tcW w:w="1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F3868">
        <w:trPr>
          <w:trHeight w:val="699"/>
        </w:trPr>
        <w:tc>
          <w:tcPr>
            <w:tcW w:w="1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F3868">
        <w:trPr>
          <w:trHeight w:val="694"/>
        </w:trPr>
        <w:tc>
          <w:tcPr>
            <w:tcW w:w="17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4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0F3868">
        <w:tc>
          <w:tcPr>
            <w:tcW w:w="17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1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0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64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616ECC" w:rsidRDefault="00616ECC" w:rsidP="00616ECC">
      <w:pPr>
        <w:pStyle w:val="m-4362101099781803835msobodytext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  <w:sz w:val="20"/>
          <w:szCs w:val="20"/>
          <w:lang w:val="en-GB"/>
        </w:rPr>
      </w:pPr>
      <w:r w:rsidRPr="00616ECC">
        <w:rPr>
          <w:rFonts w:eastAsia="MS Gothic"/>
          <w:b/>
          <w:lang w:eastAsia="en-US"/>
        </w:rPr>
        <w:t>7.</w:t>
      </w:r>
      <w:r>
        <w:rPr>
          <w:rFonts w:eastAsia="MS Gothic"/>
          <w:b/>
          <w:lang w:eastAsia="en-US"/>
        </w:rPr>
        <w:t xml:space="preserve">         </w:t>
      </w:r>
      <w:bookmarkStart w:id="0" w:name="_GoBack"/>
      <w:bookmarkEnd w:id="0"/>
      <w:r w:rsidRPr="00616ECC">
        <w:rPr>
          <w:rFonts w:eastAsia="MS Gothic"/>
          <w:b/>
          <w:lang w:eastAsia="en-US"/>
        </w:rPr>
        <w:t>I</w:t>
      </w:r>
      <w:r w:rsidRPr="00616ECC">
        <w:rPr>
          <w:b/>
          <w:bCs/>
          <w:color w:val="222222"/>
          <w:lang w:val="en-GB"/>
        </w:rPr>
        <w:t>nformácie kapitálových fondoch</w:t>
      </w:r>
    </w:p>
    <w:p w:rsidR="00616ECC" w:rsidRDefault="00616ECC" w:rsidP="00616ECC">
      <w:pPr>
        <w:pStyle w:val="m-4362101099781803835msobodytext"/>
        <w:shd w:val="clear" w:color="auto" w:fill="FFFFFF"/>
        <w:spacing w:before="0" w:beforeAutospacing="0" w:after="0" w:afterAutospacing="0"/>
        <w:jc w:val="both"/>
        <w:rPr>
          <w:b/>
          <w:bCs/>
          <w:color w:val="222222"/>
          <w:sz w:val="20"/>
          <w:szCs w:val="20"/>
          <w:lang w:val="en-GB"/>
        </w:rPr>
      </w:pPr>
    </w:p>
    <w:p w:rsidR="00616ECC" w:rsidRPr="00616ECC" w:rsidRDefault="00616ECC" w:rsidP="00616ECC">
      <w:pPr>
        <w:pStyle w:val="m-4362101099781803835msobodytext"/>
        <w:shd w:val="clear" w:color="auto" w:fill="FFFFFF"/>
        <w:spacing w:before="0" w:beforeAutospacing="0" w:after="0" w:afterAutospacing="0"/>
        <w:jc w:val="both"/>
        <w:rPr>
          <w:rFonts w:ascii="Arial" w:hAnsi="Arial" w:cs="Arial"/>
          <w:b/>
          <w:bCs/>
          <w:color w:val="222222"/>
        </w:rPr>
      </w:pPr>
      <w:r w:rsidRPr="00616ECC">
        <w:rPr>
          <w:color w:val="222222"/>
          <w:lang w:val="en-GB"/>
        </w:rPr>
        <w:t>Účtovná jednotka nevytvorila kapitálový fond z príspevkov podľa §123 ods.2 a 217a Obchodného zákonníka v znení neskorších predpisov.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95D5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5214" w:rsidRDefault="00C45214" w:rsidP="00CE03EC">
      <w:pPr>
        <w:spacing w:after="0" w:line="240" w:lineRule="auto"/>
      </w:pPr>
      <w:r>
        <w:separator/>
      </w:r>
    </w:p>
  </w:endnote>
  <w:endnote w:type="continuationSeparator" w:id="0">
    <w:p w:rsidR="00C45214" w:rsidRDefault="00C4521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5214" w:rsidRDefault="00C45214" w:rsidP="00CE03EC">
      <w:pPr>
        <w:spacing w:after="0" w:line="240" w:lineRule="auto"/>
      </w:pPr>
      <w:r>
        <w:separator/>
      </w:r>
    </w:p>
  </w:footnote>
  <w:footnote w:type="continuationSeparator" w:id="0">
    <w:p w:rsidR="00C45214" w:rsidRDefault="00C4521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393B1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674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674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674F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674F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37B42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37B42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C30D2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C30D2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2B3029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2B3029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0216C"/>
    <w:rsid w:val="000278C4"/>
    <w:rsid w:val="00090EEC"/>
    <w:rsid w:val="000B4576"/>
    <w:rsid w:val="000F3868"/>
    <w:rsid w:val="00160587"/>
    <w:rsid w:val="00173C34"/>
    <w:rsid w:val="00176D6F"/>
    <w:rsid w:val="001A7CA5"/>
    <w:rsid w:val="001D099A"/>
    <w:rsid w:val="00220153"/>
    <w:rsid w:val="00232D8F"/>
    <w:rsid w:val="00232EE9"/>
    <w:rsid w:val="00237B42"/>
    <w:rsid w:val="002424F5"/>
    <w:rsid w:val="002516EB"/>
    <w:rsid w:val="00280AF1"/>
    <w:rsid w:val="002B3029"/>
    <w:rsid w:val="002D6EBF"/>
    <w:rsid w:val="003448A1"/>
    <w:rsid w:val="003878E9"/>
    <w:rsid w:val="00393B18"/>
    <w:rsid w:val="003A2A62"/>
    <w:rsid w:val="003F3E00"/>
    <w:rsid w:val="0046775F"/>
    <w:rsid w:val="0051313D"/>
    <w:rsid w:val="00547F9F"/>
    <w:rsid w:val="00561EFC"/>
    <w:rsid w:val="005F6F27"/>
    <w:rsid w:val="00616ECC"/>
    <w:rsid w:val="006674F9"/>
    <w:rsid w:val="006A1A3F"/>
    <w:rsid w:val="006E4085"/>
    <w:rsid w:val="00756881"/>
    <w:rsid w:val="00757BBC"/>
    <w:rsid w:val="00765283"/>
    <w:rsid w:val="00787C52"/>
    <w:rsid w:val="00792734"/>
    <w:rsid w:val="007952A6"/>
    <w:rsid w:val="007C4D78"/>
    <w:rsid w:val="007F59AA"/>
    <w:rsid w:val="00811FFA"/>
    <w:rsid w:val="008777C2"/>
    <w:rsid w:val="008E4E28"/>
    <w:rsid w:val="0094453C"/>
    <w:rsid w:val="00997389"/>
    <w:rsid w:val="009A274C"/>
    <w:rsid w:val="009B7249"/>
    <w:rsid w:val="009D2D9E"/>
    <w:rsid w:val="009E6AD6"/>
    <w:rsid w:val="009F1252"/>
    <w:rsid w:val="00AF1BE2"/>
    <w:rsid w:val="00B06CAB"/>
    <w:rsid w:val="00BC678C"/>
    <w:rsid w:val="00C21550"/>
    <w:rsid w:val="00C30D26"/>
    <w:rsid w:val="00C45214"/>
    <w:rsid w:val="00C45AF1"/>
    <w:rsid w:val="00C5195B"/>
    <w:rsid w:val="00C94F0E"/>
    <w:rsid w:val="00C9572A"/>
    <w:rsid w:val="00CD1824"/>
    <w:rsid w:val="00CE03EC"/>
    <w:rsid w:val="00CF02A9"/>
    <w:rsid w:val="00D32851"/>
    <w:rsid w:val="00D43488"/>
    <w:rsid w:val="00D74108"/>
    <w:rsid w:val="00D77AF9"/>
    <w:rsid w:val="00DC3B5F"/>
    <w:rsid w:val="00E03DFF"/>
    <w:rsid w:val="00E12B23"/>
    <w:rsid w:val="00E42DF0"/>
    <w:rsid w:val="00EC02BF"/>
    <w:rsid w:val="00ED71A7"/>
    <w:rsid w:val="00F104FB"/>
    <w:rsid w:val="00F7125E"/>
    <w:rsid w:val="00F81B6F"/>
    <w:rsid w:val="00F95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F316086-30BA-4C27-BF07-C02479F1B3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95D5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m-4362101099781803835msobodytext">
    <w:name w:val="m_-4362101099781803835msobodytext"/>
    <w:basedOn w:val="Normlny"/>
    <w:rsid w:val="00616EC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8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CCBB93-D708-4874-A53C-61E16472F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1153</Words>
  <Characters>6577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galanek</cp:lastModifiedBy>
  <cp:revision>4</cp:revision>
  <cp:lastPrinted>2018-03-28T08:31:00Z</cp:lastPrinted>
  <dcterms:created xsi:type="dcterms:W3CDTF">2019-03-29T19:57:00Z</dcterms:created>
  <dcterms:modified xsi:type="dcterms:W3CDTF">2019-03-30T11:27:00Z</dcterms:modified>
</cp:coreProperties>
</file>