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43FDC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43F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SVITKOSTAV</w:t>
            </w:r>
            <w:r w:rsidR="0075254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43F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45526745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43F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Žaškov 141</w:t>
            </w:r>
            <w:r w:rsidR="0075254D">
              <w:rPr>
                <w:rFonts w:ascii="Arial" w:hAnsi="Arial" w:cs="Arial"/>
              </w:rPr>
              <w:t>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43F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525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5254D">
        <w:rPr>
          <w:rFonts w:ascii="Arial" w:hAnsi="Arial" w:cs="Arial"/>
          <w:sz w:val="22"/>
          <w:szCs w:val="22"/>
        </w:rPr>
        <w:t>áno, 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43FDC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A43F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A43F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43FDC">
              <w:rPr>
                <w:rFonts w:ascii="Arial" w:hAnsi="Arial" w:cs="Arial"/>
                <w:sz w:val="22"/>
                <w:szCs w:val="22"/>
              </w:rPr>
              <w:t>5200</w:t>
            </w:r>
            <w:r w:rsidR="0075254D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A43F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5254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43FD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5254D">
        <w:rPr>
          <w:rFonts w:ascii="Arial" w:hAnsi="Arial" w:cs="Arial"/>
          <w:sz w:val="22"/>
          <w:szCs w:val="22"/>
        </w:rPr>
        <w:t xml:space="preserve"> </w:t>
      </w:r>
      <w:r w:rsidR="0075254D" w:rsidRPr="00A43FDC">
        <w:rPr>
          <w:rFonts w:ascii="Arial" w:hAnsi="Arial" w:cs="Arial"/>
          <w:b/>
          <w:sz w:val="22"/>
          <w:szCs w:val="22"/>
        </w:rPr>
        <w:t xml:space="preserve">účtovná jednotka používa rovnomerné odpisovanie </w:t>
      </w:r>
      <w:r w:rsidR="0075254D" w:rsidRPr="00A43FDC">
        <w:rPr>
          <w:rFonts w:ascii="Arial" w:hAnsi="Arial" w:cs="Arial"/>
          <w:b/>
          <w:sz w:val="22"/>
          <w:szCs w:val="22"/>
        </w:rPr>
        <w:lastRenderedPageBreak/>
        <w:t>majetku, ten je zaradený do prvej odpisovej skupiny</w:t>
      </w:r>
      <w:r w:rsidR="00A43FDC" w:rsidRPr="00A43FDC">
        <w:rPr>
          <w:rFonts w:ascii="Arial" w:hAnsi="Arial" w:cs="Arial"/>
          <w:b/>
          <w:sz w:val="22"/>
          <w:szCs w:val="22"/>
        </w:rPr>
        <w:t>-osobné motorové vozidlo</w:t>
      </w:r>
      <w:r w:rsidR="0075254D" w:rsidRPr="00A43FDC">
        <w:rPr>
          <w:rFonts w:ascii="Arial" w:hAnsi="Arial" w:cs="Arial"/>
          <w:b/>
          <w:sz w:val="22"/>
          <w:szCs w:val="22"/>
        </w:rPr>
        <w:t xml:space="preserve"> a odpisuje sa štyri roky</w:t>
      </w:r>
      <w:r w:rsidR="00A43FDC" w:rsidRPr="00A43FDC">
        <w:rPr>
          <w:rFonts w:ascii="Arial" w:hAnsi="Arial" w:cs="Arial"/>
          <w:b/>
          <w:sz w:val="22"/>
          <w:szCs w:val="22"/>
        </w:rPr>
        <w:t xml:space="preserve"> a do druhej odpisovej skupiny sú zaradené motocykle a traktorová kosačka, odpisujú sa šesť rokov.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43FD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43FDC">
        <w:rPr>
          <w:rFonts w:ascii="Arial" w:hAnsi="Arial" w:cs="Arial"/>
          <w:b/>
          <w:spacing w:val="-5"/>
          <w:sz w:val="22"/>
          <w:szCs w:val="22"/>
        </w:rPr>
        <w:t>:</w:t>
      </w:r>
      <w:r w:rsidR="0075254D" w:rsidRPr="00A43FDC">
        <w:rPr>
          <w:rFonts w:ascii="Arial" w:hAnsi="Arial" w:cs="Arial"/>
          <w:b/>
          <w:spacing w:val="-5"/>
          <w:sz w:val="22"/>
          <w:szCs w:val="22"/>
        </w:rPr>
        <w:t xml:space="preserve"> zmeny účtovných zásad a metód neboli použité</w:t>
      </w:r>
    </w:p>
    <w:p w:rsidR="00401155" w:rsidRPr="00A43FD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5254D">
        <w:rPr>
          <w:rFonts w:ascii="Arial" w:hAnsi="Arial" w:cs="Arial"/>
          <w:spacing w:val="-1"/>
          <w:sz w:val="22"/>
          <w:szCs w:val="22"/>
        </w:rPr>
        <w:t xml:space="preserve"> </w:t>
      </w:r>
      <w:bookmarkStart w:id="0" w:name="_GoBack"/>
      <w:r w:rsidR="0075254D" w:rsidRPr="00A43FDC">
        <w:rPr>
          <w:rFonts w:ascii="Arial" w:hAnsi="Arial" w:cs="Arial"/>
          <w:b/>
          <w:spacing w:val="-1"/>
          <w:sz w:val="22"/>
          <w:szCs w:val="22"/>
        </w:rPr>
        <w:t>dotácie neboli čerpané</w:t>
      </w:r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12A3" w:rsidRDefault="003E12A3">
      <w:r>
        <w:separator/>
      </w:r>
    </w:p>
  </w:endnote>
  <w:endnote w:type="continuationSeparator" w:id="0">
    <w:p w:rsidR="003E12A3" w:rsidRDefault="003E12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02B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A43FD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A43FDC">
                      <w:rPr>
                        <w:rFonts w:cs="Times New Roman"/>
                        <w:noProof/>
                      </w:rPr>
                      <w:t>1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12A3" w:rsidRDefault="003E12A3">
      <w:r>
        <w:separator/>
      </w:r>
    </w:p>
  </w:footnote>
  <w:footnote w:type="continuationSeparator" w:id="0">
    <w:p w:rsidR="003E12A3" w:rsidRDefault="003E12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3E12A3"/>
    <w:rsid w:val="00401155"/>
    <w:rsid w:val="00451ED3"/>
    <w:rsid w:val="004A2BF3"/>
    <w:rsid w:val="0055784D"/>
    <w:rsid w:val="00560DB1"/>
    <w:rsid w:val="00613A00"/>
    <w:rsid w:val="00623868"/>
    <w:rsid w:val="00637F73"/>
    <w:rsid w:val="00676DB4"/>
    <w:rsid w:val="006831DF"/>
    <w:rsid w:val="0075254D"/>
    <w:rsid w:val="007C0B87"/>
    <w:rsid w:val="00861175"/>
    <w:rsid w:val="008771A6"/>
    <w:rsid w:val="008D0513"/>
    <w:rsid w:val="00913435"/>
    <w:rsid w:val="00916772"/>
    <w:rsid w:val="009A27D0"/>
    <w:rsid w:val="009D5C84"/>
    <w:rsid w:val="00A43FDC"/>
    <w:rsid w:val="00A55E63"/>
    <w:rsid w:val="00AD6C8A"/>
    <w:rsid w:val="00AD749D"/>
    <w:rsid w:val="00B02BBB"/>
    <w:rsid w:val="00B15E67"/>
    <w:rsid w:val="00B7440A"/>
    <w:rsid w:val="00C01CB7"/>
    <w:rsid w:val="00C71636"/>
    <w:rsid w:val="00C97FA1"/>
    <w:rsid w:val="00CC3205"/>
    <w:rsid w:val="00CD545D"/>
    <w:rsid w:val="00D509C0"/>
    <w:rsid w:val="00E1750C"/>
    <w:rsid w:val="00E532AD"/>
    <w:rsid w:val="00E70F0E"/>
    <w:rsid w:val="00EB4798"/>
    <w:rsid w:val="00EB55FA"/>
    <w:rsid w:val="00EE5474"/>
    <w:rsid w:val="00F404E8"/>
    <w:rsid w:val="00F74A5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4AEFDBB-E421-47A9-A760-3596BB120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43F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3F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1037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2019-04-14T12:15:00Z</cp:lastPrinted>
  <dcterms:created xsi:type="dcterms:W3CDTF">2019-04-14T12:16:00Z</dcterms:created>
  <dcterms:modified xsi:type="dcterms:W3CDTF">2019-04-14T12:16:00Z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