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45F08" w:rsidRDefault="00D45F08" w:rsidP="00D45F08">
      <w:pPr>
        <w:rPr>
          <w:sz w:val="28"/>
          <w:szCs w:val="28"/>
        </w:rPr>
      </w:pPr>
    </w:p>
    <w:p w:rsidR="00D45F08" w:rsidRDefault="00D45F08" w:rsidP="00D45F08">
      <w:pPr>
        <w:rPr>
          <w:sz w:val="28"/>
          <w:szCs w:val="28"/>
        </w:rPr>
      </w:pPr>
    </w:p>
    <w:p w:rsidR="00D45F08" w:rsidRDefault="00D45F08" w:rsidP="00D45F08">
      <w:pPr>
        <w:rPr>
          <w:sz w:val="28"/>
          <w:szCs w:val="28"/>
        </w:rPr>
      </w:pPr>
    </w:p>
    <w:p w:rsidR="00D45F08" w:rsidRDefault="00D45F08" w:rsidP="00D45F08">
      <w:pPr>
        <w:rPr>
          <w:sz w:val="28"/>
          <w:szCs w:val="28"/>
        </w:rPr>
      </w:pPr>
    </w:p>
    <w:p w:rsidR="00D45F08" w:rsidRDefault="00D45F08" w:rsidP="00D45F08">
      <w:pPr>
        <w:rPr>
          <w:sz w:val="28"/>
          <w:szCs w:val="28"/>
        </w:rPr>
      </w:pPr>
    </w:p>
    <w:p w:rsidR="00D45F08" w:rsidRDefault="00D45F08" w:rsidP="00D45F08">
      <w:pPr>
        <w:rPr>
          <w:sz w:val="28"/>
          <w:szCs w:val="28"/>
        </w:rPr>
      </w:pPr>
    </w:p>
    <w:p w:rsidR="00D45F08" w:rsidRDefault="00D45F08" w:rsidP="00D45F08">
      <w:pPr>
        <w:rPr>
          <w:sz w:val="28"/>
          <w:szCs w:val="28"/>
        </w:rPr>
      </w:pPr>
    </w:p>
    <w:p w:rsidR="00D45F08" w:rsidRDefault="00D45F08" w:rsidP="00D45F08">
      <w:pPr>
        <w:rPr>
          <w:sz w:val="28"/>
          <w:szCs w:val="28"/>
        </w:rPr>
      </w:pPr>
    </w:p>
    <w:p w:rsidR="00D45F08" w:rsidRDefault="00D45F08" w:rsidP="00D45F08">
      <w:pPr>
        <w:rPr>
          <w:sz w:val="28"/>
          <w:szCs w:val="28"/>
        </w:rPr>
      </w:pPr>
    </w:p>
    <w:p w:rsidR="00D45F08" w:rsidRPr="009F3410" w:rsidRDefault="00D45F08" w:rsidP="00D45F08">
      <w:pPr>
        <w:jc w:val="center"/>
        <w:rPr>
          <w:sz w:val="36"/>
          <w:szCs w:val="36"/>
        </w:rPr>
      </w:pPr>
      <w:r w:rsidRPr="009F3410">
        <w:rPr>
          <w:sz w:val="36"/>
          <w:szCs w:val="36"/>
        </w:rPr>
        <w:t>Obec Bodzianske Lúky</w:t>
      </w:r>
    </w:p>
    <w:p w:rsidR="00D45F08" w:rsidRDefault="00D45F08" w:rsidP="00D45F08">
      <w:pPr>
        <w:jc w:val="center"/>
        <w:rPr>
          <w:sz w:val="28"/>
          <w:szCs w:val="28"/>
        </w:rPr>
      </w:pPr>
      <w:r>
        <w:rPr>
          <w:sz w:val="28"/>
          <w:szCs w:val="28"/>
        </w:rPr>
        <w:t>VÝROČNÁ  SPRÁVA OBCE</w:t>
      </w:r>
    </w:p>
    <w:p w:rsidR="00D45F08" w:rsidRDefault="00E50E30" w:rsidP="00D45F08">
      <w:pPr>
        <w:jc w:val="center"/>
        <w:rPr>
          <w:sz w:val="28"/>
          <w:szCs w:val="28"/>
        </w:rPr>
      </w:pPr>
      <w:r>
        <w:rPr>
          <w:sz w:val="28"/>
          <w:szCs w:val="28"/>
        </w:rPr>
        <w:t>ZA ROK 2017</w:t>
      </w:r>
    </w:p>
    <w:p w:rsidR="00D45F08" w:rsidRDefault="00D45F08" w:rsidP="00D45F08">
      <w:pPr>
        <w:jc w:val="center"/>
        <w:rPr>
          <w:sz w:val="28"/>
          <w:szCs w:val="28"/>
        </w:rPr>
      </w:pPr>
    </w:p>
    <w:p w:rsidR="00D45F08" w:rsidRDefault="00D45F08" w:rsidP="00D45F08">
      <w:pPr>
        <w:jc w:val="center"/>
        <w:rPr>
          <w:sz w:val="28"/>
          <w:szCs w:val="28"/>
        </w:rPr>
      </w:pPr>
    </w:p>
    <w:p w:rsidR="00D45F08" w:rsidRDefault="00D45F08" w:rsidP="00D45F08">
      <w:pPr>
        <w:jc w:val="center"/>
        <w:rPr>
          <w:sz w:val="28"/>
          <w:szCs w:val="28"/>
        </w:rPr>
      </w:pPr>
    </w:p>
    <w:p w:rsidR="00D45F08" w:rsidRDefault="00D45F08" w:rsidP="00D45F08">
      <w:pPr>
        <w:jc w:val="center"/>
        <w:rPr>
          <w:sz w:val="28"/>
          <w:szCs w:val="28"/>
        </w:rPr>
      </w:pPr>
    </w:p>
    <w:p w:rsidR="00D45F08" w:rsidRDefault="00D45F08" w:rsidP="00D45F08">
      <w:pPr>
        <w:jc w:val="center"/>
        <w:rPr>
          <w:sz w:val="28"/>
          <w:szCs w:val="28"/>
        </w:rPr>
      </w:pPr>
    </w:p>
    <w:p w:rsidR="00D45F08" w:rsidRDefault="00D45F08" w:rsidP="00D45F08">
      <w:pPr>
        <w:jc w:val="center"/>
        <w:rPr>
          <w:sz w:val="28"/>
          <w:szCs w:val="28"/>
        </w:rPr>
      </w:pPr>
    </w:p>
    <w:p w:rsidR="00D45F08" w:rsidRDefault="00D45F08" w:rsidP="00D45F08">
      <w:pPr>
        <w:jc w:val="center"/>
        <w:rPr>
          <w:sz w:val="28"/>
          <w:szCs w:val="28"/>
        </w:rPr>
      </w:pPr>
    </w:p>
    <w:p w:rsidR="00D45F08" w:rsidRDefault="00D45F08" w:rsidP="00D45F08">
      <w:pPr>
        <w:jc w:val="center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Ing. </w:t>
      </w:r>
      <w:proofErr w:type="spellStart"/>
      <w:r>
        <w:rPr>
          <w:sz w:val="24"/>
          <w:szCs w:val="24"/>
        </w:rPr>
        <w:t>Aradi</w:t>
      </w:r>
      <w:proofErr w:type="spellEnd"/>
      <w:r>
        <w:rPr>
          <w:sz w:val="24"/>
          <w:szCs w:val="24"/>
        </w:rPr>
        <w:t xml:space="preserve"> Monika</w:t>
      </w:r>
    </w:p>
    <w:p w:rsidR="00D45F08" w:rsidRDefault="00D45F08" w:rsidP="00D45F08">
      <w:pPr>
        <w:jc w:val="center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Starostka obce</w:t>
      </w:r>
    </w:p>
    <w:p w:rsidR="00D45F08" w:rsidRDefault="00D45F08" w:rsidP="00D45F08">
      <w:pPr>
        <w:jc w:val="center"/>
        <w:rPr>
          <w:sz w:val="24"/>
          <w:szCs w:val="24"/>
        </w:rPr>
      </w:pPr>
    </w:p>
    <w:p w:rsidR="00D45F08" w:rsidRDefault="00D45F08" w:rsidP="00D45F08">
      <w:pPr>
        <w:jc w:val="center"/>
        <w:rPr>
          <w:sz w:val="24"/>
          <w:szCs w:val="24"/>
        </w:rPr>
      </w:pPr>
    </w:p>
    <w:p w:rsidR="00D45F08" w:rsidRDefault="00D45F08" w:rsidP="00D45F08">
      <w:pPr>
        <w:jc w:val="center"/>
        <w:rPr>
          <w:sz w:val="24"/>
          <w:szCs w:val="24"/>
        </w:rPr>
      </w:pPr>
    </w:p>
    <w:p w:rsidR="00D45F08" w:rsidRDefault="00D45F08" w:rsidP="00D45F08">
      <w:pPr>
        <w:jc w:val="center"/>
        <w:rPr>
          <w:sz w:val="28"/>
          <w:szCs w:val="28"/>
        </w:rPr>
      </w:pPr>
      <w:r>
        <w:rPr>
          <w:sz w:val="28"/>
          <w:szCs w:val="28"/>
        </w:rPr>
        <w:lastRenderedPageBreak/>
        <w:t>Základné údaje</w:t>
      </w:r>
    </w:p>
    <w:p w:rsidR="00D45F08" w:rsidRDefault="00D45F08" w:rsidP="00D45F08">
      <w:pPr>
        <w:rPr>
          <w:sz w:val="24"/>
          <w:szCs w:val="24"/>
        </w:rPr>
      </w:pPr>
      <w:r>
        <w:rPr>
          <w:sz w:val="24"/>
          <w:szCs w:val="24"/>
        </w:rPr>
        <w:t>Názov a sídlo organizácie:</w:t>
      </w:r>
    </w:p>
    <w:p w:rsidR="00D45F08" w:rsidRDefault="00D45F08" w:rsidP="00D45F08">
      <w:pPr>
        <w:rPr>
          <w:sz w:val="24"/>
          <w:szCs w:val="24"/>
        </w:rPr>
      </w:pPr>
      <w:r>
        <w:rPr>
          <w:sz w:val="24"/>
          <w:szCs w:val="24"/>
        </w:rPr>
        <w:t>Obec Bodzianske Lúky, 94614 Bodzianske Lúky č 1</w:t>
      </w:r>
    </w:p>
    <w:p w:rsidR="00D45F08" w:rsidRDefault="00D45F08" w:rsidP="00D45F08">
      <w:pPr>
        <w:rPr>
          <w:sz w:val="24"/>
          <w:szCs w:val="24"/>
        </w:rPr>
      </w:pPr>
      <w:r>
        <w:rPr>
          <w:sz w:val="24"/>
          <w:szCs w:val="24"/>
        </w:rPr>
        <w:t>IČO 00611298</w:t>
      </w:r>
    </w:p>
    <w:p w:rsidR="00D45F08" w:rsidRDefault="00D45F08" w:rsidP="00D45F08">
      <w:pPr>
        <w:rPr>
          <w:sz w:val="24"/>
          <w:szCs w:val="24"/>
        </w:rPr>
      </w:pPr>
      <w:r>
        <w:rPr>
          <w:sz w:val="24"/>
          <w:szCs w:val="24"/>
        </w:rPr>
        <w:t>Dátum zriadenia: 1.1.1991</w:t>
      </w:r>
    </w:p>
    <w:p w:rsidR="00D45F08" w:rsidRDefault="00D45F08" w:rsidP="00D45F08">
      <w:pPr>
        <w:rPr>
          <w:sz w:val="24"/>
          <w:szCs w:val="24"/>
        </w:rPr>
      </w:pPr>
      <w:r>
        <w:rPr>
          <w:sz w:val="24"/>
          <w:szCs w:val="24"/>
        </w:rPr>
        <w:t>Postavenie obce:</w:t>
      </w:r>
    </w:p>
    <w:p w:rsidR="00D45F08" w:rsidRDefault="00D45F08" w:rsidP="00D45F08">
      <w:pPr>
        <w:rPr>
          <w:sz w:val="24"/>
          <w:szCs w:val="24"/>
        </w:rPr>
      </w:pPr>
      <w:r>
        <w:rPr>
          <w:sz w:val="24"/>
          <w:szCs w:val="24"/>
        </w:rPr>
        <w:t>Obec Bodzianske Lúky je samostatný samosprávny územný celok Slovenskej republiky, združujúci občanov, ktorí majú na jej území trvalý pobyt.</w:t>
      </w:r>
    </w:p>
    <w:p w:rsidR="00D45F08" w:rsidRDefault="00D45F08" w:rsidP="00D45F08">
      <w:pPr>
        <w:rPr>
          <w:sz w:val="24"/>
          <w:szCs w:val="24"/>
        </w:rPr>
      </w:pPr>
      <w:r>
        <w:rPr>
          <w:sz w:val="24"/>
          <w:szCs w:val="24"/>
        </w:rPr>
        <w:t>Obec je právnickou osobou samostatne hospodáriacou s vlastným majetkom a s vlastným finančným zdrojom za podmienok stanovených zákonom a všeobecne záväznými nariadeniami obce.</w:t>
      </w:r>
    </w:p>
    <w:p w:rsidR="00D45F08" w:rsidRDefault="00D45F08" w:rsidP="00D45F08">
      <w:pPr>
        <w:rPr>
          <w:sz w:val="24"/>
          <w:szCs w:val="24"/>
        </w:rPr>
      </w:pPr>
      <w:r>
        <w:rPr>
          <w:sz w:val="24"/>
          <w:szCs w:val="24"/>
        </w:rPr>
        <w:t>Obec nemá zriadenú rozpočtovú organizáciu.</w:t>
      </w:r>
    </w:p>
    <w:p w:rsidR="00D45F08" w:rsidRDefault="00D45F08" w:rsidP="00D45F08">
      <w:pPr>
        <w:rPr>
          <w:sz w:val="24"/>
          <w:szCs w:val="24"/>
        </w:rPr>
      </w:pPr>
      <w:r>
        <w:rPr>
          <w:sz w:val="24"/>
          <w:szCs w:val="24"/>
        </w:rPr>
        <w:t>Majetok obce:</w:t>
      </w:r>
    </w:p>
    <w:p w:rsidR="00D45F08" w:rsidRDefault="00D45F08" w:rsidP="00D45F08">
      <w:pPr>
        <w:rPr>
          <w:sz w:val="24"/>
          <w:szCs w:val="24"/>
        </w:rPr>
      </w:pPr>
      <w:r>
        <w:rPr>
          <w:sz w:val="24"/>
          <w:szCs w:val="24"/>
        </w:rPr>
        <w:t>Majetkom obce sú všetky hnuteľné veci vo vlastníctve obce, majetkové práva a pohľadávky.</w:t>
      </w:r>
    </w:p>
    <w:p w:rsidR="00D45F08" w:rsidRDefault="00D45F08" w:rsidP="00D45F08">
      <w:pPr>
        <w:rPr>
          <w:sz w:val="24"/>
          <w:szCs w:val="24"/>
        </w:rPr>
      </w:pPr>
      <w:r>
        <w:rPr>
          <w:sz w:val="24"/>
          <w:szCs w:val="24"/>
        </w:rPr>
        <w:t>Obec používa majetok najmä:</w:t>
      </w:r>
    </w:p>
    <w:p w:rsidR="00D45F08" w:rsidRDefault="00D45F08" w:rsidP="00D45F08">
      <w:pPr>
        <w:pStyle w:val="Odsekzoznamu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pre verejné účely</w:t>
      </w:r>
    </w:p>
    <w:p w:rsidR="00D45F08" w:rsidRDefault="00D45F08" w:rsidP="00D45F08">
      <w:pPr>
        <w:pStyle w:val="Odsekzoznamu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na výkon samosprávy obce</w:t>
      </w:r>
    </w:p>
    <w:p w:rsidR="00D45F08" w:rsidRDefault="00D45F08" w:rsidP="00D45F08">
      <w:pPr>
        <w:ind w:left="360"/>
        <w:rPr>
          <w:sz w:val="24"/>
          <w:szCs w:val="24"/>
        </w:rPr>
      </w:pPr>
      <w:r>
        <w:rPr>
          <w:sz w:val="24"/>
          <w:szCs w:val="24"/>
        </w:rPr>
        <w:t>Evidenciu o stave a pohybe majetku obce vedie obecný úrad.</w:t>
      </w:r>
    </w:p>
    <w:p w:rsidR="00D45F08" w:rsidRDefault="00D45F08" w:rsidP="00D45F08">
      <w:pPr>
        <w:ind w:left="360"/>
        <w:rPr>
          <w:sz w:val="24"/>
          <w:szCs w:val="24"/>
        </w:rPr>
      </w:pPr>
      <w:r>
        <w:rPr>
          <w:sz w:val="24"/>
          <w:szCs w:val="24"/>
        </w:rPr>
        <w:t>Financovanie:</w:t>
      </w:r>
    </w:p>
    <w:p w:rsidR="00D45F08" w:rsidRDefault="00D45F08" w:rsidP="00D45F08">
      <w:pPr>
        <w:ind w:left="360"/>
        <w:rPr>
          <w:sz w:val="24"/>
          <w:szCs w:val="24"/>
        </w:rPr>
      </w:pPr>
      <w:r>
        <w:rPr>
          <w:sz w:val="24"/>
          <w:szCs w:val="24"/>
        </w:rPr>
        <w:t xml:space="preserve">Obec financuje svoje potreby z vlastných prímov, z dotácií zo štátneho rozpočtu, z dotácií z fondov EU, z grantov, z podielu na dani z príjmov fyzických osôb zo závislej činnosti poukázaných pre obec </w:t>
      </w:r>
      <w:r w:rsidRPr="00A45235">
        <w:rPr>
          <w:sz w:val="24"/>
          <w:szCs w:val="24"/>
        </w:rPr>
        <w:t xml:space="preserve">Daňovým úradom </w:t>
      </w:r>
      <w:r>
        <w:rPr>
          <w:sz w:val="24"/>
          <w:szCs w:val="24"/>
        </w:rPr>
        <w:t>Nitra, kontaktné miesto Kolárovo .</w:t>
      </w:r>
    </w:p>
    <w:p w:rsidR="00D45F08" w:rsidRDefault="00D45F08" w:rsidP="00D45F08">
      <w:pPr>
        <w:ind w:left="360"/>
        <w:rPr>
          <w:sz w:val="24"/>
          <w:szCs w:val="24"/>
        </w:rPr>
      </w:pPr>
      <w:r>
        <w:rPr>
          <w:sz w:val="24"/>
          <w:szCs w:val="24"/>
        </w:rPr>
        <w:t>Rozpočet:</w:t>
      </w:r>
    </w:p>
    <w:p w:rsidR="00D45F08" w:rsidRDefault="00D45F08" w:rsidP="00D45F08">
      <w:pPr>
        <w:ind w:left="360"/>
        <w:rPr>
          <w:sz w:val="24"/>
          <w:szCs w:val="24"/>
        </w:rPr>
      </w:pPr>
      <w:r>
        <w:rPr>
          <w:sz w:val="24"/>
          <w:szCs w:val="24"/>
        </w:rPr>
        <w:t>Základom finančného hospodárenia obce je rozpočet obce zostavený na obdobie jedného kalendárneho roka, schválený obecným zastupiteľstvom. Rozpočet obce obsahuje príjmovú a výdavkovú časť. Príjmovú časť tvoria najmä: príjmy z miestnych daní a poplatkov, príjem z podielu na dani zo závislej činnosti, výnosy z majetku obce, dotácie a granty. Výdavkovú časť rozpočtu tvorí najmä: výdavky na výkon samosprávnych funkcií obce, výdavky na prenesený výkon štátnej správy, výdavky na údržbu majetku obce a investičné výdavky.</w:t>
      </w:r>
    </w:p>
    <w:p w:rsidR="00D45F08" w:rsidRDefault="00D45F08" w:rsidP="00D45F08">
      <w:pPr>
        <w:ind w:left="360"/>
        <w:rPr>
          <w:sz w:val="24"/>
          <w:szCs w:val="24"/>
        </w:rPr>
      </w:pPr>
      <w:r>
        <w:rPr>
          <w:sz w:val="24"/>
          <w:szCs w:val="24"/>
        </w:rPr>
        <w:lastRenderedPageBreak/>
        <w:t>Orgánmi obce sú:</w:t>
      </w:r>
    </w:p>
    <w:p w:rsidR="00D45F08" w:rsidRDefault="00D45F08" w:rsidP="00D45F08">
      <w:pPr>
        <w:pStyle w:val="Odsekzoznamu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obecné zastupiteľstvo</w:t>
      </w:r>
    </w:p>
    <w:p w:rsidR="00D45F08" w:rsidRDefault="00D45F08" w:rsidP="00D45F08">
      <w:pPr>
        <w:pStyle w:val="Odsekzoznamu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starosta</w:t>
      </w:r>
    </w:p>
    <w:p w:rsidR="00D45F08" w:rsidRDefault="00D45F08" w:rsidP="00D45F08">
      <w:pPr>
        <w:ind w:left="360"/>
        <w:rPr>
          <w:sz w:val="24"/>
          <w:szCs w:val="24"/>
        </w:rPr>
      </w:pPr>
      <w:r>
        <w:rPr>
          <w:sz w:val="24"/>
          <w:szCs w:val="24"/>
        </w:rPr>
        <w:t>Obecné zastupiteľstvo má v Bodzianskych Lúkach 5 poslancov, rozhoduje o všetkých základných otázkach života obce.</w:t>
      </w:r>
    </w:p>
    <w:p w:rsidR="00D45F08" w:rsidRPr="00B85D1E" w:rsidRDefault="00D45F08" w:rsidP="00D45F08">
      <w:pPr>
        <w:ind w:left="360"/>
        <w:rPr>
          <w:sz w:val="24"/>
          <w:szCs w:val="24"/>
        </w:rPr>
      </w:pPr>
      <w:r>
        <w:rPr>
          <w:sz w:val="24"/>
          <w:szCs w:val="24"/>
        </w:rPr>
        <w:t>Predstaviteľom obce a najvyšším výkonným orgánom obce je starosta. Starosta obce je štatutárnym orgánom obce v </w:t>
      </w:r>
      <w:proofErr w:type="spellStart"/>
      <w:r>
        <w:rPr>
          <w:sz w:val="24"/>
          <w:szCs w:val="24"/>
        </w:rPr>
        <w:t>majetko</w:t>
      </w:r>
      <w:proofErr w:type="spellEnd"/>
      <w:r>
        <w:rPr>
          <w:sz w:val="24"/>
          <w:szCs w:val="24"/>
        </w:rPr>
        <w:t>- právnych a v pracovnoprávnych vzťahoch.</w:t>
      </w:r>
    </w:p>
    <w:p w:rsidR="00D45F08" w:rsidRDefault="00D45F08" w:rsidP="00D45F08">
      <w:pPr>
        <w:ind w:left="360"/>
        <w:rPr>
          <w:sz w:val="24"/>
          <w:szCs w:val="24"/>
        </w:rPr>
      </w:pPr>
      <w:r>
        <w:rPr>
          <w:sz w:val="24"/>
          <w:szCs w:val="24"/>
        </w:rPr>
        <w:t>Obecný úrad:</w:t>
      </w:r>
    </w:p>
    <w:p w:rsidR="00D45F08" w:rsidRDefault="00D45F08" w:rsidP="00D45F08">
      <w:pPr>
        <w:ind w:left="360"/>
        <w:rPr>
          <w:sz w:val="24"/>
          <w:szCs w:val="24"/>
        </w:rPr>
      </w:pPr>
      <w:r>
        <w:rPr>
          <w:sz w:val="24"/>
          <w:szCs w:val="24"/>
        </w:rPr>
        <w:t>Obecný úrad je výkonným orgánom obecného zastupiteľstva a starostu, nemá právnu subjektivitu.</w:t>
      </w:r>
    </w:p>
    <w:p w:rsidR="00D45F08" w:rsidRDefault="00D45F08" w:rsidP="00D45F08">
      <w:pPr>
        <w:ind w:left="360"/>
        <w:rPr>
          <w:sz w:val="24"/>
          <w:szCs w:val="24"/>
        </w:rPr>
      </w:pPr>
      <w:r>
        <w:rPr>
          <w:sz w:val="24"/>
          <w:szCs w:val="24"/>
        </w:rPr>
        <w:t>Účtovníctvo:</w:t>
      </w:r>
    </w:p>
    <w:p w:rsidR="00D45F08" w:rsidRDefault="00D45F08" w:rsidP="00D45F08">
      <w:pPr>
        <w:ind w:left="360"/>
        <w:rPr>
          <w:sz w:val="24"/>
          <w:szCs w:val="24"/>
        </w:rPr>
      </w:pPr>
      <w:r>
        <w:rPr>
          <w:sz w:val="24"/>
          <w:szCs w:val="24"/>
        </w:rPr>
        <w:t>Obec vedie podvojné účtovníctvo v súlade so Zákonom o účtovníctve a opatreniam MF SR, ktorými sa ustanovujú podrobnosti o postupoch účtovanie pre obce. Úč</w:t>
      </w:r>
      <w:r w:rsidR="00B427F2">
        <w:rPr>
          <w:sz w:val="24"/>
          <w:szCs w:val="24"/>
        </w:rPr>
        <w:t>tovná závierka ku dňu 31.12.2017</w:t>
      </w:r>
      <w:r>
        <w:rPr>
          <w:sz w:val="24"/>
          <w:szCs w:val="24"/>
        </w:rPr>
        <w:t xml:space="preserve"> bola zostavená za predpokladu, že obec bude nepretržite pokračovať vo svojej činnosti.</w:t>
      </w:r>
    </w:p>
    <w:p w:rsidR="00D45F08" w:rsidRDefault="00D45F08" w:rsidP="00D45F08">
      <w:pPr>
        <w:ind w:left="360"/>
        <w:rPr>
          <w:sz w:val="24"/>
          <w:szCs w:val="24"/>
        </w:rPr>
      </w:pPr>
      <w:r>
        <w:rPr>
          <w:sz w:val="24"/>
          <w:szCs w:val="24"/>
        </w:rPr>
        <w:t>Organizačná štruktúra:</w:t>
      </w:r>
    </w:p>
    <w:p w:rsidR="00D45F08" w:rsidRDefault="00D45F08" w:rsidP="00D45F08">
      <w:pPr>
        <w:ind w:left="360"/>
        <w:rPr>
          <w:sz w:val="24"/>
          <w:szCs w:val="24"/>
        </w:rPr>
      </w:pPr>
      <w:r>
        <w:rPr>
          <w:sz w:val="24"/>
          <w:szCs w:val="24"/>
        </w:rPr>
        <w:t xml:space="preserve">Starostka obce: Ing. </w:t>
      </w:r>
      <w:proofErr w:type="spellStart"/>
      <w:r>
        <w:rPr>
          <w:sz w:val="24"/>
          <w:szCs w:val="24"/>
        </w:rPr>
        <w:t>Aradi</w:t>
      </w:r>
      <w:proofErr w:type="spellEnd"/>
      <w:r>
        <w:rPr>
          <w:sz w:val="24"/>
          <w:szCs w:val="24"/>
        </w:rPr>
        <w:t xml:space="preserve"> Monika</w:t>
      </w:r>
    </w:p>
    <w:p w:rsidR="00D45F08" w:rsidRDefault="00D45F08" w:rsidP="00D45F08">
      <w:pPr>
        <w:ind w:left="360"/>
        <w:rPr>
          <w:sz w:val="24"/>
          <w:szCs w:val="24"/>
        </w:rPr>
      </w:pPr>
      <w:r>
        <w:rPr>
          <w:sz w:val="24"/>
          <w:szCs w:val="24"/>
        </w:rPr>
        <w:t xml:space="preserve">Zástupca starostky: </w:t>
      </w:r>
      <w:proofErr w:type="spellStart"/>
      <w:r>
        <w:rPr>
          <w:sz w:val="24"/>
          <w:szCs w:val="24"/>
        </w:rPr>
        <w:t>Borsányi</w:t>
      </w:r>
      <w:proofErr w:type="spellEnd"/>
      <w:r>
        <w:rPr>
          <w:sz w:val="24"/>
          <w:szCs w:val="24"/>
        </w:rPr>
        <w:t xml:space="preserve"> Vojtech</w:t>
      </w:r>
    </w:p>
    <w:p w:rsidR="00D45F08" w:rsidRDefault="00D45F08" w:rsidP="00D45F08">
      <w:pPr>
        <w:ind w:left="360"/>
        <w:rPr>
          <w:sz w:val="24"/>
          <w:szCs w:val="24"/>
        </w:rPr>
      </w:pPr>
      <w:r>
        <w:rPr>
          <w:sz w:val="24"/>
          <w:szCs w:val="24"/>
        </w:rPr>
        <w:t xml:space="preserve">Hlavný kontrolór obce: Horváth </w:t>
      </w:r>
      <w:proofErr w:type="spellStart"/>
      <w:r>
        <w:rPr>
          <w:sz w:val="24"/>
          <w:szCs w:val="24"/>
        </w:rPr>
        <w:t>Julianna</w:t>
      </w:r>
      <w:proofErr w:type="spellEnd"/>
    </w:p>
    <w:p w:rsidR="00D45F08" w:rsidRDefault="00D45F08" w:rsidP="00D45F08">
      <w:pPr>
        <w:ind w:left="360"/>
        <w:rPr>
          <w:sz w:val="24"/>
          <w:szCs w:val="24"/>
        </w:rPr>
      </w:pPr>
      <w:r>
        <w:rPr>
          <w:sz w:val="24"/>
          <w:szCs w:val="24"/>
        </w:rPr>
        <w:t xml:space="preserve">Obecné zastupiteľstvo: Ing. </w:t>
      </w:r>
      <w:proofErr w:type="spellStart"/>
      <w:r>
        <w:rPr>
          <w:sz w:val="24"/>
          <w:szCs w:val="24"/>
        </w:rPr>
        <w:t>Aradi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István</w:t>
      </w:r>
      <w:proofErr w:type="spellEnd"/>
    </w:p>
    <w:p w:rsidR="00D45F08" w:rsidRDefault="00D45F08" w:rsidP="00D45F08">
      <w:pPr>
        <w:ind w:left="360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</w:t>
      </w:r>
      <w:proofErr w:type="spellStart"/>
      <w:r>
        <w:rPr>
          <w:sz w:val="24"/>
          <w:szCs w:val="24"/>
        </w:rPr>
        <w:t>Bagin</w:t>
      </w:r>
      <w:proofErr w:type="spellEnd"/>
      <w:r>
        <w:rPr>
          <w:sz w:val="24"/>
          <w:szCs w:val="24"/>
        </w:rPr>
        <w:t xml:space="preserve">  Ladislav          </w:t>
      </w:r>
      <w:r>
        <w:rPr>
          <w:sz w:val="24"/>
          <w:szCs w:val="24"/>
        </w:rPr>
        <w:t xml:space="preserve">                     </w:t>
      </w:r>
    </w:p>
    <w:p w:rsidR="00D45F08" w:rsidRDefault="00D45F08" w:rsidP="00D45F08">
      <w:pPr>
        <w:ind w:left="360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Kovács </w:t>
      </w:r>
      <w:proofErr w:type="spellStart"/>
      <w:r>
        <w:rPr>
          <w:sz w:val="24"/>
          <w:szCs w:val="24"/>
        </w:rPr>
        <w:t>József</w:t>
      </w:r>
      <w:proofErr w:type="spellEnd"/>
    </w:p>
    <w:p w:rsidR="00D45F08" w:rsidRDefault="00D45F08" w:rsidP="00D45F08">
      <w:pPr>
        <w:ind w:left="360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Mgr. </w:t>
      </w:r>
      <w:proofErr w:type="spellStart"/>
      <w:r>
        <w:rPr>
          <w:sz w:val="24"/>
          <w:szCs w:val="24"/>
        </w:rPr>
        <w:t>Vermes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Anikó</w:t>
      </w:r>
      <w:proofErr w:type="spellEnd"/>
    </w:p>
    <w:p w:rsidR="00D45F08" w:rsidRDefault="00D45F08" w:rsidP="00D45F08">
      <w:pPr>
        <w:ind w:left="360"/>
        <w:rPr>
          <w:sz w:val="24"/>
          <w:szCs w:val="24"/>
        </w:rPr>
      </w:pPr>
      <w:r>
        <w:rPr>
          <w:sz w:val="24"/>
          <w:szCs w:val="24"/>
        </w:rPr>
        <w:t>Obec nemá zriadené stále komisie.</w:t>
      </w:r>
    </w:p>
    <w:p w:rsidR="00D45F08" w:rsidRDefault="00D45F08" w:rsidP="00D45F08">
      <w:pPr>
        <w:ind w:left="360"/>
        <w:rPr>
          <w:sz w:val="24"/>
          <w:szCs w:val="24"/>
        </w:rPr>
      </w:pPr>
    </w:p>
    <w:p w:rsidR="00D45F08" w:rsidRDefault="00D45F08" w:rsidP="00D45F08">
      <w:pPr>
        <w:ind w:left="360"/>
        <w:rPr>
          <w:sz w:val="24"/>
          <w:szCs w:val="24"/>
        </w:rPr>
      </w:pPr>
      <w:r>
        <w:rPr>
          <w:sz w:val="24"/>
          <w:szCs w:val="24"/>
        </w:rPr>
        <w:t>Obecný úrad: Ing. Kočišová Zora</w:t>
      </w:r>
    </w:p>
    <w:p w:rsidR="00D45F08" w:rsidRDefault="00D45F08" w:rsidP="00D45F08">
      <w:pPr>
        <w:ind w:left="360"/>
        <w:rPr>
          <w:sz w:val="24"/>
          <w:szCs w:val="24"/>
        </w:rPr>
      </w:pPr>
      <w:r>
        <w:rPr>
          <w:sz w:val="24"/>
          <w:szCs w:val="24"/>
        </w:rPr>
        <w:t xml:space="preserve">                          </w:t>
      </w:r>
      <w:proofErr w:type="spellStart"/>
      <w:r>
        <w:rPr>
          <w:sz w:val="24"/>
          <w:szCs w:val="24"/>
        </w:rPr>
        <w:t>Füziková</w:t>
      </w:r>
      <w:proofErr w:type="spellEnd"/>
      <w:r>
        <w:rPr>
          <w:sz w:val="24"/>
          <w:szCs w:val="24"/>
        </w:rPr>
        <w:t xml:space="preserve"> Eva</w:t>
      </w:r>
    </w:p>
    <w:p w:rsidR="00D45F08" w:rsidRDefault="00D45F08" w:rsidP="00D45F08">
      <w:pPr>
        <w:ind w:left="360"/>
        <w:rPr>
          <w:sz w:val="24"/>
          <w:szCs w:val="24"/>
        </w:rPr>
      </w:pPr>
    </w:p>
    <w:p w:rsidR="00702C20" w:rsidRDefault="00702C20"/>
    <w:p w:rsidR="00E50E30" w:rsidRPr="00943F2B" w:rsidRDefault="00E50E30" w:rsidP="00E50E30">
      <w:pPr>
        <w:ind w:left="360"/>
        <w:jc w:val="center"/>
        <w:rPr>
          <w:b/>
          <w:sz w:val="28"/>
          <w:szCs w:val="28"/>
        </w:rPr>
      </w:pPr>
      <w:r w:rsidRPr="00943F2B">
        <w:rPr>
          <w:b/>
          <w:sz w:val="28"/>
          <w:szCs w:val="28"/>
        </w:rPr>
        <w:lastRenderedPageBreak/>
        <w:t>ČINNOSŤ OBCE V ROKU 201</w:t>
      </w:r>
      <w:r w:rsidRPr="00943F2B">
        <w:rPr>
          <w:b/>
          <w:sz w:val="28"/>
          <w:szCs w:val="28"/>
        </w:rPr>
        <w:t>7</w:t>
      </w:r>
    </w:p>
    <w:p w:rsidR="00E50E30" w:rsidRDefault="00E50E30" w:rsidP="00E50E30">
      <w:pPr>
        <w:ind w:left="360"/>
        <w:rPr>
          <w:sz w:val="24"/>
          <w:szCs w:val="24"/>
        </w:rPr>
      </w:pPr>
      <w:r>
        <w:rPr>
          <w:sz w:val="28"/>
          <w:szCs w:val="28"/>
        </w:rPr>
        <w:t xml:space="preserve">     </w:t>
      </w:r>
      <w:r>
        <w:rPr>
          <w:sz w:val="24"/>
          <w:szCs w:val="24"/>
        </w:rPr>
        <w:t xml:space="preserve">     Obec riadne plnila svoje povinnosti vyplývajúce zo zákona č. 369/1990 Zb. o Obecnom zriadení v znení neskorších predpisov a doplnení, zákona č. 523/2004 Z. z. o rozpočtových pravidlách verejnej správy v znení neskorších predpisov a doplnení,  zákona č. 583/2004 Z. z. o rozpočtových pravidlách územnej samosprávy v znení neskorších predpisov a doplnení.</w:t>
      </w:r>
    </w:p>
    <w:p w:rsidR="00E50E30" w:rsidRDefault="00E50E30" w:rsidP="00E50E30">
      <w:pPr>
        <w:ind w:left="360"/>
        <w:rPr>
          <w:sz w:val="24"/>
          <w:szCs w:val="24"/>
        </w:rPr>
      </w:pPr>
      <w:r>
        <w:rPr>
          <w:sz w:val="24"/>
          <w:szCs w:val="24"/>
        </w:rPr>
        <w:t>V rámci kultúrnej, spoločenskej a športovej činnosti v obci boli zrealizované nasledovné udalosti:</w:t>
      </w:r>
    </w:p>
    <w:p w:rsidR="00E50E30" w:rsidRDefault="00E50E30" w:rsidP="00E50E30">
      <w:pPr>
        <w:pStyle w:val="Odsekzoznamu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zábava na koštovanie domácej klobásy</w:t>
      </w:r>
    </w:p>
    <w:p w:rsidR="00E50E30" w:rsidRDefault="00E50E30" w:rsidP="00E50E30">
      <w:pPr>
        <w:pStyle w:val="Odsekzoznamu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 xml:space="preserve">stretnutie obyvateľov obce </w:t>
      </w:r>
      <w:proofErr w:type="spellStart"/>
      <w:r>
        <w:rPr>
          <w:sz w:val="24"/>
          <w:szCs w:val="24"/>
        </w:rPr>
        <w:t>Sárosd</w:t>
      </w:r>
      <w:proofErr w:type="spellEnd"/>
      <w:r>
        <w:rPr>
          <w:sz w:val="24"/>
          <w:szCs w:val="24"/>
        </w:rPr>
        <w:t xml:space="preserve"> (MR) a Bodzianske Lúky</w:t>
      </w:r>
    </w:p>
    <w:p w:rsidR="00E50E30" w:rsidRDefault="00E50E30" w:rsidP="00E50E30">
      <w:pPr>
        <w:pStyle w:val="Odsekzoznamu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deň ľudových tradícií</w:t>
      </w:r>
    </w:p>
    <w:p w:rsidR="00E50E30" w:rsidRDefault="00E50E30" w:rsidP="00E50E30">
      <w:pPr>
        <w:pStyle w:val="Odsekzoznamu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deň dôchodcov</w:t>
      </w:r>
    </w:p>
    <w:p w:rsidR="00E50E30" w:rsidRDefault="00E50E30" w:rsidP="00E50E30">
      <w:pPr>
        <w:pStyle w:val="Odsekzoznamu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šikovné ruky- klub</w:t>
      </w:r>
    </w:p>
    <w:p w:rsidR="00E50E30" w:rsidRDefault="00E50E30" w:rsidP="00E50E30">
      <w:pPr>
        <w:pStyle w:val="Odsekzoznamu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stretnutie športových fanúšikov</w:t>
      </w:r>
    </w:p>
    <w:p w:rsidR="00E50E30" w:rsidRDefault="00E50E30" w:rsidP="00E50E30">
      <w:pPr>
        <w:pStyle w:val="Odsekzoznamu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obecná schôdza</w:t>
      </w:r>
    </w:p>
    <w:p w:rsidR="00E50E30" w:rsidRPr="00943F2B" w:rsidRDefault="00E50E30" w:rsidP="00943F2B">
      <w:pPr>
        <w:pStyle w:val="Odsekzoznamu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stretnutie starostov obcí Dolného Žitného ostrova</w:t>
      </w:r>
    </w:p>
    <w:p w:rsidR="00E50E30" w:rsidRPr="00E50E30" w:rsidRDefault="00E50E30" w:rsidP="00E50E30">
      <w:pPr>
        <w:spacing w:after="0" w:line="36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E50E30" w:rsidRPr="00E50E30" w:rsidTr="004449C9">
        <w:tc>
          <w:tcPr>
            <w:tcW w:w="3070" w:type="dxa"/>
          </w:tcPr>
          <w:p w:rsidR="00E50E30" w:rsidRPr="00E50E30" w:rsidRDefault="00E50E30" w:rsidP="00E50E30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71" w:type="dxa"/>
          </w:tcPr>
          <w:p w:rsidR="00E50E30" w:rsidRPr="00E50E30" w:rsidRDefault="00E50E30" w:rsidP="00E50E30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lang w:eastAsia="sk-SK"/>
              </w:rPr>
              <w:t>Príjmy</w:t>
            </w:r>
          </w:p>
        </w:tc>
        <w:tc>
          <w:tcPr>
            <w:tcW w:w="3071" w:type="dxa"/>
          </w:tcPr>
          <w:p w:rsidR="00E50E30" w:rsidRPr="00E50E30" w:rsidRDefault="00E50E30" w:rsidP="00E50E30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Výdavky</w:t>
            </w:r>
          </w:p>
        </w:tc>
      </w:tr>
      <w:tr w:rsidR="00E50E30" w:rsidRPr="00E50E30" w:rsidTr="004449C9">
        <w:tc>
          <w:tcPr>
            <w:tcW w:w="3070" w:type="dxa"/>
          </w:tcPr>
          <w:p w:rsidR="00E50E30" w:rsidRPr="00E50E30" w:rsidRDefault="00E50E30" w:rsidP="00E50E30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Bežný rozpočet</w:t>
            </w:r>
          </w:p>
        </w:tc>
        <w:tc>
          <w:tcPr>
            <w:tcW w:w="3071" w:type="dxa"/>
          </w:tcPr>
          <w:p w:rsidR="00E50E30" w:rsidRPr="00E50E30" w:rsidRDefault="00E50E30" w:rsidP="00E50E30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60569  €</w:t>
            </w:r>
          </w:p>
        </w:tc>
        <w:tc>
          <w:tcPr>
            <w:tcW w:w="3071" w:type="dxa"/>
          </w:tcPr>
          <w:p w:rsidR="00E50E30" w:rsidRPr="00E50E30" w:rsidRDefault="00E50E30" w:rsidP="00E50E30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59569 €</w:t>
            </w:r>
          </w:p>
        </w:tc>
      </w:tr>
      <w:tr w:rsidR="00E50E30" w:rsidRPr="00E50E30" w:rsidTr="004449C9">
        <w:tc>
          <w:tcPr>
            <w:tcW w:w="3070" w:type="dxa"/>
          </w:tcPr>
          <w:p w:rsidR="00E50E30" w:rsidRPr="00E50E30" w:rsidRDefault="00E50E30" w:rsidP="00E50E30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Kapitálový rozpočet</w:t>
            </w:r>
          </w:p>
        </w:tc>
        <w:tc>
          <w:tcPr>
            <w:tcW w:w="3071" w:type="dxa"/>
          </w:tcPr>
          <w:p w:rsidR="00E50E30" w:rsidRPr="00E50E30" w:rsidRDefault="00E50E30" w:rsidP="00E50E30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3071" w:type="dxa"/>
          </w:tcPr>
          <w:p w:rsidR="00E50E30" w:rsidRPr="00E50E30" w:rsidRDefault="00E50E30" w:rsidP="00E50E30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1000 €</w:t>
            </w:r>
          </w:p>
        </w:tc>
      </w:tr>
      <w:tr w:rsidR="00E50E30" w:rsidRPr="00E50E30" w:rsidTr="004449C9">
        <w:trPr>
          <w:trHeight w:val="256"/>
        </w:trPr>
        <w:tc>
          <w:tcPr>
            <w:tcW w:w="3070" w:type="dxa"/>
          </w:tcPr>
          <w:p w:rsidR="00E50E30" w:rsidRPr="00E50E30" w:rsidRDefault="00E50E30" w:rsidP="00E50E30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Finančné operácie</w:t>
            </w:r>
          </w:p>
        </w:tc>
        <w:tc>
          <w:tcPr>
            <w:tcW w:w="3071" w:type="dxa"/>
          </w:tcPr>
          <w:p w:rsidR="00E50E30" w:rsidRPr="00E50E30" w:rsidRDefault="00E50E30" w:rsidP="00E50E30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3071" w:type="dxa"/>
          </w:tcPr>
          <w:p w:rsidR="00E50E30" w:rsidRPr="00E50E30" w:rsidRDefault="00E50E30" w:rsidP="00E50E30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</w:tr>
      <w:tr w:rsidR="00E50E30" w:rsidRPr="00E50E30" w:rsidTr="004449C9">
        <w:tc>
          <w:tcPr>
            <w:tcW w:w="3070" w:type="dxa"/>
          </w:tcPr>
          <w:p w:rsidR="00E50E30" w:rsidRPr="00E50E30" w:rsidRDefault="00E50E30" w:rsidP="00E50E30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spolu</w:t>
            </w:r>
          </w:p>
        </w:tc>
        <w:tc>
          <w:tcPr>
            <w:tcW w:w="3071" w:type="dxa"/>
          </w:tcPr>
          <w:p w:rsidR="00E50E30" w:rsidRPr="00E50E30" w:rsidRDefault="00E50E30" w:rsidP="00E50E30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60569  €</w:t>
            </w:r>
          </w:p>
        </w:tc>
        <w:tc>
          <w:tcPr>
            <w:tcW w:w="3071" w:type="dxa"/>
          </w:tcPr>
          <w:p w:rsidR="00E50E30" w:rsidRPr="00E50E30" w:rsidRDefault="00E50E30" w:rsidP="00E50E30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60 569  €</w:t>
            </w:r>
          </w:p>
        </w:tc>
      </w:tr>
    </w:tbl>
    <w:p w:rsidR="00E50E30" w:rsidRPr="00E50E30" w:rsidRDefault="00E50E30" w:rsidP="00E50E30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E50E30" w:rsidRPr="00E50E30" w:rsidRDefault="00E50E30" w:rsidP="00E50E30">
      <w:pPr>
        <w:spacing w:after="0" w:line="360" w:lineRule="auto"/>
        <w:jc w:val="both"/>
        <w:rPr>
          <w:rFonts w:ascii="Bookman Old Style" w:eastAsia="Times New Roman" w:hAnsi="Bookman Old Style" w:cs="Times New Roman"/>
          <w:lang w:eastAsia="sk-SK"/>
        </w:rPr>
      </w:pPr>
      <w:r w:rsidRPr="00E50E30">
        <w:rPr>
          <w:rFonts w:ascii="Bookman Old Style" w:eastAsia="Times New Roman" w:hAnsi="Bookman Old Style" w:cs="Times New Roman"/>
          <w:lang w:eastAsia="sk-SK"/>
        </w:rPr>
        <w:t xml:space="preserve">Hospodárenie obce sa riadilo podľa schváleného rozpočtu na rok 2017. </w:t>
      </w:r>
    </w:p>
    <w:p w:rsidR="00E50E30" w:rsidRPr="00E50E30" w:rsidRDefault="00E50E30" w:rsidP="00E50E30">
      <w:pPr>
        <w:spacing w:after="0" w:line="36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E50E30">
        <w:rPr>
          <w:rFonts w:ascii="Bookman Old Style" w:eastAsia="Times New Roman" w:hAnsi="Bookman Old Style" w:cs="Times New Roman"/>
          <w:lang w:eastAsia="sk-SK"/>
        </w:rPr>
        <w:t>Rozpočet obce bol schválený obecným zastupiteľstvom na dňa 15.  decembra 2016 uznesením č. 39/2016</w:t>
      </w:r>
    </w:p>
    <w:p w:rsidR="00E50E30" w:rsidRPr="00E50E30" w:rsidRDefault="00E50E30" w:rsidP="00E50E30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652"/>
        <w:gridCol w:w="2126"/>
        <w:gridCol w:w="1843"/>
        <w:gridCol w:w="1591"/>
      </w:tblGrid>
      <w:tr w:rsidR="00E50E30" w:rsidRPr="00E50E30" w:rsidTr="004449C9">
        <w:trPr>
          <w:trHeight w:val="509"/>
        </w:trPr>
        <w:tc>
          <w:tcPr>
            <w:tcW w:w="3652" w:type="dxa"/>
          </w:tcPr>
          <w:p w:rsidR="00E50E30" w:rsidRPr="00E50E30" w:rsidRDefault="00E50E30" w:rsidP="00E50E30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126" w:type="dxa"/>
          </w:tcPr>
          <w:p w:rsidR="00E50E30" w:rsidRPr="00E50E30" w:rsidRDefault="00E50E30" w:rsidP="00E50E30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lang w:eastAsia="sk-SK"/>
              </w:rPr>
              <w:t>Rozpočet v €</w:t>
            </w:r>
          </w:p>
        </w:tc>
        <w:tc>
          <w:tcPr>
            <w:tcW w:w="1843" w:type="dxa"/>
          </w:tcPr>
          <w:p w:rsidR="00E50E30" w:rsidRPr="00E50E30" w:rsidRDefault="00E50E30" w:rsidP="00E50E30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lang w:eastAsia="sk-SK"/>
              </w:rPr>
              <w:t>Rozpočet po  zmenách</w:t>
            </w:r>
          </w:p>
        </w:tc>
        <w:tc>
          <w:tcPr>
            <w:tcW w:w="1591" w:type="dxa"/>
          </w:tcPr>
          <w:p w:rsidR="00E50E30" w:rsidRPr="00E50E30" w:rsidRDefault="00E50E30" w:rsidP="00E50E30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lang w:eastAsia="sk-SK"/>
              </w:rPr>
              <w:t>Skutočnosť v €</w:t>
            </w:r>
          </w:p>
        </w:tc>
      </w:tr>
      <w:tr w:rsidR="00E50E30" w:rsidRPr="00E50E30" w:rsidTr="004449C9">
        <w:tc>
          <w:tcPr>
            <w:tcW w:w="3652" w:type="dxa"/>
          </w:tcPr>
          <w:p w:rsidR="00E50E30" w:rsidRPr="00E50E30" w:rsidRDefault="00E50E30" w:rsidP="00E50E30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lang w:eastAsia="sk-SK"/>
              </w:rPr>
              <w:t>Príjmy celkom</w:t>
            </w:r>
          </w:p>
        </w:tc>
        <w:tc>
          <w:tcPr>
            <w:tcW w:w="2126" w:type="dxa"/>
          </w:tcPr>
          <w:p w:rsidR="00E50E30" w:rsidRPr="00E50E30" w:rsidRDefault="00E50E30" w:rsidP="00E50E30">
            <w:pPr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b/>
                <w:lang w:eastAsia="sk-SK"/>
              </w:rPr>
              <w:t>60569</w:t>
            </w:r>
          </w:p>
        </w:tc>
        <w:tc>
          <w:tcPr>
            <w:tcW w:w="1843" w:type="dxa"/>
          </w:tcPr>
          <w:p w:rsidR="00E50E30" w:rsidRPr="00E50E30" w:rsidRDefault="00E50E30" w:rsidP="00E50E30">
            <w:pPr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b/>
                <w:lang w:eastAsia="sk-SK"/>
              </w:rPr>
              <w:t>87104,64</w:t>
            </w:r>
          </w:p>
        </w:tc>
        <w:tc>
          <w:tcPr>
            <w:tcW w:w="1591" w:type="dxa"/>
          </w:tcPr>
          <w:p w:rsidR="00E50E30" w:rsidRPr="00E50E30" w:rsidRDefault="00E50E30" w:rsidP="00E50E30">
            <w:pPr>
              <w:rPr>
                <w:rFonts w:ascii="Times New Roman" w:eastAsia="Times New Roman" w:hAnsi="Times New Roman" w:cs="Times New Roman"/>
                <w:b/>
                <w:highlight w:val="yellow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b/>
                <w:lang w:eastAsia="sk-SK"/>
              </w:rPr>
              <w:t>67128,19</w:t>
            </w:r>
          </w:p>
        </w:tc>
      </w:tr>
      <w:tr w:rsidR="00E50E30" w:rsidRPr="00E50E30" w:rsidTr="004449C9">
        <w:tc>
          <w:tcPr>
            <w:tcW w:w="3652" w:type="dxa"/>
          </w:tcPr>
          <w:p w:rsidR="00E50E30" w:rsidRPr="00E50E30" w:rsidRDefault="00E50E30" w:rsidP="00E50E30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lang w:eastAsia="sk-SK"/>
              </w:rPr>
              <w:t>z toho:</w:t>
            </w:r>
          </w:p>
        </w:tc>
        <w:tc>
          <w:tcPr>
            <w:tcW w:w="2126" w:type="dxa"/>
          </w:tcPr>
          <w:p w:rsidR="00E50E30" w:rsidRPr="00E50E30" w:rsidRDefault="00E50E30" w:rsidP="00E50E30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843" w:type="dxa"/>
          </w:tcPr>
          <w:p w:rsidR="00E50E30" w:rsidRPr="00E50E30" w:rsidRDefault="00E50E30" w:rsidP="00E50E30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91" w:type="dxa"/>
          </w:tcPr>
          <w:p w:rsidR="00E50E30" w:rsidRPr="00E50E30" w:rsidRDefault="00E50E30" w:rsidP="00E50E30">
            <w:pPr>
              <w:rPr>
                <w:rFonts w:ascii="Times New Roman" w:eastAsia="Times New Roman" w:hAnsi="Times New Roman" w:cs="Times New Roman"/>
                <w:highlight w:val="yellow"/>
                <w:lang w:eastAsia="sk-SK"/>
              </w:rPr>
            </w:pPr>
          </w:p>
        </w:tc>
      </w:tr>
      <w:tr w:rsidR="00E50E30" w:rsidRPr="00E50E30" w:rsidTr="004449C9">
        <w:tc>
          <w:tcPr>
            <w:tcW w:w="3652" w:type="dxa"/>
          </w:tcPr>
          <w:p w:rsidR="00E50E30" w:rsidRPr="00E50E30" w:rsidRDefault="00E50E30" w:rsidP="00E50E30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lang w:eastAsia="sk-SK"/>
              </w:rPr>
              <w:t>Bežné príjmy</w:t>
            </w:r>
          </w:p>
        </w:tc>
        <w:tc>
          <w:tcPr>
            <w:tcW w:w="2126" w:type="dxa"/>
          </w:tcPr>
          <w:p w:rsidR="00E50E30" w:rsidRPr="00E50E30" w:rsidRDefault="00E50E30" w:rsidP="00E50E30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lang w:eastAsia="sk-SK"/>
              </w:rPr>
              <w:t>60569</w:t>
            </w:r>
          </w:p>
        </w:tc>
        <w:tc>
          <w:tcPr>
            <w:tcW w:w="1843" w:type="dxa"/>
          </w:tcPr>
          <w:p w:rsidR="00E50E30" w:rsidRPr="00E50E30" w:rsidRDefault="00E50E30" w:rsidP="00E50E30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lang w:eastAsia="sk-SK"/>
              </w:rPr>
              <w:t>69979,44</w:t>
            </w:r>
          </w:p>
        </w:tc>
        <w:tc>
          <w:tcPr>
            <w:tcW w:w="1591" w:type="dxa"/>
          </w:tcPr>
          <w:p w:rsidR="00E50E30" w:rsidRPr="00E50E30" w:rsidRDefault="00E50E30" w:rsidP="00E50E30">
            <w:pPr>
              <w:rPr>
                <w:rFonts w:ascii="Times New Roman" w:eastAsia="Times New Roman" w:hAnsi="Times New Roman" w:cs="Times New Roman"/>
                <w:highlight w:val="yellow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lang w:eastAsia="sk-SK"/>
              </w:rPr>
              <w:t>67128,19</w:t>
            </w:r>
          </w:p>
        </w:tc>
      </w:tr>
      <w:tr w:rsidR="00E50E30" w:rsidRPr="00E50E30" w:rsidTr="004449C9">
        <w:tc>
          <w:tcPr>
            <w:tcW w:w="3652" w:type="dxa"/>
          </w:tcPr>
          <w:p w:rsidR="00E50E30" w:rsidRPr="00E50E30" w:rsidRDefault="00E50E30" w:rsidP="00E50E30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lang w:eastAsia="sk-SK"/>
              </w:rPr>
              <w:t>Kapitálové príjmy</w:t>
            </w:r>
          </w:p>
        </w:tc>
        <w:tc>
          <w:tcPr>
            <w:tcW w:w="2126" w:type="dxa"/>
          </w:tcPr>
          <w:p w:rsidR="00E50E30" w:rsidRPr="00E50E30" w:rsidRDefault="00E50E30" w:rsidP="00E50E30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843" w:type="dxa"/>
          </w:tcPr>
          <w:p w:rsidR="00E50E30" w:rsidRPr="00E50E30" w:rsidRDefault="00E50E30" w:rsidP="00E50E30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91" w:type="dxa"/>
          </w:tcPr>
          <w:p w:rsidR="00E50E30" w:rsidRPr="00E50E30" w:rsidRDefault="00E50E30" w:rsidP="00E50E30">
            <w:pPr>
              <w:rPr>
                <w:rFonts w:ascii="Times New Roman" w:eastAsia="Times New Roman" w:hAnsi="Times New Roman" w:cs="Times New Roman"/>
                <w:highlight w:val="yellow"/>
                <w:lang w:eastAsia="sk-SK"/>
              </w:rPr>
            </w:pPr>
          </w:p>
        </w:tc>
      </w:tr>
      <w:tr w:rsidR="00E50E30" w:rsidRPr="00E50E30" w:rsidTr="004449C9">
        <w:tc>
          <w:tcPr>
            <w:tcW w:w="3652" w:type="dxa"/>
          </w:tcPr>
          <w:p w:rsidR="00E50E30" w:rsidRPr="00E50E30" w:rsidRDefault="00E50E30" w:rsidP="00E50E30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lang w:eastAsia="sk-SK"/>
              </w:rPr>
              <w:t>Finančné operácie</w:t>
            </w:r>
          </w:p>
        </w:tc>
        <w:tc>
          <w:tcPr>
            <w:tcW w:w="2126" w:type="dxa"/>
          </w:tcPr>
          <w:p w:rsidR="00E50E30" w:rsidRPr="00E50E30" w:rsidRDefault="00E50E30" w:rsidP="00E50E30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843" w:type="dxa"/>
          </w:tcPr>
          <w:p w:rsidR="00E50E30" w:rsidRPr="00E50E30" w:rsidRDefault="00E50E30" w:rsidP="00E50E30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lang w:eastAsia="sk-SK"/>
              </w:rPr>
              <w:t>17125,20</w:t>
            </w:r>
          </w:p>
        </w:tc>
        <w:tc>
          <w:tcPr>
            <w:tcW w:w="1591" w:type="dxa"/>
          </w:tcPr>
          <w:p w:rsidR="00E50E30" w:rsidRPr="00E50E30" w:rsidRDefault="00E50E30" w:rsidP="00E50E30">
            <w:pPr>
              <w:rPr>
                <w:rFonts w:ascii="Times New Roman" w:eastAsia="Times New Roman" w:hAnsi="Times New Roman" w:cs="Times New Roman"/>
                <w:highlight w:val="yellow"/>
                <w:lang w:eastAsia="sk-SK"/>
              </w:rPr>
            </w:pPr>
          </w:p>
        </w:tc>
      </w:tr>
      <w:tr w:rsidR="00E50E30" w:rsidRPr="00E50E30" w:rsidTr="004449C9">
        <w:tc>
          <w:tcPr>
            <w:tcW w:w="3652" w:type="dxa"/>
          </w:tcPr>
          <w:p w:rsidR="00E50E30" w:rsidRPr="00E50E30" w:rsidRDefault="00E50E30" w:rsidP="00E50E30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lang w:eastAsia="sk-SK"/>
              </w:rPr>
              <w:t>Výdavky celkom</w:t>
            </w:r>
          </w:p>
        </w:tc>
        <w:tc>
          <w:tcPr>
            <w:tcW w:w="2126" w:type="dxa"/>
          </w:tcPr>
          <w:p w:rsidR="00E50E30" w:rsidRPr="00E50E30" w:rsidRDefault="00E50E30" w:rsidP="00E50E30">
            <w:pPr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b/>
                <w:lang w:eastAsia="sk-SK"/>
              </w:rPr>
              <w:t>60569</w:t>
            </w:r>
          </w:p>
        </w:tc>
        <w:tc>
          <w:tcPr>
            <w:tcW w:w="1843" w:type="dxa"/>
          </w:tcPr>
          <w:p w:rsidR="00E50E30" w:rsidRPr="00E50E30" w:rsidRDefault="00E50E30" w:rsidP="00E50E30">
            <w:pPr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b/>
                <w:lang w:eastAsia="sk-SK"/>
              </w:rPr>
              <w:t>87104,64</w:t>
            </w:r>
          </w:p>
        </w:tc>
        <w:tc>
          <w:tcPr>
            <w:tcW w:w="1591" w:type="dxa"/>
          </w:tcPr>
          <w:p w:rsidR="00E50E30" w:rsidRPr="00E50E30" w:rsidRDefault="00E50E30" w:rsidP="00E50E30">
            <w:pPr>
              <w:rPr>
                <w:rFonts w:ascii="Times New Roman" w:eastAsia="Times New Roman" w:hAnsi="Times New Roman" w:cs="Times New Roman"/>
                <w:b/>
                <w:highlight w:val="yellow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b/>
                <w:lang w:eastAsia="sk-SK"/>
              </w:rPr>
              <w:t>71583,21</w:t>
            </w:r>
          </w:p>
        </w:tc>
      </w:tr>
      <w:tr w:rsidR="00E50E30" w:rsidRPr="00E50E30" w:rsidTr="004449C9">
        <w:tc>
          <w:tcPr>
            <w:tcW w:w="3652" w:type="dxa"/>
          </w:tcPr>
          <w:p w:rsidR="00E50E30" w:rsidRPr="00E50E30" w:rsidRDefault="00E50E30" w:rsidP="00E50E30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lang w:eastAsia="sk-SK"/>
              </w:rPr>
              <w:t>z toho:</w:t>
            </w:r>
          </w:p>
        </w:tc>
        <w:tc>
          <w:tcPr>
            <w:tcW w:w="2126" w:type="dxa"/>
          </w:tcPr>
          <w:p w:rsidR="00E50E30" w:rsidRPr="00E50E30" w:rsidRDefault="00E50E30" w:rsidP="00E50E30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843" w:type="dxa"/>
          </w:tcPr>
          <w:p w:rsidR="00E50E30" w:rsidRPr="00E50E30" w:rsidRDefault="00E50E30" w:rsidP="00E50E30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91" w:type="dxa"/>
          </w:tcPr>
          <w:p w:rsidR="00E50E30" w:rsidRPr="00E50E30" w:rsidRDefault="00E50E30" w:rsidP="00E50E30">
            <w:pPr>
              <w:rPr>
                <w:rFonts w:ascii="Times New Roman" w:eastAsia="Times New Roman" w:hAnsi="Times New Roman" w:cs="Times New Roman"/>
                <w:highlight w:val="yellow"/>
                <w:lang w:eastAsia="sk-SK"/>
              </w:rPr>
            </w:pPr>
          </w:p>
        </w:tc>
      </w:tr>
      <w:tr w:rsidR="00E50E30" w:rsidRPr="00E50E30" w:rsidTr="004449C9">
        <w:tc>
          <w:tcPr>
            <w:tcW w:w="3652" w:type="dxa"/>
          </w:tcPr>
          <w:p w:rsidR="00E50E30" w:rsidRPr="00E50E30" w:rsidRDefault="00E50E30" w:rsidP="00E50E30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lang w:eastAsia="sk-SK"/>
              </w:rPr>
              <w:t>Bežné výdavky</w:t>
            </w:r>
          </w:p>
        </w:tc>
        <w:tc>
          <w:tcPr>
            <w:tcW w:w="2126" w:type="dxa"/>
          </w:tcPr>
          <w:p w:rsidR="00E50E30" w:rsidRPr="00E50E30" w:rsidRDefault="00E50E30" w:rsidP="00E50E30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lang w:eastAsia="sk-SK"/>
              </w:rPr>
              <w:t>60569</w:t>
            </w:r>
          </w:p>
        </w:tc>
        <w:tc>
          <w:tcPr>
            <w:tcW w:w="1843" w:type="dxa"/>
          </w:tcPr>
          <w:p w:rsidR="00E50E30" w:rsidRPr="00E50E30" w:rsidRDefault="00E50E30" w:rsidP="00E50E30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lang w:eastAsia="sk-SK"/>
              </w:rPr>
              <w:t>69979,44</w:t>
            </w:r>
          </w:p>
        </w:tc>
        <w:tc>
          <w:tcPr>
            <w:tcW w:w="1591" w:type="dxa"/>
          </w:tcPr>
          <w:p w:rsidR="00E50E30" w:rsidRPr="00E50E30" w:rsidRDefault="00E50E30" w:rsidP="00E50E30">
            <w:pPr>
              <w:rPr>
                <w:rFonts w:ascii="Times New Roman" w:eastAsia="Times New Roman" w:hAnsi="Times New Roman" w:cs="Times New Roman"/>
                <w:highlight w:val="yellow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lang w:eastAsia="sk-SK"/>
              </w:rPr>
              <w:t>54159,01</w:t>
            </w:r>
          </w:p>
        </w:tc>
      </w:tr>
      <w:tr w:rsidR="00E50E30" w:rsidRPr="00E50E30" w:rsidTr="004449C9">
        <w:tc>
          <w:tcPr>
            <w:tcW w:w="3652" w:type="dxa"/>
          </w:tcPr>
          <w:p w:rsidR="00E50E30" w:rsidRPr="00E50E30" w:rsidRDefault="00E50E30" w:rsidP="00E50E30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lang w:eastAsia="sk-SK"/>
              </w:rPr>
              <w:t>Kapitálové výdavky</w:t>
            </w:r>
          </w:p>
        </w:tc>
        <w:tc>
          <w:tcPr>
            <w:tcW w:w="2126" w:type="dxa"/>
          </w:tcPr>
          <w:p w:rsidR="00E50E30" w:rsidRPr="00E50E30" w:rsidRDefault="00E50E30" w:rsidP="00E50E30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  <w:tc>
          <w:tcPr>
            <w:tcW w:w="1843" w:type="dxa"/>
          </w:tcPr>
          <w:p w:rsidR="00E50E30" w:rsidRPr="00E50E30" w:rsidRDefault="00E50E30" w:rsidP="00E50E30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lang w:eastAsia="sk-SK"/>
              </w:rPr>
              <w:t>18125,2</w:t>
            </w:r>
          </w:p>
        </w:tc>
        <w:tc>
          <w:tcPr>
            <w:tcW w:w="1591" w:type="dxa"/>
          </w:tcPr>
          <w:p w:rsidR="00E50E30" w:rsidRPr="00E50E30" w:rsidRDefault="00E50E30" w:rsidP="00E50E30">
            <w:pPr>
              <w:rPr>
                <w:rFonts w:ascii="Times New Roman" w:eastAsia="Times New Roman" w:hAnsi="Times New Roman" w:cs="Times New Roman"/>
                <w:highlight w:val="yellow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lang w:eastAsia="sk-SK"/>
              </w:rPr>
              <w:t>17424,2</w:t>
            </w:r>
          </w:p>
        </w:tc>
      </w:tr>
      <w:tr w:rsidR="00E50E30" w:rsidRPr="00E50E30" w:rsidTr="004449C9">
        <w:tc>
          <w:tcPr>
            <w:tcW w:w="3652" w:type="dxa"/>
          </w:tcPr>
          <w:p w:rsidR="00E50E30" w:rsidRPr="00E50E30" w:rsidRDefault="00E50E30" w:rsidP="00E50E30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lang w:eastAsia="sk-SK"/>
              </w:rPr>
              <w:t>Finančné operácie</w:t>
            </w:r>
          </w:p>
        </w:tc>
        <w:tc>
          <w:tcPr>
            <w:tcW w:w="2126" w:type="dxa"/>
          </w:tcPr>
          <w:p w:rsidR="00E50E30" w:rsidRPr="00E50E30" w:rsidRDefault="00E50E30" w:rsidP="00E50E30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843" w:type="dxa"/>
          </w:tcPr>
          <w:p w:rsidR="00E50E30" w:rsidRPr="00E50E30" w:rsidRDefault="00E50E30" w:rsidP="00E50E30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91" w:type="dxa"/>
          </w:tcPr>
          <w:p w:rsidR="00E50E30" w:rsidRPr="00E50E30" w:rsidRDefault="00E50E30" w:rsidP="00E50E30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E50E30" w:rsidRPr="00E50E30" w:rsidTr="004449C9">
        <w:tc>
          <w:tcPr>
            <w:tcW w:w="3652" w:type="dxa"/>
          </w:tcPr>
          <w:p w:rsidR="00E50E30" w:rsidRPr="00E50E30" w:rsidRDefault="00E50E30" w:rsidP="00E50E30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lang w:eastAsia="sk-SK"/>
              </w:rPr>
              <w:t>Výsledok rozpočtového hospodárenia</w:t>
            </w:r>
          </w:p>
        </w:tc>
        <w:tc>
          <w:tcPr>
            <w:tcW w:w="2126" w:type="dxa"/>
          </w:tcPr>
          <w:p w:rsidR="00E50E30" w:rsidRPr="00E50E30" w:rsidRDefault="00E50E30" w:rsidP="00E50E30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  <w:tc>
          <w:tcPr>
            <w:tcW w:w="1843" w:type="dxa"/>
          </w:tcPr>
          <w:p w:rsidR="00E50E30" w:rsidRPr="00E50E30" w:rsidRDefault="00E50E30" w:rsidP="00E50E30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  <w:tc>
          <w:tcPr>
            <w:tcW w:w="1591" w:type="dxa"/>
          </w:tcPr>
          <w:p w:rsidR="00E50E30" w:rsidRPr="00E50E30" w:rsidRDefault="00E50E30" w:rsidP="00E50E30">
            <w:pPr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b/>
                <w:lang w:eastAsia="sk-SK"/>
              </w:rPr>
              <w:t>-4455,02</w:t>
            </w:r>
          </w:p>
        </w:tc>
      </w:tr>
    </w:tbl>
    <w:p w:rsidR="00E50E30" w:rsidRPr="00E50E30" w:rsidRDefault="00E50E30" w:rsidP="00E50E3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E50E30" w:rsidRPr="00E50E30" w:rsidRDefault="00E50E30" w:rsidP="00E50E3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E50E30" w:rsidRPr="00E50E30" w:rsidRDefault="00E50E30" w:rsidP="00E50E3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E50E30" w:rsidRPr="00E50E30" w:rsidRDefault="00E50E30" w:rsidP="00E50E3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E50E3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Rozpočet obce Bodzianske Lúky za rok 2017 v celých €</w:t>
      </w:r>
    </w:p>
    <w:p w:rsidR="00E50E30" w:rsidRPr="00E50E30" w:rsidRDefault="00E50E30" w:rsidP="00E50E30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652"/>
        <w:gridCol w:w="2126"/>
        <w:gridCol w:w="1843"/>
        <w:gridCol w:w="1591"/>
      </w:tblGrid>
      <w:tr w:rsidR="00E50E30" w:rsidRPr="00E50E30" w:rsidTr="004449C9">
        <w:trPr>
          <w:trHeight w:val="509"/>
        </w:trPr>
        <w:tc>
          <w:tcPr>
            <w:tcW w:w="3652" w:type="dxa"/>
          </w:tcPr>
          <w:p w:rsidR="00E50E30" w:rsidRPr="00E50E30" w:rsidRDefault="00E50E30" w:rsidP="00E50E30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126" w:type="dxa"/>
          </w:tcPr>
          <w:p w:rsidR="00E50E30" w:rsidRPr="00E50E30" w:rsidRDefault="00E50E30" w:rsidP="00E50E30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lang w:eastAsia="sk-SK"/>
              </w:rPr>
              <w:t>Rozpočet v €</w:t>
            </w:r>
          </w:p>
        </w:tc>
        <w:tc>
          <w:tcPr>
            <w:tcW w:w="1843" w:type="dxa"/>
          </w:tcPr>
          <w:p w:rsidR="00E50E30" w:rsidRPr="00E50E30" w:rsidRDefault="00E50E30" w:rsidP="00E50E30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lang w:eastAsia="sk-SK"/>
              </w:rPr>
              <w:t>Rozpočet po  zmenách</w:t>
            </w:r>
          </w:p>
        </w:tc>
        <w:tc>
          <w:tcPr>
            <w:tcW w:w="1591" w:type="dxa"/>
          </w:tcPr>
          <w:p w:rsidR="00E50E30" w:rsidRPr="00E50E30" w:rsidRDefault="00E50E30" w:rsidP="00E50E30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lang w:eastAsia="sk-SK"/>
              </w:rPr>
              <w:t>Skutočnosť v €</w:t>
            </w:r>
          </w:p>
        </w:tc>
      </w:tr>
      <w:tr w:rsidR="00E50E30" w:rsidRPr="00E50E30" w:rsidTr="004449C9">
        <w:tc>
          <w:tcPr>
            <w:tcW w:w="3652" w:type="dxa"/>
          </w:tcPr>
          <w:p w:rsidR="00E50E30" w:rsidRPr="00E50E30" w:rsidRDefault="00E50E30" w:rsidP="00E50E30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lang w:eastAsia="sk-SK"/>
              </w:rPr>
              <w:t>Príjmy celkom</w:t>
            </w:r>
          </w:p>
        </w:tc>
        <w:tc>
          <w:tcPr>
            <w:tcW w:w="2126" w:type="dxa"/>
          </w:tcPr>
          <w:p w:rsidR="00E50E30" w:rsidRPr="00E50E30" w:rsidRDefault="00E50E30" w:rsidP="00E50E30">
            <w:pPr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b/>
                <w:lang w:eastAsia="sk-SK"/>
              </w:rPr>
              <w:t>60569</w:t>
            </w:r>
          </w:p>
        </w:tc>
        <w:tc>
          <w:tcPr>
            <w:tcW w:w="1843" w:type="dxa"/>
          </w:tcPr>
          <w:p w:rsidR="00E50E30" w:rsidRPr="00E50E30" w:rsidRDefault="00E50E30" w:rsidP="00E50E30">
            <w:pPr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b/>
                <w:lang w:eastAsia="sk-SK"/>
              </w:rPr>
              <w:t>87104</w:t>
            </w:r>
          </w:p>
        </w:tc>
        <w:tc>
          <w:tcPr>
            <w:tcW w:w="1591" w:type="dxa"/>
          </w:tcPr>
          <w:p w:rsidR="00E50E30" w:rsidRPr="00E50E30" w:rsidRDefault="00E50E30" w:rsidP="00E50E30">
            <w:pPr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b/>
                <w:lang w:eastAsia="sk-SK"/>
              </w:rPr>
              <w:t>67128</w:t>
            </w:r>
          </w:p>
        </w:tc>
      </w:tr>
      <w:tr w:rsidR="00E50E30" w:rsidRPr="00E50E30" w:rsidTr="004449C9">
        <w:tc>
          <w:tcPr>
            <w:tcW w:w="3652" w:type="dxa"/>
          </w:tcPr>
          <w:p w:rsidR="00E50E30" w:rsidRPr="00E50E30" w:rsidRDefault="00E50E30" w:rsidP="00E50E30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lang w:eastAsia="sk-SK"/>
              </w:rPr>
              <w:t>z toho:</w:t>
            </w:r>
          </w:p>
        </w:tc>
        <w:tc>
          <w:tcPr>
            <w:tcW w:w="2126" w:type="dxa"/>
          </w:tcPr>
          <w:p w:rsidR="00E50E30" w:rsidRPr="00E50E30" w:rsidRDefault="00E50E30" w:rsidP="00E50E30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843" w:type="dxa"/>
          </w:tcPr>
          <w:p w:rsidR="00E50E30" w:rsidRPr="00E50E30" w:rsidRDefault="00E50E30" w:rsidP="00E50E30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91" w:type="dxa"/>
          </w:tcPr>
          <w:p w:rsidR="00E50E30" w:rsidRPr="00E50E30" w:rsidRDefault="00E50E30" w:rsidP="00E50E30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E50E30" w:rsidRPr="00E50E30" w:rsidTr="004449C9">
        <w:tc>
          <w:tcPr>
            <w:tcW w:w="3652" w:type="dxa"/>
          </w:tcPr>
          <w:p w:rsidR="00E50E30" w:rsidRPr="00E50E30" w:rsidRDefault="00E50E30" w:rsidP="00E50E30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lang w:eastAsia="sk-SK"/>
              </w:rPr>
              <w:t>Bežné príjmy</w:t>
            </w:r>
          </w:p>
        </w:tc>
        <w:tc>
          <w:tcPr>
            <w:tcW w:w="2126" w:type="dxa"/>
          </w:tcPr>
          <w:p w:rsidR="00E50E30" w:rsidRPr="00E50E30" w:rsidRDefault="00E50E30" w:rsidP="00E50E30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lang w:eastAsia="sk-SK"/>
              </w:rPr>
              <w:t>60569</w:t>
            </w:r>
          </w:p>
        </w:tc>
        <w:tc>
          <w:tcPr>
            <w:tcW w:w="1843" w:type="dxa"/>
          </w:tcPr>
          <w:p w:rsidR="00E50E30" w:rsidRPr="00E50E30" w:rsidRDefault="00E50E30" w:rsidP="00E50E30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lang w:eastAsia="sk-SK"/>
              </w:rPr>
              <w:t>69979</w:t>
            </w:r>
          </w:p>
        </w:tc>
        <w:tc>
          <w:tcPr>
            <w:tcW w:w="1591" w:type="dxa"/>
          </w:tcPr>
          <w:p w:rsidR="00E50E30" w:rsidRPr="00E50E30" w:rsidRDefault="00E50E30" w:rsidP="00E50E30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lang w:eastAsia="sk-SK"/>
              </w:rPr>
              <w:t>67128</w:t>
            </w:r>
          </w:p>
        </w:tc>
      </w:tr>
      <w:tr w:rsidR="00E50E30" w:rsidRPr="00E50E30" w:rsidTr="004449C9">
        <w:tc>
          <w:tcPr>
            <w:tcW w:w="3652" w:type="dxa"/>
          </w:tcPr>
          <w:p w:rsidR="00E50E30" w:rsidRPr="00E50E30" w:rsidRDefault="00E50E30" w:rsidP="00E50E30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lang w:eastAsia="sk-SK"/>
              </w:rPr>
              <w:t>Kapitálové príjmy</w:t>
            </w:r>
          </w:p>
        </w:tc>
        <w:tc>
          <w:tcPr>
            <w:tcW w:w="2126" w:type="dxa"/>
          </w:tcPr>
          <w:p w:rsidR="00E50E30" w:rsidRPr="00E50E30" w:rsidRDefault="00E50E30" w:rsidP="00E50E30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843" w:type="dxa"/>
          </w:tcPr>
          <w:p w:rsidR="00E50E30" w:rsidRPr="00E50E30" w:rsidRDefault="00E50E30" w:rsidP="00E50E30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91" w:type="dxa"/>
          </w:tcPr>
          <w:p w:rsidR="00E50E30" w:rsidRPr="00E50E30" w:rsidRDefault="00E50E30" w:rsidP="00E50E30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E50E30" w:rsidRPr="00E50E30" w:rsidTr="004449C9">
        <w:tc>
          <w:tcPr>
            <w:tcW w:w="3652" w:type="dxa"/>
          </w:tcPr>
          <w:p w:rsidR="00E50E30" w:rsidRPr="00E50E30" w:rsidRDefault="00E50E30" w:rsidP="00E50E30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lang w:eastAsia="sk-SK"/>
              </w:rPr>
              <w:t>Finančné operácie</w:t>
            </w:r>
          </w:p>
        </w:tc>
        <w:tc>
          <w:tcPr>
            <w:tcW w:w="2126" w:type="dxa"/>
          </w:tcPr>
          <w:p w:rsidR="00E50E30" w:rsidRPr="00E50E30" w:rsidRDefault="00E50E30" w:rsidP="00E50E30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843" w:type="dxa"/>
          </w:tcPr>
          <w:p w:rsidR="00E50E30" w:rsidRPr="00E50E30" w:rsidRDefault="00E50E30" w:rsidP="00E50E30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lang w:eastAsia="sk-SK"/>
              </w:rPr>
              <w:t>17125</w:t>
            </w:r>
          </w:p>
        </w:tc>
        <w:tc>
          <w:tcPr>
            <w:tcW w:w="1591" w:type="dxa"/>
          </w:tcPr>
          <w:p w:rsidR="00E50E30" w:rsidRPr="00E50E30" w:rsidRDefault="00E50E30" w:rsidP="00E50E30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E50E30" w:rsidRPr="00E50E30" w:rsidTr="004449C9">
        <w:tc>
          <w:tcPr>
            <w:tcW w:w="3652" w:type="dxa"/>
          </w:tcPr>
          <w:p w:rsidR="00E50E30" w:rsidRPr="00E50E30" w:rsidRDefault="00E50E30" w:rsidP="00E50E30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lang w:eastAsia="sk-SK"/>
              </w:rPr>
              <w:t>Výdavky celkom</w:t>
            </w:r>
          </w:p>
        </w:tc>
        <w:tc>
          <w:tcPr>
            <w:tcW w:w="2126" w:type="dxa"/>
          </w:tcPr>
          <w:p w:rsidR="00E50E30" w:rsidRPr="00E50E30" w:rsidRDefault="00E50E30" w:rsidP="00E50E30">
            <w:pPr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b/>
                <w:lang w:eastAsia="sk-SK"/>
              </w:rPr>
              <w:t>60569</w:t>
            </w:r>
          </w:p>
        </w:tc>
        <w:tc>
          <w:tcPr>
            <w:tcW w:w="1843" w:type="dxa"/>
          </w:tcPr>
          <w:p w:rsidR="00E50E30" w:rsidRPr="00E50E30" w:rsidRDefault="00E50E30" w:rsidP="00E50E30">
            <w:pPr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b/>
                <w:lang w:eastAsia="sk-SK"/>
              </w:rPr>
              <w:t>87104</w:t>
            </w:r>
          </w:p>
        </w:tc>
        <w:tc>
          <w:tcPr>
            <w:tcW w:w="1591" w:type="dxa"/>
          </w:tcPr>
          <w:p w:rsidR="00E50E30" w:rsidRPr="00E50E30" w:rsidRDefault="00E50E30" w:rsidP="00E50E30">
            <w:pPr>
              <w:rPr>
                <w:rFonts w:ascii="Times New Roman" w:eastAsia="Times New Roman" w:hAnsi="Times New Roman" w:cs="Times New Roman"/>
                <w:b/>
                <w:highlight w:val="yellow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b/>
                <w:lang w:eastAsia="sk-SK"/>
              </w:rPr>
              <w:t>71583</w:t>
            </w:r>
          </w:p>
        </w:tc>
      </w:tr>
      <w:tr w:rsidR="00E50E30" w:rsidRPr="00E50E30" w:rsidTr="004449C9">
        <w:tc>
          <w:tcPr>
            <w:tcW w:w="3652" w:type="dxa"/>
          </w:tcPr>
          <w:p w:rsidR="00E50E30" w:rsidRPr="00E50E30" w:rsidRDefault="00E50E30" w:rsidP="00E50E30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lang w:eastAsia="sk-SK"/>
              </w:rPr>
              <w:t>z toho:</w:t>
            </w:r>
          </w:p>
        </w:tc>
        <w:tc>
          <w:tcPr>
            <w:tcW w:w="2126" w:type="dxa"/>
          </w:tcPr>
          <w:p w:rsidR="00E50E30" w:rsidRPr="00E50E30" w:rsidRDefault="00E50E30" w:rsidP="00E50E30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843" w:type="dxa"/>
          </w:tcPr>
          <w:p w:rsidR="00E50E30" w:rsidRPr="00E50E30" w:rsidRDefault="00E50E30" w:rsidP="00E50E30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91" w:type="dxa"/>
          </w:tcPr>
          <w:p w:rsidR="00E50E30" w:rsidRPr="00E50E30" w:rsidRDefault="00E50E30" w:rsidP="00E50E30">
            <w:pPr>
              <w:rPr>
                <w:rFonts w:ascii="Times New Roman" w:eastAsia="Times New Roman" w:hAnsi="Times New Roman" w:cs="Times New Roman"/>
                <w:highlight w:val="yellow"/>
                <w:lang w:eastAsia="sk-SK"/>
              </w:rPr>
            </w:pPr>
          </w:p>
        </w:tc>
      </w:tr>
      <w:tr w:rsidR="00E50E30" w:rsidRPr="00E50E30" w:rsidTr="004449C9">
        <w:tc>
          <w:tcPr>
            <w:tcW w:w="3652" w:type="dxa"/>
          </w:tcPr>
          <w:p w:rsidR="00E50E30" w:rsidRPr="00E50E30" w:rsidRDefault="00E50E30" w:rsidP="00E50E30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lang w:eastAsia="sk-SK"/>
              </w:rPr>
              <w:t>Bežné výdavky</w:t>
            </w:r>
          </w:p>
        </w:tc>
        <w:tc>
          <w:tcPr>
            <w:tcW w:w="2126" w:type="dxa"/>
          </w:tcPr>
          <w:p w:rsidR="00E50E30" w:rsidRPr="00E50E30" w:rsidRDefault="00E50E30" w:rsidP="00E50E30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lang w:eastAsia="sk-SK"/>
              </w:rPr>
              <w:t>60569</w:t>
            </w:r>
          </w:p>
        </w:tc>
        <w:tc>
          <w:tcPr>
            <w:tcW w:w="1843" w:type="dxa"/>
          </w:tcPr>
          <w:p w:rsidR="00E50E30" w:rsidRPr="00E50E30" w:rsidRDefault="00E50E30" w:rsidP="00E50E30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lang w:eastAsia="sk-SK"/>
              </w:rPr>
              <w:t>69979</w:t>
            </w:r>
          </w:p>
        </w:tc>
        <w:tc>
          <w:tcPr>
            <w:tcW w:w="1591" w:type="dxa"/>
          </w:tcPr>
          <w:p w:rsidR="00E50E30" w:rsidRPr="00E50E30" w:rsidRDefault="00E50E30" w:rsidP="00E50E30">
            <w:pPr>
              <w:rPr>
                <w:rFonts w:ascii="Times New Roman" w:eastAsia="Times New Roman" w:hAnsi="Times New Roman" w:cs="Times New Roman"/>
                <w:highlight w:val="yellow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lang w:eastAsia="sk-SK"/>
              </w:rPr>
              <w:t>54159</w:t>
            </w:r>
          </w:p>
        </w:tc>
      </w:tr>
      <w:tr w:rsidR="00E50E30" w:rsidRPr="00E50E30" w:rsidTr="004449C9">
        <w:tc>
          <w:tcPr>
            <w:tcW w:w="3652" w:type="dxa"/>
          </w:tcPr>
          <w:p w:rsidR="00E50E30" w:rsidRPr="00E50E30" w:rsidRDefault="00E50E30" w:rsidP="00E50E30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lang w:eastAsia="sk-SK"/>
              </w:rPr>
              <w:t>Kapitálové výdavky</w:t>
            </w:r>
          </w:p>
        </w:tc>
        <w:tc>
          <w:tcPr>
            <w:tcW w:w="2126" w:type="dxa"/>
          </w:tcPr>
          <w:p w:rsidR="00E50E30" w:rsidRPr="00E50E30" w:rsidRDefault="00E50E30" w:rsidP="00E50E30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843" w:type="dxa"/>
          </w:tcPr>
          <w:p w:rsidR="00E50E30" w:rsidRPr="00E50E30" w:rsidRDefault="00E50E30" w:rsidP="00E50E30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lang w:eastAsia="sk-SK"/>
              </w:rPr>
              <w:t>18125</w:t>
            </w:r>
          </w:p>
        </w:tc>
        <w:tc>
          <w:tcPr>
            <w:tcW w:w="1591" w:type="dxa"/>
          </w:tcPr>
          <w:p w:rsidR="00E50E30" w:rsidRPr="00E50E30" w:rsidRDefault="00E50E30" w:rsidP="00E50E30">
            <w:pPr>
              <w:rPr>
                <w:rFonts w:ascii="Times New Roman" w:eastAsia="Times New Roman" w:hAnsi="Times New Roman" w:cs="Times New Roman"/>
                <w:highlight w:val="yellow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lang w:eastAsia="sk-SK"/>
              </w:rPr>
              <w:t>17424</w:t>
            </w:r>
          </w:p>
        </w:tc>
      </w:tr>
      <w:tr w:rsidR="00E50E30" w:rsidRPr="00E50E30" w:rsidTr="004449C9">
        <w:tc>
          <w:tcPr>
            <w:tcW w:w="3652" w:type="dxa"/>
          </w:tcPr>
          <w:p w:rsidR="00E50E30" w:rsidRPr="00E50E30" w:rsidRDefault="00E50E30" w:rsidP="00E50E30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lang w:eastAsia="sk-SK"/>
              </w:rPr>
              <w:t>Finančné operácie</w:t>
            </w:r>
          </w:p>
        </w:tc>
        <w:tc>
          <w:tcPr>
            <w:tcW w:w="2126" w:type="dxa"/>
          </w:tcPr>
          <w:p w:rsidR="00E50E30" w:rsidRPr="00E50E30" w:rsidRDefault="00E50E30" w:rsidP="00E50E30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843" w:type="dxa"/>
          </w:tcPr>
          <w:p w:rsidR="00E50E30" w:rsidRPr="00E50E30" w:rsidRDefault="00E50E30" w:rsidP="00E50E30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91" w:type="dxa"/>
          </w:tcPr>
          <w:p w:rsidR="00E50E30" w:rsidRPr="00E50E30" w:rsidRDefault="00E50E30" w:rsidP="00E50E30">
            <w:pPr>
              <w:rPr>
                <w:rFonts w:ascii="Times New Roman" w:eastAsia="Times New Roman" w:hAnsi="Times New Roman" w:cs="Times New Roman"/>
                <w:highlight w:val="yellow"/>
                <w:lang w:eastAsia="sk-SK"/>
              </w:rPr>
            </w:pPr>
          </w:p>
        </w:tc>
      </w:tr>
      <w:tr w:rsidR="00E50E30" w:rsidRPr="00E50E30" w:rsidTr="004449C9">
        <w:tc>
          <w:tcPr>
            <w:tcW w:w="3652" w:type="dxa"/>
          </w:tcPr>
          <w:p w:rsidR="00E50E30" w:rsidRPr="00E50E30" w:rsidRDefault="00E50E30" w:rsidP="00E50E30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lang w:eastAsia="sk-SK"/>
              </w:rPr>
              <w:t>Hospodársky výsledok</w:t>
            </w:r>
          </w:p>
        </w:tc>
        <w:tc>
          <w:tcPr>
            <w:tcW w:w="2126" w:type="dxa"/>
          </w:tcPr>
          <w:p w:rsidR="00E50E30" w:rsidRPr="00E50E30" w:rsidRDefault="00E50E30" w:rsidP="00E50E30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  <w:tc>
          <w:tcPr>
            <w:tcW w:w="1843" w:type="dxa"/>
          </w:tcPr>
          <w:p w:rsidR="00E50E30" w:rsidRPr="00E50E30" w:rsidRDefault="00E50E30" w:rsidP="00E50E30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  <w:tc>
          <w:tcPr>
            <w:tcW w:w="1591" w:type="dxa"/>
          </w:tcPr>
          <w:p w:rsidR="00E50E30" w:rsidRPr="00E50E30" w:rsidRDefault="00E50E30" w:rsidP="00E50E30">
            <w:pPr>
              <w:rPr>
                <w:rFonts w:ascii="Times New Roman" w:eastAsia="Times New Roman" w:hAnsi="Times New Roman" w:cs="Times New Roman"/>
                <w:b/>
                <w:highlight w:val="yellow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b/>
                <w:lang w:eastAsia="sk-SK"/>
              </w:rPr>
              <w:t>-4455</w:t>
            </w:r>
          </w:p>
        </w:tc>
      </w:tr>
    </w:tbl>
    <w:p w:rsidR="00E50E30" w:rsidRPr="00E50E30" w:rsidRDefault="00E50E30" w:rsidP="00E50E3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E50E30" w:rsidRPr="00E50E30" w:rsidRDefault="00E50E30" w:rsidP="00E50E3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E50E30" w:rsidRPr="00E50E30" w:rsidRDefault="00E50E30" w:rsidP="00B427F2">
      <w:pPr>
        <w:spacing w:after="0" w:line="240" w:lineRule="auto"/>
        <w:ind w:left="720"/>
        <w:contextualSpacing/>
        <w:rPr>
          <w:rFonts w:ascii="Times New Roman" w:eastAsia="Times New Roman" w:hAnsi="Times New Roman" w:cs="Times New Roman"/>
          <w:b/>
          <w:sz w:val="28"/>
          <w:szCs w:val="28"/>
          <w:u w:val="single"/>
          <w:lang w:eastAsia="sk-SK"/>
        </w:rPr>
      </w:pPr>
      <w:r w:rsidRPr="00E50E30">
        <w:rPr>
          <w:rFonts w:ascii="Times New Roman" w:eastAsia="Times New Roman" w:hAnsi="Times New Roman" w:cs="Times New Roman"/>
          <w:b/>
          <w:sz w:val="28"/>
          <w:szCs w:val="28"/>
          <w:u w:val="single"/>
          <w:lang w:eastAsia="sk-SK"/>
        </w:rPr>
        <w:t>Rozbor plnenia príjmov za rok 2017 v celých €</w:t>
      </w:r>
    </w:p>
    <w:p w:rsidR="00E50E30" w:rsidRPr="00E50E30" w:rsidRDefault="00E50E30" w:rsidP="00E50E3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E50E30" w:rsidRPr="00E50E30" w:rsidRDefault="00E50E30" w:rsidP="00E50E3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E50E30" w:rsidRPr="00E50E30" w:rsidTr="004449C9">
        <w:tc>
          <w:tcPr>
            <w:tcW w:w="3070" w:type="dxa"/>
          </w:tcPr>
          <w:p w:rsidR="00E50E30" w:rsidRPr="00E50E30" w:rsidRDefault="00E50E30" w:rsidP="00E50E30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lang w:eastAsia="sk-SK"/>
              </w:rPr>
              <w:t>Rozpočet na rok 2017</w:t>
            </w:r>
          </w:p>
        </w:tc>
        <w:tc>
          <w:tcPr>
            <w:tcW w:w="3071" w:type="dxa"/>
          </w:tcPr>
          <w:p w:rsidR="00E50E30" w:rsidRPr="00E50E30" w:rsidRDefault="00E50E30" w:rsidP="00E50E30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lang w:eastAsia="sk-SK"/>
              </w:rPr>
              <w:t>Skutočnosť k 31.12.2017</w:t>
            </w:r>
          </w:p>
        </w:tc>
        <w:tc>
          <w:tcPr>
            <w:tcW w:w="3071" w:type="dxa"/>
          </w:tcPr>
          <w:p w:rsidR="00E50E30" w:rsidRPr="00E50E30" w:rsidRDefault="00E50E30" w:rsidP="00E50E30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lang w:eastAsia="sk-SK"/>
              </w:rPr>
              <w:t>% plnenie</w:t>
            </w:r>
          </w:p>
        </w:tc>
      </w:tr>
      <w:tr w:rsidR="00E50E30" w:rsidRPr="00E50E30" w:rsidTr="004449C9">
        <w:tc>
          <w:tcPr>
            <w:tcW w:w="3070" w:type="dxa"/>
          </w:tcPr>
          <w:p w:rsidR="00E50E30" w:rsidRPr="00E50E30" w:rsidRDefault="00E50E30" w:rsidP="00E50E30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lang w:eastAsia="sk-SK"/>
              </w:rPr>
              <w:t>60 569</w:t>
            </w:r>
          </w:p>
        </w:tc>
        <w:tc>
          <w:tcPr>
            <w:tcW w:w="3071" w:type="dxa"/>
          </w:tcPr>
          <w:p w:rsidR="00E50E30" w:rsidRPr="00E50E30" w:rsidRDefault="00E50E30" w:rsidP="00E50E30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lang w:eastAsia="sk-SK"/>
              </w:rPr>
              <w:t>67128,19</w:t>
            </w:r>
          </w:p>
        </w:tc>
        <w:tc>
          <w:tcPr>
            <w:tcW w:w="3071" w:type="dxa"/>
          </w:tcPr>
          <w:p w:rsidR="00E50E30" w:rsidRPr="00E50E30" w:rsidRDefault="00E50E30" w:rsidP="00E50E30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lang w:eastAsia="sk-SK"/>
              </w:rPr>
              <w:t>110,83</w:t>
            </w:r>
          </w:p>
        </w:tc>
      </w:tr>
    </w:tbl>
    <w:p w:rsidR="00E50E30" w:rsidRPr="00E50E30" w:rsidRDefault="00E50E30" w:rsidP="00E50E3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E50E30" w:rsidRPr="00E50E30" w:rsidRDefault="00E50E30" w:rsidP="00B427F2">
      <w:pPr>
        <w:spacing w:after="0" w:line="240" w:lineRule="auto"/>
        <w:ind w:left="360"/>
        <w:contextualSpacing/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</w:pPr>
      <w:r w:rsidRPr="00E50E30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Bežné príjmy- daňové príjmy (100)</w:t>
      </w:r>
    </w:p>
    <w:p w:rsidR="00E50E30" w:rsidRPr="00E50E30" w:rsidRDefault="00E50E30" w:rsidP="00E50E3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E50E30" w:rsidRPr="00E50E30" w:rsidTr="004449C9">
        <w:tc>
          <w:tcPr>
            <w:tcW w:w="3070" w:type="dxa"/>
          </w:tcPr>
          <w:p w:rsidR="00E50E30" w:rsidRPr="00E50E30" w:rsidRDefault="00E50E30" w:rsidP="00E50E30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lang w:eastAsia="sk-SK"/>
              </w:rPr>
              <w:t>Rozpočet na rok 2017</w:t>
            </w:r>
          </w:p>
        </w:tc>
        <w:tc>
          <w:tcPr>
            <w:tcW w:w="3071" w:type="dxa"/>
          </w:tcPr>
          <w:p w:rsidR="00E50E30" w:rsidRPr="00E50E30" w:rsidRDefault="00E50E30" w:rsidP="00E50E30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lang w:eastAsia="sk-SK"/>
              </w:rPr>
              <w:t>Skutočnosť k 31.12.2017</w:t>
            </w:r>
          </w:p>
        </w:tc>
        <w:tc>
          <w:tcPr>
            <w:tcW w:w="3071" w:type="dxa"/>
          </w:tcPr>
          <w:p w:rsidR="00E50E30" w:rsidRPr="00E50E30" w:rsidRDefault="00E50E30" w:rsidP="00E50E30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lang w:eastAsia="sk-SK"/>
              </w:rPr>
              <w:t>% plnenie</w:t>
            </w:r>
          </w:p>
        </w:tc>
      </w:tr>
      <w:tr w:rsidR="00E50E30" w:rsidRPr="00E50E30" w:rsidTr="004449C9">
        <w:tc>
          <w:tcPr>
            <w:tcW w:w="3070" w:type="dxa"/>
          </w:tcPr>
          <w:p w:rsidR="00E50E30" w:rsidRPr="00E50E30" w:rsidRDefault="00E50E30" w:rsidP="00E50E30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lang w:eastAsia="sk-SK"/>
              </w:rPr>
              <w:t>57179</w:t>
            </w:r>
          </w:p>
        </w:tc>
        <w:tc>
          <w:tcPr>
            <w:tcW w:w="3071" w:type="dxa"/>
          </w:tcPr>
          <w:p w:rsidR="00E50E30" w:rsidRPr="00E50E30" w:rsidRDefault="00E50E30" w:rsidP="00E50E30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lang w:eastAsia="sk-SK"/>
              </w:rPr>
              <w:t>55362</w:t>
            </w:r>
          </w:p>
        </w:tc>
        <w:tc>
          <w:tcPr>
            <w:tcW w:w="3071" w:type="dxa"/>
          </w:tcPr>
          <w:p w:rsidR="00E50E30" w:rsidRPr="00E50E30" w:rsidRDefault="00E50E30" w:rsidP="00E50E30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lang w:eastAsia="sk-SK"/>
              </w:rPr>
              <w:t>96,82</w:t>
            </w:r>
          </w:p>
        </w:tc>
      </w:tr>
    </w:tbl>
    <w:p w:rsidR="00E50E30" w:rsidRPr="00E50E30" w:rsidRDefault="00E50E30" w:rsidP="00E50E3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E50E30" w:rsidRPr="00E50E30" w:rsidRDefault="00E50E30" w:rsidP="00E50E3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E50E30" w:rsidRPr="00E50E30" w:rsidRDefault="00E50E30" w:rsidP="00E50E3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50E3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a) Výnos dane z príjmov poukázaný územnej samospráve </w:t>
      </w:r>
    </w:p>
    <w:p w:rsidR="00E50E30" w:rsidRPr="00E50E30" w:rsidRDefault="00E50E30" w:rsidP="00E50E3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50E3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 predpokladanej finančnej čiastky vo výške  35769,- € z výnosu dane z príjmov boli k 31.12.2017 poukázané prostriedky zo ŠR vo výške 36476,83 €, čo predstavuje plnenie na 101,98  %. </w:t>
      </w:r>
    </w:p>
    <w:p w:rsidR="00E50E30" w:rsidRPr="00E50E30" w:rsidRDefault="00E50E30" w:rsidP="00E50E3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E50E30" w:rsidRPr="00E50E30" w:rsidRDefault="00E50E30" w:rsidP="00E50E3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50E30">
        <w:rPr>
          <w:rFonts w:ascii="Times New Roman" w:eastAsia="Times New Roman" w:hAnsi="Times New Roman" w:cs="Times New Roman"/>
          <w:sz w:val="24"/>
          <w:szCs w:val="24"/>
          <w:lang w:eastAsia="sk-SK"/>
        </w:rPr>
        <w:t>b) Daň z nehnuteľností</w:t>
      </w:r>
    </w:p>
    <w:p w:rsidR="00E50E30" w:rsidRPr="00E50E30" w:rsidRDefault="00E50E30" w:rsidP="00E50E3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50E30">
        <w:rPr>
          <w:rFonts w:ascii="Times New Roman" w:eastAsia="Times New Roman" w:hAnsi="Times New Roman" w:cs="Times New Roman"/>
          <w:sz w:val="24"/>
          <w:szCs w:val="24"/>
          <w:lang w:eastAsia="sk-SK"/>
        </w:rPr>
        <w:t>Z rozpočtovaných 19000,- € bol skutočný príjem k 31.12.2017 vo výške 16764,53 €, čo je 88,23 % plnenie. Príjmy dane z pozemkov boli vo výške 14565,11 €, dane zo stavieb boli vo výške 2199,42 €.</w:t>
      </w:r>
    </w:p>
    <w:p w:rsidR="00E50E30" w:rsidRPr="00E50E30" w:rsidRDefault="00E50E30" w:rsidP="00E50E30">
      <w:pPr>
        <w:tabs>
          <w:tab w:val="left" w:pos="0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50E30">
        <w:rPr>
          <w:rFonts w:ascii="Times New Roman" w:eastAsia="Times New Roman" w:hAnsi="Times New Roman" w:cs="Times New Roman"/>
          <w:sz w:val="24"/>
          <w:szCs w:val="24"/>
          <w:lang w:eastAsia="sk-SK"/>
        </w:rPr>
        <w:t>K 31.12.2017 obec eviduje pohľadávky na dani z nehnuteľností vo výške 2712,14  €,</w:t>
      </w:r>
    </w:p>
    <w:p w:rsidR="00E50E30" w:rsidRPr="00E50E30" w:rsidRDefault="00E50E30" w:rsidP="00E50E30">
      <w:pPr>
        <w:tabs>
          <w:tab w:val="left" w:pos="0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E50E30" w:rsidRPr="00E50E30" w:rsidRDefault="00E50E30" w:rsidP="00E50E30">
      <w:pPr>
        <w:tabs>
          <w:tab w:val="left" w:pos="0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50E30">
        <w:rPr>
          <w:rFonts w:ascii="Times New Roman" w:eastAsia="Times New Roman" w:hAnsi="Times New Roman" w:cs="Times New Roman"/>
          <w:sz w:val="24"/>
          <w:szCs w:val="24"/>
          <w:lang w:eastAsia="sk-SK"/>
        </w:rPr>
        <w:t>c) Dane za špecifické služby</w:t>
      </w:r>
    </w:p>
    <w:p w:rsidR="00E50E30" w:rsidRPr="00E50E30" w:rsidRDefault="00E50E30" w:rsidP="00E50E3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50E30">
        <w:rPr>
          <w:rFonts w:ascii="Times New Roman" w:eastAsia="Times New Roman" w:hAnsi="Times New Roman" w:cs="Times New Roman"/>
          <w:sz w:val="24"/>
          <w:szCs w:val="24"/>
          <w:lang w:eastAsia="sk-SK"/>
        </w:rPr>
        <w:t>Z rozpočtovaných 2410 € bol skutočný príjem k 31.12.2017 vo výške 2120,98 €, čo je 88 % plnenie. Príjmy dane za psa  boli vo výške 125,9 € a poplatku za komunálny odpad a drobný stavebný odpad boli vo výške 1995,08 €</w:t>
      </w:r>
    </w:p>
    <w:p w:rsidR="00E50E30" w:rsidRPr="00E50E30" w:rsidRDefault="00E50E30" w:rsidP="00E50E30">
      <w:pPr>
        <w:tabs>
          <w:tab w:val="left" w:pos="0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50E30">
        <w:rPr>
          <w:rFonts w:ascii="Times New Roman" w:eastAsia="Times New Roman" w:hAnsi="Times New Roman" w:cs="Times New Roman"/>
          <w:sz w:val="24"/>
          <w:szCs w:val="24"/>
          <w:lang w:eastAsia="sk-SK"/>
        </w:rPr>
        <w:t>K 31.12.2017 obec eviduje pohľadávky týchto daniach vo výške 1437,85,€</w:t>
      </w:r>
    </w:p>
    <w:p w:rsidR="00E50E30" w:rsidRPr="00E50E30" w:rsidRDefault="00E50E30" w:rsidP="00E50E30">
      <w:pPr>
        <w:tabs>
          <w:tab w:val="left" w:pos="0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E50E30" w:rsidRDefault="00E50E30" w:rsidP="00E50E30">
      <w:pPr>
        <w:tabs>
          <w:tab w:val="left" w:pos="0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943F2B" w:rsidRPr="00E50E30" w:rsidRDefault="00943F2B" w:rsidP="00E50E30">
      <w:pPr>
        <w:tabs>
          <w:tab w:val="left" w:pos="0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E50E30" w:rsidRPr="00E50E30" w:rsidRDefault="00E50E30" w:rsidP="00E50E30">
      <w:pPr>
        <w:tabs>
          <w:tab w:val="left" w:pos="0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50E3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lastRenderedPageBreak/>
        <w:t xml:space="preserve"> </w:t>
      </w:r>
      <w:r w:rsidRPr="00E50E3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</w:t>
      </w:r>
      <w:r w:rsidRPr="00E50E30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Bežné príjmy- nedaňové príjmy (200)</w:t>
      </w:r>
    </w:p>
    <w:p w:rsidR="00E50E30" w:rsidRPr="00E50E30" w:rsidRDefault="00E50E30" w:rsidP="00E50E30">
      <w:pPr>
        <w:tabs>
          <w:tab w:val="left" w:pos="0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E50E30" w:rsidRPr="00E50E30" w:rsidTr="004449C9">
        <w:tc>
          <w:tcPr>
            <w:tcW w:w="3070" w:type="dxa"/>
          </w:tcPr>
          <w:p w:rsidR="00E50E30" w:rsidRPr="00E50E30" w:rsidRDefault="00E50E30" w:rsidP="00E50E30">
            <w:pPr>
              <w:tabs>
                <w:tab w:val="left" w:pos="0"/>
              </w:tabs>
              <w:rPr>
                <w:rFonts w:ascii="Times New Roman" w:eastAsia="Times New Roman" w:hAnsi="Times New Roman" w:cs="Times New Roman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lang w:eastAsia="sk-SK"/>
              </w:rPr>
              <w:t>Rozpočet na rok 2017</w:t>
            </w:r>
          </w:p>
        </w:tc>
        <w:tc>
          <w:tcPr>
            <w:tcW w:w="3071" w:type="dxa"/>
          </w:tcPr>
          <w:p w:rsidR="00E50E30" w:rsidRPr="00E50E30" w:rsidRDefault="00E50E30" w:rsidP="00E50E30">
            <w:pPr>
              <w:tabs>
                <w:tab w:val="left" w:pos="0"/>
              </w:tabs>
              <w:rPr>
                <w:rFonts w:ascii="Times New Roman" w:eastAsia="Times New Roman" w:hAnsi="Times New Roman" w:cs="Times New Roman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lang w:eastAsia="sk-SK"/>
              </w:rPr>
              <w:t>Skutočnosť k 31.12.2017</w:t>
            </w:r>
          </w:p>
        </w:tc>
        <w:tc>
          <w:tcPr>
            <w:tcW w:w="3071" w:type="dxa"/>
          </w:tcPr>
          <w:p w:rsidR="00E50E30" w:rsidRPr="00E50E30" w:rsidRDefault="00E50E30" w:rsidP="00E50E30">
            <w:pPr>
              <w:tabs>
                <w:tab w:val="left" w:pos="0"/>
              </w:tabs>
              <w:rPr>
                <w:rFonts w:ascii="Times New Roman" w:eastAsia="Times New Roman" w:hAnsi="Times New Roman" w:cs="Times New Roman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lang w:eastAsia="sk-SK"/>
              </w:rPr>
              <w:t>% plnenie</w:t>
            </w:r>
          </w:p>
        </w:tc>
      </w:tr>
      <w:tr w:rsidR="00E50E30" w:rsidRPr="00E50E30" w:rsidTr="004449C9">
        <w:tc>
          <w:tcPr>
            <w:tcW w:w="3070" w:type="dxa"/>
          </w:tcPr>
          <w:p w:rsidR="00E50E30" w:rsidRPr="00E50E30" w:rsidRDefault="00E50E30" w:rsidP="00E50E30">
            <w:pPr>
              <w:tabs>
                <w:tab w:val="left" w:pos="0"/>
              </w:tabs>
              <w:rPr>
                <w:rFonts w:ascii="Times New Roman" w:eastAsia="Times New Roman" w:hAnsi="Times New Roman" w:cs="Times New Roman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lang w:eastAsia="sk-SK"/>
              </w:rPr>
              <w:t>3390</w:t>
            </w:r>
          </w:p>
        </w:tc>
        <w:tc>
          <w:tcPr>
            <w:tcW w:w="3071" w:type="dxa"/>
          </w:tcPr>
          <w:p w:rsidR="00E50E30" w:rsidRPr="00E50E30" w:rsidRDefault="00E50E30" w:rsidP="00E50E30">
            <w:pPr>
              <w:tabs>
                <w:tab w:val="left" w:pos="0"/>
              </w:tabs>
              <w:rPr>
                <w:rFonts w:ascii="Times New Roman" w:eastAsia="Times New Roman" w:hAnsi="Times New Roman" w:cs="Times New Roman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lang w:eastAsia="sk-SK"/>
              </w:rPr>
              <w:t>6129,41</w:t>
            </w:r>
          </w:p>
        </w:tc>
        <w:tc>
          <w:tcPr>
            <w:tcW w:w="3071" w:type="dxa"/>
          </w:tcPr>
          <w:p w:rsidR="00E50E30" w:rsidRPr="00E50E30" w:rsidRDefault="00E50E30" w:rsidP="00E50E30">
            <w:pPr>
              <w:tabs>
                <w:tab w:val="left" w:pos="0"/>
              </w:tabs>
              <w:rPr>
                <w:rFonts w:ascii="Times New Roman" w:eastAsia="Times New Roman" w:hAnsi="Times New Roman" w:cs="Times New Roman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lang w:eastAsia="sk-SK"/>
              </w:rPr>
              <w:t>180,81</w:t>
            </w:r>
          </w:p>
        </w:tc>
      </w:tr>
    </w:tbl>
    <w:p w:rsidR="00E50E30" w:rsidRPr="00E50E30" w:rsidRDefault="00E50E30" w:rsidP="00E50E30">
      <w:pPr>
        <w:tabs>
          <w:tab w:val="left" w:pos="0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E50E30" w:rsidRPr="00E50E30" w:rsidRDefault="00E50E30" w:rsidP="00E50E3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E50E30" w:rsidRPr="00E50E30" w:rsidRDefault="00E50E30" w:rsidP="00E50E3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50E30">
        <w:rPr>
          <w:rFonts w:ascii="Times New Roman" w:eastAsia="Times New Roman" w:hAnsi="Times New Roman" w:cs="Times New Roman"/>
          <w:sz w:val="24"/>
          <w:szCs w:val="24"/>
          <w:lang w:eastAsia="sk-SK"/>
        </w:rPr>
        <w:t>a) Príjmy z vlastníctva (212)</w:t>
      </w:r>
    </w:p>
    <w:p w:rsidR="00E50E30" w:rsidRPr="00E50E30" w:rsidRDefault="00E50E30" w:rsidP="00E50E3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50E30">
        <w:rPr>
          <w:rFonts w:ascii="Times New Roman" w:eastAsia="Times New Roman" w:hAnsi="Times New Roman" w:cs="Times New Roman"/>
          <w:sz w:val="24"/>
          <w:szCs w:val="24"/>
          <w:lang w:eastAsia="sk-SK"/>
        </w:rPr>
        <w:t>Z rozpočtovaných 2810 € bol skutočný príjem k 31.12.2017 vo výške 5730,42 €, čo je 203,93 % plnenie. Ide o  príjem z prenajatých budov, priestorov a objektov vo výške 100 €a príjem z prenajatých pozemkov vo výške 5630,42 €.</w:t>
      </w:r>
    </w:p>
    <w:p w:rsidR="00E50E30" w:rsidRPr="00E50E30" w:rsidRDefault="00E50E30" w:rsidP="00E50E3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E50E30" w:rsidRPr="00E50E30" w:rsidRDefault="00E50E30" w:rsidP="00E50E3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50E30">
        <w:rPr>
          <w:rFonts w:ascii="Times New Roman" w:eastAsia="Times New Roman" w:hAnsi="Times New Roman" w:cs="Times New Roman"/>
          <w:sz w:val="24"/>
          <w:szCs w:val="24"/>
          <w:lang w:eastAsia="sk-SK"/>
        </w:rPr>
        <w:t>b) Administratívne poplatky (221)</w:t>
      </w:r>
    </w:p>
    <w:p w:rsidR="00E50E30" w:rsidRPr="00E50E30" w:rsidRDefault="00E50E30" w:rsidP="00E50E3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50E30">
        <w:rPr>
          <w:rFonts w:ascii="Times New Roman" w:eastAsia="Times New Roman" w:hAnsi="Times New Roman" w:cs="Times New Roman"/>
          <w:sz w:val="24"/>
          <w:szCs w:val="24"/>
          <w:lang w:eastAsia="sk-SK"/>
        </w:rPr>
        <w:t>Administratívne poplatky – ostatné poplatky (správne):</w:t>
      </w:r>
    </w:p>
    <w:p w:rsidR="00E50E30" w:rsidRPr="00E50E30" w:rsidRDefault="00E50E30" w:rsidP="00E50E3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50E3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 rozpočtovaných 150,-€ bol skutočný príjem k 31.12.2017 vo výške 260 €, čo je </w:t>
      </w:r>
    </w:p>
    <w:p w:rsidR="00E50E30" w:rsidRPr="00E50E30" w:rsidRDefault="00E50E30" w:rsidP="00E50E3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50E3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173,33 % plnenie. Príjem tvoria príjmy zo správnych poplatkov </w:t>
      </w:r>
    </w:p>
    <w:p w:rsidR="00E50E30" w:rsidRPr="00E50E30" w:rsidRDefault="00E50E30" w:rsidP="00E50E30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E50E30" w:rsidRPr="00E50E30" w:rsidRDefault="00E50E30" w:rsidP="00E50E3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50E30">
        <w:rPr>
          <w:rFonts w:ascii="Times New Roman" w:eastAsia="Times New Roman" w:hAnsi="Times New Roman" w:cs="Times New Roman"/>
          <w:sz w:val="24"/>
          <w:szCs w:val="24"/>
          <w:lang w:eastAsia="sk-SK"/>
        </w:rPr>
        <w:t>c) Poplatky a platby z nepriemyselného a náhodného predaja a služieb (223)</w:t>
      </w:r>
    </w:p>
    <w:p w:rsidR="00E50E30" w:rsidRPr="00E50E30" w:rsidRDefault="00E50E30" w:rsidP="00E50E3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50E30">
        <w:rPr>
          <w:rFonts w:ascii="Times New Roman" w:eastAsia="Times New Roman" w:hAnsi="Times New Roman" w:cs="Times New Roman"/>
          <w:sz w:val="24"/>
          <w:szCs w:val="24"/>
          <w:lang w:eastAsia="sk-SK"/>
        </w:rPr>
        <w:t>Z rozpočtovaných 350 € bol skutočný príjem k 31.12.2017 vo výške 136,92 €, čo je 39,12 % plnenie. Významnú čiastku tvorí cintorínsky poplatok a vyhlásenie v miestnom rozhlase.</w:t>
      </w:r>
    </w:p>
    <w:p w:rsidR="00E50E30" w:rsidRPr="00E50E30" w:rsidRDefault="00E50E30" w:rsidP="00E50E3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E50E30" w:rsidRPr="00E50E30" w:rsidRDefault="00E50E30" w:rsidP="00E50E30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E50E30">
        <w:rPr>
          <w:rFonts w:ascii="Times New Roman" w:eastAsia="Times New Roman" w:hAnsi="Times New Roman" w:cs="Times New Roman"/>
          <w:sz w:val="24"/>
          <w:szCs w:val="24"/>
          <w:lang w:eastAsia="sk-SK"/>
        </w:rPr>
        <w:t>d) Úroky z tuzemských úverov, pôžičiek, návratných finančných výpomocí, vkladov a ážio (242</w:t>
      </w:r>
      <w:r w:rsidRPr="00E50E3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)</w:t>
      </w:r>
    </w:p>
    <w:p w:rsidR="00E50E30" w:rsidRPr="00E50E30" w:rsidRDefault="00E50E30" w:rsidP="00E50E3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50E3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 rozpočtovaných 80,-€ bol skutočný príjem k 31.12.2017 vo výške 2,07 €, čo je 2,58 % plnenie. </w:t>
      </w:r>
    </w:p>
    <w:p w:rsidR="00E50E30" w:rsidRPr="00E50E30" w:rsidRDefault="00E50E30" w:rsidP="00E50E3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E50E30" w:rsidRPr="00E50E30" w:rsidRDefault="00E50E30" w:rsidP="00E50E3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E50E30" w:rsidRPr="00E50E30" w:rsidRDefault="00E50E30" w:rsidP="00E50E30">
      <w:pPr>
        <w:spacing w:after="0" w:line="240" w:lineRule="auto"/>
        <w:ind w:left="360"/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</w:pPr>
      <w:r w:rsidRPr="00E50E30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 xml:space="preserve"> Granty a transfery</w:t>
      </w:r>
    </w:p>
    <w:p w:rsidR="00E50E30" w:rsidRPr="00E50E30" w:rsidRDefault="00E50E30" w:rsidP="00E50E30">
      <w:pPr>
        <w:spacing w:after="0" w:line="240" w:lineRule="auto"/>
        <w:ind w:left="360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E50E30" w:rsidRPr="00E50E30" w:rsidRDefault="00E50E30" w:rsidP="00E50E30">
      <w:pPr>
        <w:spacing w:after="0" w:line="240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50E30">
        <w:rPr>
          <w:rFonts w:ascii="Times New Roman" w:eastAsia="Times New Roman" w:hAnsi="Times New Roman" w:cs="Times New Roman"/>
          <w:sz w:val="24"/>
          <w:szCs w:val="24"/>
          <w:lang w:eastAsia="sk-SK"/>
        </w:rPr>
        <w:t>Obec prijala nasledovné granty a transfery(311,312):</w:t>
      </w:r>
    </w:p>
    <w:p w:rsidR="00E50E30" w:rsidRPr="00E50E30" w:rsidRDefault="00E50E30" w:rsidP="00E50E30">
      <w:pPr>
        <w:spacing w:after="0" w:line="240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50E30">
        <w:rPr>
          <w:rFonts w:ascii="Times New Roman" w:eastAsia="Times New Roman" w:hAnsi="Times New Roman" w:cs="Times New Roman"/>
          <w:sz w:val="24"/>
          <w:szCs w:val="24"/>
          <w:lang w:eastAsia="sk-SK"/>
        </w:rPr>
        <w:t>Obec prijala v roku 2017 tuzemské bežné transfery vo výške 4780,58 €</w:t>
      </w:r>
    </w:p>
    <w:p w:rsidR="00E50E30" w:rsidRPr="00E50E30" w:rsidRDefault="00E50E30" w:rsidP="00E50E30">
      <w:pPr>
        <w:spacing w:after="0" w:line="240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50E30">
        <w:rPr>
          <w:rFonts w:ascii="Times New Roman" w:eastAsia="Times New Roman" w:hAnsi="Times New Roman" w:cs="Times New Roman"/>
          <w:sz w:val="24"/>
          <w:szCs w:val="24"/>
          <w:lang w:eastAsia="sk-SK"/>
        </w:rPr>
        <w:t>Prijaté transfery sú zobrazené v nasledovnej tabuľke:</w:t>
      </w:r>
    </w:p>
    <w:p w:rsidR="00E50E30" w:rsidRPr="00E50E30" w:rsidRDefault="00E50E30" w:rsidP="00E50E30">
      <w:pPr>
        <w:spacing w:after="0" w:line="240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Style w:val="Mriekatabuky"/>
        <w:tblW w:w="0" w:type="auto"/>
        <w:tblInd w:w="360" w:type="dxa"/>
        <w:tblLook w:val="04A0" w:firstRow="1" w:lastRow="0" w:firstColumn="1" w:lastColumn="0" w:noHBand="0" w:noVBand="1"/>
      </w:tblPr>
      <w:tblGrid>
        <w:gridCol w:w="2991"/>
        <w:gridCol w:w="2961"/>
        <w:gridCol w:w="2976"/>
      </w:tblGrid>
      <w:tr w:rsidR="00E50E30" w:rsidRPr="00E50E30" w:rsidTr="004449C9">
        <w:tc>
          <w:tcPr>
            <w:tcW w:w="2991" w:type="dxa"/>
          </w:tcPr>
          <w:p w:rsidR="00E50E30" w:rsidRPr="00E50E30" w:rsidRDefault="00E50E30" w:rsidP="00E50E30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lang w:eastAsia="sk-SK"/>
              </w:rPr>
              <w:t>poskytovateľ</w:t>
            </w:r>
          </w:p>
        </w:tc>
        <w:tc>
          <w:tcPr>
            <w:tcW w:w="2961" w:type="dxa"/>
          </w:tcPr>
          <w:p w:rsidR="00E50E30" w:rsidRPr="00E50E30" w:rsidRDefault="00E50E30" w:rsidP="00E50E30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lang w:eastAsia="sk-SK"/>
              </w:rPr>
              <w:t>Suma v €</w:t>
            </w:r>
          </w:p>
        </w:tc>
        <w:tc>
          <w:tcPr>
            <w:tcW w:w="2976" w:type="dxa"/>
          </w:tcPr>
          <w:p w:rsidR="00E50E30" w:rsidRPr="00E50E30" w:rsidRDefault="00E50E30" w:rsidP="00E50E30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lang w:eastAsia="sk-SK"/>
              </w:rPr>
              <w:t>účel</w:t>
            </w:r>
          </w:p>
        </w:tc>
      </w:tr>
      <w:tr w:rsidR="00E50E30" w:rsidRPr="00E50E30" w:rsidTr="004449C9">
        <w:tc>
          <w:tcPr>
            <w:tcW w:w="2991" w:type="dxa"/>
          </w:tcPr>
          <w:p w:rsidR="00E50E30" w:rsidRPr="00E50E30" w:rsidRDefault="00E50E30" w:rsidP="00E50E30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lang w:eastAsia="sk-SK"/>
              </w:rPr>
              <w:t>Okresný úrad Komárno</w:t>
            </w:r>
          </w:p>
        </w:tc>
        <w:tc>
          <w:tcPr>
            <w:tcW w:w="2961" w:type="dxa"/>
          </w:tcPr>
          <w:p w:rsidR="00E50E30" w:rsidRPr="00E50E30" w:rsidRDefault="00E50E30" w:rsidP="00E50E30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lang w:eastAsia="sk-SK"/>
              </w:rPr>
              <w:t>395,95</w:t>
            </w:r>
          </w:p>
        </w:tc>
        <w:tc>
          <w:tcPr>
            <w:tcW w:w="2976" w:type="dxa"/>
          </w:tcPr>
          <w:p w:rsidR="00E50E30" w:rsidRPr="00E50E30" w:rsidRDefault="00E50E30" w:rsidP="00E50E30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lang w:eastAsia="sk-SK"/>
              </w:rPr>
              <w:t>NSK 2017</w:t>
            </w:r>
          </w:p>
        </w:tc>
      </w:tr>
      <w:tr w:rsidR="00E50E30" w:rsidRPr="00E50E30" w:rsidTr="004449C9">
        <w:tc>
          <w:tcPr>
            <w:tcW w:w="2991" w:type="dxa"/>
          </w:tcPr>
          <w:p w:rsidR="00E50E30" w:rsidRPr="00E50E30" w:rsidRDefault="00E50E30" w:rsidP="00E50E30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lang w:eastAsia="sk-SK"/>
              </w:rPr>
              <w:t>Ministerstvo vnútra SR</w:t>
            </w:r>
          </w:p>
        </w:tc>
        <w:tc>
          <w:tcPr>
            <w:tcW w:w="2961" w:type="dxa"/>
          </w:tcPr>
          <w:p w:rsidR="00E50E30" w:rsidRPr="00E50E30" w:rsidRDefault="00E50E30" w:rsidP="00E50E30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lang w:eastAsia="sk-SK"/>
              </w:rPr>
              <w:t>37,2</w:t>
            </w:r>
          </w:p>
        </w:tc>
        <w:tc>
          <w:tcPr>
            <w:tcW w:w="2976" w:type="dxa"/>
          </w:tcPr>
          <w:p w:rsidR="00E50E30" w:rsidRPr="00E50E30" w:rsidRDefault="00E50E30" w:rsidP="00E50E30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lang w:eastAsia="sk-SK"/>
              </w:rPr>
              <w:t>Register adries</w:t>
            </w:r>
          </w:p>
        </w:tc>
      </w:tr>
      <w:tr w:rsidR="00E50E30" w:rsidRPr="00E50E30" w:rsidTr="004449C9">
        <w:tc>
          <w:tcPr>
            <w:tcW w:w="2991" w:type="dxa"/>
          </w:tcPr>
          <w:p w:rsidR="00E50E30" w:rsidRPr="00E50E30" w:rsidRDefault="00E50E30" w:rsidP="00E50E30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lang w:eastAsia="sk-SK"/>
              </w:rPr>
              <w:t>Ministerstvo vnútra SR</w:t>
            </w:r>
          </w:p>
        </w:tc>
        <w:tc>
          <w:tcPr>
            <w:tcW w:w="2961" w:type="dxa"/>
          </w:tcPr>
          <w:p w:rsidR="00E50E30" w:rsidRPr="00E50E30" w:rsidRDefault="00E50E30" w:rsidP="00E50E30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lang w:eastAsia="sk-SK"/>
              </w:rPr>
              <w:t>63,03</w:t>
            </w:r>
          </w:p>
        </w:tc>
        <w:tc>
          <w:tcPr>
            <w:tcW w:w="2976" w:type="dxa"/>
          </w:tcPr>
          <w:p w:rsidR="00E50E30" w:rsidRPr="00E50E30" w:rsidRDefault="00E50E30" w:rsidP="00E50E30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lang w:eastAsia="sk-SK"/>
              </w:rPr>
              <w:t xml:space="preserve">Príspevok na </w:t>
            </w:r>
            <w:proofErr w:type="spellStart"/>
            <w:r w:rsidRPr="00E50E30">
              <w:rPr>
                <w:rFonts w:ascii="Times New Roman" w:eastAsia="Times New Roman" w:hAnsi="Times New Roman" w:cs="Times New Roman"/>
                <w:lang w:eastAsia="sk-SK"/>
              </w:rPr>
              <w:t>Regob</w:t>
            </w:r>
            <w:proofErr w:type="spellEnd"/>
          </w:p>
        </w:tc>
      </w:tr>
      <w:tr w:rsidR="00E50E30" w:rsidRPr="00E50E30" w:rsidTr="004449C9">
        <w:tc>
          <w:tcPr>
            <w:tcW w:w="2991" w:type="dxa"/>
          </w:tcPr>
          <w:p w:rsidR="00E50E30" w:rsidRPr="00E50E30" w:rsidRDefault="00E50E30" w:rsidP="00E50E30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lang w:eastAsia="sk-SK"/>
              </w:rPr>
              <w:t>Úrad vlády</w:t>
            </w:r>
          </w:p>
        </w:tc>
        <w:tc>
          <w:tcPr>
            <w:tcW w:w="2961" w:type="dxa"/>
          </w:tcPr>
          <w:p w:rsidR="00E50E30" w:rsidRPr="00E50E30" w:rsidRDefault="00E50E30" w:rsidP="00E50E30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lang w:eastAsia="sk-SK"/>
              </w:rPr>
              <w:t>500</w:t>
            </w:r>
          </w:p>
        </w:tc>
        <w:tc>
          <w:tcPr>
            <w:tcW w:w="2976" w:type="dxa"/>
          </w:tcPr>
          <w:p w:rsidR="00E50E30" w:rsidRPr="00E50E30" w:rsidRDefault="00E50E30" w:rsidP="00E50E30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lang w:eastAsia="sk-SK"/>
              </w:rPr>
              <w:t>Dotácia</w:t>
            </w:r>
          </w:p>
        </w:tc>
      </w:tr>
      <w:tr w:rsidR="00E50E30" w:rsidRPr="00E50E30" w:rsidTr="004449C9">
        <w:tc>
          <w:tcPr>
            <w:tcW w:w="2991" w:type="dxa"/>
          </w:tcPr>
          <w:p w:rsidR="00E50E30" w:rsidRPr="00E50E30" w:rsidRDefault="00E50E30" w:rsidP="00E50E30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lang w:eastAsia="sk-SK"/>
              </w:rPr>
              <w:t>UPSVR KN</w:t>
            </w:r>
          </w:p>
        </w:tc>
        <w:tc>
          <w:tcPr>
            <w:tcW w:w="2961" w:type="dxa"/>
          </w:tcPr>
          <w:p w:rsidR="00E50E30" w:rsidRPr="00E50E30" w:rsidRDefault="00E50E30" w:rsidP="00E50E30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lang w:eastAsia="sk-SK"/>
              </w:rPr>
              <w:t>835,75</w:t>
            </w:r>
          </w:p>
        </w:tc>
        <w:tc>
          <w:tcPr>
            <w:tcW w:w="2976" w:type="dxa"/>
          </w:tcPr>
          <w:p w:rsidR="00E50E30" w:rsidRPr="00E50E30" w:rsidRDefault="00E50E30" w:rsidP="00E50E30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lang w:eastAsia="sk-SK"/>
              </w:rPr>
              <w:t>Aktivačná činnosť</w:t>
            </w:r>
          </w:p>
        </w:tc>
      </w:tr>
      <w:tr w:rsidR="00E50E30" w:rsidRPr="00E50E30" w:rsidTr="004449C9">
        <w:tc>
          <w:tcPr>
            <w:tcW w:w="2991" w:type="dxa"/>
          </w:tcPr>
          <w:p w:rsidR="00E50E30" w:rsidRPr="00E50E30" w:rsidRDefault="00E50E30" w:rsidP="00E50E30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lang w:eastAsia="sk-SK"/>
              </w:rPr>
              <w:t>UNSK</w:t>
            </w:r>
          </w:p>
        </w:tc>
        <w:tc>
          <w:tcPr>
            <w:tcW w:w="2961" w:type="dxa"/>
          </w:tcPr>
          <w:p w:rsidR="00E50E30" w:rsidRPr="00E50E30" w:rsidRDefault="00E50E30" w:rsidP="00E50E30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lang w:eastAsia="sk-SK"/>
              </w:rPr>
              <w:t>1515,85</w:t>
            </w:r>
          </w:p>
        </w:tc>
        <w:tc>
          <w:tcPr>
            <w:tcW w:w="2976" w:type="dxa"/>
          </w:tcPr>
          <w:p w:rsidR="00E50E30" w:rsidRPr="00E50E30" w:rsidRDefault="00E50E30" w:rsidP="00E50E30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lang w:eastAsia="sk-SK"/>
              </w:rPr>
              <w:t>Dotácia na kultúru</w:t>
            </w:r>
          </w:p>
        </w:tc>
      </w:tr>
      <w:tr w:rsidR="00E50E30" w:rsidRPr="00E50E30" w:rsidTr="004449C9">
        <w:tc>
          <w:tcPr>
            <w:tcW w:w="2991" w:type="dxa"/>
          </w:tcPr>
          <w:p w:rsidR="00E50E30" w:rsidRPr="00E50E30" w:rsidRDefault="00E50E30" w:rsidP="00E50E30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lang w:eastAsia="sk-SK"/>
              </w:rPr>
              <w:t>UNSK</w:t>
            </w:r>
          </w:p>
        </w:tc>
        <w:tc>
          <w:tcPr>
            <w:tcW w:w="2961" w:type="dxa"/>
          </w:tcPr>
          <w:p w:rsidR="00E50E30" w:rsidRPr="00E50E30" w:rsidRDefault="00E50E30" w:rsidP="00E50E30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lang w:eastAsia="sk-SK"/>
              </w:rPr>
              <w:t>1414,95</w:t>
            </w:r>
          </w:p>
        </w:tc>
        <w:tc>
          <w:tcPr>
            <w:tcW w:w="2976" w:type="dxa"/>
          </w:tcPr>
          <w:p w:rsidR="00E50E30" w:rsidRPr="00E50E30" w:rsidRDefault="00E50E30" w:rsidP="00E50E30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lang w:eastAsia="sk-SK"/>
              </w:rPr>
              <w:t>Dotácia na šport</w:t>
            </w:r>
          </w:p>
        </w:tc>
      </w:tr>
      <w:tr w:rsidR="00E50E30" w:rsidRPr="00E50E30" w:rsidTr="004449C9">
        <w:tc>
          <w:tcPr>
            <w:tcW w:w="2991" w:type="dxa"/>
          </w:tcPr>
          <w:p w:rsidR="00E50E30" w:rsidRPr="00E50E30" w:rsidRDefault="00E50E30" w:rsidP="00E50E30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lang w:eastAsia="sk-SK"/>
              </w:rPr>
              <w:t>Ministerstvo ŽP</w:t>
            </w:r>
          </w:p>
        </w:tc>
        <w:tc>
          <w:tcPr>
            <w:tcW w:w="2961" w:type="dxa"/>
          </w:tcPr>
          <w:p w:rsidR="00E50E30" w:rsidRPr="00E50E30" w:rsidRDefault="00E50E30" w:rsidP="00E50E30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lang w:eastAsia="sk-SK"/>
              </w:rPr>
              <w:t>17,85</w:t>
            </w:r>
          </w:p>
        </w:tc>
        <w:tc>
          <w:tcPr>
            <w:tcW w:w="2976" w:type="dxa"/>
          </w:tcPr>
          <w:p w:rsidR="00E50E30" w:rsidRPr="00E50E30" w:rsidRDefault="00E50E30" w:rsidP="00E50E30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lang w:eastAsia="sk-SK"/>
              </w:rPr>
              <w:t>Ochrana ŽP</w:t>
            </w:r>
          </w:p>
        </w:tc>
      </w:tr>
    </w:tbl>
    <w:p w:rsidR="00E50E30" w:rsidRPr="00E50E30" w:rsidRDefault="00E50E30" w:rsidP="00B427F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E50E30" w:rsidRPr="00E50E30" w:rsidRDefault="00E50E30" w:rsidP="00E50E30">
      <w:pPr>
        <w:spacing w:after="0" w:line="240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E50E30" w:rsidRPr="00E50E30" w:rsidRDefault="00E50E30" w:rsidP="00E50E30">
      <w:pPr>
        <w:spacing w:after="0" w:line="240" w:lineRule="auto"/>
        <w:ind w:left="360"/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</w:pPr>
      <w:r w:rsidRPr="00E50E30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 xml:space="preserve"> Kapitálové príjmy</w:t>
      </w:r>
    </w:p>
    <w:p w:rsidR="00E50E30" w:rsidRPr="00E50E30" w:rsidRDefault="00E50E30" w:rsidP="00E50E30">
      <w:pPr>
        <w:spacing w:after="0" w:line="240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Style w:val="Mriekatabuky"/>
        <w:tblW w:w="0" w:type="auto"/>
        <w:tblInd w:w="360" w:type="dxa"/>
        <w:tblLook w:val="04A0" w:firstRow="1" w:lastRow="0" w:firstColumn="1" w:lastColumn="0" w:noHBand="0" w:noVBand="1"/>
      </w:tblPr>
      <w:tblGrid>
        <w:gridCol w:w="2973"/>
        <w:gridCol w:w="2990"/>
        <w:gridCol w:w="2965"/>
      </w:tblGrid>
      <w:tr w:rsidR="00E50E30" w:rsidRPr="00E50E30" w:rsidTr="004449C9">
        <w:tc>
          <w:tcPr>
            <w:tcW w:w="3070" w:type="dxa"/>
          </w:tcPr>
          <w:p w:rsidR="00E50E30" w:rsidRPr="00E50E30" w:rsidRDefault="00E50E30" w:rsidP="00E50E30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lang w:eastAsia="sk-SK"/>
              </w:rPr>
              <w:t>Rozpočet na rok 2017</w:t>
            </w:r>
          </w:p>
        </w:tc>
        <w:tc>
          <w:tcPr>
            <w:tcW w:w="3071" w:type="dxa"/>
          </w:tcPr>
          <w:p w:rsidR="00E50E30" w:rsidRPr="00E50E30" w:rsidRDefault="00E50E30" w:rsidP="00E50E30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lang w:eastAsia="sk-SK"/>
              </w:rPr>
              <w:t>Skutočnosť k 31.12.2017</w:t>
            </w:r>
          </w:p>
        </w:tc>
        <w:tc>
          <w:tcPr>
            <w:tcW w:w="3071" w:type="dxa"/>
          </w:tcPr>
          <w:p w:rsidR="00E50E30" w:rsidRPr="00E50E30" w:rsidRDefault="00E50E30" w:rsidP="00E50E30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lang w:eastAsia="sk-SK"/>
              </w:rPr>
              <w:t>% plnenie</w:t>
            </w:r>
          </w:p>
        </w:tc>
      </w:tr>
      <w:tr w:rsidR="00E50E30" w:rsidRPr="00E50E30" w:rsidTr="004449C9">
        <w:tc>
          <w:tcPr>
            <w:tcW w:w="3070" w:type="dxa"/>
          </w:tcPr>
          <w:p w:rsidR="00E50E30" w:rsidRPr="00E50E30" w:rsidRDefault="00E50E30" w:rsidP="00E50E30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  <w:tc>
          <w:tcPr>
            <w:tcW w:w="3071" w:type="dxa"/>
          </w:tcPr>
          <w:p w:rsidR="00E50E30" w:rsidRPr="00E50E30" w:rsidRDefault="00E50E30" w:rsidP="00E50E30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  <w:tc>
          <w:tcPr>
            <w:tcW w:w="3071" w:type="dxa"/>
          </w:tcPr>
          <w:p w:rsidR="00E50E30" w:rsidRPr="00E50E30" w:rsidRDefault="00E50E30" w:rsidP="00E50E30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</w:tbl>
    <w:p w:rsidR="00E50E30" w:rsidRPr="00E50E30" w:rsidRDefault="00E50E30" w:rsidP="00E50E30">
      <w:pPr>
        <w:spacing w:after="0" w:line="240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E50E30" w:rsidRPr="00E50E30" w:rsidRDefault="00E50E30" w:rsidP="00E50E30">
      <w:pPr>
        <w:spacing w:after="0" w:line="240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E50E30" w:rsidRPr="00E50E30" w:rsidRDefault="00E50E30" w:rsidP="00E50E30">
      <w:pPr>
        <w:spacing w:after="0" w:line="240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50E30">
        <w:rPr>
          <w:rFonts w:ascii="Times New Roman" w:eastAsia="Times New Roman" w:hAnsi="Times New Roman" w:cs="Times New Roman"/>
          <w:sz w:val="24"/>
          <w:szCs w:val="24"/>
          <w:lang w:eastAsia="sk-SK"/>
        </w:rPr>
        <w:t>Obec nemala kapitálové príjmy v roku 2017.</w:t>
      </w:r>
    </w:p>
    <w:p w:rsidR="00E50E30" w:rsidRPr="00E50E30" w:rsidRDefault="00E50E30" w:rsidP="00E50E30">
      <w:pPr>
        <w:spacing w:after="0" w:line="240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E50E30" w:rsidRPr="00E50E30" w:rsidRDefault="00E50E30" w:rsidP="00E50E30">
      <w:pPr>
        <w:spacing w:after="0" w:line="240" w:lineRule="auto"/>
        <w:ind w:left="360"/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</w:pPr>
      <w:r w:rsidRPr="00E50E30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lastRenderedPageBreak/>
        <w:t xml:space="preserve"> Príjmové finančné operácie</w:t>
      </w:r>
    </w:p>
    <w:p w:rsidR="00E50E30" w:rsidRPr="00E50E30" w:rsidRDefault="00E50E30" w:rsidP="00E50E30">
      <w:pPr>
        <w:spacing w:after="0" w:line="240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Style w:val="Mriekatabuky"/>
        <w:tblW w:w="0" w:type="auto"/>
        <w:tblInd w:w="360" w:type="dxa"/>
        <w:tblLook w:val="04A0" w:firstRow="1" w:lastRow="0" w:firstColumn="1" w:lastColumn="0" w:noHBand="0" w:noVBand="1"/>
      </w:tblPr>
      <w:tblGrid>
        <w:gridCol w:w="2973"/>
        <w:gridCol w:w="2990"/>
        <w:gridCol w:w="2965"/>
      </w:tblGrid>
      <w:tr w:rsidR="00E50E30" w:rsidRPr="00E50E30" w:rsidTr="004449C9">
        <w:tc>
          <w:tcPr>
            <w:tcW w:w="3070" w:type="dxa"/>
          </w:tcPr>
          <w:p w:rsidR="00E50E30" w:rsidRPr="00E50E30" w:rsidRDefault="00E50E30" w:rsidP="00E50E30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lang w:eastAsia="sk-SK"/>
              </w:rPr>
              <w:t>Rozpočet na rok 2017</w:t>
            </w:r>
          </w:p>
        </w:tc>
        <w:tc>
          <w:tcPr>
            <w:tcW w:w="3071" w:type="dxa"/>
          </w:tcPr>
          <w:p w:rsidR="00E50E30" w:rsidRPr="00E50E30" w:rsidRDefault="00E50E30" w:rsidP="00E50E30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lang w:eastAsia="sk-SK"/>
              </w:rPr>
              <w:t>Skutočnosť k 31.12.2017</w:t>
            </w:r>
          </w:p>
        </w:tc>
        <w:tc>
          <w:tcPr>
            <w:tcW w:w="3071" w:type="dxa"/>
          </w:tcPr>
          <w:p w:rsidR="00E50E30" w:rsidRPr="00E50E30" w:rsidRDefault="00E50E30" w:rsidP="00E50E30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lang w:eastAsia="sk-SK"/>
              </w:rPr>
              <w:t>% plnenie</w:t>
            </w:r>
          </w:p>
        </w:tc>
      </w:tr>
      <w:tr w:rsidR="00E50E30" w:rsidRPr="00E50E30" w:rsidTr="004449C9">
        <w:tc>
          <w:tcPr>
            <w:tcW w:w="3070" w:type="dxa"/>
          </w:tcPr>
          <w:p w:rsidR="00E50E30" w:rsidRPr="00E50E30" w:rsidRDefault="00E50E30" w:rsidP="00E50E30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  <w:tc>
          <w:tcPr>
            <w:tcW w:w="3071" w:type="dxa"/>
          </w:tcPr>
          <w:p w:rsidR="00E50E30" w:rsidRPr="00E50E30" w:rsidRDefault="00E50E30" w:rsidP="00E50E30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71" w:type="dxa"/>
          </w:tcPr>
          <w:p w:rsidR="00E50E30" w:rsidRPr="00E50E30" w:rsidRDefault="00E50E30" w:rsidP="00E50E30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</w:tbl>
    <w:p w:rsidR="00E50E30" w:rsidRPr="00E50E30" w:rsidRDefault="00E50E30" w:rsidP="00E50E30">
      <w:pPr>
        <w:spacing w:after="0" w:line="240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E50E30" w:rsidRPr="00E50E30" w:rsidRDefault="00E50E30" w:rsidP="00E50E30">
      <w:pPr>
        <w:spacing w:after="0" w:line="240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E50E30" w:rsidRPr="00E50E30" w:rsidRDefault="00E50E30" w:rsidP="00B427F2">
      <w:pPr>
        <w:spacing w:after="0" w:line="240" w:lineRule="auto"/>
        <w:ind w:left="720"/>
        <w:contextualSpacing/>
        <w:rPr>
          <w:rFonts w:ascii="Times New Roman" w:eastAsia="Times New Roman" w:hAnsi="Times New Roman" w:cs="Times New Roman"/>
          <w:b/>
          <w:sz w:val="28"/>
          <w:szCs w:val="28"/>
          <w:u w:val="single"/>
          <w:lang w:eastAsia="sk-SK"/>
        </w:rPr>
      </w:pPr>
      <w:r w:rsidRPr="00E50E30">
        <w:rPr>
          <w:rFonts w:ascii="Times New Roman" w:eastAsia="Times New Roman" w:hAnsi="Times New Roman" w:cs="Times New Roman"/>
          <w:b/>
          <w:sz w:val="28"/>
          <w:szCs w:val="28"/>
          <w:u w:val="single"/>
          <w:lang w:eastAsia="sk-SK"/>
        </w:rPr>
        <w:t>Rozbor plnenia výdavkov za rok 2017 v €</w:t>
      </w:r>
    </w:p>
    <w:p w:rsidR="00E50E30" w:rsidRPr="00E50E30" w:rsidRDefault="00E50E30" w:rsidP="00E50E30">
      <w:pPr>
        <w:spacing w:after="0" w:line="240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Style w:val="Mriekatabuky"/>
        <w:tblW w:w="0" w:type="auto"/>
        <w:tblInd w:w="360" w:type="dxa"/>
        <w:tblLook w:val="04A0" w:firstRow="1" w:lastRow="0" w:firstColumn="1" w:lastColumn="0" w:noHBand="0" w:noVBand="1"/>
      </w:tblPr>
      <w:tblGrid>
        <w:gridCol w:w="2974"/>
        <w:gridCol w:w="2989"/>
        <w:gridCol w:w="2965"/>
      </w:tblGrid>
      <w:tr w:rsidR="00E50E30" w:rsidRPr="00E50E30" w:rsidTr="004449C9">
        <w:tc>
          <w:tcPr>
            <w:tcW w:w="3070" w:type="dxa"/>
          </w:tcPr>
          <w:p w:rsidR="00E50E30" w:rsidRPr="00E50E30" w:rsidRDefault="00E50E30" w:rsidP="00E50E30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lang w:eastAsia="sk-SK"/>
              </w:rPr>
              <w:t>Upravený rozpočet na rok 2017</w:t>
            </w:r>
          </w:p>
        </w:tc>
        <w:tc>
          <w:tcPr>
            <w:tcW w:w="3071" w:type="dxa"/>
          </w:tcPr>
          <w:p w:rsidR="00E50E30" w:rsidRPr="00E50E30" w:rsidRDefault="00E50E30" w:rsidP="00E50E30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lang w:eastAsia="sk-SK"/>
              </w:rPr>
              <w:t>Skutočnosť k 31.12.2017</w:t>
            </w:r>
          </w:p>
        </w:tc>
        <w:tc>
          <w:tcPr>
            <w:tcW w:w="3071" w:type="dxa"/>
          </w:tcPr>
          <w:p w:rsidR="00E50E30" w:rsidRPr="00E50E30" w:rsidRDefault="00E50E30" w:rsidP="00E50E30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lang w:eastAsia="sk-SK"/>
              </w:rPr>
              <w:t>% plnenie</w:t>
            </w:r>
          </w:p>
        </w:tc>
      </w:tr>
      <w:tr w:rsidR="00E50E30" w:rsidRPr="00E50E30" w:rsidTr="004449C9">
        <w:tc>
          <w:tcPr>
            <w:tcW w:w="3070" w:type="dxa"/>
          </w:tcPr>
          <w:p w:rsidR="00E50E30" w:rsidRPr="00E50E30" w:rsidRDefault="00E50E30" w:rsidP="00E50E30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lang w:eastAsia="sk-SK"/>
              </w:rPr>
              <w:t>69979,44</w:t>
            </w:r>
          </w:p>
        </w:tc>
        <w:tc>
          <w:tcPr>
            <w:tcW w:w="3071" w:type="dxa"/>
          </w:tcPr>
          <w:p w:rsidR="00E50E30" w:rsidRPr="00E50E30" w:rsidRDefault="00E50E30" w:rsidP="00E50E30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lang w:eastAsia="sk-SK"/>
              </w:rPr>
              <w:t>54159,01</w:t>
            </w:r>
          </w:p>
        </w:tc>
        <w:tc>
          <w:tcPr>
            <w:tcW w:w="3071" w:type="dxa"/>
          </w:tcPr>
          <w:p w:rsidR="00E50E30" w:rsidRPr="00E50E30" w:rsidRDefault="00E50E30" w:rsidP="00E50E30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lang w:eastAsia="sk-SK"/>
              </w:rPr>
              <w:t>77,39</w:t>
            </w:r>
          </w:p>
        </w:tc>
      </w:tr>
    </w:tbl>
    <w:p w:rsidR="00E50E30" w:rsidRPr="00E50E30" w:rsidRDefault="00E50E30" w:rsidP="00E50E30">
      <w:pPr>
        <w:spacing w:after="0" w:line="240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E50E30" w:rsidRPr="00E50E30" w:rsidRDefault="00E50E30" w:rsidP="00E50E30">
      <w:pPr>
        <w:spacing w:after="0" w:line="240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50E30">
        <w:rPr>
          <w:rFonts w:ascii="Times New Roman" w:eastAsia="Times New Roman" w:hAnsi="Times New Roman" w:cs="Times New Roman"/>
          <w:sz w:val="24"/>
          <w:szCs w:val="24"/>
          <w:lang w:eastAsia="sk-SK"/>
        </w:rPr>
        <w:t>v tom:</w:t>
      </w:r>
    </w:p>
    <w:p w:rsidR="00E50E30" w:rsidRPr="00E50E30" w:rsidRDefault="00E50E30" w:rsidP="00E50E30">
      <w:pPr>
        <w:spacing w:after="0" w:line="240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E50E30" w:rsidRPr="00E50E30" w:rsidRDefault="00E50E30" w:rsidP="00B427F2">
      <w:pPr>
        <w:spacing w:after="0" w:line="240" w:lineRule="auto"/>
        <w:ind w:left="720"/>
        <w:contextualSpacing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50E30">
        <w:rPr>
          <w:rFonts w:ascii="Times New Roman" w:eastAsia="Times New Roman" w:hAnsi="Times New Roman" w:cs="Times New Roman"/>
          <w:sz w:val="24"/>
          <w:szCs w:val="24"/>
          <w:lang w:eastAsia="sk-SK"/>
        </w:rPr>
        <w:t>Bežné výdavky v €</w:t>
      </w:r>
    </w:p>
    <w:p w:rsidR="00E50E30" w:rsidRPr="00E50E30" w:rsidRDefault="00E50E30" w:rsidP="00E50E30">
      <w:pPr>
        <w:spacing w:after="0" w:line="240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Style w:val="Mriekatabuky"/>
        <w:tblW w:w="0" w:type="auto"/>
        <w:tblInd w:w="360" w:type="dxa"/>
        <w:tblLook w:val="04A0" w:firstRow="1" w:lastRow="0" w:firstColumn="1" w:lastColumn="0" w:noHBand="0" w:noVBand="1"/>
      </w:tblPr>
      <w:tblGrid>
        <w:gridCol w:w="4001"/>
        <w:gridCol w:w="1843"/>
        <w:gridCol w:w="1701"/>
        <w:gridCol w:w="1383"/>
      </w:tblGrid>
      <w:tr w:rsidR="00E50E30" w:rsidRPr="00E50E30" w:rsidTr="004449C9">
        <w:tc>
          <w:tcPr>
            <w:tcW w:w="4001" w:type="dxa"/>
          </w:tcPr>
          <w:p w:rsidR="00E50E30" w:rsidRPr="00E50E30" w:rsidRDefault="00E50E30" w:rsidP="00E50E30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lang w:eastAsia="sk-SK"/>
              </w:rPr>
              <w:t>Funkčná klasifikácia</w:t>
            </w:r>
          </w:p>
        </w:tc>
        <w:tc>
          <w:tcPr>
            <w:tcW w:w="1843" w:type="dxa"/>
          </w:tcPr>
          <w:p w:rsidR="00E50E30" w:rsidRPr="00E50E30" w:rsidRDefault="00E50E30" w:rsidP="00E50E30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lang w:eastAsia="sk-SK"/>
              </w:rPr>
              <w:t>Rozpočet (</w:t>
            </w:r>
            <w:proofErr w:type="spellStart"/>
            <w:r w:rsidRPr="00E50E30">
              <w:rPr>
                <w:rFonts w:ascii="Times New Roman" w:eastAsia="Times New Roman" w:hAnsi="Times New Roman" w:cs="Times New Roman"/>
                <w:lang w:eastAsia="sk-SK"/>
              </w:rPr>
              <w:t>upr</w:t>
            </w:r>
            <w:proofErr w:type="spellEnd"/>
            <w:r w:rsidRPr="00E50E30">
              <w:rPr>
                <w:rFonts w:ascii="Times New Roman" w:eastAsia="Times New Roman" w:hAnsi="Times New Roman" w:cs="Times New Roman"/>
                <w:lang w:eastAsia="sk-SK"/>
              </w:rPr>
              <w:t>.)</w:t>
            </w:r>
          </w:p>
        </w:tc>
        <w:tc>
          <w:tcPr>
            <w:tcW w:w="1701" w:type="dxa"/>
          </w:tcPr>
          <w:p w:rsidR="00E50E30" w:rsidRPr="00E50E30" w:rsidRDefault="00E50E30" w:rsidP="00E50E30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lang w:eastAsia="sk-SK"/>
              </w:rPr>
              <w:t>skutočnosť</w:t>
            </w:r>
          </w:p>
        </w:tc>
        <w:tc>
          <w:tcPr>
            <w:tcW w:w="1383" w:type="dxa"/>
          </w:tcPr>
          <w:p w:rsidR="00E50E30" w:rsidRPr="00E50E30" w:rsidRDefault="00E50E30" w:rsidP="00E50E30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lang w:eastAsia="sk-SK"/>
              </w:rPr>
              <w:t>Plnenie v %</w:t>
            </w:r>
          </w:p>
        </w:tc>
      </w:tr>
      <w:tr w:rsidR="00E50E30" w:rsidRPr="00E50E30" w:rsidTr="004449C9">
        <w:tc>
          <w:tcPr>
            <w:tcW w:w="4001" w:type="dxa"/>
          </w:tcPr>
          <w:p w:rsidR="00E50E30" w:rsidRPr="00E50E30" w:rsidRDefault="00E50E30" w:rsidP="00E50E30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lang w:eastAsia="sk-SK"/>
              </w:rPr>
              <w:t>0111- správa úradu</w:t>
            </w:r>
          </w:p>
        </w:tc>
        <w:tc>
          <w:tcPr>
            <w:tcW w:w="1843" w:type="dxa"/>
          </w:tcPr>
          <w:p w:rsidR="00E50E30" w:rsidRPr="00E50E30" w:rsidRDefault="00E50E30" w:rsidP="00E50E30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lang w:eastAsia="sk-SK"/>
              </w:rPr>
              <w:t>49876,75</w:t>
            </w:r>
          </w:p>
        </w:tc>
        <w:tc>
          <w:tcPr>
            <w:tcW w:w="1701" w:type="dxa"/>
          </w:tcPr>
          <w:p w:rsidR="00E50E30" w:rsidRPr="00E50E30" w:rsidRDefault="00E50E30" w:rsidP="00E50E30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lang w:eastAsia="sk-SK"/>
              </w:rPr>
              <w:t>39233,26</w:t>
            </w:r>
          </w:p>
        </w:tc>
        <w:tc>
          <w:tcPr>
            <w:tcW w:w="1383" w:type="dxa"/>
          </w:tcPr>
          <w:p w:rsidR="00E50E30" w:rsidRPr="00E50E30" w:rsidRDefault="00E50E30" w:rsidP="00E50E30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lang w:eastAsia="sk-SK"/>
              </w:rPr>
              <w:t>78,66</w:t>
            </w:r>
          </w:p>
        </w:tc>
      </w:tr>
      <w:tr w:rsidR="00E50E30" w:rsidRPr="00E50E30" w:rsidTr="004449C9">
        <w:tc>
          <w:tcPr>
            <w:tcW w:w="4001" w:type="dxa"/>
          </w:tcPr>
          <w:p w:rsidR="00E50E30" w:rsidRPr="00E50E30" w:rsidRDefault="00E50E30" w:rsidP="00E50E30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lang w:eastAsia="sk-SK"/>
              </w:rPr>
              <w:t>0112- finančná správ</w:t>
            </w:r>
          </w:p>
        </w:tc>
        <w:tc>
          <w:tcPr>
            <w:tcW w:w="1843" w:type="dxa"/>
          </w:tcPr>
          <w:p w:rsidR="00E50E30" w:rsidRPr="00E50E30" w:rsidRDefault="00E50E30" w:rsidP="00E50E30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lang w:eastAsia="sk-SK"/>
              </w:rPr>
              <w:t>480</w:t>
            </w:r>
          </w:p>
        </w:tc>
        <w:tc>
          <w:tcPr>
            <w:tcW w:w="1701" w:type="dxa"/>
          </w:tcPr>
          <w:p w:rsidR="00E50E30" w:rsidRPr="00E50E30" w:rsidRDefault="00E50E30" w:rsidP="00E50E30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lang w:eastAsia="sk-SK"/>
              </w:rPr>
              <w:t>373,54</w:t>
            </w:r>
          </w:p>
        </w:tc>
        <w:tc>
          <w:tcPr>
            <w:tcW w:w="1383" w:type="dxa"/>
          </w:tcPr>
          <w:p w:rsidR="00E50E30" w:rsidRPr="00E50E30" w:rsidRDefault="00E50E30" w:rsidP="00E50E30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lang w:eastAsia="sk-SK"/>
              </w:rPr>
              <w:t>77,82</w:t>
            </w:r>
          </w:p>
        </w:tc>
      </w:tr>
      <w:tr w:rsidR="00E50E30" w:rsidRPr="00E50E30" w:rsidTr="004449C9">
        <w:tc>
          <w:tcPr>
            <w:tcW w:w="4001" w:type="dxa"/>
          </w:tcPr>
          <w:p w:rsidR="00E50E30" w:rsidRPr="00E50E30" w:rsidRDefault="00E50E30" w:rsidP="00E50E30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lang w:eastAsia="sk-SK"/>
              </w:rPr>
              <w:t>0133-</w:t>
            </w:r>
          </w:p>
        </w:tc>
        <w:tc>
          <w:tcPr>
            <w:tcW w:w="1843" w:type="dxa"/>
          </w:tcPr>
          <w:p w:rsidR="00E50E30" w:rsidRPr="00E50E30" w:rsidRDefault="00E50E30" w:rsidP="00E50E30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lang w:eastAsia="sk-SK"/>
              </w:rPr>
              <w:t>100,23</w:t>
            </w:r>
          </w:p>
        </w:tc>
        <w:tc>
          <w:tcPr>
            <w:tcW w:w="1701" w:type="dxa"/>
          </w:tcPr>
          <w:p w:rsidR="00E50E30" w:rsidRPr="00E50E30" w:rsidRDefault="00E50E30" w:rsidP="00E50E30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lang w:eastAsia="sk-SK"/>
              </w:rPr>
              <w:t>100,23</w:t>
            </w:r>
          </w:p>
        </w:tc>
        <w:tc>
          <w:tcPr>
            <w:tcW w:w="1383" w:type="dxa"/>
          </w:tcPr>
          <w:p w:rsidR="00E50E30" w:rsidRPr="00E50E30" w:rsidRDefault="00E50E30" w:rsidP="00E50E30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lang w:eastAsia="sk-SK"/>
              </w:rPr>
              <w:t>100</w:t>
            </w:r>
          </w:p>
        </w:tc>
      </w:tr>
      <w:tr w:rsidR="00E50E30" w:rsidRPr="00E50E30" w:rsidTr="004449C9">
        <w:tc>
          <w:tcPr>
            <w:tcW w:w="4001" w:type="dxa"/>
          </w:tcPr>
          <w:p w:rsidR="00E50E30" w:rsidRPr="00E50E30" w:rsidRDefault="00E50E30" w:rsidP="00E50E30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lang w:eastAsia="sk-SK"/>
              </w:rPr>
              <w:t>0160- voľby</w:t>
            </w:r>
          </w:p>
        </w:tc>
        <w:tc>
          <w:tcPr>
            <w:tcW w:w="1843" w:type="dxa"/>
          </w:tcPr>
          <w:p w:rsidR="00E50E30" w:rsidRPr="00E50E30" w:rsidRDefault="00E50E30" w:rsidP="00E50E30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lang w:eastAsia="sk-SK"/>
              </w:rPr>
              <w:t>395,95</w:t>
            </w:r>
          </w:p>
        </w:tc>
        <w:tc>
          <w:tcPr>
            <w:tcW w:w="1701" w:type="dxa"/>
          </w:tcPr>
          <w:p w:rsidR="00E50E30" w:rsidRPr="00E50E30" w:rsidRDefault="00E50E30" w:rsidP="00E50E30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lang w:eastAsia="sk-SK"/>
              </w:rPr>
              <w:t>395,95</w:t>
            </w:r>
          </w:p>
        </w:tc>
        <w:tc>
          <w:tcPr>
            <w:tcW w:w="1383" w:type="dxa"/>
          </w:tcPr>
          <w:p w:rsidR="00E50E30" w:rsidRPr="00E50E30" w:rsidRDefault="00E50E30" w:rsidP="00E50E30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lang w:eastAsia="sk-SK"/>
              </w:rPr>
              <w:t>100</w:t>
            </w:r>
          </w:p>
        </w:tc>
      </w:tr>
      <w:tr w:rsidR="00E50E30" w:rsidRPr="00E50E30" w:rsidTr="004449C9">
        <w:tc>
          <w:tcPr>
            <w:tcW w:w="4001" w:type="dxa"/>
          </w:tcPr>
          <w:p w:rsidR="00E50E30" w:rsidRPr="00E50E30" w:rsidRDefault="00E50E30" w:rsidP="00E50E30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lang w:eastAsia="sk-SK"/>
              </w:rPr>
              <w:t>0443- výstavba</w:t>
            </w:r>
          </w:p>
        </w:tc>
        <w:tc>
          <w:tcPr>
            <w:tcW w:w="1843" w:type="dxa"/>
          </w:tcPr>
          <w:p w:rsidR="00E50E30" w:rsidRPr="00E50E30" w:rsidRDefault="00E50E30" w:rsidP="00E50E30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lang w:eastAsia="sk-SK"/>
              </w:rPr>
              <w:t>200</w:t>
            </w:r>
          </w:p>
        </w:tc>
        <w:tc>
          <w:tcPr>
            <w:tcW w:w="1701" w:type="dxa"/>
          </w:tcPr>
          <w:p w:rsidR="00E50E30" w:rsidRPr="00E50E30" w:rsidRDefault="00E50E30" w:rsidP="00E50E30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lang w:eastAsia="sk-SK"/>
              </w:rPr>
              <w:t>163,52</w:t>
            </w:r>
          </w:p>
        </w:tc>
        <w:tc>
          <w:tcPr>
            <w:tcW w:w="1383" w:type="dxa"/>
          </w:tcPr>
          <w:p w:rsidR="00E50E30" w:rsidRPr="00E50E30" w:rsidRDefault="00E50E30" w:rsidP="00E50E30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lang w:eastAsia="sk-SK"/>
              </w:rPr>
              <w:t>81,76</w:t>
            </w:r>
          </w:p>
        </w:tc>
      </w:tr>
      <w:tr w:rsidR="00E50E30" w:rsidRPr="00E50E30" w:rsidTr="004449C9">
        <w:tc>
          <w:tcPr>
            <w:tcW w:w="4001" w:type="dxa"/>
          </w:tcPr>
          <w:p w:rsidR="00E50E30" w:rsidRPr="00E50E30" w:rsidRDefault="00E50E30" w:rsidP="00E50E30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lang w:eastAsia="sk-SK"/>
              </w:rPr>
              <w:t>0451- cestná doprava</w:t>
            </w:r>
          </w:p>
        </w:tc>
        <w:tc>
          <w:tcPr>
            <w:tcW w:w="1843" w:type="dxa"/>
          </w:tcPr>
          <w:p w:rsidR="00E50E30" w:rsidRPr="00E50E30" w:rsidRDefault="00E50E30" w:rsidP="00E50E30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lang w:eastAsia="sk-SK"/>
              </w:rPr>
              <w:t>960</w:t>
            </w:r>
          </w:p>
        </w:tc>
        <w:tc>
          <w:tcPr>
            <w:tcW w:w="1701" w:type="dxa"/>
          </w:tcPr>
          <w:p w:rsidR="00E50E30" w:rsidRPr="00E50E30" w:rsidRDefault="00E50E30" w:rsidP="00E50E30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lang w:eastAsia="sk-SK"/>
              </w:rPr>
              <w:t>656,5</w:t>
            </w:r>
          </w:p>
        </w:tc>
        <w:tc>
          <w:tcPr>
            <w:tcW w:w="1383" w:type="dxa"/>
          </w:tcPr>
          <w:p w:rsidR="00E50E30" w:rsidRPr="00E50E30" w:rsidRDefault="00E50E30" w:rsidP="00E50E30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lang w:eastAsia="sk-SK"/>
              </w:rPr>
              <w:t>68,39</w:t>
            </w:r>
          </w:p>
        </w:tc>
      </w:tr>
      <w:tr w:rsidR="00E50E30" w:rsidRPr="00E50E30" w:rsidTr="004449C9">
        <w:tc>
          <w:tcPr>
            <w:tcW w:w="4001" w:type="dxa"/>
          </w:tcPr>
          <w:p w:rsidR="00E50E30" w:rsidRPr="00E50E30" w:rsidRDefault="00E50E30" w:rsidP="00E50E30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lang w:eastAsia="sk-SK"/>
              </w:rPr>
              <w:t>0510- nakladanie s odpadmi</w:t>
            </w:r>
          </w:p>
        </w:tc>
        <w:tc>
          <w:tcPr>
            <w:tcW w:w="1843" w:type="dxa"/>
          </w:tcPr>
          <w:p w:rsidR="00E50E30" w:rsidRPr="00E50E30" w:rsidRDefault="00E50E30" w:rsidP="00E50E30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lang w:eastAsia="sk-SK"/>
              </w:rPr>
              <w:t>2999</w:t>
            </w:r>
          </w:p>
        </w:tc>
        <w:tc>
          <w:tcPr>
            <w:tcW w:w="1701" w:type="dxa"/>
          </w:tcPr>
          <w:p w:rsidR="00E50E30" w:rsidRPr="00E50E30" w:rsidRDefault="00E50E30" w:rsidP="00E50E30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lang w:eastAsia="sk-SK"/>
              </w:rPr>
              <w:t>2070,03</w:t>
            </w:r>
          </w:p>
        </w:tc>
        <w:tc>
          <w:tcPr>
            <w:tcW w:w="1383" w:type="dxa"/>
          </w:tcPr>
          <w:p w:rsidR="00E50E30" w:rsidRPr="00E50E30" w:rsidRDefault="00E50E30" w:rsidP="00E50E30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lang w:eastAsia="sk-SK"/>
              </w:rPr>
              <w:t>69,02</w:t>
            </w:r>
          </w:p>
        </w:tc>
      </w:tr>
      <w:tr w:rsidR="00E50E30" w:rsidRPr="00E50E30" w:rsidTr="004449C9">
        <w:tc>
          <w:tcPr>
            <w:tcW w:w="4001" w:type="dxa"/>
          </w:tcPr>
          <w:p w:rsidR="00E50E30" w:rsidRPr="00E50E30" w:rsidRDefault="00E50E30" w:rsidP="00E50E30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lang w:eastAsia="sk-SK"/>
              </w:rPr>
              <w:t>0560-</w:t>
            </w:r>
          </w:p>
        </w:tc>
        <w:tc>
          <w:tcPr>
            <w:tcW w:w="1843" w:type="dxa"/>
          </w:tcPr>
          <w:p w:rsidR="00E50E30" w:rsidRPr="00E50E30" w:rsidRDefault="00E50E30" w:rsidP="00E50E30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lang w:eastAsia="sk-SK"/>
              </w:rPr>
              <w:t>17,85</w:t>
            </w:r>
          </w:p>
        </w:tc>
        <w:tc>
          <w:tcPr>
            <w:tcW w:w="1701" w:type="dxa"/>
          </w:tcPr>
          <w:p w:rsidR="00E50E30" w:rsidRPr="00E50E30" w:rsidRDefault="00E50E30" w:rsidP="00E50E30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lang w:eastAsia="sk-SK"/>
              </w:rPr>
              <w:t>17,85</w:t>
            </w:r>
          </w:p>
        </w:tc>
        <w:tc>
          <w:tcPr>
            <w:tcW w:w="1383" w:type="dxa"/>
          </w:tcPr>
          <w:p w:rsidR="00E50E30" w:rsidRPr="00E50E30" w:rsidRDefault="00E50E30" w:rsidP="00E50E30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lang w:eastAsia="sk-SK"/>
              </w:rPr>
              <w:t>100</w:t>
            </w:r>
          </w:p>
        </w:tc>
      </w:tr>
      <w:tr w:rsidR="00E50E30" w:rsidRPr="00E50E30" w:rsidTr="004449C9">
        <w:tc>
          <w:tcPr>
            <w:tcW w:w="4001" w:type="dxa"/>
          </w:tcPr>
          <w:p w:rsidR="00E50E30" w:rsidRPr="00E50E30" w:rsidRDefault="00E50E30" w:rsidP="00E50E30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lang w:eastAsia="sk-SK"/>
              </w:rPr>
              <w:t>0620- rozvoj obcí</w:t>
            </w:r>
          </w:p>
        </w:tc>
        <w:tc>
          <w:tcPr>
            <w:tcW w:w="1843" w:type="dxa"/>
          </w:tcPr>
          <w:p w:rsidR="00E50E30" w:rsidRPr="00E50E30" w:rsidRDefault="00E50E30" w:rsidP="00E50E30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lang w:eastAsia="sk-SK"/>
              </w:rPr>
              <w:t>992</w:t>
            </w:r>
          </w:p>
        </w:tc>
        <w:tc>
          <w:tcPr>
            <w:tcW w:w="1701" w:type="dxa"/>
          </w:tcPr>
          <w:p w:rsidR="00E50E30" w:rsidRPr="00E50E30" w:rsidRDefault="00E50E30" w:rsidP="00E50E30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lang w:eastAsia="sk-SK"/>
              </w:rPr>
              <w:t>785,7</w:t>
            </w:r>
          </w:p>
        </w:tc>
        <w:tc>
          <w:tcPr>
            <w:tcW w:w="1383" w:type="dxa"/>
          </w:tcPr>
          <w:p w:rsidR="00E50E30" w:rsidRPr="00E50E30" w:rsidRDefault="00E50E30" w:rsidP="00E50E30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lang w:eastAsia="sk-SK"/>
              </w:rPr>
              <w:t>79,2</w:t>
            </w:r>
          </w:p>
        </w:tc>
      </w:tr>
      <w:tr w:rsidR="00E50E30" w:rsidRPr="00E50E30" w:rsidTr="004449C9">
        <w:tc>
          <w:tcPr>
            <w:tcW w:w="4001" w:type="dxa"/>
          </w:tcPr>
          <w:p w:rsidR="00E50E30" w:rsidRPr="00E50E30" w:rsidRDefault="00E50E30" w:rsidP="00E50E30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lang w:eastAsia="sk-SK"/>
              </w:rPr>
              <w:t>0640- verejné osvetlenie</w:t>
            </w:r>
          </w:p>
        </w:tc>
        <w:tc>
          <w:tcPr>
            <w:tcW w:w="1843" w:type="dxa"/>
          </w:tcPr>
          <w:p w:rsidR="00E50E30" w:rsidRPr="00E50E30" w:rsidRDefault="00E50E30" w:rsidP="00E50E30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lang w:eastAsia="sk-SK"/>
              </w:rPr>
              <w:t>3140</w:t>
            </w:r>
          </w:p>
        </w:tc>
        <w:tc>
          <w:tcPr>
            <w:tcW w:w="1701" w:type="dxa"/>
          </w:tcPr>
          <w:p w:rsidR="00E50E30" w:rsidRPr="00E50E30" w:rsidRDefault="00E50E30" w:rsidP="00E50E30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lang w:eastAsia="sk-SK"/>
              </w:rPr>
              <w:t>2973,79</w:t>
            </w:r>
          </w:p>
        </w:tc>
        <w:tc>
          <w:tcPr>
            <w:tcW w:w="1383" w:type="dxa"/>
          </w:tcPr>
          <w:p w:rsidR="00E50E30" w:rsidRPr="00E50E30" w:rsidRDefault="00E50E30" w:rsidP="00E50E30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lang w:eastAsia="sk-SK"/>
              </w:rPr>
              <w:t>94,71</w:t>
            </w:r>
          </w:p>
        </w:tc>
      </w:tr>
      <w:tr w:rsidR="00E50E30" w:rsidRPr="00E50E30" w:rsidTr="004449C9">
        <w:tc>
          <w:tcPr>
            <w:tcW w:w="4001" w:type="dxa"/>
          </w:tcPr>
          <w:p w:rsidR="00E50E30" w:rsidRPr="00E50E30" w:rsidRDefault="00E50E30" w:rsidP="00E50E30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lang w:eastAsia="sk-SK"/>
              </w:rPr>
              <w:t>0810- športové služby</w:t>
            </w:r>
          </w:p>
        </w:tc>
        <w:tc>
          <w:tcPr>
            <w:tcW w:w="1843" w:type="dxa"/>
          </w:tcPr>
          <w:p w:rsidR="00E50E30" w:rsidRPr="00E50E30" w:rsidRDefault="00E50E30" w:rsidP="00E50E30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lang w:eastAsia="sk-SK"/>
              </w:rPr>
              <w:t>1030</w:t>
            </w:r>
          </w:p>
        </w:tc>
        <w:tc>
          <w:tcPr>
            <w:tcW w:w="1701" w:type="dxa"/>
          </w:tcPr>
          <w:p w:rsidR="00E50E30" w:rsidRPr="00E50E30" w:rsidRDefault="00E50E30" w:rsidP="00E50E30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lang w:eastAsia="sk-SK"/>
              </w:rPr>
              <w:t>1030</w:t>
            </w:r>
          </w:p>
        </w:tc>
        <w:tc>
          <w:tcPr>
            <w:tcW w:w="1383" w:type="dxa"/>
          </w:tcPr>
          <w:p w:rsidR="00E50E30" w:rsidRPr="00E50E30" w:rsidRDefault="00E50E30" w:rsidP="00E50E30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lang w:eastAsia="sk-SK"/>
              </w:rPr>
              <w:t>100</w:t>
            </w:r>
          </w:p>
        </w:tc>
      </w:tr>
      <w:tr w:rsidR="00E50E30" w:rsidRPr="00E50E30" w:rsidTr="004449C9">
        <w:tc>
          <w:tcPr>
            <w:tcW w:w="4001" w:type="dxa"/>
          </w:tcPr>
          <w:p w:rsidR="00E50E30" w:rsidRPr="00E50E30" w:rsidRDefault="00E50E30" w:rsidP="00E50E30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lang w:eastAsia="sk-SK"/>
              </w:rPr>
              <w:t>0820- kultúrne služby</w:t>
            </w:r>
          </w:p>
        </w:tc>
        <w:tc>
          <w:tcPr>
            <w:tcW w:w="1843" w:type="dxa"/>
          </w:tcPr>
          <w:p w:rsidR="00E50E30" w:rsidRPr="00E50E30" w:rsidRDefault="00E50E30" w:rsidP="00E50E30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lang w:eastAsia="sk-SK"/>
              </w:rPr>
              <w:t>8496,66</w:t>
            </w:r>
          </w:p>
        </w:tc>
        <w:tc>
          <w:tcPr>
            <w:tcW w:w="1701" w:type="dxa"/>
          </w:tcPr>
          <w:p w:rsidR="00E50E30" w:rsidRPr="00E50E30" w:rsidRDefault="00E50E30" w:rsidP="00E50E30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lang w:eastAsia="sk-SK"/>
              </w:rPr>
              <w:t>5437,89</w:t>
            </w:r>
          </w:p>
        </w:tc>
        <w:tc>
          <w:tcPr>
            <w:tcW w:w="1383" w:type="dxa"/>
          </w:tcPr>
          <w:p w:rsidR="00E50E30" w:rsidRPr="00E50E30" w:rsidRDefault="00E50E30" w:rsidP="00E50E30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lang w:eastAsia="sk-SK"/>
              </w:rPr>
              <w:t>64</w:t>
            </w:r>
          </w:p>
        </w:tc>
      </w:tr>
      <w:tr w:rsidR="00E50E30" w:rsidRPr="00E50E30" w:rsidTr="004449C9">
        <w:tc>
          <w:tcPr>
            <w:tcW w:w="4001" w:type="dxa"/>
          </w:tcPr>
          <w:p w:rsidR="00E50E30" w:rsidRPr="00E50E30" w:rsidRDefault="00E50E30" w:rsidP="00E50E30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lang w:eastAsia="sk-SK"/>
              </w:rPr>
              <w:t>0830- vysielacie a vydavateľské služby</w:t>
            </w:r>
          </w:p>
        </w:tc>
        <w:tc>
          <w:tcPr>
            <w:tcW w:w="1843" w:type="dxa"/>
          </w:tcPr>
          <w:p w:rsidR="00E50E30" w:rsidRPr="00E50E30" w:rsidRDefault="00E50E30" w:rsidP="00E50E30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lang w:eastAsia="sk-SK"/>
              </w:rPr>
              <w:t>110</w:t>
            </w:r>
          </w:p>
        </w:tc>
        <w:tc>
          <w:tcPr>
            <w:tcW w:w="1701" w:type="dxa"/>
          </w:tcPr>
          <w:p w:rsidR="00E50E30" w:rsidRPr="00E50E30" w:rsidRDefault="00E50E30" w:rsidP="00E50E30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lang w:eastAsia="sk-SK"/>
              </w:rPr>
              <w:t>58,9</w:t>
            </w:r>
          </w:p>
        </w:tc>
        <w:tc>
          <w:tcPr>
            <w:tcW w:w="1383" w:type="dxa"/>
          </w:tcPr>
          <w:p w:rsidR="00E50E30" w:rsidRPr="00E50E30" w:rsidRDefault="00E50E30" w:rsidP="00E50E30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lang w:eastAsia="sk-SK"/>
              </w:rPr>
              <w:t>53,54</w:t>
            </w:r>
          </w:p>
        </w:tc>
      </w:tr>
      <w:tr w:rsidR="00E50E30" w:rsidRPr="00E50E30" w:rsidTr="004449C9">
        <w:tc>
          <w:tcPr>
            <w:tcW w:w="4001" w:type="dxa"/>
          </w:tcPr>
          <w:p w:rsidR="00E50E30" w:rsidRPr="00E50E30" w:rsidRDefault="00E50E30" w:rsidP="00E50E30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lang w:eastAsia="sk-SK"/>
              </w:rPr>
              <w:t>0840-nábož.  a iné spoločenské služby</w:t>
            </w:r>
          </w:p>
        </w:tc>
        <w:tc>
          <w:tcPr>
            <w:tcW w:w="1843" w:type="dxa"/>
          </w:tcPr>
          <w:p w:rsidR="00E50E30" w:rsidRPr="00E50E30" w:rsidRDefault="00E50E30" w:rsidP="00E50E30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lang w:eastAsia="sk-SK"/>
              </w:rPr>
              <w:t>1181</w:t>
            </w:r>
          </w:p>
        </w:tc>
        <w:tc>
          <w:tcPr>
            <w:tcW w:w="1701" w:type="dxa"/>
          </w:tcPr>
          <w:p w:rsidR="00E50E30" w:rsidRPr="00E50E30" w:rsidRDefault="00E50E30" w:rsidP="00E50E30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lang w:eastAsia="sk-SK"/>
              </w:rPr>
              <w:t>861,85</w:t>
            </w:r>
          </w:p>
        </w:tc>
        <w:tc>
          <w:tcPr>
            <w:tcW w:w="1383" w:type="dxa"/>
          </w:tcPr>
          <w:p w:rsidR="00E50E30" w:rsidRPr="00E50E30" w:rsidRDefault="00E50E30" w:rsidP="00E50E30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lang w:eastAsia="sk-SK"/>
              </w:rPr>
              <w:t>72,98</w:t>
            </w:r>
          </w:p>
        </w:tc>
      </w:tr>
      <w:tr w:rsidR="00E50E30" w:rsidRPr="00E50E30" w:rsidTr="004449C9">
        <w:tc>
          <w:tcPr>
            <w:tcW w:w="4001" w:type="dxa"/>
          </w:tcPr>
          <w:p w:rsidR="00E50E30" w:rsidRPr="00E50E30" w:rsidRDefault="00E50E30" w:rsidP="00E50E30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lang w:eastAsia="sk-SK"/>
              </w:rPr>
              <w:t>spolu</w:t>
            </w:r>
          </w:p>
        </w:tc>
        <w:tc>
          <w:tcPr>
            <w:tcW w:w="1843" w:type="dxa"/>
          </w:tcPr>
          <w:p w:rsidR="00E50E30" w:rsidRPr="00E50E30" w:rsidRDefault="00E50E30" w:rsidP="00E50E30">
            <w:pPr>
              <w:rPr>
                <w:rFonts w:ascii="Times New Roman" w:eastAsia="Times New Roman" w:hAnsi="Times New Roman" w:cs="Times New Roman"/>
                <w:color w:val="FF0000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lang w:eastAsia="sk-SK"/>
              </w:rPr>
              <w:t>69979,44</w:t>
            </w:r>
          </w:p>
        </w:tc>
        <w:tc>
          <w:tcPr>
            <w:tcW w:w="1701" w:type="dxa"/>
          </w:tcPr>
          <w:p w:rsidR="00E50E30" w:rsidRPr="00E50E30" w:rsidRDefault="00E50E30" w:rsidP="00E50E30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lang w:eastAsia="sk-SK"/>
              </w:rPr>
              <w:t>54159,01</w:t>
            </w:r>
          </w:p>
        </w:tc>
        <w:tc>
          <w:tcPr>
            <w:tcW w:w="1383" w:type="dxa"/>
          </w:tcPr>
          <w:p w:rsidR="00E50E30" w:rsidRPr="00E50E30" w:rsidRDefault="00E50E30" w:rsidP="00E50E30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lang w:eastAsia="sk-SK"/>
              </w:rPr>
              <w:t>89,64</w:t>
            </w:r>
          </w:p>
        </w:tc>
      </w:tr>
    </w:tbl>
    <w:p w:rsidR="00E50E30" w:rsidRPr="00E50E30" w:rsidRDefault="00E50E30" w:rsidP="00E50E30">
      <w:pPr>
        <w:spacing w:after="0" w:line="240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E50E30" w:rsidRPr="00E50E30" w:rsidRDefault="00E50E30" w:rsidP="00E50E30">
      <w:pPr>
        <w:numPr>
          <w:ilvl w:val="0"/>
          <w:numId w:val="4"/>
        </w:numPr>
        <w:spacing w:after="0" w:line="240" w:lineRule="auto"/>
        <w:contextualSpacing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50E30">
        <w:rPr>
          <w:rFonts w:ascii="Times New Roman" w:eastAsia="Times New Roman" w:hAnsi="Times New Roman" w:cs="Times New Roman"/>
          <w:sz w:val="24"/>
          <w:szCs w:val="24"/>
          <w:lang w:eastAsia="sk-SK"/>
        </w:rPr>
        <w:t>Mzdy a ostatné osobné vyrovnania</w:t>
      </w:r>
    </w:p>
    <w:p w:rsidR="00E50E30" w:rsidRPr="00E50E30" w:rsidRDefault="00E50E30" w:rsidP="00E50E30">
      <w:pPr>
        <w:spacing w:after="0" w:line="240" w:lineRule="auto"/>
        <w:ind w:left="720"/>
        <w:contextualSpacing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50E30">
        <w:rPr>
          <w:rFonts w:ascii="Times New Roman" w:eastAsia="Times New Roman" w:hAnsi="Times New Roman" w:cs="Times New Roman"/>
          <w:sz w:val="24"/>
          <w:szCs w:val="24"/>
          <w:lang w:eastAsia="sk-SK"/>
        </w:rPr>
        <w:t>Z pôvodne rozpočtovaných 24800 € skutočne čerpané 21762,45 €, čo je plnenie na 87,75 %. Patria sem mzdové prostriedky pracovníkov preneseného výkonu štátnej správy a obecného úradu.</w:t>
      </w:r>
    </w:p>
    <w:p w:rsidR="00E50E30" w:rsidRPr="00E50E30" w:rsidRDefault="00E50E30" w:rsidP="00E50E30">
      <w:pPr>
        <w:spacing w:after="0" w:line="240" w:lineRule="auto"/>
        <w:ind w:left="720"/>
        <w:contextualSpacing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E50E30" w:rsidRPr="00E50E30" w:rsidRDefault="00E50E30" w:rsidP="00E50E30">
      <w:pPr>
        <w:numPr>
          <w:ilvl w:val="0"/>
          <w:numId w:val="4"/>
        </w:numPr>
        <w:spacing w:after="0" w:line="240" w:lineRule="auto"/>
        <w:contextualSpacing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50E30">
        <w:rPr>
          <w:rFonts w:ascii="Times New Roman" w:eastAsia="Times New Roman" w:hAnsi="Times New Roman" w:cs="Times New Roman"/>
          <w:sz w:val="24"/>
          <w:szCs w:val="24"/>
          <w:lang w:eastAsia="sk-SK"/>
        </w:rPr>
        <w:t>Poistné a príspevok do poisťovní</w:t>
      </w:r>
    </w:p>
    <w:p w:rsidR="00E50E30" w:rsidRPr="00E50E30" w:rsidRDefault="00E50E30" w:rsidP="00E50E30">
      <w:pPr>
        <w:spacing w:after="0" w:line="240" w:lineRule="auto"/>
        <w:ind w:left="720"/>
        <w:contextualSpacing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50E30">
        <w:rPr>
          <w:rFonts w:ascii="Times New Roman" w:eastAsia="Times New Roman" w:hAnsi="Times New Roman" w:cs="Times New Roman"/>
          <w:sz w:val="24"/>
          <w:szCs w:val="24"/>
          <w:lang w:eastAsia="sk-SK"/>
        </w:rPr>
        <w:t>Z pôvodne rozpočtovaných 8140 € bolo k 31.12.2017 skutočne čerpané  7832,56 €, čo je plnenie na 96,22%. Sú tu zahrnuté odvody poistného z miezd všetkých zamestnancov obce.</w:t>
      </w:r>
    </w:p>
    <w:p w:rsidR="00E50E30" w:rsidRPr="00E50E30" w:rsidRDefault="00E50E30" w:rsidP="00E50E3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E50E30" w:rsidRPr="00E50E30" w:rsidRDefault="00E50E30" w:rsidP="00E50E30">
      <w:pPr>
        <w:numPr>
          <w:ilvl w:val="0"/>
          <w:numId w:val="4"/>
        </w:numPr>
        <w:spacing w:after="0" w:line="240" w:lineRule="auto"/>
        <w:contextualSpacing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50E30">
        <w:rPr>
          <w:rFonts w:ascii="Times New Roman" w:eastAsia="Times New Roman" w:hAnsi="Times New Roman" w:cs="Times New Roman"/>
          <w:sz w:val="24"/>
          <w:szCs w:val="24"/>
          <w:lang w:eastAsia="sk-SK"/>
        </w:rPr>
        <w:t>Tovary a služby</w:t>
      </w:r>
    </w:p>
    <w:p w:rsidR="00E50E30" w:rsidRPr="00E50E30" w:rsidRDefault="00E50E30" w:rsidP="00E50E30">
      <w:pPr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50E30">
        <w:rPr>
          <w:rFonts w:ascii="Times New Roman" w:eastAsia="Times New Roman" w:hAnsi="Times New Roman" w:cs="Times New Roman"/>
          <w:sz w:val="24"/>
          <w:szCs w:val="24"/>
          <w:lang w:eastAsia="sk-SK"/>
        </w:rPr>
        <w:t>Z pôvodne rozpočtovaných 14901 € bolo k 31.12.2017skutočne čerpané  8802,5 €, čo je plnenie 59,07 %. Ide o prevádzkové výdavky obce, ako sú cestovné náhrady, energie, materiál, dopravné, opravy a údržba, nájomné, služby.</w:t>
      </w:r>
    </w:p>
    <w:p w:rsidR="00E50E30" w:rsidRDefault="00E50E30" w:rsidP="00E50E30">
      <w:pPr>
        <w:spacing w:after="0" w:line="240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943F2B" w:rsidRDefault="00943F2B" w:rsidP="00E50E30">
      <w:pPr>
        <w:spacing w:after="0" w:line="240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943F2B" w:rsidRDefault="00943F2B" w:rsidP="00E50E30">
      <w:pPr>
        <w:spacing w:after="0" w:line="240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943F2B" w:rsidRPr="00E50E30" w:rsidRDefault="00943F2B" w:rsidP="00E50E30">
      <w:pPr>
        <w:spacing w:after="0" w:line="240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E50E30" w:rsidRPr="00E50E30" w:rsidRDefault="00E50E30" w:rsidP="00E50E30">
      <w:pPr>
        <w:numPr>
          <w:ilvl w:val="0"/>
          <w:numId w:val="4"/>
        </w:numPr>
        <w:spacing w:after="0" w:line="240" w:lineRule="auto"/>
        <w:contextualSpacing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50E30">
        <w:rPr>
          <w:rFonts w:ascii="Times New Roman" w:eastAsia="Times New Roman" w:hAnsi="Times New Roman" w:cs="Times New Roman"/>
          <w:sz w:val="24"/>
          <w:szCs w:val="24"/>
          <w:lang w:eastAsia="sk-SK"/>
        </w:rPr>
        <w:lastRenderedPageBreak/>
        <w:t>Bežné transfery</w:t>
      </w:r>
    </w:p>
    <w:p w:rsidR="00E50E30" w:rsidRPr="00E50E30" w:rsidRDefault="00E50E30" w:rsidP="00E50E30">
      <w:pPr>
        <w:spacing w:after="0" w:line="240" w:lineRule="auto"/>
        <w:ind w:left="720"/>
        <w:contextualSpacing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50E30">
        <w:rPr>
          <w:rFonts w:ascii="Times New Roman" w:eastAsia="Times New Roman" w:hAnsi="Times New Roman" w:cs="Times New Roman"/>
          <w:sz w:val="24"/>
          <w:szCs w:val="24"/>
          <w:lang w:eastAsia="sk-SK"/>
        </w:rPr>
        <w:t>Z pôvodne rozpočtovaných 1530 € bolo k 31.12.2017 skutočne bolo čerpané 1528,07 €, čo je 99,87 % plnenie. Jedná sa o výdavky na členské príspevky a príspevok združeniam.</w:t>
      </w:r>
    </w:p>
    <w:p w:rsidR="00E50E30" w:rsidRPr="00E50E30" w:rsidRDefault="00E50E30" w:rsidP="00E50E30">
      <w:pPr>
        <w:spacing w:after="0" w:line="240" w:lineRule="auto"/>
        <w:ind w:left="720"/>
        <w:contextualSpacing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E50E30" w:rsidRPr="00E50E30" w:rsidRDefault="00E50E30" w:rsidP="00B427F2">
      <w:pPr>
        <w:spacing w:after="0" w:line="240" w:lineRule="auto"/>
        <w:ind w:left="720"/>
        <w:contextualSpacing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50E30">
        <w:rPr>
          <w:rFonts w:ascii="Times New Roman" w:eastAsia="Times New Roman" w:hAnsi="Times New Roman" w:cs="Times New Roman"/>
          <w:sz w:val="24"/>
          <w:szCs w:val="24"/>
          <w:lang w:eastAsia="sk-SK"/>
        </w:rPr>
        <w:t>Kapitálové výdavky k 31.12.2017</w:t>
      </w:r>
    </w:p>
    <w:p w:rsidR="00E50E30" w:rsidRPr="00E50E30" w:rsidRDefault="00E50E30" w:rsidP="00E50E30">
      <w:pPr>
        <w:spacing w:after="0" w:line="240" w:lineRule="auto"/>
        <w:ind w:left="720"/>
        <w:contextualSpacing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Style w:val="Mriekatabuky"/>
        <w:tblW w:w="0" w:type="auto"/>
        <w:tblInd w:w="720" w:type="dxa"/>
        <w:tblLook w:val="04A0" w:firstRow="1" w:lastRow="0" w:firstColumn="1" w:lastColumn="0" w:noHBand="0" w:noVBand="1"/>
      </w:tblPr>
      <w:tblGrid>
        <w:gridCol w:w="2145"/>
        <w:gridCol w:w="2139"/>
        <w:gridCol w:w="2158"/>
        <w:gridCol w:w="2126"/>
      </w:tblGrid>
      <w:tr w:rsidR="00E50E30" w:rsidRPr="00E50E30" w:rsidTr="004449C9">
        <w:tc>
          <w:tcPr>
            <w:tcW w:w="2303" w:type="dxa"/>
          </w:tcPr>
          <w:p w:rsidR="00E50E30" w:rsidRPr="00E50E30" w:rsidRDefault="00E50E30" w:rsidP="00E50E30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lang w:eastAsia="sk-SK"/>
              </w:rPr>
              <w:t>Schválený rozpočet  v €</w:t>
            </w:r>
          </w:p>
        </w:tc>
        <w:tc>
          <w:tcPr>
            <w:tcW w:w="2303" w:type="dxa"/>
          </w:tcPr>
          <w:p w:rsidR="00E50E30" w:rsidRPr="00E50E30" w:rsidRDefault="00E50E30" w:rsidP="00E50E30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lang w:eastAsia="sk-SK"/>
              </w:rPr>
              <w:t>Upravený rozpočet v €</w:t>
            </w:r>
          </w:p>
        </w:tc>
        <w:tc>
          <w:tcPr>
            <w:tcW w:w="2303" w:type="dxa"/>
          </w:tcPr>
          <w:p w:rsidR="00E50E30" w:rsidRPr="00E50E30" w:rsidRDefault="00E50E30" w:rsidP="00E50E30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lang w:eastAsia="sk-SK"/>
              </w:rPr>
              <w:t>Skutočnosť v €</w:t>
            </w:r>
          </w:p>
        </w:tc>
        <w:tc>
          <w:tcPr>
            <w:tcW w:w="2303" w:type="dxa"/>
          </w:tcPr>
          <w:p w:rsidR="00E50E30" w:rsidRPr="00E50E30" w:rsidRDefault="00E50E30" w:rsidP="00E50E30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lang w:eastAsia="sk-SK"/>
              </w:rPr>
              <w:t>Plnenie rozpočtu v %</w:t>
            </w:r>
          </w:p>
        </w:tc>
      </w:tr>
      <w:tr w:rsidR="00E50E30" w:rsidRPr="00E50E30" w:rsidTr="004449C9">
        <w:tc>
          <w:tcPr>
            <w:tcW w:w="2303" w:type="dxa"/>
          </w:tcPr>
          <w:p w:rsidR="00E50E30" w:rsidRPr="00E50E30" w:rsidRDefault="00E50E30" w:rsidP="00E50E30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  <w:tc>
          <w:tcPr>
            <w:tcW w:w="2303" w:type="dxa"/>
          </w:tcPr>
          <w:p w:rsidR="00E50E30" w:rsidRPr="00E50E30" w:rsidRDefault="00E50E30" w:rsidP="00E50E30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lang w:eastAsia="sk-SK"/>
              </w:rPr>
              <w:t>18125,2</w:t>
            </w:r>
          </w:p>
        </w:tc>
        <w:tc>
          <w:tcPr>
            <w:tcW w:w="2303" w:type="dxa"/>
          </w:tcPr>
          <w:p w:rsidR="00E50E30" w:rsidRPr="00E50E30" w:rsidRDefault="00E50E30" w:rsidP="00E50E30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lang w:eastAsia="sk-SK"/>
              </w:rPr>
              <w:t>17424,2</w:t>
            </w:r>
          </w:p>
        </w:tc>
        <w:tc>
          <w:tcPr>
            <w:tcW w:w="2303" w:type="dxa"/>
          </w:tcPr>
          <w:p w:rsidR="00E50E30" w:rsidRPr="00E50E30" w:rsidRDefault="00E50E30" w:rsidP="00E50E30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lang w:eastAsia="sk-SK"/>
              </w:rPr>
              <w:t>100</w:t>
            </w:r>
          </w:p>
        </w:tc>
      </w:tr>
    </w:tbl>
    <w:p w:rsidR="00E50E30" w:rsidRPr="00E50E30" w:rsidRDefault="00E50E30" w:rsidP="00E50E30">
      <w:pPr>
        <w:spacing w:after="0" w:line="240" w:lineRule="auto"/>
        <w:ind w:left="720"/>
        <w:contextualSpacing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E50E30" w:rsidRPr="00E50E30" w:rsidRDefault="00E50E30" w:rsidP="00E50E30">
      <w:pPr>
        <w:spacing w:after="0" w:line="240" w:lineRule="auto"/>
        <w:ind w:left="720"/>
        <w:contextualSpacing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50E3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Kapitálové výdavky boli nasledovné: </w:t>
      </w:r>
    </w:p>
    <w:p w:rsidR="00E50E30" w:rsidRPr="00E50E30" w:rsidRDefault="00E50E30" w:rsidP="00E50E30">
      <w:pPr>
        <w:spacing w:after="0" w:line="240" w:lineRule="auto"/>
        <w:ind w:left="720"/>
        <w:contextualSpacing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50E30">
        <w:rPr>
          <w:rFonts w:ascii="Times New Roman" w:eastAsia="Times New Roman" w:hAnsi="Times New Roman" w:cs="Times New Roman"/>
          <w:sz w:val="24"/>
          <w:szCs w:val="24"/>
          <w:lang w:eastAsia="sk-SK"/>
        </w:rPr>
        <w:t>Rekonštrukcia obecného úradu po rozmrznutí vodovodného systému a kúpa časti pozemku, nachádzajúci pod kultúrnym domom Bodzianske Lúky.</w:t>
      </w:r>
    </w:p>
    <w:p w:rsidR="00E50E30" w:rsidRPr="00E50E30" w:rsidRDefault="00E50E30" w:rsidP="00E50E30">
      <w:pPr>
        <w:spacing w:after="0" w:line="240" w:lineRule="auto"/>
        <w:ind w:left="720"/>
        <w:contextualSpacing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E50E30" w:rsidRPr="00E50E30" w:rsidRDefault="00E50E30" w:rsidP="00B427F2">
      <w:pPr>
        <w:spacing w:after="0" w:line="240" w:lineRule="auto"/>
        <w:ind w:left="720"/>
        <w:contextualSpacing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50E30">
        <w:rPr>
          <w:rFonts w:ascii="Times New Roman" w:eastAsia="Times New Roman" w:hAnsi="Times New Roman" w:cs="Times New Roman"/>
          <w:sz w:val="24"/>
          <w:szCs w:val="24"/>
          <w:lang w:eastAsia="sk-SK"/>
        </w:rPr>
        <w:t>Výdavkové finančné operácie</w:t>
      </w:r>
    </w:p>
    <w:p w:rsidR="00E50E30" w:rsidRPr="00E50E30" w:rsidRDefault="00E50E30" w:rsidP="00E50E30">
      <w:pPr>
        <w:spacing w:after="0" w:line="240" w:lineRule="auto"/>
        <w:ind w:left="720"/>
        <w:contextualSpacing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Style w:val="Mriekatabuky"/>
        <w:tblW w:w="0" w:type="auto"/>
        <w:tblInd w:w="720" w:type="dxa"/>
        <w:tblLook w:val="04A0" w:firstRow="1" w:lastRow="0" w:firstColumn="1" w:lastColumn="0" w:noHBand="0" w:noVBand="1"/>
      </w:tblPr>
      <w:tblGrid>
        <w:gridCol w:w="2145"/>
        <w:gridCol w:w="2139"/>
        <w:gridCol w:w="2158"/>
        <w:gridCol w:w="2126"/>
      </w:tblGrid>
      <w:tr w:rsidR="00E50E30" w:rsidRPr="00E50E30" w:rsidTr="004449C9">
        <w:tc>
          <w:tcPr>
            <w:tcW w:w="2303" w:type="dxa"/>
          </w:tcPr>
          <w:p w:rsidR="00E50E30" w:rsidRPr="00E50E30" w:rsidRDefault="00E50E30" w:rsidP="00E50E30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lang w:eastAsia="sk-SK"/>
              </w:rPr>
              <w:t>Schválený rozpočet v €</w:t>
            </w:r>
          </w:p>
        </w:tc>
        <w:tc>
          <w:tcPr>
            <w:tcW w:w="2303" w:type="dxa"/>
          </w:tcPr>
          <w:p w:rsidR="00E50E30" w:rsidRPr="00E50E30" w:rsidRDefault="00E50E30" w:rsidP="00E50E30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lang w:eastAsia="sk-SK"/>
              </w:rPr>
              <w:t>Upravený rozpočet v €</w:t>
            </w:r>
          </w:p>
        </w:tc>
        <w:tc>
          <w:tcPr>
            <w:tcW w:w="2303" w:type="dxa"/>
          </w:tcPr>
          <w:p w:rsidR="00E50E30" w:rsidRPr="00E50E30" w:rsidRDefault="00E50E30" w:rsidP="00E50E30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lang w:eastAsia="sk-SK"/>
              </w:rPr>
              <w:t>Skutočnosť v €</w:t>
            </w:r>
          </w:p>
        </w:tc>
        <w:tc>
          <w:tcPr>
            <w:tcW w:w="2303" w:type="dxa"/>
          </w:tcPr>
          <w:p w:rsidR="00E50E30" w:rsidRPr="00E50E30" w:rsidRDefault="00E50E30" w:rsidP="00E50E30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lang w:eastAsia="sk-SK"/>
              </w:rPr>
              <w:t>Plnenie rozpočtu v %</w:t>
            </w:r>
          </w:p>
        </w:tc>
      </w:tr>
      <w:tr w:rsidR="00E50E30" w:rsidRPr="00E50E30" w:rsidTr="004449C9">
        <w:tc>
          <w:tcPr>
            <w:tcW w:w="2303" w:type="dxa"/>
          </w:tcPr>
          <w:p w:rsidR="00E50E30" w:rsidRPr="00E50E30" w:rsidRDefault="00E50E30" w:rsidP="00E50E30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  <w:tc>
          <w:tcPr>
            <w:tcW w:w="2303" w:type="dxa"/>
          </w:tcPr>
          <w:p w:rsidR="00E50E30" w:rsidRPr="00E50E30" w:rsidRDefault="00E50E30" w:rsidP="00E50E30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lang w:eastAsia="sk-SK"/>
              </w:rPr>
              <w:t>17125,2</w:t>
            </w:r>
          </w:p>
        </w:tc>
        <w:tc>
          <w:tcPr>
            <w:tcW w:w="2303" w:type="dxa"/>
          </w:tcPr>
          <w:p w:rsidR="00E50E30" w:rsidRPr="00E50E30" w:rsidRDefault="00E50E30" w:rsidP="00E50E30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lang w:eastAsia="sk-SK"/>
              </w:rPr>
              <w:t>17125,2</w:t>
            </w:r>
          </w:p>
        </w:tc>
        <w:tc>
          <w:tcPr>
            <w:tcW w:w="2303" w:type="dxa"/>
          </w:tcPr>
          <w:p w:rsidR="00E50E30" w:rsidRPr="00E50E30" w:rsidRDefault="00E50E30" w:rsidP="00E50E30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lang w:eastAsia="sk-SK"/>
              </w:rPr>
              <w:t>100</w:t>
            </w:r>
          </w:p>
        </w:tc>
      </w:tr>
    </w:tbl>
    <w:p w:rsidR="00E50E30" w:rsidRPr="00E50E30" w:rsidRDefault="00E50E30" w:rsidP="00E50E3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E50E30" w:rsidRDefault="00B427F2" w:rsidP="00E50E30">
      <w:pPr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</w:t>
      </w:r>
      <w:r w:rsidR="00E50E30" w:rsidRPr="00E50E30">
        <w:rPr>
          <w:rFonts w:ascii="Times New Roman" w:eastAsia="Times New Roman" w:hAnsi="Times New Roman" w:cs="Times New Roman"/>
          <w:sz w:val="24"/>
          <w:szCs w:val="24"/>
          <w:lang w:eastAsia="sk-SK"/>
        </w:rPr>
        <w:t>Výdavkové finančné operácie obsahujú prevod z rezervného fondu</w:t>
      </w:r>
    </w:p>
    <w:p w:rsidR="00E50E30" w:rsidRDefault="00E50E30" w:rsidP="00E50E30">
      <w:pPr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E50E30" w:rsidRPr="00E50E30" w:rsidRDefault="00E50E30" w:rsidP="00B427F2">
      <w:pPr>
        <w:spacing w:after="0" w:line="240" w:lineRule="auto"/>
        <w:ind w:left="720"/>
        <w:contextualSpacing/>
        <w:rPr>
          <w:rFonts w:ascii="Times New Roman" w:eastAsia="Times New Roman" w:hAnsi="Times New Roman" w:cs="Times New Roman"/>
          <w:b/>
          <w:sz w:val="28"/>
          <w:szCs w:val="28"/>
          <w:u w:val="single"/>
          <w:lang w:eastAsia="sk-SK"/>
        </w:rPr>
      </w:pPr>
      <w:r w:rsidRPr="00E50E30">
        <w:rPr>
          <w:rFonts w:ascii="Times New Roman" w:eastAsia="Times New Roman" w:hAnsi="Times New Roman" w:cs="Times New Roman"/>
          <w:b/>
          <w:sz w:val="28"/>
          <w:szCs w:val="28"/>
          <w:u w:val="single"/>
          <w:lang w:eastAsia="sk-SK"/>
        </w:rPr>
        <w:t>Hodnotenie plnenia programov obce</w:t>
      </w:r>
    </w:p>
    <w:p w:rsidR="00E50E30" w:rsidRPr="00E50E30" w:rsidRDefault="00E50E30" w:rsidP="00E50E30">
      <w:pPr>
        <w:spacing w:after="0" w:line="240" w:lineRule="auto"/>
        <w:ind w:left="720"/>
        <w:contextualSpacing/>
        <w:rPr>
          <w:rFonts w:ascii="Times New Roman" w:eastAsia="Times New Roman" w:hAnsi="Times New Roman" w:cs="Times New Roman"/>
          <w:sz w:val="28"/>
          <w:szCs w:val="28"/>
          <w:u w:val="single"/>
          <w:lang w:eastAsia="sk-SK"/>
        </w:rPr>
      </w:pPr>
    </w:p>
    <w:p w:rsidR="00E50E30" w:rsidRPr="00E50E30" w:rsidRDefault="00E50E30" w:rsidP="00E50E30">
      <w:pPr>
        <w:spacing w:after="0" w:line="240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50E30">
        <w:rPr>
          <w:rFonts w:ascii="Times New Roman" w:eastAsia="Times New Roman" w:hAnsi="Times New Roman" w:cs="Times New Roman"/>
          <w:sz w:val="24"/>
          <w:szCs w:val="24"/>
          <w:lang w:eastAsia="sk-SK"/>
        </w:rPr>
        <w:t>V roku 2017 nebol zostavený programový rozpočet obce.</w:t>
      </w:r>
    </w:p>
    <w:p w:rsidR="00E50E30" w:rsidRPr="00E50E30" w:rsidRDefault="00E50E30" w:rsidP="00E50E30">
      <w:pPr>
        <w:spacing w:after="0" w:line="240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E50E30" w:rsidRPr="00E50E30" w:rsidRDefault="00E50E30" w:rsidP="00B427F2">
      <w:pPr>
        <w:spacing w:after="0" w:line="240" w:lineRule="auto"/>
        <w:ind w:left="502"/>
        <w:contextualSpacing/>
        <w:rPr>
          <w:rFonts w:ascii="Times New Roman" w:eastAsia="Times New Roman" w:hAnsi="Times New Roman" w:cs="Times New Roman"/>
          <w:b/>
          <w:sz w:val="28"/>
          <w:szCs w:val="28"/>
          <w:u w:val="single"/>
          <w:lang w:eastAsia="sk-SK"/>
        </w:rPr>
      </w:pPr>
      <w:r w:rsidRPr="00E50E30">
        <w:rPr>
          <w:rFonts w:ascii="Times New Roman" w:eastAsia="Times New Roman" w:hAnsi="Times New Roman" w:cs="Times New Roman"/>
          <w:b/>
          <w:sz w:val="28"/>
          <w:szCs w:val="28"/>
          <w:u w:val="single"/>
          <w:lang w:eastAsia="sk-SK"/>
        </w:rPr>
        <w:t>Rozbor rozpočtového hospodárenia obce za rok 2017 finančné usporiadanie  roka</w:t>
      </w:r>
    </w:p>
    <w:p w:rsidR="00E50E30" w:rsidRPr="00E50E30" w:rsidRDefault="00E50E30" w:rsidP="00E50E30">
      <w:pPr>
        <w:spacing w:after="0" w:line="240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E50E30" w:rsidRPr="00E50E30" w:rsidRDefault="00E50E30" w:rsidP="00E50E30">
      <w:pPr>
        <w:spacing w:after="0" w:line="240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50E30">
        <w:rPr>
          <w:rFonts w:ascii="Times New Roman" w:eastAsia="Times New Roman" w:hAnsi="Times New Roman" w:cs="Times New Roman"/>
          <w:sz w:val="24"/>
          <w:szCs w:val="24"/>
          <w:lang w:eastAsia="sk-SK"/>
        </w:rPr>
        <w:t>Z rezervného fondu obec čerpal 17125,2 €. Z príjmov roka 2017  (67128,19 €) boli hradené výdavky vo výške 71583,21 €, rozdiel je prebytok vo výške 12670,18 €.</w:t>
      </w:r>
    </w:p>
    <w:p w:rsidR="00E50E30" w:rsidRPr="00E50E30" w:rsidRDefault="00E50E30" w:rsidP="00E50E30">
      <w:pPr>
        <w:spacing w:after="0" w:line="240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E50E30" w:rsidRPr="00E50E30" w:rsidRDefault="00E50E30" w:rsidP="00E50E30">
      <w:pPr>
        <w:spacing w:after="0" w:line="240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50E30">
        <w:rPr>
          <w:rFonts w:ascii="Times New Roman" w:eastAsia="Times New Roman" w:hAnsi="Times New Roman" w:cs="Times New Roman"/>
          <w:sz w:val="24"/>
          <w:szCs w:val="24"/>
          <w:lang w:eastAsia="sk-SK"/>
        </w:rPr>
        <w:t>Výnosy- účtovný trieda 6 spolu         69691,17 €</w:t>
      </w:r>
    </w:p>
    <w:p w:rsidR="00E50E30" w:rsidRPr="00E50E30" w:rsidRDefault="00E50E30" w:rsidP="00E50E30">
      <w:pPr>
        <w:spacing w:after="0" w:line="240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50E3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Náklady- účtovná triedy 5 spolu        61776,1 € </w:t>
      </w:r>
    </w:p>
    <w:p w:rsidR="00E50E30" w:rsidRPr="00E50E30" w:rsidRDefault="00E50E30" w:rsidP="00E50E30">
      <w:pPr>
        <w:spacing w:after="0" w:line="240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50E30">
        <w:rPr>
          <w:rFonts w:ascii="Times New Roman" w:eastAsia="Times New Roman" w:hAnsi="Times New Roman" w:cs="Times New Roman"/>
          <w:sz w:val="24"/>
          <w:szCs w:val="24"/>
          <w:lang w:eastAsia="sk-SK"/>
        </w:rPr>
        <w:t>Účtovný hospodársky výsledok obce je strata vo výške 7915,07 €, ktorý bude vedený na účte 428- výsledok hospodárenia minulých rokov.</w:t>
      </w:r>
    </w:p>
    <w:p w:rsidR="00E50E30" w:rsidRPr="00E50E30" w:rsidRDefault="00E50E30" w:rsidP="00E50E30">
      <w:pPr>
        <w:spacing w:after="0" w:line="240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E50E30" w:rsidRPr="00E50E30" w:rsidRDefault="00E50E30" w:rsidP="00B427F2">
      <w:pPr>
        <w:spacing w:after="0" w:line="240" w:lineRule="auto"/>
        <w:ind w:left="502"/>
        <w:contextualSpacing/>
        <w:rPr>
          <w:rFonts w:ascii="Times New Roman" w:eastAsia="Times New Roman" w:hAnsi="Times New Roman" w:cs="Times New Roman"/>
          <w:b/>
          <w:sz w:val="28"/>
          <w:szCs w:val="28"/>
          <w:u w:val="single"/>
          <w:lang w:eastAsia="sk-SK"/>
        </w:rPr>
      </w:pPr>
      <w:r w:rsidRPr="00E50E30">
        <w:rPr>
          <w:rFonts w:ascii="Times New Roman" w:eastAsia="Times New Roman" w:hAnsi="Times New Roman" w:cs="Times New Roman"/>
          <w:b/>
          <w:sz w:val="28"/>
          <w:szCs w:val="28"/>
          <w:u w:val="single"/>
          <w:lang w:eastAsia="sk-SK"/>
        </w:rPr>
        <w:t>Tvorba a použitie prostriedkov rezervného a sociálneho fondu</w:t>
      </w:r>
    </w:p>
    <w:p w:rsidR="00E50E30" w:rsidRPr="00E50E30" w:rsidRDefault="00E50E30" w:rsidP="00E50E30">
      <w:pPr>
        <w:spacing w:after="0" w:line="240" w:lineRule="auto"/>
        <w:ind w:left="360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</w:p>
    <w:p w:rsidR="00E50E30" w:rsidRPr="00E50E30" w:rsidRDefault="00E50E30" w:rsidP="00E50E30">
      <w:pPr>
        <w:spacing w:after="0" w:line="240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50E30">
        <w:rPr>
          <w:rFonts w:ascii="Times New Roman" w:eastAsia="Times New Roman" w:hAnsi="Times New Roman" w:cs="Times New Roman"/>
          <w:sz w:val="24"/>
          <w:szCs w:val="24"/>
          <w:lang w:eastAsia="sk-SK"/>
        </w:rPr>
        <w:t>Rezervný fond</w:t>
      </w:r>
    </w:p>
    <w:p w:rsidR="00E50E30" w:rsidRPr="00E50E30" w:rsidRDefault="00E50E30" w:rsidP="00E50E30">
      <w:pPr>
        <w:spacing w:after="0" w:line="240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50E30">
        <w:rPr>
          <w:rFonts w:ascii="Times New Roman" w:eastAsia="Times New Roman" w:hAnsi="Times New Roman" w:cs="Times New Roman"/>
          <w:sz w:val="24"/>
          <w:szCs w:val="24"/>
          <w:lang w:eastAsia="sk-SK"/>
        </w:rPr>
        <w:t>Obec v roku 2017  z rezervného fondu čerpala 17125,2 €</w:t>
      </w:r>
    </w:p>
    <w:p w:rsidR="00E50E30" w:rsidRPr="00E50E30" w:rsidRDefault="00E50E30" w:rsidP="00E50E30">
      <w:pPr>
        <w:spacing w:after="0" w:line="240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50E30">
        <w:rPr>
          <w:rFonts w:ascii="Times New Roman" w:eastAsia="Times New Roman" w:hAnsi="Times New Roman" w:cs="Times New Roman"/>
          <w:sz w:val="24"/>
          <w:szCs w:val="24"/>
          <w:lang w:eastAsia="sk-SK"/>
        </w:rPr>
        <w:t>Sociálny fond</w:t>
      </w:r>
    </w:p>
    <w:p w:rsidR="00E50E30" w:rsidRPr="00E50E30" w:rsidRDefault="00E50E30" w:rsidP="00E50E30">
      <w:pPr>
        <w:spacing w:after="0" w:line="240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50E30">
        <w:rPr>
          <w:rFonts w:ascii="Times New Roman" w:eastAsia="Times New Roman" w:hAnsi="Times New Roman" w:cs="Times New Roman"/>
          <w:sz w:val="24"/>
          <w:szCs w:val="24"/>
          <w:lang w:eastAsia="sk-SK"/>
        </w:rPr>
        <w:t>Prírastok sociálneho fondu je 184,96 € a úbytok sociálneho fondu v roku 2017</w:t>
      </w:r>
    </w:p>
    <w:p w:rsidR="00E50E30" w:rsidRPr="00E50E30" w:rsidRDefault="00E50E30" w:rsidP="00E50E30">
      <w:pPr>
        <w:spacing w:after="0" w:line="240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50E3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je 275 €.</w:t>
      </w:r>
    </w:p>
    <w:p w:rsidR="00E50E30" w:rsidRDefault="00E50E30" w:rsidP="00E50E30"/>
    <w:p w:rsidR="00E50E30" w:rsidRDefault="00E50E30" w:rsidP="00E50E30"/>
    <w:p w:rsidR="00E50E30" w:rsidRPr="00E50E30" w:rsidRDefault="00E50E30" w:rsidP="00B427F2">
      <w:pPr>
        <w:spacing w:after="0" w:line="240" w:lineRule="auto"/>
        <w:ind w:left="502"/>
        <w:contextualSpacing/>
        <w:rPr>
          <w:rFonts w:ascii="Times New Roman" w:eastAsia="Times New Roman" w:hAnsi="Times New Roman" w:cs="Times New Roman"/>
          <w:b/>
          <w:sz w:val="28"/>
          <w:szCs w:val="28"/>
          <w:u w:val="single"/>
          <w:lang w:eastAsia="sk-SK"/>
        </w:rPr>
      </w:pPr>
      <w:r w:rsidRPr="00E50E30">
        <w:rPr>
          <w:rFonts w:ascii="Times New Roman" w:eastAsia="Times New Roman" w:hAnsi="Times New Roman" w:cs="Times New Roman"/>
          <w:b/>
          <w:sz w:val="28"/>
          <w:szCs w:val="28"/>
          <w:u w:val="single"/>
          <w:lang w:eastAsia="sk-SK"/>
        </w:rPr>
        <w:lastRenderedPageBreak/>
        <w:t>Finančné usporiadanie vzťahov</w:t>
      </w:r>
    </w:p>
    <w:p w:rsidR="00E50E30" w:rsidRPr="00E50E30" w:rsidRDefault="00E50E30" w:rsidP="00E50E30">
      <w:pPr>
        <w:spacing w:after="0" w:line="240" w:lineRule="auto"/>
        <w:ind w:left="360"/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</w:pPr>
    </w:p>
    <w:p w:rsidR="00E50E30" w:rsidRPr="00E50E30" w:rsidRDefault="00E50E30" w:rsidP="00E50E30">
      <w:pPr>
        <w:spacing w:after="0" w:line="240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50E30">
        <w:rPr>
          <w:rFonts w:ascii="Times New Roman" w:eastAsia="Times New Roman" w:hAnsi="Times New Roman" w:cs="Times New Roman"/>
          <w:sz w:val="24"/>
          <w:szCs w:val="24"/>
          <w:lang w:eastAsia="sk-SK"/>
        </w:rPr>
        <w:t>Obec Bodzianske Lúky nemala založenú rozpočtovú organizáciu.</w:t>
      </w:r>
    </w:p>
    <w:p w:rsidR="00E50E30" w:rsidRPr="00E50E30" w:rsidRDefault="00E50E30" w:rsidP="00E50E30">
      <w:pPr>
        <w:spacing w:after="0" w:line="240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50E30">
        <w:rPr>
          <w:rFonts w:ascii="Times New Roman" w:eastAsia="Times New Roman" w:hAnsi="Times New Roman" w:cs="Times New Roman"/>
          <w:sz w:val="24"/>
          <w:szCs w:val="24"/>
          <w:lang w:eastAsia="sk-SK"/>
        </w:rPr>
        <w:t>Obec Bodzianske Lúky nemala založenú príspevkovú organizáciu.</w:t>
      </w:r>
    </w:p>
    <w:p w:rsidR="00E50E30" w:rsidRPr="00E50E30" w:rsidRDefault="00E50E30" w:rsidP="00E50E30">
      <w:pPr>
        <w:spacing w:after="0" w:line="240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50E30">
        <w:rPr>
          <w:rFonts w:ascii="Times New Roman" w:eastAsia="Times New Roman" w:hAnsi="Times New Roman" w:cs="Times New Roman"/>
          <w:sz w:val="24"/>
          <w:szCs w:val="24"/>
          <w:lang w:eastAsia="sk-SK"/>
        </w:rPr>
        <w:t>Obec Bodzianske Lúky nemala založenú obchodnú spoločnosť.</w:t>
      </w:r>
    </w:p>
    <w:p w:rsidR="00E50E30" w:rsidRPr="00E50E30" w:rsidRDefault="00E50E30" w:rsidP="00E50E30">
      <w:pPr>
        <w:spacing w:after="0" w:line="240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50E30">
        <w:rPr>
          <w:rFonts w:ascii="Times New Roman" w:eastAsia="Times New Roman" w:hAnsi="Times New Roman" w:cs="Times New Roman"/>
          <w:sz w:val="24"/>
          <w:szCs w:val="24"/>
          <w:lang w:eastAsia="sk-SK"/>
        </w:rPr>
        <w:t>Obec prijaté transfery použila na stanovený účel a boli v celej výške vyčerpané.</w:t>
      </w:r>
    </w:p>
    <w:p w:rsidR="00E50E30" w:rsidRPr="00E50E30" w:rsidRDefault="00E50E30" w:rsidP="00B427F2">
      <w:pPr>
        <w:spacing w:after="0" w:line="240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50E3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Obec poskytla transfer mestu Kolárovo vo výške 163,52 € pre </w:t>
      </w:r>
      <w:r w:rsidR="00B427F2">
        <w:rPr>
          <w:rFonts w:ascii="Times New Roman" w:eastAsia="Times New Roman" w:hAnsi="Times New Roman" w:cs="Times New Roman"/>
          <w:sz w:val="24"/>
          <w:szCs w:val="24"/>
          <w:lang w:eastAsia="sk-SK"/>
        </w:rPr>
        <w:t>Spoločný obecný úrad v Kolárove</w:t>
      </w:r>
    </w:p>
    <w:p w:rsidR="00E50E30" w:rsidRPr="00E50E30" w:rsidRDefault="00E50E30" w:rsidP="00E50E30">
      <w:pPr>
        <w:spacing w:after="0" w:line="240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E50E30" w:rsidRPr="00E50E30" w:rsidRDefault="00E50E30" w:rsidP="00E50E30">
      <w:pPr>
        <w:spacing w:after="0" w:line="240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E50E30" w:rsidRPr="00E50E30" w:rsidRDefault="00E50E30" w:rsidP="00B427F2">
      <w:pPr>
        <w:spacing w:after="0" w:line="240" w:lineRule="auto"/>
        <w:ind w:left="502"/>
        <w:contextualSpacing/>
        <w:rPr>
          <w:rFonts w:ascii="Times New Roman" w:eastAsia="Times New Roman" w:hAnsi="Times New Roman" w:cs="Times New Roman"/>
          <w:b/>
          <w:sz w:val="28"/>
          <w:szCs w:val="28"/>
          <w:u w:val="single"/>
          <w:lang w:eastAsia="sk-SK"/>
        </w:rPr>
      </w:pPr>
      <w:r w:rsidRPr="00E50E30">
        <w:rPr>
          <w:rFonts w:ascii="Times New Roman" w:eastAsia="Times New Roman" w:hAnsi="Times New Roman" w:cs="Times New Roman"/>
          <w:b/>
          <w:sz w:val="28"/>
          <w:szCs w:val="28"/>
          <w:u w:val="single"/>
          <w:lang w:eastAsia="sk-SK"/>
        </w:rPr>
        <w:t>Bilancia aktív a pasív</w:t>
      </w:r>
    </w:p>
    <w:p w:rsidR="00E50E30" w:rsidRPr="00E50E30" w:rsidRDefault="00E50E30" w:rsidP="00E50E30">
      <w:pPr>
        <w:spacing w:after="0" w:line="240" w:lineRule="auto"/>
        <w:ind w:left="720"/>
        <w:contextualSpacing/>
        <w:rPr>
          <w:rFonts w:ascii="Times New Roman" w:eastAsia="Times New Roman" w:hAnsi="Times New Roman" w:cs="Times New Roman"/>
          <w:sz w:val="28"/>
          <w:szCs w:val="28"/>
          <w:u w:val="single"/>
          <w:lang w:eastAsia="sk-SK"/>
        </w:rPr>
      </w:pPr>
    </w:p>
    <w:p w:rsidR="00E50E30" w:rsidRPr="00E50E30" w:rsidRDefault="00E50E30" w:rsidP="00E50E30">
      <w:pPr>
        <w:spacing w:after="0" w:line="240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50E30">
        <w:rPr>
          <w:rFonts w:ascii="Times New Roman" w:eastAsia="Times New Roman" w:hAnsi="Times New Roman" w:cs="Times New Roman"/>
          <w:sz w:val="24"/>
          <w:szCs w:val="24"/>
          <w:lang w:eastAsia="sk-SK"/>
        </w:rPr>
        <w:t>Aktíva v €</w:t>
      </w:r>
    </w:p>
    <w:tbl>
      <w:tblPr>
        <w:tblStyle w:val="Mriekatabuky"/>
        <w:tblW w:w="0" w:type="auto"/>
        <w:tblInd w:w="360" w:type="dxa"/>
        <w:tblLook w:val="04A0" w:firstRow="1" w:lastRow="0" w:firstColumn="1" w:lastColumn="0" w:noHBand="0" w:noVBand="1"/>
      </w:tblPr>
      <w:tblGrid>
        <w:gridCol w:w="2970"/>
        <w:gridCol w:w="2973"/>
        <w:gridCol w:w="2985"/>
      </w:tblGrid>
      <w:tr w:rsidR="00E50E30" w:rsidRPr="00E50E30" w:rsidTr="004449C9">
        <w:tc>
          <w:tcPr>
            <w:tcW w:w="3070" w:type="dxa"/>
          </w:tcPr>
          <w:p w:rsidR="00E50E30" w:rsidRPr="00E50E30" w:rsidRDefault="00E50E30" w:rsidP="00E50E30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lang w:eastAsia="sk-SK"/>
              </w:rPr>
              <w:t>názov</w:t>
            </w:r>
          </w:p>
        </w:tc>
        <w:tc>
          <w:tcPr>
            <w:tcW w:w="3071" w:type="dxa"/>
          </w:tcPr>
          <w:p w:rsidR="00E50E30" w:rsidRPr="00E50E30" w:rsidRDefault="00E50E30" w:rsidP="00E50E30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lang w:eastAsia="sk-SK"/>
              </w:rPr>
              <w:t>Stav k 1.1.2017</w:t>
            </w:r>
          </w:p>
        </w:tc>
        <w:tc>
          <w:tcPr>
            <w:tcW w:w="3071" w:type="dxa"/>
          </w:tcPr>
          <w:p w:rsidR="00E50E30" w:rsidRPr="00E50E30" w:rsidRDefault="00E50E30" w:rsidP="00E50E30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lang w:eastAsia="sk-SK"/>
              </w:rPr>
              <w:t>Stav k 31.12.2017</w:t>
            </w:r>
          </w:p>
        </w:tc>
      </w:tr>
      <w:tr w:rsidR="00E50E30" w:rsidRPr="00E50E30" w:rsidTr="004449C9">
        <w:tc>
          <w:tcPr>
            <w:tcW w:w="3070" w:type="dxa"/>
          </w:tcPr>
          <w:p w:rsidR="00E50E30" w:rsidRPr="00E50E30" w:rsidRDefault="00E50E30" w:rsidP="00E50E30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lang w:eastAsia="sk-SK"/>
              </w:rPr>
              <w:t>Neobežný majetok</w:t>
            </w:r>
          </w:p>
        </w:tc>
        <w:tc>
          <w:tcPr>
            <w:tcW w:w="3071" w:type="dxa"/>
          </w:tcPr>
          <w:p w:rsidR="00E50E30" w:rsidRPr="00E50E30" w:rsidRDefault="00E50E30" w:rsidP="00E50E30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lang w:eastAsia="sk-SK"/>
              </w:rPr>
              <w:t>389261,76</w:t>
            </w:r>
          </w:p>
        </w:tc>
        <w:tc>
          <w:tcPr>
            <w:tcW w:w="3071" w:type="dxa"/>
          </w:tcPr>
          <w:p w:rsidR="00E50E30" w:rsidRPr="00E50E30" w:rsidRDefault="00E50E30" w:rsidP="00E50E30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lang w:eastAsia="sk-SK"/>
              </w:rPr>
              <w:t>393817,69</w:t>
            </w:r>
          </w:p>
        </w:tc>
      </w:tr>
      <w:tr w:rsidR="00E50E30" w:rsidRPr="00E50E30" w:rsidTr="004449C9">
        <w:tc>
          <w:tcPr>
            <w:tcW w:w="3070" w:type="dxa"/>
          </w:tcPr>
          <w:p w:rsidR="00E50E30" w:rsidRPr="00E50E30" w:rsidRDefault="00E50E30" w:rsidP="00E50E30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lang w:eastAsia="sk-SK"/>
              </w:rPr>
              <w:t>Obežný majetok</w:t>
            </w:r>
          </w:p>
        </w:tc>
        <w:tc>
          <w:tcPr>
            <w:tcW w:w="3071" w:type="dxa"/>
          </w:tcPr>
          <w:p w:rsidR="00E50E30" w:rsidRPr="00E50E30" w:rsidRDefault="00E50E30" w:rsidP="00E50E30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lang w:eastAsia="sk-SK"/>
              </w:rPr>
              <w:t>50663,96</w:t>
            </w:r>
          </w:p>
        </w:tc>
        <w:tc>
          <w:tcPr>
            <w:tcW w:w="3071" w:type="dxa"/>
          </w:tcPr>
          <w:p w:rsidR="00E50E30" w:rsidRPr="00E50E30" w:rsidRDefault="00E50E30" w:rsidP="00E50E30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lang w:eastAsia="sk-SK"/>
              </w:rPr>
              <w:t>44630,64</w:t>
            </w:r>
          </w:p>
        </w:tc>
      </w:tr>
      <w:tr w:rsidR="00E50E30" w:rsidRPr="00E50E30" w:rsidTr="004449C9">
        <w:tc>
          <w:tcPr>
            <w:tcW w:w="3070" w:type="dxa"/>
          </w:tcPr>
          <w:p w:rsidR="00E50E30" w:rsidRPr="00E50E30" w:rsidRDefault="00E50E30" w:rsidP="00E50E30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lang w:eastAsia="sk-SK"/>
              </w:rPr>
              <w:t>Časové rozlíšenie</w:t>
            </w:r>
          </w:p>
        </w:tc>
        <w:tc>
          <w:tcPr>
            <w:tcW w:w="3071" w:type="dxa"/>
          </w:tcPr>
          <w:p w:rsidR="00E50E30" w:rsidRPr="00E50E30" w:rsidRDefault="00E50E30" w:rsidP="00E50E30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lang w:eastAsia="sk-SK"/>
              </w:rPr>
              <w:t>53,95</w:t>
            </w:r>
          </w:p>
        </w:tc>
        <w:tc>
          <w:tcPr>
            <w:tcW w:w="3071" w:type="dxa"/>
          </w:tcPr>
          <w:p w:rsidR="00E50E30" w:rsidRPr="00E50E30" w:rsidRDefault="00E50E30" w:rsidP="00E50E30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</w:tr>
      <w:tr w:rsidR="00E50E30" w:rsidRPr="00E50E30" w:rsidTr="004449C9">
        <w:tc>
          <w:tcPr>
            <w:tcW w:w="3070" w:type="dxa"/>
          </w:tcPr>
          <w:p w:rsidR="00E50E30" w:rsidRPr="00E50E30" w:rsidRDefault="00E50E30" w:rsidP="00E50E30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lang w:eastAsia="sk-SK"/>
              </w:rPr>
              <w:t>Aktíva spolu</w:t>
            </w:r>
          </w:p>
        </w:tc>
        <w:tc>
          <w:tcPr>
            <w:tcW w:w="3071" w:type="dxa"/>
          </w:tcPr>
          <w:p w:rsidR="00E50E30" w:rsidRPr="00E50E30" w:rsidRDefault="00E50E30" w:rsidP="00E50E30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lang w:eastAsia="sk-SK"/>
              </w:rPr>
              <w:t>389261,76</w:t>
            </w:r>
          </w:p>
        </w:tc>
        <w:tc>
          <w:tcPr>
            <w:tcW w:w="3071" w:type="dxa"/>
          </w:tcPr>
          <w:p w:rsidR="00E50E30" w:rsidRPr="00E50E30" w:rsidRDefault="00E50E30" w:rsidP="00E50E30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lang w:eastAsia="sk-SK"/>
              </w:rPr>
              <w:t>393817,69</w:t>
            </w:r>
          </w:p>
        </w:tc>
      </w:tr>
    </w:tbl>
    <w:p w:rsidR="00E50E30" w:rsidRPr="00E50E30" w:rsidRDefault="00E50E30" w:rsidP="00E50E30">
      <w:pPr>
        <w:spacing w:after="0" w:line="240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E50E30" w:rsidRPr="00E50E30" w:rsidRDefault="00E50E30" w:rsidP="00E50E30">
      <w:pPr>
        <w:spacing w:after="0" w:line="240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50E30">
        <w:rPr>
          <w:rFonts w:ascii="Times New Roman" w:eastAsia="Times New Roman" w:hAnsi="Times New Roman" w:cs="Times New Roman"/>
          <w:sz w:val="24"/>
          <w:szCs w:val="24"/>
          <w:lang w:eastAsia="sk-SK"/>
        </w:rPr>
        <w:t>Pasíva v €</w:t>
      </w:r>
    </w:p>
    <w:tbl>
      <w:tblPr>
        <w:tblStyle w:val="Mriekatabuky"/>
        <w:tblW w:w="0" w:type="auto"/>
        <w:tblInd w:w="360" w:type="dxa"/>
        <w:tblLook w:val="04A0" w:firstRow="1" w:lastRow="0" w:firstColumn="1" w:lastColumn="0" w:noHBand="0" w:noVBand="1"/>
      </w:tblPr>
      <w:tblGrid>
        <w:gridCol w:w="2969"/>
        <w:gridCol w:w="2974"/>
        <w:gridCol w:w="2985"/>
      </w:tblGrid>
      <w:tr w:rsidR="00E50E30" w:rsidRPr="00E50E30" w:rsidTr="004449C9">
        <w:tc>
          <w:tcPr>
            <w:tcW w:w="3070" w:type="dxa"/>
          </w:tcPr>
          <w:p w:rsidR="00E50E30" w:rsidRPr="00E50E30" w:rsidRDefault="00E50E30" w:rsidP="00E50E30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lang w:eastAsia="sk-SK"/>
              </w:rPr>
              <w:t>Názov</w:t>
            </w:r>
          </w:p>
        </w:tc>
        <w:tc>
          <w:tcPr>
            <w:tcW w:w="3071" w:type="dxa"/>
          </w:tcPr>
          <w:p w:rsidR="00E50E30" w:rsidRPr="00E50E30" w:rsidRDefault="00E50E30" w:rsidP="00E50E30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lang w:eastAsia="sk-SK"/>
              </w:rPr>
              <w:t>Stav k 1.1.2017</w:t>
            </w:r>
          </w:p>
        </w:tc>
        <w:tc>
          <w:tcPr>
            <w:tcW w:w="3071" w:type="dxa"/>
          </w:tcPr>
          <w:p w:rsidR="00E50E30" w:rsidRPr="00E50E30" w:rsidRDefault="00E50E30" w:rsidP="00E50E30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lang w:eastAsia="sk-SK"/>
              </w:rPr>
              <w:t>Stav k 31.12.2016</w:t>
            </w:r>
          </w:p>
        </w:tc>
      </w:tr>
      <w:tr w:rsidR="00E50E30" w:rsidRPr="00E50E30" w:rsidTr="004449C9">
        <w:tc>
          <w:tcPr>
            <w:tcW w:w="3070" w:type="dxa"/>
          </w:tcPr>
          <w:p w:rsidR="00E50E30" w:rsidRPr="00E50E30" w:rsidRDefault="00E50E30" w:rsidP="00E50E30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lang w:eastAsia="sk-SK"/>
              </w:rPr>
              <w:t>Vlastné imanie</w:t>
            </w:r>
          </w:p>
        </w:tc>
        <w:tc>
          <w:tcPr>
            <w:tcW w:w="3071" w:type="dxa"/>
          </w:tcPr>
          <w:p w:rsidR="00E50E30" w:rsidRPr="00E50E30" w:rsidRDefault="00E50E30" w:rsidP="00E50E30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lang w:eastAsia="sk-SK"/>
              </w:rPr>
              <w:t>330307,35</w:t>
            </w:r>
          </w:p>
        </w:tc>
        <w:tc>
          <w:tcPr>
            <w:tcW w:w="3071" w:type="dxa"/>
          </w:tcPr>
          <w:p w:rsidR="00E50E30" w:rsidRPr="00E50E30" w:rsidRDefault="00E50E30" w:rsidP="00E50E30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lang w:eastAsia="sk-SK"/>
              </w:rPr>
              <w:t>338222,42</w:t>
            </w:r>
          </w:p>
        </w:tc>
      </w:tr>
      <w:tr w:rsidR="00E50E30" w:rsidRPr="00E50E30" w:rsidTr="004449C9">
        <w:tc>
          <w:tcPr>
            <w:tcW w:w="3070" w:type="dxa"/>
          </w:tcPr>
          <w:p w:rsidR="00E50E30" w:rsidRPr="00E50E30" w:rsidRDefault="00E50E30" w:rsidP="00E50E30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lang w:eastAsia="sk-SK"/>
              </w:rPr>
              <w:t>Záväzky</w:t>
            </w:r>
          </w:p>
        </w:tc>
        <w:tc>
          <w:tcPr>
            <w:tcW w:w="3071" w:type="dxa"/>
          </w:tcPr>
          <w:p w:rsidR="00E50E30" w:rsidRPr="00E50E30" w:rsidRDefault="00E50E30" w:rsidP="00E50E30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lang w:eastAsia="sk-SK"/>
              </w:rPr>
              <w:t>4732,46</w:t>
            </w:r>
          </w:p>
        </w:tc>
        <w:tc>
          <w:tcPr>
            <w:tcW w:w="3071" w:type="dxa"/>
          </w:tcPr>
          <w:p w:rsidR="00E50E30" w:rsidRPr="00E50E30" w:rsidRDefault="00E50E30" w:rsidP="00E50E30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lang w:eastAsia="sk-SK"/>
              </w:rPr>
              <w:t>5299,72</w:t>
            </w:r>
          </w:p>
        </w:tc>
      </w:tr>
      <w:tr w:rsidR="00E50E30" w:rsidRPr="00E50E30" w:rsidTr="004449C9">
        <w:tc>
          <w:tcPr>
            <w:tcW w:w="3070" w:type="dxa"/>
          </w:tcPr>
          <w:p w:rsidR="00E50E30" w:rsidRPr="00E50E30" w:rsidRDefault="00E50E30" w:rsidP="00E50E30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lang w:eastAsia="sk-SK"/>
              </w:rPr>
              <w:t>Časové rozlíšenie pasív</w:t>
            </w:r>
          </w:p>
        </w:tc>
        <w:tc>
          <w:tcPr>
            <w:tcW w:w="3071" w:type="dxa"/>
          </w:tcPr>
          <w:p w:rsidR="00E50E30" w:rsidRPr="00E50E30" w:rsidRDefault="00E50E30" w:rsidP="00E50E30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lang w:eastAsia="sk-SK"/>
              </w:rPr>
              <w:t>54221,95</w:t>
            </w:r>
          </w:p>
        </w:tc>
        <w:tc>
          <w:tcPr>
            <w:tcW w:w="3071" w:type="dxa"/>
          </w:tcPr>
          <w:p w:rsidR="00E50E30" w:rsidRPr="00E50E30" w:rsidRDefault="00E50E30" w:rsidP="00E50E30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lang w:eastAsia="sk-SK"/>
              </w:rPr>
              <w:t>50295,55</w:t>
            </w:r>
          </w:p>
        </w:tc>
      </w:tr>
      <w:tr w:rsidR="00E50E30" w:rsidRPr="00E50E30" w:rsidTr="004449C9">
        <w:tc>
          <w:tcPr>
            <w:tcW w:w="3070" w:type="dxa"/>
          </w:tcPr>
          <w:p w:rsidR="00E50E30" w:rsidRPr="00E50E30" w:rsidRDefault="00E50E30" w:rsidP="00E50E30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lang w:eastAsia="sk-SK"/>
              </w:rPr>
              <w:t>Pasíva spolu</w:t>
            </w:r>
          </w:p>
        </w:tc>
        <w:tc>
          <w:tcPr>
            <w:tcW w:w="3071" w:type="dxa"/>
          </w:tcPr>
          <w:p w:rsidR="00E50E30" w:rsidRPr="00E50E30" w:rsidRDefault="00E50E30" w:rsidP="00E50E30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lang w:eastAsia="sk-SK"/>
              </w:rPr>
              <w:t>389261,76</w:t>
            </w:r>
          </w:p>
        </w:tc>
        <w:tc>
          <w:tcPr>
            <w:tcW w:w="3071" w:type="dxa"/>
          </w:tcPr>
          <w:p w:rsidR="00E50E30" w:rsidRPr="00E50E30" w:rsidRDefault="00E50E30" w:rsidP="00E50E30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E50E30">
              <w:rPr>
                <w:rFonts w:ascii="Times New Roman" w:eastAsia="Times New Roman" w:hAnsi="Times New Roman" w:cs="Times New Roman"/>
                <w:lang w:eastAsia="sk-SK"/>
              </w:rPr>
              <w:t>393817,69</w:t>
            </w:r>
          </w:p>
        </w:tc>
      </w:tr>
    </w:tbl>
    <w:p w:rsidR="00E50E30" w:rsidRPr="00E50E30" w:rsidRDefault="00E50E30" w:rsidP="00E50E30">
      <w:pPr>
        <w:spacing w:after="0" w:line="240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E50E30" w:rsidRPr="00E50E30" w:rsidRDefault="00E50E30" w:rsidP="00E50E30">
      <w:pPr>
        <w:spacing w:after="0" w:line="240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50E30">
        <w:rPr>
          <w:rFonts w:ascii="Times New Roman" w:eastAsia="Times New Roman" w:hAnsi="Times New Roman" w:cs="Times New Roman"/>
          <w:sz w:val="24"/>
          <w:szCs w:val="24"/>
          <w:lang w:eastAsia="sk-SK"/>
        </w:rPr>
        <w:t>Hodnota dlhodobého hmotného majetku obce ku konca roku je v obstarávacej cene vo výške 459349,11 € a v zostatkovej hodnote 260337,30 €</w:t>
      </w:r>
    </w:p>
    <w:p w:rsidR="00E50E30" w:rsidRPr="00E50E30" w:rsidRDefault="00E50E30" w:rsidP="00E50E30">
      <w:pPr>
        <w:spacing w:after="0" w:line="240" w:lineRule="auto"/>
        <w:ind w:left="360"/>
        <w:rPr>
          <w:rFonts w:ascii="Times New Roman" w:eastAsia="Times New Roman" w:hAnsi="Times New Roman" w:cs="Times New Roman"/>
          <w:sz w:val="28"/>
          <w:szCs w:val="28"/>
          <w:lang w:eastAsia="sk-SK"/>
        </w:rPr>
      </w:pPr>
    </w:p>
    <w:p w:rsidR="00E50E30" w:rsidRPr="00E50E30" w:rsidRDefault="00E50E30" w:rsidP="00B427F2">
      <w:pPr>
        <w:spacing w:after="0" w:line="240" w:lineRule="auto"/>
        <w:ind w:left="502"/>
        <w:contextualSpacing/>
        <w:rPr>
          <w:rFonts w:ascii="Times New Roman" w:eastAsia="Times New Roman" w:hAnsi="Times New Roman" w:cs="Times New Roman"/>
          <w:b/>
          <w:sz w:val="28"/>
          <w:szCs w:val="28"/>
          <w:u w:val="single"/>
          <w:lang w:eastAsia="sk-SK"/>
        </w:rPr>
      </w:pPr>
      <w:r w:rsidRPr="00E50E30">
        <w:rPr>
          <w:rFonts w:ascii="Times New Roman" w:eastAsia="Times New Roman" w:hAnsi="Times New Roman" w:cs="Times New Roman"/>
          <w:b/>
          <w:sz w:val="28"/>
          <w:szCs w:val="28"/>
          <w:u w:val="single"/>
          <w:lang w:eastAsia="sk-SK"/>
        </w:rPr>
        <w:t>Prehľad o stave a vývoji dlhu k 31.12.2017</w:t>
      </w:r>
    </w:p>
    <w:p w:rsidR="00E50E30" w:rsidRPr="00E50E30" w:rsidRDefault="00E50E30" w:rsidP="00E50E30">
      <w:pPr>
        <w:spacing w:after="0" w:line="240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E50E30" w:rsidRPr="00E50E30" w:rsidRDefault="00E50E30" w:rsidP="00E50E30">
      <w:pPr>
        <w:spacing w:after="0" w:line="240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50E30">
        <w:rPr>
          <w:rFonts w:ascii="Times New Roman" w:eastAsia="Times New Roman" w:hAnsi="Times New Roman" w:cs="Times New Roman"/>
          <w:sz w:val="24"/>
          <w:szCs w:val="24"/>
          <w:lang w:eastAsia="sk-SK"/>
        </w:rPr>
        <w:t>Obec nemá žiadny úver.</w:t>
      </w:r>
    </w:p>
    <w:p w:rsidR="00E50E30" w:rsidRPr="00E50E30" w:rsidRDefault="00E50E30" w:rsidP="00E50E30">
      <w:pPr>
        <w:spacing w:after="0" w:line="240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50E30">
        <w:rPr>
          <w:rFonts w:ascii="Times New Roman" w:eastAsia="Times New Roman" w:hAnsi="Times New Roman" w:cs="Times New Roman"/>
          <w:sz w:val="24"/>
          <w:szCs w:val="24"/>
          <w:lang w:eastAsia="sk-SK"/>
        </w:rPr>
        <w:t>V účtovných knihách sa vykazujú daňové pohľadávky vo výške 2712,14 € a nedaňové pohľadávky vo výške 1078,44 €.</w:t>
      </w:r>
    </w:p>
    <w:p w:rsidR="00E50E30" w:rsidRPr="00E50E30" w:rsidRDefault="00E50E30" w:rsidP="00E50E30">
      <w:pPr>
        <w:spacing w:after="0" w:line="240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50E30">
        <w:rPr>
          <w:rFonts w:ascii="Times New Roman" w:eastAsia="Times New Roman" w:hAnsi="Times New Roman" w:cs="Times New Roman"/>
          <w:sz w:val="24"/>
          <w:szCs w:val="24"/>
          <w:lang w:eastAsia="sk-SK"/>
        </w:rPr>
        <w:t>Záväzky z neuhradených faktúr od dodávateľov je vo výške 1437,85  €, ktorá je v lehote splatnosti.</w:t>
      </w:r>
    </w:p>
    <w:p w:rsidR="00E50E30" w:rsidRPr="00E50E30" w:rsidRDefault="00E50E30" w:rsidP="00E50E30">
      <w:pPr>
        <w:spacing w:after="0" w:line="240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50E30">
        <w:rPr>
          <w:rFonts w:ascii="Times New Roman" w:eastAsia="Times New Roman" w:hAnsi="Times New Roman" w:cs="Times New Roman"/>
          <w:sz w:val="24"/>
          <w:szCs w:val="24"/>
          <w:lang w:eastAsia="sk-SK"/>
        </w:rPr>
        <w:t>Stav bežného účtu k 31.12.2017 je vo výške 39877,58 €, ktorý stav súhlasí aj so stavom vo výpise bankového účtu. Stav hotovosti v pokladni je 484,45 €.</w:t>
      </w:r>
    </w:p>
    <w:p w:rsidR="00E50E30" w:rsidRPr="00E50E30" w:rsidRDefault="00E50E30" w:rsidP="00E50E30">
      <w:pPr>
        <w:spacing w:after="0" w:line="240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E50E30" w:rsidRDefault="00E50E30" w:rsidP="00E50E30">
      <w:bookmarkStart w:id="0" w:name="_GoBack"/>
      <w:bookmarkEnd w:id="0"/>
    </w:p>
    <w:sectPr w:rsidR="00E50E3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Bookman Old Style">
    <w:altName w:val="Georgia"/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993AA1"/>
    <w:multiLevelType w:val="hybridMultilevel"/>
    <w:tmpl w:val="4E94FBC4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4710BE9"/>
    <w:multiLevelType w:val="hybridMultilevel"/>
    <w:tmpl w:val="77FC7C4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0175605"/>
    <w:multiLevelType w:val="hybridMultilevel"/>
    <w:tmpl w:val="7A8493E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8A80A30"/>
    <w:multiLevelType w:val="hybridMultilevel"/>
    <w:tmpl w:val="794AA8C2"/>
    <w:lvl w:ilvl="0" w:tplc="E7FE9CB6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4DC25B35"/>
    <w:multiLevelType w:val="hybridMultilevel"/>
    <w:tmpl w:val="98B86262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60E16A64"/>
    <w:multiLevelType w:val="hybridMultilevel"/>
    <w:tmpl w:val="77FC7C4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2"/>
  </w:num>
  <w:num w:numId="5">
    <w:abstractNumId w:val="4"/>
  </w:num>
  <w:num w:numId="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95765"/>
    <w:rsid w:val="00595765"/>
    <w:rsid w:val="00702C20"/>
    <w:rsid w:val="00943F2B"/>
    <w:rsid w:val="00B427F2"/>
    <w:rsid w:val="00D45F08"/>
    <w:rsid w:val="00E50E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45F0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45F08"/>
    <w:pPr>
      <w:ind w:left="720"/>
      <w:contextualSpacing/>
    </w:pPr>
  </w:style>
  <w:style w:type="table" w:styleId="Mriekatabuky">
    <w:name w:val="Table Grid"/>
    <w:basedOn w:val="Normlnatabuka"/>
    <w:uiPriority w:val="59"/>
    <w:rsid w:val="00E50E3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45F0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45F08"/>
    <w:pPr>
      <w:ind w:left="720"/>
      <w:contextualSpacing/>
    </w:pPr>
  </w:style>
  <w:style w:type="table" w:styleId="Mriekatabuky">
    <w:name w:val="Table Grid"/>
    <w:basedOn w:val="Normlnatabuka"/>
    <w:uiPriority w:val="59"/>
    <w:rsid w:val="00E50E3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9</Pages>
  <Words>1800</Words>
  <Characters>10261</Characters>
  <Application>Microsoft Office Word</Application>
  <DocSecurity>0</DocSecurity>
  <Lines>85</Lines>
  <Paragraphs>24</Paragraphs>
  <ScaleCrop>false</ScaleCrop>
  <Company/>
  <LinksUpToDate>false</LinksUpToDate>
  <CharactersWithSpaces>12037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Používateľ systému Windows</dc:creator>
  <cp:keywords/>
  <dc:description/>
  <cp:lastModifiedBy>Používateľ systému Windows</cp:lastModifiedBy>
  <cp:revision>5</cp:revision>
  <dcterms:created xsi:type="dcterms:W3CDTF">2018-09-12T06:53:00Z</dcterms:created>
  <dcterms:modified xsi:type="dcterms:W3CDTF">2018-09-12T08:10:00Z</dcterms:modified>
</cp:coreProperties>
</file>