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930 05 Gabčíkovo, Športová č.568/14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zriadenia</w:t>
            </w:r>
          </w:p>
        </w:tc>
        <w:tc>
          <w:tcPr>
            <w:tcW w:w="5479" w:type="dxa"/>
          </w:tcPr>
          <w:p w:rsidR="003A28AA" w:rsidRPr="00590766" w:rsidRDefault="00F72AC9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1965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Spôsob 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012F13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</w:t>
            </w:r>
            <w:r w:rsidR="00012F13">
              <w:rPr>
                <w:rFonts w:ascii="Times New Roman" w:eastAsia="Times New Roman" w:hAnsi="Times New Roman" w:cs="Times New Roman"/>
                <w:lang w:eastAsia="sk-SK"/>
              </w:rPr>
              <w:t xml:space="preserve">ský úrad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Gabčíkovo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655716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6F633B">
              <w:rPr>
                <w:rFonts w:ascii="Times New Roman" w:eastAsia="Times New Roman" w:hAnsi="Times New Roman" w:cs="Times New Roman"/>
                <w:lang w:eastAsia="sk-SK"/>
              </w:rPr>
              <w:t>áno</w:t>
            </w:r>
          </w:p>
          <w:p w:rsidR="003A28AA" w:rsidRPr="00590766" w:rsidRDefault="003A28AA" w:rsidP="006F633B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</w:r>
            <w:r w:rsidR="00D85E8A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3F71D0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p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590766" w:rsidRDefault="00286865" w:rsidP="00F72AC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MVDr.Arpád Csörgő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, riaditeľ ZPS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F72AC9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Mgr.Robert Horváth, MBA.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</w:t>
            </w:r>
            <w:bookmarkStart w:id="0" w:name="_GoBack"/>
            <w:bookmarkEnd w:id="0"/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BC04E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31.12.201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:rsidR="003A28AA" w:rsidRPr="00590766" w:rsidRDefault="00F72AC9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F72AC9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F72AC9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373ECE">
        <w:trPr>
          <w:jc w:val="center"/>
        </w:trPr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373ECE">
        <w:trPr>
          <w:jc w:val="center"/>
        </w:trPr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1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1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D85E8A">
        <w:rPr>
          <w:rFonts w:ascii="Times New Roman" w:eastAsia="Times New Roman" w:hAnsi="Times New Roman" w:cs="Times New Roman"/>
          <w:lang w:eastAsia="sk-SK"/>
        </w:rPr>
      </w:r>
      <w:r w:rsidR="00D85E8A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06"/>
        <w:gridCol w:w="3017"/>
        <w:gridCol w:w="3009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  <w:r w:rsidR="00DE7EB5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%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25 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16,70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DE7EB5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DE7EB5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vertAlign w:val="subscript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8,40 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DE7EB5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DE7EB5" w:rsidP="00DE7EB5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3071" w:type="dxa"/>
          </w:tcPr>
          <w:p w:rsidR="00CC034F" w:rsidRPr="003A28AA" w:rsidRDefault="00CC034F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>Drobný nehmotný majetok od 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......... EUR do </w:t>
      </w:r>
      <w:r w:rsidR="00B94D7E">
        <w:rPr>
          <w:rFonts w:ascii="Times New Roman" w:eastAsia="Times New Roman" w:hAnsi="Times New Roman" w:cs="Times New Roman"/>
          <w:lang w:eastAsia="sk-SK"/>
        </w:rPr>
        <w:t>1</w:t>
      </w:r>
      <w:r w:rsidRPr="007A3D08">
        <w:rPr>
          <w:rFonts w:ascii="Times New Roman" w:eastAsia="Times New Roman" w:hAnsi="Times New Roman" w:cs="Times New Roman"/>
          <w:lang w:eastAsia="sk-SK"/>
        </w:rPr>
        <w:t>.</w:t>
      </w:r>
      <w:r w:rsidR="00B94D7E">
        <w:rPr>
          <w:rFonts w:ascii="Times New Roman" w:eastAsia="Times New Roman" w:hAnsi="Times New Roman" w:cs="Times New Roman"/>
          <w:lang w:eastAsia="sk-SK"/>
        </w:rPr>
        <w:t>7</w:t>
      </w:r>
      <w:r w:rsidRPr="007A3D08">
        <w:rPr>
          <w:rFonts w:ascii="Times New Roman" w:eastAsia="Times New Roman" w:hAnsi="Times New Roman" w:cs="Times New Roman"/>
          <w:lang w:eastAsia="sk-SK"/>
        </w:rPr>
        <w:t>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Drobný hmotný majetok od .....</w:t>
      </w:r>
      <w:r w:rsidR="00B94D7E">
        <w:rPr>
          <w:rFonts w:ascii="Times New Roman" w:eastAsia="Times New Roman" w:hAnsi="Times New Roman" w:cs="Times New Roman"/>
          <w:lang w:eastAsia="sk-SK"/>
        </w:rPr>
        <w:t>33,10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.......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360DC6" w:rsidRDefault="0095587E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     </w:t>
      </w:r>
      <w:r w:rsidR="00B463EB"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360DC6" w:rsidRDefault="00360DC6" w:rsidP="00360D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:rsidR="00E70ABE" w:rsidRPr="008B3DCD" w:rsidRDefault="000B2E8D"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decembru </w:t>
      </w:r>
      <w:r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>
        <w:rPr>
          <w:rFonts w:ascii="Times New Roman" w:eastAsia="Times New Roman" w:hAnsi="Times New Roman" w:cs="Times New Roman"/>
          <w:lang w:eastAsia="sk-SK"/>
        </w:rPr>
        <w:t>sa zmenil</w:t>
      </w:r>
      <w:r w:rsidR="00B94D7E">
        <w:rPr>
          <w:rFonts w:ascii="Times New Roman" w:eastAsia="Times New Roman" w:hAnsi="Times New Roman" w:cs="Times New Roman"/>
          <w:lang w:eastAsia="sk-SK"/>
        </w:rPr>
        <w:t xml:space="preserve"> nasledovne:</w:t>
      </w:r>
      <w:r w:rsidR="0031691A">
        <w:rPr>
          <w:rFonts w:ascii="Times New Roman" w:eastAsia="Times New Roman" w:hAnsi="Times New Roman" w:cs="Times New Roman"/>
          <w:lang w:eastAsia="sk-SK"/>
        </w:rPr>
        <w:t xml:space="preserve">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0E62CF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nákup:        chladnička dvojdverová – 1.788</w:t>
      </w:r>
      <w:r w:rsidR="00B207C4">
        <w:rPr>
          <w:rFonts w:ascii="Times New Roman" w:eastAsia="Times New Roman" w:hAnsi="Times New Roman" w:cs="Times New Roman"/>
          <w:lang w:eastAsia="sk-SK"/>
        </w:rPr>
        <w:t>,00</w:t>
      </w:r>
      <w:r>
        <w:rPr>
          <w:rFonts w:ascii="Times New Roman" w:eastAsia="Times New Roman" w:hAnsi="Times New Roman" w:cs="Times New Roman"/>
          <w:lang w:eastAsia="sk-SK"/>
        </w:rPr>
        <w:t>Eur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elekt</w:t>
      </w:r>
      <w:r w:rsidR="0079148E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 xml:space="preserve">ická statická+teplovzdušná dvojrúra  - 2.737,20 Eur   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vyradenie:  automatická pračka Samsung – 1.659,36 Eur</w:t>
      </w:r>
    </w:p>
    <w:p w:rsidR="001D6C57" w:rsidRDefault="001D6C57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malotraktor – 993,33 Eur</w:t>
      </w: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49"/>
        <w:gridCol w:w="3482"/>
        <w:gridCol w:w="2129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Stavby</w:t>
            </w:r>
          </w:p>
        </w:tc>
        <w:tc>
          <w:tcPr>
            <w:tcW w:w="3544" w:type="dxa"/>
          </w:tcPr>
          <w:p w:rsidR="000E62CF" w:rsidRDefault="000E62CF" w:rsidP="00B207C4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</w:t>
            </w:r>
            <w:r w:rsidR="00B207C4">
              <w:rPr>
                <w:rFonts w:ascii="Times New Roman" w:eastAsia="Times New Roman" w:hAnsi="Times New Roman" w:cs="Times New Roman"/>
                <w:lang w:eastAsia="sk-SK"/>
              </w:rPr>
              <w:t>ná zmluva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2158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492,20</w:t>
            </w:r>
          </w:p>
        </w:tc>
      </w:tr>
      <w:tr w:rsidR="000E62CF" w:rsidTr="000E62CF">
        <w:tc>
          <w:tcPr>
            <w:tcW w:w="3510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3544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Povinné a havarijné poistenie</w:t>
            </w:r>
          </w:p>
        </w:tc>
        <w:tc>
          <w:tcPr>
            <w:tcW w:w="2158" w:type="dxa"/>
          </w:tcPr>
          <w:p w:rsidR="000E62CF" w:rsidRDefault="00B207C4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1.122,87</w:t>
            </w: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53.628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76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386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325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35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B207C4" w:rsidP="00B207C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152</w:t>
            </w:r>
            <w:r w:rsidR="008905EF"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Pr="0025618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u w:val="single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5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Obežný majetok</w:t>
      </w:r>
    </w:p>
    <w:p w:rsidR="00B207C4" w:rsidRDefault="00B207C4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E464DD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191"/>
        <w:gridCol w:w="1553"/>
        <w:gridCol w:w="1552"/>
        <w:gridCol w:w="3082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31.12.2017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31.12.2018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D05319" w:rsidP="00D0531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</w:t>
            </w:r>
            <w:r w:rsidR="005F78BC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842</w:t>
            </w:r>
            <w:r w:rsidR="005F78BC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</w:p>
        </w:tc>
        <w:tc>
          <w:tcPr>
            <w:tcW w:w="1559" w:type="dxa"/>
          </w:tcPr>
          <w:p w:rsidR="005F78BC" w:rsidRPr="005F78BC" w:rsidRDefault="00D05319" w:rsidP="00D05319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182.789,33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505"/>
        <w:gridCol w:w="2555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D05319" w:rsidP="00D05319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1.075</w:t>
            </w:r>
            <w:r w:rsidR="00761E58">
              <w:rPr>
                <w:rFonts w:ascii="Times New Roman" w:eastAsia="Times New Roman" w:hAnsi="Times New Roman" w:cs="Times New Roman"/>
                <w:b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63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1B6432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4111" w:rsidRDefault="00761E58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4111" w:rsidTr="00761E58">
        <w:tc>
          <w:tcPr>
            <w:tcW w:w="6629" w:type="dxa"/>
          </w:tcPr>
          <w:p w:rsidR="001B4111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583" w:type="dxa"/>
          </w:tcPr>
          <w:p w:rsidR="001B4111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61E58" w:rsidTr="00761E58">
        <w:tc>
          <w:tcPr>
            <w:tcW w:w="6629" w:type="dxa"/>
          </w:tcPr>
          <w:p w:rsidR="00761E58" w:rsidRPr="001B6432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583" w:type="dxa"/>
          </w:tcPr>
          <w:p w:rsidR="00761E58" w:rsidRPr="001B6432" w:rsidRDefault="00761E58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10"/>
        <w:gridCol w:w="1308"/>
        <w:gridCol w:w="1096"/>
        <w:gridCol w:w="1016"/>
        <w:gridCol w:w="957"/>
        <w:gridCol w:w="1278"/>
        <w:gridCol w:w="2095"/>
      </w:tblGrid>
      <w:tr w:rsidR="006729CF" w:rsidTr="00293C50"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31.12.2017</w:t>
            </w:r>
          </w:p>
        </w:tc>
        <w:tc>
          <w:tcPr>
            <w:tcW w:w="1020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3D5EE1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.výsl.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3D5EE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min.r.</w:t>
            </w:r>
          </w:p>
        </w:tc>
        <w:tc>
          <w:tcPr>
            <w:tcW w:w="1316" w:type="dxa"/>
          </w:tcPr>
          <w:p w:rsidR="006729CF" w:rsidRPr="00F20DB5" w:rsidRDefault="00F657A3" w:rsidP="00F657A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-20.992</w:t>
            </w:r>
            <w:r w:rsidR="00F20DB5" w:rsidRPr="00F20D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</w:p>
        </w:tc>
        <w:tc>
          <w:tcPr>
            <w:tcW w:w="1020" w:type="dxa"/>
          </w:tcPr>
          <w:p w:rsidR="006729CF" w:rsidRPr="00F20DB5" w:rsidRDefault="003D5EE1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15.765,77</w:t>
            </w:r>
          </w:p>
        </w:tc>
        <w:tc>
          <w:tcPr>
            <w:tcW w:w="992" w:type="dxa"/>
          </w:tcPr>
          <w:p w:rsidR="006729CF" w:rsidRPr="00F20DB5" w:rsidRDefault="006729CF" w:rsidP="00F657A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</w:tcPr>
          <w:p w:rsidR="006729CF" w:rsidRPr="00F20DB5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F657A3" w:rsidP="00F657A3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-36</w:t>
            </w:r>
            <w:r w:rsidR="00F20D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758</w:t>
            </w:r>
            <w:r w:rsidR="00F20D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297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6" w:type="dxa"/>
          </w:tcPr>
          <w:p w:rsidR="006729CF" w:rsidRPr="00F20DB5" w:rsidRDefault="00F20DB5" w:rsidP="00B56BB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1020" w:type="dxa"/>
          </w:tcPr>
          <w:p w:rsidR="006729CF" w:rsidRPr="00F20DB5" w:rsidRDefault="00B56BBA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11.053,00</w:t>
            </w:r>
          </w:p>
        </w:tc>
        <w:tc>
          <w:tcPr>
            <w:tcW w:w="992" w:type="dxa"/>
          </w:tcPr>
          <w:p w:rsidR="006729CF" w:rsidRPr="00F20DB5" w:rsidRDefault="00F20DB5" w:rsidP="00B56BBA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765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B56BBA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</w:t>
            </w:r>
          </w:p>
        </w:tc>
        <w:tc>
          <w:tcPr>
            <w:tcW w:w="993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B56BBA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11.053,00</w:t>
            </w:r>
          </w:p>
        </w:tc>
        <w:tc>
          <w:tcPr>
            <w:tcW w:w="2297" w:type="dxa"/>
          </w:tcPr>
          <w:p w:rsidR="006729CF" w:rsidRPr="006C4769" w:rsidRDefault="006729CF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6729CF" w:rsidRPr="000350F0" w:rsidRDefault="006729CF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</w:p>
    <w:p w:rsidR="00293C50" w:rsidRDefault="003D5EE1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    6</w:t>
      </w: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23"/>
        <w:gridCol w:w="2103"/>
        <w:gridCol w:w="2134"/>
      </w:tblGrid>
      <w:tr w:rsidR="00820EB4" w:rsidTr="00293C50">
        <w:tc>
          <w:tcPr>
            <w:tcW w:w="492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31.12.2017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:rsidR="00820EB4" w:rsidRPr="00820EB4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752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66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820EB4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050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25</w:t>
            </w:r>
            <w:r w:rsidR="00820EB4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dodátateľom</w:t>
            </w:r>
          </w:p>
        </w:tc>
        <w:tc>
          <w:tcPr>
            <w:tcW w:w="2126" w:type="dxa"/>
          </w:tcPr>
          <w:p w:rsidR="00820EB4" w:rsidRPr="00522B42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373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820EB4" w:rsidRPr="00522B42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36.482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68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820EB4" w:rsidTr="00820EB4">
        <w:tc>
          <w:tcPr>
            <w:tcW w:w="4928" w:type="dxa"/>
          </w:tcPr>
          <w:p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:rsidR="00820EB4" w:rsidRPr="00522B42" w:rsidRDefault="009E2AA3" w:rsidP="00DE5489">
            <w:pPr>
              <w:tabs>
                <w:tab w:val="left" w:pos="480"/>
                <w:tab w:val="right" w:pos="1887"/>
              </w:tabs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DE5489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ab/>
            </w:r>
            <w:r w:rsidR="00DE5489">
              <w:rPr>
                <w:rFonts w:ascii="Times New Roman" w:eastAsia="Times New Roman" w:hAnsi="Times New Roman" w:cs="Times New Roman"/>
                <w:lang w:eastAsia="sk-SK"/>
              </w:rPr>
              <w:t>26.938,07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158" w:type="dxa"/>
          </w:tcPr>
          <w:p w:rsidR="00820EB4" w:rsidRPr="00522B42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32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472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49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:rsidR="00522B42" w:rsidRPr="00522B42" w:rsidRDefault="00DE5489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22.972,73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522B42" w:rsidRPr="00522B42" w:rsidRDefault="007C0FA0" w:rsidP="007C0FA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016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18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:rsidR="00522B42" w:rsidRPr="00522B42" w:rsidRDefault="00DE5489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5.221,05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522B42" w:rsidRPr="00522B42" w:rsidRDefault="009E2AA3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274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93</w:t>
            </w:r>
            <w:r w:rsidR="00522B4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  <w:r w:rsidR="009E2AA3">
              <w:rPr>
                <w:rFonts w:ascii="Times New Roman" w:eastAsia="Times New Roman" w:hAnsi="Times New Roman" w:cs="Times New Roman"/>
                <w:lang w:eastAsia="sk-SK"/>
              </w:rPr>
              <w:t>-vreckové obyv.</w:t>
            </w:r>
          </w:p>
        </w:tc>
        <w:tc>
          <w:tcPr>
            <w:tcW w:w="2126" w:type="dxa"/>
          </w:tcPr>
          <w:p w:rsidR="00522B42" w:rsidRPr="00522B42" w:rsidRDefault="009E2AA3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25.829,86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  <w:tc>
          <w:tcPr>
            <w:tcW w:w="2158" w:type="dxa"/>
          </w:tcPr>
          <w:p w:rsidR="00522B42" w:rsidRPr="00A25B9D" w:rsidRDefault="009E2AA3" w:rsidP="009E2AA3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305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38</w:t>
            </w:r>
            <w:r w:rsidR="00A25B9D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  <w:r w:rsidR="00612CD3">
        <w:rPr>
          <w:rFonts w:ascii="Times New Roman" w:hAnsi="Times New Roman" w:cs="Times New Roman"/>
          <w:b/>
          <w:lang w:eastAsia="sk-SK"/>
        </w:rPr>
        <w:t xml:space="preserve"> riadok súvahy 182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1"/>
        <w:gridCol w:w="1554"/>
        <w:gridCol w:w="1585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6639DB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31.12.2017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6639DB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612CD3">
              <w:rPr>
                <w:rFonts w:ascii="Times New Roman" w:hAnsi="Times New Roman" w:cs="Times New Roman"/>
                <w:b/>
                <w:lang w:eastAsia="sk-SK"/>
              </w:rPr>
              <w:t>88.441,80</w:t>
            </w:r>
          </w:p>
        </w:tc>
        <w:tc>
          <w:tcPr>
            <w:tcW w:w="1591" w:type="dxa"/>
          </w:tcPr>
          <w:p w:rsidR="006639DB" w:rsidRDefault="0015123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    </w:t>
            </w:r>
            <w:r w:rsidR="00612CD3">
              <w:rPr>
                <w:rFonts w:ascii="Times New Roman" w:hAnsi="Times New Roman" w:cs="Times New Roman"/>
                <w:b/>
                <w:lang w:eastAsia="sk-SK"/>
              </w:rPr>
              <w:t>77.777,99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59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  <w:tc>
          <w:tcPr>
            <w:tcW w:w="1591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949"/>
        <w:gridCol w:w="2111"/>
      </w:tblGrid>
      <w:tr w:rsidR="007D5BED" w:rsidTr="00447500">
        <w:tc>
          <w:tcPr>
            <w:tcW w:w="6949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11" w:type="dxa"/>
            <w:shd w:val="clear" w:color="auto" w:fill="F2F2F2" w:themeFill="background1" w:themeFillShade="F2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31.12.2018</w:t>
            </w:r>
          </w:p>
        </w:tc>
      </w:tr>
      <w:tr w:rsidR="007D5BED" w:rsidTr="00447500">
        <w:tc>
          <w:tcPr>
            <w:tcW w:w="6949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11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352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036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01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6.283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34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5123B" w:rsidTr="00447500">
        <w:tc>
          <w:tcPr>
            <w:tcW w:w="6949" w:type="dxa"/>
          </w:tcPr>
          <w:p w:rsidR="0015123B" w:rsidRDefault="0015123B" w:rsidP="00AA4D5E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5123B">
              <w:rPr>
                <w:rFonts w:ascii="Times New Roman" w:hAnsi="Times New Roman" w:cs="Times New Roman"/>
                <w:lang w:eastAsia="sk-SK"/>
              </w:rPr>
              <w:t>658</w:t>
            </w:r>
            <w:r w:rsidR="00AA4D5E">
              <w:rPr>
                <w:rFonts w:ascii="Times New Roman" w:hAnsi="Times New Roman" w:cs="Times New Roman"/>
                <w:lang w:eastAsia="sk-SK"/>
              </w:rPr>
              <w:t xml:space="preserve"> -</w:t>
            </w:r>
            <w:r>
              <w:rPr>
                <w:rFonts w:ascii="Times New Roman" w:hAnsi="Times New Roman" w:cs="Times New Roman"/>
                <w:lang w:eastAsia="sk-SK"/>
              </w:rPr>
              <w:t xml:space="preserve">    </w:t>
            </w:r>
            <w:r w:rsidR="00AA4D5E">
              <w:rPr>
                <w:rFonts w:ascii="Times New Roman" w:hAnsi="Times New Roman" w:cs="Times New Roman"/>
                <w:lang w:eastAsia="sk-SK"/>
              </w:rPr>
              <w:t>Zúčt.ost.opravných položiek z prevádzkovej a finančnej činnosti</w:t>
            </w:r>
            <w:r>
              <w:rPr>
                <w:rFonts w:ascii="Times New Roman" w:hAnsi="Times New Roman" w:cs="Times New Roman"/>
                <w:lang w:eastAsia="sk-SK"/>
              </w:rPr>
              <w:t xml:space="preserve">  </w:t>
            </w:r>
          </w:p>
        </w:tc>
        <w:tc>
          <w:tcPr>
            <w:tcW w:w="2111" w:type="dxa"/>
          </w:tcPr>
          <w:p w:rsidR="0015123B" w:rsidRPr="00AA4D5E" w:rsidRDefault="00AA4D5E" w:rsidP="00AA4D5E">
            <w:pPr>
              <w:rPr>
                <w:rFonts w:ascii="Times New Roman" w:hAnsi="Times New Roman" w:cs="Times New Roman"/>
                <w:lang w:eastAsia="sk-SK"/>
              </w:rPr>
            </w:pPr>
            <w:r w:rsidRPr="00AA4D5E">
              <w:rPr>
                <w:rFonts w:ascii="Times New Roman" w:hAnsi="Times New Roman" w:cs="Times New Roman"/>
                <w:lang w:eastAsia="sk-SK"/>
              </w:rPr>
              <w:t xml:space="preserve">             182.789,33</w:t>
            </w:r>
            <w:r>
              <w:rPr>
                <w:rFonts w:ascii="Times New Roman" w:hAnsi="Times New Roman" w:cs="Times New Roman"/>
                <w:lang w:eastAsia="sk-SK"/>
              </w:rPr>
              <w:t xml:space="preserve">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370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928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44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100,81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385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925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87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617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38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D5BED" w:rsidTr="00447500">
        <w:tc>
          <w:tcPr>
            <w:tcW w:w="6949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11" w:type="dxa"/>
          </w:tcPr>
          <w:p w:rsidR="007D5BED" w:rsidRPr="001B3971" w:rsidRDefault="0015123B" w:rsidP="0015123B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ab/>
              <w:t xml:space="preserve">                1.500,00</w:t>
            </w:r>
            <w:r w:rsidR="007D5BED" w:rsidRP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5123B" w:rsidTr="00447500">
        <w:tc>
          <w:tcPr>
            <w:tcW w:w="6949" w:type="dxa"/>
          </w:tcPr>
          <w:p w:rsidR="0015123B" w:rsidRPr="001B3971" w:rsidRDefault="00447500" w:rsidP="00447500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698 -  Výnosy samosprávy z kapit.transferov</w:t>
            </w:r>
          </w:p>
        </w:tc>
        <w:tc>
          <w:tcPr>
            <w:tcW w:w="2111" w:type="dxa"/>
          </w:tcPr>
          <w:p w:rsidR="0015123B" w:rsidRDefault="00447500" w:rsidP="00447500">
            <w:pPr>
              <w:tabs>
                <w:tab w:val="center" w:pos="948"/>
                <w:tab w:val="right" w:pos="1896"/>
              </w:tabs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         307,70  €</w:t>
            </w:r>
          </w:p>
        </w:tc>
      </w:tr>
    </w:tbl>
    <w:p w:rsidR="006639DB" w:rsidRPr="000350F0" w:rsidRDefault="000350F0" w:rsidP="000350F0">
      <w:pPr>
        <w:jc w:val="center"/>
        <w:rPr>
          <w:rFonts w:ascii="Times New Roman" w:hAnsi="Times New Roman" w:cs="Times New Roman"/>
          <w:lang w:eastAsia="sk-SK"/>
        </w:rPr>
      </w:pPr>
      <w:r w:rsidRPr="000350F0">
        <w:rPr>
          <w:rFonts w:ascii="Times New Roman" w:hAnsi="Times New Roman" w:cs="Times New Roman"/>
          <w:lang w:eastAsia="sk-SK"/>
        </w:rPr>
        <w:t>7</w:t>
      </w: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44"/>
        <w:gridCol w:w="2416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31.12.2018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447500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</w:t>
            </w:r>
            <w:r w:rsidR="000275AB">
              <w:rPr>
                <w:rFonts w:ascii="Times New Roman" w:hAnsi="Times New Roman" w:cs="Times New Roman"/>
                <w:lang w:eastAsia="sk-SK"/>
              </w:rPr>
              <w:t>26.</w:t>
            </w:r>
            <w:r>
              <w:rPr>
                <w:rFonts w:ascii="Times New Roman" w:hAnsi="Times New Roman" w:cs="Times New Roman"/>
                <w:lang w:eastAsia="sk-SK"/>
              </w:rPr>
              <w:t>600</w:t>
            </w:r>
            <w:r w:rsidR="000275AB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19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447500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</w:t>
            </w:r>
            <w:r w:rsidR="000275AB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361</w:t>
            </w:r>
            <w:r w:rsidR="000275AB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56</w:t>
            </w:r>
            <w:r w:rsidR="000275AB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4167C9" w:rsidTr="001B3971">
        <w:tc>
          <w:tcPr>
            <w:tcW w:w="6771" w:type="dxa"/>
          </w:tcPr>
          <w:p w:rsidR="004167C9" w:rsidRDefault="004167C9" w:rsidP="004167C9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503 -  Spotreba ost.neskl.dod.                                                                        </w:t>
            </w:r>
          </w:p>
        </w:tc>
        <w:tc>
          <w:tcPr>
            <w:tcW w:w="2441" w:type="dxa"/>
          </w:tcPr>
          <w:p w:rsidR="004167C9" w:rsidRDefault="004167C9" w:rsidP="00447500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143,60 €     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F14892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</w:t>
            </w:r>
            <w:r w:rsidR="001B3971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206</w:t>
            </w:r>
            <w:r w:rsidR="001B3971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14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412640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</w:t>
            </w:r>
            <w:r w:rsidR="00F14892">
              <w:rPr>
                <w:rFonts w:ascii="Times New Roman" w:hAnsi="Times New Roman" w:cs="Times New Roman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lang w:eastAsia="sk-SK"/>
              </w:rPr>
              <w:t>.</w:t>
            </w:r>
            <w:r w:rsidR="00F14892">
              <w:rPr>
                <w:rFonts w:ascii="Times New Roman" w:hAnsi="Times New Roman" w:cs="Times New Roman"/>
                <w:lang w:eastAsia="sk-SK"/>
              </w:rPr>
              <w:t>446</w:t>
            </w:r>
            <w:r>
              <w:rPr>
                <w:rFonts w:ascii="Times New Roman" w:hAnsi="Times New Roman" w:cs="Times New Roman"/>
                <w:lang w:eastAsia="sk-SK"/>
              </w:rPr>
              <w:t>,</w:t>
            </w:r>
            <w:r w:rsidR="00F14892">
              <w:rPr>
                <w:rFonts w:ascii="Times New Roman" w:hAnsi="Times New Roman" w:cs="Times New Roman"/>
                <w:lang w:eastAsia="sk-SK"/>
              </w:rPr>
              <w:t>21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F14892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385</w:t>
            </w:r>
            <w:r w:rsidR="00356214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345</w:t>
            </w:r>
            <w:r w:rsidR="00356214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80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F14892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131</w:t>
            </w:r>
            <w:r w:rsidR="00356214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869</w:t>
            </w:r>
            <w:r w:rsidR="00356214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31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1B3971" w:rsidP="00356214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F14892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9</w:t>
            </w:r>
            <w:r w:rsidR="00356214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636</w:t>
            </w:r>
            <w:r w:rsidR="00356214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80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F14892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</w:t>
            </w:r>
            <w:r w:rsidR="00F14892">
              <w:rPr>
                <w:rFonts w:ascii="Times New Roman" w:hAnsi="Times New Roman" w:cs="Times New Roman"/>
                <w:lang w:eastAsia="sk-SK"/>
              </w:rPr>
              <w:t>4</w:t>
            </w:r>
            <w:r>
              <w:rPr>
                <w:rFonts w:ascii="Times New Roman" w:hAnsi="Times New Roman" w:cs="Times New Roman"/>
                <w:lang w:eastAsia="sk-SK"/>
              </w:rPr>
              <w:t xml:space="preserve">8 – Ostatné </w:t>
            </w:r>
            <w:r w:rsidR="00F14892">
              <w:rPr>
                <w:rFonts w:ascii="Times New Roman" w:hAnsi="Times New Roman" w:cs="Times New Roman"/>
                <w:lang w:eastAsia="sk-SK"/>
              </w:rPr>
              <w:t>náklady na prev.činnosť</w:t>
            </w:r>
            <w:r>
              <w:rPr>
                <w:rFonts w:ascii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441" w:type="dxa"/>
          </w:tcPr>
          <w:p w:rsidR="001B3971" w:rsidRPr="001B3971" w:rsidRDefault="00F14892" w:rsidP="00F14892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1.657</w:t>
            </w:r>
            <w:r w:rsidR="00356214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89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F14892" w:rsidRPr="001B3971" w:rsidRDefault="00F14892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</w:t>
            </w:r>
            <w:r w:rsidR="00356214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026</w:t>
            </w:r>
            <w:r w:rsidR="00356214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00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558 -  Tvorba ostatných opr.položiek z prev.činnosti</w:t>
            </w:r>
          </w:p>
        </w:tc>
        <w:tc>
          <w:tcPr>
            <w:tcW w:w="2441" w:type="dxa"/>
          </w:tcPr>
          <w:p w:rsidR="00B95043" w:rsidRDefault="00B95043" w:rsidP="00330AFA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182.789,33 €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</w:t>
            </w:r>
            <w:r w:rsidR="00A20BFA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033</w:t>
            </w:r>
            <w:r w:rsidR="00A20BFA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70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B95043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</w:t>
            </w:r>
          </w:p>
        </w:tc>
        <w:tc>
          <w:tcPr>
            <w:tcW w:w="2441" w:type="dxa"/>
          </w:tcPr>
          <w:p w:rsidR="00356214" w:rsidRPr="001B3971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358</w:t>
            </w:r>
            <w:r w:rsidR="00A20BFA">
              <w:rPr>
                <w:rFonts w:ascii="Times New Roman" w:hAnsi="Times New Roman" w:cs="Times New Roman"/>
                <w:lang w:eastAsia="sk-SK"/>
              </w:rPr>
              <w:t>.</w:t>
            </w:r>
            <w:r>
              <w:rPr>
                <w:rFonts w:ascii="Times New Roman" w:hAnsi="Times New Roman" w:cs="Times New Roman"/>
                <w:lang w:eastAsia="sk-SK"/>
              </w:rPr>
              <w:t>372</w:t>
            </w:r>
            <w:r w:rsidR="00A20BFA">
              <w:rPr>
                <w:rFonts w:ascii="Times New Roman" w:hAnsi="Times New Roman" w:cs="Times New Roman"/>
                <w:lang w:eastAsia="sk-SK"/>
              </w:rPr>
              <w:t>,</w:t>
            </w:r>
            <w:r>
              <w:rPr>
                <w:rFonts w:ascii="Times New Roman" w:hAnsi="Times New Roman" w:cs="Times New Roman"/>
                <w:lang w:eastAsia="sk-SK"/>
              </w:rPr>
              <w:t>12</w:t>
            </w:r>
            <w:r w:rsidR="00A20BFA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B95043" w:rsidTr="001B3971">
        <w:tc>
          <w:tcPr>
            <w:tcW w:w="6771" w:type="dxa"/>
          </w:tcPr>
          <w:p w:rsidR="00B95043" w:rsidRDefault="00B95043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589 -  Náklady z budúceho odvodu príjmov</w:t>
            </w:r>
          </w:p>
        </w:tc>
        <w:tc>
          <w:tcPr>
            <w:tcW w:w="2441" w:type="dxa"/>
          </w:tcPr>
          <w:p w:rsidR="00B95043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- 52,77 €  </w:t>
            </w:r>
          </w:p>
          <w:p w:rsidR="00B95043" w:rsidRDefault="00B95043" w:rsidP="00B95043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A071C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                                    Čl. VI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                                   Informácie o údajoch na podsúvahových účtoch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E32759">
        <w:rPr>
          <w:rFonts w:ascii="Times New Roman" w:eastAsia="Times New Roman" w:hAnsi="Times New Roman" w:cs="Times New Roman"/>
          <w:lang w:eastAsia="sk-SK"/>
        </w:rPr>
        <w:t xml:space="preserve">Majetok prijatý do úschovy – vkladné knižky obyveteľov     -  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 w:rsidRPr="00E32759">
        <w:rPr>
          <w:rFonts w:ascii="Times New Roman" w:eastAsia="Times New Roman" w:hAnsi="Times New Roman" w:cs="Times New Roman"/>
          <w:lang w:eastAsia="sk-SK"/>
        </w:rPr>
        <w:t xml:space="preserve">8.187,69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Pr="00E32759">
        <w:rPr>
          <w:rFonts w:ascii="Times New Roman" w:eastAsia="Times New Roman" w:hAnsi="Times New Roman" w:cs="Times New Roman"/>
          <w:lang w:eastAsia="sk-SK"/>
        </w:rPr>
        <w:t>€</w:t>
      </w:r>
      <w:r>
        <w:rPr>
          <w:rFonts w:ascii="Times New Roman" w:eastAsia="Times New Roman" w:hAnsi="Times New Roman" w:cs="Times New Roman"/>
          <w:lang w:eastAsia="sk-SK"/>
        </w:rPr>
        <w:t xml:space="preserve">      účet  794</w:t>
      </w: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Prísne zúčtovateľné tlačivá                                                      -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 xml:space="preserve">  4.434,00  €      účet  795</w:t>
      </w:r>
    </w:p>
    <w:p w:rsidR="00E32759" w:rsidRPr="00E32759" w:rsidRDefault="001A071C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DHM – nábytok,kuchynské potreby,ostatné, prádlo,obuv       -178.125,91 €      účet  771</w:t>
      </w:r>
    </w:p>
    <w:p w:rsidR="00E32759" w:rsidRP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32759" w:rsidRDefault="00E3275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</w:t>
      </w:r>
      <w:r w:rsidR="00E32759">
        <w:rPr>
          <w:rFonts w:ascii="Times New Roman" w:eastAsia="Times New Roman" w:hAnsi="Times New Roman" w:cs="Times New Roman"/>
          <w:b/>
          <w:lang w:eastAsia="sk-SK"/>
        </w:rPr>
        <w:t>I</w:t>
      </w:r>
      <w:r>
        <w:rPr>
          <w:rFonts w:ascii="Times New Roman" w:eastAsia="Times New Roman" w:hAnsi="Times New Roman" w:cs="Times New Roman"/>
          <w:b/>
          <w:lang w:eastAsia="sk-SK"/>
        </w:rPr>
        <w:t>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</w:t>
      </w:r>
      <w:r w:rsidR="007C27DF">
        <w:rPr>
          <w:rFonts w:ascii="Times New Roman" w:eastAsia="Times New Roman" w:hAnsi="Times New Roman" w:cs="Times New Roman"/>
          <w:lang w:eastAsia="sk-SK"/>
        </w:rPr>
        <w:t>3</w:t>
      </w:r>
      <w:r>
        <w:rPr>
          <w:rFonts w:ascii="Times New Roman" w:eastAsia="Times New Roman" w:hAnsi="Times New Roman" w:cs="Times New Roman"/>
          <w:lang w:eastAsia="sk-SK"/>
        </w:rPr>
        <w:t>:</w:t>
      </w:r>
    </w:p>
    <w:p w:rsidR="00705592" w:rsidRDefault="00705592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A071C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</w:p>
    <w:p w:rsidR="005913D1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220 – Administratívne poplatky a iné poplatky a platby: príjmy za stravovanie, príjmy</w:t>
      </w:r>
      <w:r w:rsidR="001A071C"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1A071C" w:rsidRDefault="005913D1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>z predaja služieb – v prvom rade za ubytovanie, odkázanosť.</w:t>
      </w:r>
    </w:p>
    <w:p w:rsidR="001A071C" w:rsidRDefault="001A071C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C0BD8" w:rsidRDefault="001A071C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8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lastRenderedPageBreak/>
        <w:t xml:space="preserve">- v kategórií 290 - Iné nedaňové príjmy – príjmy z vratiek </w:t>
      </w:r>
      <w:r w:rsidR="007C27DF">
        <w:rPr>
          <w:rFonts w:ascii="Times New Roman" w:eastAsia="Times New Roman" w:hAnsi="Times New Roman" w:cs="Times New Roman"/>
          <w:lang w:eastAsia="sk-SK"/>
        </w:rPr>
        <w:t>ročného zúčtovania</w:t>
      </w:r>
      <w:r>
        <w:rPr>
          <w:rFonts w:ascii="Times New Roman" w:eastAsia="Times New Roman" w:hAnsi="Times New Roman" w:cs="Times New Roman"/>
          <w:lang w:eastAsia="sk-SK"/>
        </w:rPr>
        <w:t xml:space="preserve"> poistného </w:t>
      </w:r>
    </w:p>
    <w:p w:rsidR="00BD3C4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BD3C48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:rsidR="00A26715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roku 2017 vyššie na základe zvýšenia miezd zamestnancom v roku 2018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2017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2018, vyplateným odchodným a tým sa </w:t>
      </w:r>
    </w:p>
    <w:p w:rsidR="005913D1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odvíjajúcim zvýšeným odvodom,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0350F0" w:rsidRDefault="003A5D3A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16797F" w:rsidRDefault="000C5771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Rozpočet rozpočtovej organizácie bol schválený mestským zastupiteľstvom dňa </w:t>
      </w:r>
      <w:r w:rsidR="005576BF">
        <w:rPr>
          <w:rFonts w:ascii="Times New Roman" w:eastAsia="Times New Roman" w:hAnsi="Times New Roman" w:cs="Times New Roman"/>
          <w:lang w:eastAsia="sk-SK"/>
        </w:rPr>
        <w:t>14</w:t>
      </w:r>
      <w:r>
        <w:rPr>
          <w:rFonts w:ascii="Times New Roman" w:eastAsia="Times New Roman" w:hAnsi="Times New Roman" w:cs="Times New Roman"/>
          <w:lang w:eastAsia="sk-SK"/>
        </w:rPr>
        <w:t>.</w:t>
      </w:r>
      <w:r w:rsidR="005576BF">
        <w:rPr>
          <w:rFonts w:ascii="Times New Roman" w:eastAsia="Times New Roman" w:hAnsi="Times New Roman" w:cs="Times New Roman"/>
          <w:lang w:eastAsia="sk-SK"/>
        </w:rPr>
        <w:t>02</w:t>
      </w:r>
      <w:r>
        <w:rPr>
          <w:rFonts w:ascii="Times New Roman" w:eastAsia="Times New Roman" w:hAnsi="Times New Roman" w:cs="Times New Roman"/>
          <w:lang w:eastAsia="sk-SK"/>
        </w:rPr>
        <w:t>.201</w:t>
      </w:r>
      <w:r w:rsidR="005576BF">
        <w:rPr>
          <w:rFonts w:ascii="Times New Roman" w:eastAsia="Times New Roman" w:hAnsi="Times New Roman" w:cs="Times New Roman"/>
          <w:lang w:eastAsia="sk-SK"/>
        </w:rPr>
        <w:t>8</w:t>
      </w:r>
    </w:p>
    <w:p w:rsidR="005576BF" w:rsidRDefault="00EC0BD8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u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znesením č. </w:t>
      </w:r>
      <w:r w:rsidR="005576BF">
        <w:rPr>
          <w:rFonts w:ascii="Times New Roman" w:eastAsia="Times New Roman" w:hAnsi="Times New Roman" w:cs="Times New Roman"/>
          <w:lang w:eastAsia="sk-SK"/>
        </w:rPr>
        <w:t>19</w:t>
      </w:r>
      <w:r w:rsidR="006A5508">
        <w:rPr>
          <w:rFonts w:ascii="Times New Roman" w:eastAsia="Times New Roman" w:hAnsi="Times New Roman" w:cs="Times New Roman"/>
          <w:lang w:eastAsia="sk-SK"/>
        </w:rPr>
        <w:t>/</w:t>
      </w:r>
      <w:r w:rsidR="005576BF">
        <w:rPr>
          <w:rFonts w:ascii="Times New Roman" w:eastAsia="Times New Roman" w:hAnsi="Times New Roman" w:cs="Times New Roman"/>
          <w:lang w:eastAsia="sk-SK"/>
        </w:rPr>
        <w:t>1MZ/</w:t>
      </w:r>
      <w:r w:rsidR="006A5508">
        <w:rPr>
          <w:rFonts w:ascii="Times New Roman" w:eastAsia="Times New Roman" w:hAnsi="Times New Roman" w:cs="Times New Roman"/>
          <w:lang w:eastAsia="sk-SK"/>
        </w:rPr>
        <w:t>201</w:t>
      </w:r>
      <w:r w:rsidR="005576BF">
        <w:rPr>
          <w:rFonts w:ascii="Times New Roman" w:eastAsia="Times New Roman" w:hAnsi="Times New Roman" w:cs="Times New Roman"/>
          <w:lang w:eastAsia="sk-SK"/>
        </w:rPr>
        <w:t xml:space="preserve">8  </w:t>
      </w:r>
    </w:p>
    <w:p w:rsidR="00CD1C0C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:rsidR="005576BF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prvá zmena schválená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dňa </w:t>
      </w:r>
      <w:r w:rsidR="005576BF">
        <w:rPr>
          <w:rFonts w:ascii="Times New Roman" w:eastAsia="Times New Roman" w:hAnsi="Times New Roman" w:cs="Times New Roman"/>
          <w:lang w:eastAsia="sk-SK"/>
        </w:rPr>
        <w:t>25</w:t>
      </w:r>
      <w:r w:rsidR="00EC0BD8">
        <w:rPr>
          <w:rFonts w:ascii="Times New Roman" w:eastAsia="Times New Roman" w:hAnsi="Times New Roman" w:cs="Times New Roman"/>
          <w:lang w:eastAsia="sk-SK"/>
        </w:rPr>
        <w:t>.0</w:t>
      </w:r>
      <w:r w:rsidR="005576BF">
        <w:rPr>
          <w:rFonts w:ascii="Times New Roman" w:eastAsia="Times New Roman" w:hAnsi="Times New Roman" w:cs="Times New Roman"/>
          <w:lang w:eastAsia="sk-SK"/>
        </w:rPr>
        <w:t>4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.2018       </w:t>
      </w:r>
      <w:r w:rsidR="005576BF">
        <w:rPr>
          <w:rFonts w:ascii="Times New Roman" w:eastAsia="Times New Roman" w:hAnsi="Times New Roman" w:cs="Times New Roman"/>
          <w:lang w:eastAsia="sk-SK"/>
        </w:rPr>
        <w:t>uznesením č.22/2MZ/2018</w:t>
      </w:r>
    </w:p>
    <w:p w:rsidR="005576BF" w:rsidRDefault="005576BF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druhá zmena schválená na základe úpravy záväzných ukazovateľov OÚ Trnava na rok</w:t>
      </w:r>
    </w:p>
    <w:p w:rsidR="00EC0BD8" w:rsidRDefault="00EC0BD8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</w:t>
      </w:r>
      <w:r w:rsidR="005576BF">
        <w:rPr>
          <w:rFonts w:ascii="Times New Roman" w:eastAsia="Times New Roman" w:hAnsi="Times New Roman" w:cs="Times New Roman"/>
          <w:lang w:eastAsia="sk-SK"/>
        </w:rPr>
        <w:t>tretia</w:t>
      </w:r>
      <w:r>
        <w:rPr>
          <w:rFonts w:ascii="Times New Roman" w:eastAsia="Times New Roman" w:hAnsi="Times New Roman" w:cs="Times New Roman"/>
          <w:lang w:eastAsia="sk-SK"/>
        </w:rPr>
        <w:t xml:space="preserve"> zmena schválená dňa </w:t>
      </w:r>
      <w:r w:rsidR="005576BF">
        <w:rPr>
          <w:rFonts w:ascii="Times New Roman" w:eastAsia="Times New Roman" w:hAnsi="Times New Roman" w:cs="Times New Roman"/>
          <w:lang w:eastAsia="sk-SK"/>
        </w:rPr>
        <w:t>26</w:t>
      </w:r>
      <w:r>
        <w:rPr>
          <w:rFonts w:ascii="Times New Roman" w:eastAsia="Times New Roman" w:hAnsi="Times New Roman" w:cs="Times New Roman"/>
          <w:lang w:eastAsia="sk-SK"/>
        </w:rPr>
        <w:t>.</w:t>
      </w:r>
      <w:r w:rsidR="005576BF">
        <w:rPr>
          <w:rFonts w:ascii="Times New Roman" w:eastAsia="Times New Roman" w:hAnsi="Times New Roman" w:cs="Times New Roman"/>
          <w:lang w:eastAsia="sk-SK"/>
        </w:rPr>
        <w:t>09</w:t>
      </w:r>
      <w:r>
        <w:rPr>
          <w:rFonts w:ascii="Times New Roman" w:eastAsia="Times New Roman" w:hAnsi="Times New Roman" w:cs="Times New Roman"/>
          <w:lang w:eastAsia="sk-SK"/>
        </w:rPr>
        <w:t xml:space="preserve">.2018     </w:t>
      </w:r>
      <w:r w:rsidR="005576BF">
        <w:rPr>
          <w:rFonts w:ascii="Times New Roman" w:eastAsia="Times New Roman" w:hAnsi="Times New Roman" w:cs="Times New Roman"/>
          <w:lang w:eastAsia="sk-SK"/>
        </w:rPr>
        <w:t>uznesením č.37/4MZ/2018</w:t>
      </w:r>
    </w:p>
    <w:p w:rsidR="005576BF" w:rsidRDefault="005576BF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štvrtá zmena schválená dňa 03.11.2018    uznesením č.38/2MZ/2019 </w:t>
      </w: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Pr="00482364" w:rsidRDefault="00A57606" w:rsidP="00A57606">
      <w:pPr>
        <w:tabs>
          <w:tab w:val="left" w:pos="915"/>
        </w:tabs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ab/>
      </w:r>
    </w:p>
    <w:p w:rsidR="00634A23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Čl.VII</w:t>
      </w:r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2018 nenastali také udalosti, ktoré by si vyžadovali zverejnenie alebo vykázanie v účtovnej závierke za rok 2018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Vypracovala: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 Mária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Vidová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</w:t>
      </w:r>
      <w:r w:rsidR="00313250">
        <w:rPr>
          <w:rFonts w:ascii="Times New Roman" w:eastAsia="Times New Roman" w:hAnsi="Times New Roman" w:cs="Times New Roman"/>
          <w:lang w:eastAsia="sk-SK"/>
        </w:rPr>
        <w:t xml:space="preserve">MVDr.Arpád Csörgő  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  <w:r w:rsidR="00313250">
        <w:rPr>
          <w:rFonts w:ascii="Times New Roman" w:eastAsia="Times New Roman" w:hAnsi="Times New Roman" w:cs="Times New Roman"/>
          <w:lang w:eastAsia="sk-SK"/>
        </w:rPr>
        <w:t>r</w:t>
      </w:r>
      <w:r>
        <w:rPr>
          <w:rFonts w:ascii="Times New Roman" w:eastAsia="Times New Roman" w:hAnsi="Times New Roman" w:cs="Times New Roman"/>
          <w:lang w:eastAsia="sk-SK"/>
        </w:rPr>
        <w:t>iaditeľ Z</w:t>
      </w:r>
      <w:r w:rsidR="00313250">
        <w:rPr>
          <w:rFonts w:ascii="Times New Roman" w:eastAsia="Times New Roman" w:hAnsi="Times New Roman" w:cs="Times New Roman"/>
          <w:lang w:eastAsia="sk-SK"/>
        </w:rPr>
        <w:t>p</w:t>
      </w:r>
      <w:r>
        <w:rPr>
          <w:rFonts w:ascii="Times New Roman" w:eastAsia="Times New Roman" w:hAnsi="Times New Roman" w:cs="Times New Roman"/>
          <w:lang w:eastAsia="sk-SK"/>
        </w:rPr>
        <w:t>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C5771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</w:t>
      </w:r>
      <w:r w:rsidR="00313250">
        <w:rPr>
          <w:rFonts w:ascii="Times New Roman" w:eastAsia="Times New Roman" w:hAnsi="Times New Roman" w:cs="Times New Roman"/>
          <w:lang w:eastAsia="sk-SK"/>
        </w:rPr>
        <w:t>Gabčíkove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537991">
        <w:rPr>
          <w:rFonts w:ascii="Times New Roman" w:eastAsia="Times New Roman" w:hAnsi="Times New Roman" w:cs="Times New Roman"/>
          <w:lang w:eastAsia="sk-SK"/>
        </w:rPr>
        <w:t xml:space="preserve"> </w:t>
      </w:r>
      <w:r w:rsidR="00CD72FA">
        <w:rPr>
          <w:rFonts w:ascii="Times New Roman" w:eastAsia="Times New Roman" w:hAnsi="Times New Roman" w:cs="Times New Roman"/>
          <w:lang w:eastAsia="sk-SK"/>
        </w:rPr>
        <w:t>08</w:t>
      </w:r>
      <w:r w:rsidR="00A57606">
        <w:rPr>
          <w:rFonts w:ascii="Times New Roman" w:eastAsia="Times New Roman" w:hAnsi="Times New Roman" w:cs="Times New Roman"/>
          <w:lang w:eastAsia="sk-SK"/>
        </w:rPr>
        <w:t>.0</w:t>
      </w:r>
      <w:r w:rsidR="00CD72FA">
        <w:rPr>
          <w:rFonts w:ascii="Times New Roman" w:eastAsia="Times New Roman" w:hAnsi="Times New Roman" w:cs="Times New Roman"/>
          <w:lang w:eastAsia="sk-SK"/>
        </w:rPr>
        <w:t>4</w:t>
      </w:r>
      <w:r w:rsidR="00A57606">
        <w:rPr>
          <w:rFonts w:ascii="Times New Roman" w:eastAsia="Times New Roman" w:hAnsi="Times New Roman" w:cs="Times New Roman"/>
          <w:lang w:eastAsia="sk-SK"/>
        </w:rPr>
        <w:t>.2019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9</w:t>
      </w:r>
    </w:p>
    <w:p w:rsidR="00A57606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A57606" w:rsidRPr="00705592" w:rsidRDefault="00A57606" w:rsidP="00A57606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sectPr w:rsidR="00A57606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E8A" w:rsidRDefault="00D85E8A" w:rsidP="00BF0727">
      <w:pPr>
        <w:spacing w:after="0" w:line="240" w:lineRule="auto"/>
      </w:pPr>
      <w:r>
        <w:separator/>
      </w:r>
    </w:p>
  </w:endnote>
  <w:endnote w:type="continuationSeparator" w:id="0">
    <w:p w:rsidR="00D85E8A" w:rsidRDefault="00D85E8A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E8A" w:rsidRDefault="00D85E8A" w:rsidP="00BF0727">
      <w:pPr>
        <w:spacing w:after="0" w:line="240" w:lineRule="auto"/>
      </w:pPr>
      <w:r>
        <w:separator/>
      </w:r>
    </w:p>
  </w:footnote>
  <w:footnote w:type="continuationSeparator" w:id="0">
    <w:p w:rsidR="00D85E8A" w:rsidRDefault="00D85E8A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28AA"/>
    <w:rsid w:val="00012F13"/>
    <w:rsid w:val="000275AB"/>
    <w:rsid w:val="000350F0"/>
    <w:rsid w:val="000B2E8D"/>
    <w:rsid w:val="000C5771"/>
    <w:rsid w:val="000E62CF"/>
    <w:rsid w:val="00134F1D"/>
    <w:rsid w:val="0015123B"/>
    <w:rsid w:val="0016362A"/>
    <w:rsid w:val="0016797F"/>
    <w:rsid w:val="001A071C"/>
    <w:rsid w:val="001B3971"/>
    <w:rsid w:val="001B4111"/>
    <w:rsid w:val="001B6432"/>
    <w:rsid w:val="001D6C57"/>
    <w:rsid w:val="001E4C75"/>
    <w:rsid w:val="00256186"/>
    <w:rsid w:val="00286865"/>
    <w:rsid w:val="00293C50"/>
    <w:rsid w:val="002B326A"/>
    <w:rsid w:val="00313250"/>
    <w:rsid w:val="0031691A"/>
    <w:rsid w:val="00330AFA"/>
    <w:rsid w:val="00356214"/>
    <w:rsid w:val="00360DC6"/>
    <w:rsid w:val="00373ECE"/>
    <w:rsid w:val="00377FF6"/>
    <w:rsid w:val="003A28AA"/>
    <w:rsid w:val="003A5D3A"/>
    <w:rsid w:val="003D2E29"/>
    <w:rsid w:val="003D5EE1"/>
    <w:rsid w:val="003F71D0"/>
    <w:rsid w:val="00412640"/>
    <w:rsid w:val="004167C9"/>
    <w:rsid w:val="004352D8"/>
    <w:rsid w:val="00444CFD"/>
    <w:rsid w:val="00447500"/>
    <w:rsid w:val="00482364"/>
    <w:rsid w:val="004C5203"/>
    <w:rsid w:val="00522B42"/>
    <w:rsid w:val="00530078"/>
    <w:rsid w:val="00537991"/>
    <w:rsid w:val="005576BF"/>
    <w:rsid w:val="0058048E"/>
    <w:rsid w:val="00590766"/>
    <w:rsid w:val="005913D1"/>
    <w:rsid w:val="005968B8"/>
    <w:rsid w:val="005E17B0"/>
    <w:rsid w:val="005F78BC"/>
    <w:rsid w:val="00612CD3"/>
    <w:rsid w:val="006234F5"/>
    <w:rsid w:val="006273BE"/>
    <w:rsid w:val="00632E76"/>
    <w:rsid w:val="00634A23"/>
    <w:rsid w:val="006573C9"/>
    <w:rsid w:val="006639DB"/>
    <w:rsid w:val="0067014F"/>
    <w:rsid w:val="006729CF"/>
    <w:rsid w:val="006A5508"/>
    <w:rsid w:val="006C4769"/>
    <w:rsid w:val="006F5BCE"/>
    <w:rsid w:val="006F633B"/>
    <w:rsid w:val="00705592"/>
    <w:rsid w:val="00740B85"/>
    <w:rsid w:val="00761E58"/>
    <w:rsid w:val="00773CE5"/>
    <w:rsid w:val="0079148E"/>
    <w:rsid w:val="007A3D08"/>
    <w:rsid w:val="007C080D"/>
    <w:rsid w:val="007C0FA0"/>
    <w:rsid w:val="007C27DF"/>
    <w:rsid w:val="007D5BED"/>
    <w:rsid w:val="007E5608"/>
    <w:rsid w:val="007F4816"/>
    <w:rsid w:val="00806117"/>
    <w:rsid w:val="00820EB4"/>
    <w:rsid w:val="00841F7C"/>
    <w:rsid w:val="00853DD4"/>
    <w:rsid w:val="008905EF"/>
    <w:rsid w:val="008B3DCD"/>
    <w:rsid w:val="008C2DF5"/>
    <w:rsid w:val="0095587E"/>
    <w:rsid w:val="009621C0"/>
    <w:rsid w:val="009B57AE"/>
    <w:rsid w:val="009E2AA3"/>
    <w:rsid w:val="009F5CDC"/>
    <w:rsid w:val="00A02157"/>
    <w:rsid w:val="00A20BFA"/>
    <w:rsid w:val="00A25B9D"/>
    <w:rsid w:val="00A26715"/>
    <w:rsid w:val="00A57606"/>
    <w:rsid w:val="00A66533"/>
    <w:rsid w:val="00A7319F"/>
    <w:rsid w:val="00AA4D5E"/>
    <w:rsid w:val="00AC72EF"/>
    <w:rsid w:val="00B207C4"/>
    <w:rsid w:val="00B463EB"/>
    <w:rsid w:val="00B50E72"/>
    <w:rsid w:val="00B56BBA"/>
    <w:rsid w:val="00B94D7E"/>
    <w:rsid w:val="00B95043"/>
    <w:rsid w:val="00BC04E1"/>
    <w:rsid w:val="00BC4F04"/>
    <w:rsid w:val="00BD3C48"/>
    <w:rsid w:val="00BF0727"/>
    <w:rsid w:val="00CC034F"/>
    <w:rsid w:val="00CC56AC"/>
    <w:rsid w:val="00CD1C0C"/>
    <w:rsid w:val="00CD72FA"/>
    <w:rsid w:val="00D02AB5"/>
    <w:rsid w:val="00D05319"/>
    <w:rsid w:val="00D85220"/>
    <w:rsid w:val="00D85E8A"/>
    <w:rsid w:val="00DE5489"/>
    <w:rsid w:val="00DE7EB5"/>
    <w:rsid w:val="00E201CD"/>
    <w:rsid w:val="00E32759"/>
    <w:rsid w:val="00E464DD"/>
    <w:rsid w:val="00E70ABE"/>
    <w:rsid w:val="00EC0BD8"/>
    <w:rsid w:val="00F05B6E"/>
    <w:rsid w:val="00F14892"/>
    <w:rsid w:val="00F20DB5"/>
    <w:rsid w:val="00F657A3"/>
    <w:rsid w:val="00F72AC9"/>
    <w:rsid w:val="00F72E94"/>
    <w:rsid w:val="00FA3FA7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D60B90D-942B-4B11-A496-276F89044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</Pages>
  <Words>3455</Words>
  <Characters>19694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PC1</cp:lastModifiedBy>
  <cp:revision>30</cp:revision>
  <cp:lastPrinted>2019-04-09T07:02:00Z</cp:lastPrinted>
  <dcterms:created xsi:type="dcterms:W3CDTF">2019-04-08T07:18:00Z</dcterms:created>
  <dcterms:modified xsi:type="dcterms:W3CDTF">2019-04-09T07:02:00Z</dcterms:modified>
</cp:coreProperties>
</file>