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F256D3">
        <w:rPr>
          <w:sz w:val="20"/>
          <w:szCs w:val="20"/>
        </w:rPr>
        <w:t>46211357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F256D3">
        <w:rPr>
          <w:sz w:val="20"/>
          <w:szCs w:val="20"/>
        </w:rPr>
        <w:t>2023288322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73137">
        <w:rPr>
          <w:b/>
          <w:sz w:val="24"/>
          <w:szCs w:val="24"/>
        </w:rPr>
        <w:t>2018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F256D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E.R.S.T.A </w:t>
      </w:r>
      <w:proofErr w:type="spellStart"/>
      <w:r>
        <w:rPr>
          <w:b/>
          <w:sz w:val="24"/>
          <w:szCs w:val="24"/>
        </w:rPr>
        <w:t>Partners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sk</w:t>
      </w:r>
      <w:proofErr w:type="spellEnd"/>
      <w:r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F256D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Kúpeľná 11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F256D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46211357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2023288322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573137">
        <w:rPr>
          <w:sz w:val="24"/>
          <w:szCs w:val="24"/>
        </w:rPr>
        <w:t>, že v nasledujúcom účtovnom období obnoví svoju činnosť. V Roku 2018 nevykonávala žiadne aktivity.</w:t>
      </w:r>
      <w:r w:rsidRPr="00A956A3">
        <w:rPr>
          <w:sz w:val="24"/>
          <w:szCs w:val="24"/>
        </w:rPr>
        <w:t xml:space="preserve">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256D3">
        <w:rPr>
          <w:sz w:val="20"/>
          <w:szCs w:val="20"/>
        </w:rPr>
        <w:t>46211357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F256D3">
        <w:rPr>
          <w:sz w:val="20"/>
          <w:szCs w:val="20"/>
        </w:rPr>
        <w:t>2023288322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A562FE">
        <w:rPr>
          <w:sz w:val="24"/>
          <w:szCs w:val="24"/>
        </w:rPr>
        <w:t xml:space="preserve">časť zásob odpísaná ako nedaňový náklad – po záruke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573137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26666,-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256D3">
        <w:rPr>
          <w:sz w:val="20"/>
          <w:szCs w:val="20"/>
        </w:rPr>
        <w:t>46211357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F256D3">
        <w:rPr>
          <w:sz w:val="20"/>
          <w:szCs w:val="20"/>
        </w:rPr>
        <w:t>2023288322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573137"/>
    <w:rsid w:val="00597F8A"/>
    <w:rsid w:val="0066298D"/>
    <w:rsid w:val="008238A5"/>
    <w:rsid w:val="008413C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983BA-F248-4EBA-A04E-97D7E3DE1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612</Words>
  <Characters>3490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2019-04-28T07:37:00Z</dcterms:created>
  <dcterms:modified xsi:type="dcterms:W3CDTF">2019-04-28T07:37:00Z</dcterms:modified>
</cp:coreProperties>
</file>