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4E69" w:rsidRDefault="00C36540">
      <w:r>
        <w:t xml:space="preserve">Organizácia v roku 2018 nevykonávala aktívne činnosť a pre nasledujúce obdobie je predpoklad nevykonávať aktívne činnosť. </w:t>
      </w:r>
    </w:p>
    <w:sectPr w:rsidR="00DF4E69" w:rsidSect="00DF4E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36540"/>
    <w:rsid w:val="00C36540"/>
    <w:rsid w:val="00DF4E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4E6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18</Words>
  <Characters>105</Characters>
  <Application>Microsoft Office Word</Application>
  <DocSecurity>0</DocSecurity>
  <Lines>1</Lines>
  <Paragraphs>1</Paragraphs>
  <ScaleCrop>false</ScaleCrop>
  <Company/>
  <LinksUpToDate>false</LinksUpToDate>
  <CharactersWithSpaces>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Gastro_Michalcova</dc:creator>
  <cp:lastModifiedBy>Gastro_Michalcova</cp:lastModifiedBy>
  <cp:revision>1</cp:revision>
  <dcterms:created xsi:type="dcterms:W3CDTF">2019-04-30T08:51:00Z</dcterms:created>
  <dcterms:modified xsi:type="dcterms:W3CDTF">2019-04-30T09:02:00Z</dcterms:modified>
</cp:coreProperties>
</file>