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EA7" w:rsidRPr="00BF2623" w:rsidRDefault="000B09A0" w:rsidP="00084EA7">
      <w:pPr>
        <w:pStyle w:val="Nadpis1"/>
        <w:numPr>
          <w:ilvl w:val="0"/>
          <w:numId w:val="0"/>
        </w:numPr>
        <w:spacing w:before="120"/>
      </w:pPr>
      <w:bookmarkStart w:id="0" w:name="_GoBack"/>
      <w:bookmarkStart w:id="1" w:name="_Toc530739894"/>
      <w:bookmarkEnd w:id="0"/>
      <w:r w:rsidRPr="00BF2623">
        <w:rPr>
          <w:caps w:val="0"/>
        </w:rPr>
        <w:t>I</w:t>
      </w:r>
      <w:r w:rsidR="00084EA7" w:rsidRPr="00BF2623">
        <w:rPr>
          <w:caps w:val="0"/>
        </w:rPr>
        <w:t>.</w:t>
      </w:r>
      <w:r w:rsidR="00084EA7" w:rsidRPr="00BF2623">
        <w:t xml:space="preserve">    </w:t>
      </w:r>
      <w:bookmarkEnd w:id="1"/>
      <w:r w:rsidRPr="00BF2623">
        <w:t>VŠEOBECNÉ ÚDAJE</w:t>
      </w:r>
    </w:p>
    <w:p w:rsidR="00084EA7" w:rsidRDefault="00084EA7" w:rsidP="00084EA7">
      <w:pPr>
        <w:pStyle w:val="Zkladntext"/>
      </w:pPr>
    </w:p>
    <w:p w:rsidR="00084EA7" w:rsidRPr="00BF2623" w:rsidRDefault="008F2687" w:rsidP="008F2687">
      <w:pPr>
        <w:pStyle w:val="Nadpis2"/>
        <w:tabs>
          <w:tab w:val="clear" w:pos="360"/>
          <w:tab w:val="num" w:pos="-142"/>
        </w:tabs>
        <w:spacing w:line="360" w:lineRule="auto"/>
        <w:ind w:left="284" w:hanging="284"/>
        <w:jc w:val="both"/>
      </w:pPr>
      <w:r w:rsidRPr="00BF2623">
        <w:rPr>
          <w:u w:val="single"/>
        </w:rPr>
        <w:t>Názov právnickej osoby:</w:t>
      </w:r>
      <w:r w:rsidRPr="00BF2623">
        <w:t xml:space="preserve"> </w:t>
      </w:r>
      <w:r w:rsidR="00E6160B">
        <w:rPr>
          <w:rStyle w:val="ra"/>
        </w:rPr>
        <w:t>Tony Gallagher</w:t>
      </w:r>
      <w:r w:rsidR="00941BC0">
        <w:rPr>
          <w:rStyle w:val="ra"/>
        </w:rPr>
        <w:t xml:space="preserve">, s. r. o. </w:t>
      </w:r>
      <w:r w:rsidR="000B09A0" w:rsidRPr="00BF2623">
        <w:t xml:space="preserve"> </w:t>
      </w:r>
      <w:r w:rsidR="000B09A0" w:rsidRPr="00BF2623">
        <w:rPr>
          <w:b w:val="0"/>
        </w:rPr>
        <w:t>(ďalej len „spoločnosť“)</w:t>
      </w:r>
    </w:p>
    <w:p w:rsidR="008F2687" w:rsidRPr="00BF2623" w:rsidRDefault="008F2687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Sídlo: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</w:t>
      </w:r>
      <w:r w:rsidR="00E6160B">
        <w:rPr>
          <w:rFonts w:ascii="Times New Roman" w:hAnsi="Times New Roman" w:cs="Times New Roman"/>
          <w:b/>
          <w:sz w:val="18"/>
          <w:szCs w:val="18"/>
          <w:lang w:eastAsia="en-US"/>
        </w:rPr>
        <w:t>Žltá 16/A</w:t>
      </w:r>
      <w:r w:rsidR="00941BC0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, </w:t>
      </w:r>
      <w:r w:rsidR="00E6160B">
        <w:rPr>
          <w:rFonts w:ascii="Times New Roman" w:hAnsi="Times New Roman" w:cs="Times New Roman"/>
          <w:b/>
          <w:sz w:val="18"/>
          <w:szCs w:val="18"/>
          <w:lang w:eastAsia="en-US"/>
        </w:rPr>
        <w:t>851 07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Bratislava</w:t>
      </w:r>
    </w:p>
    <w:p w:rsidR="002D35F1" w:rsidRPr="00BF2623" w:rsidRDefault="002D35F1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</w:p>
    <w:p w:rsidR="00084EA7" w:rsidRDefault="00084EA7" w:rsidP="000B09A0">
      <w:pPr>
        <w:pStyle w:val="Nadpis2"/>
        <w:tabs>
          <w:tab w:val="clear" w:pos="360"/>
          <w:tab w:val="num" w:pos="-709"/>
        </w:tabs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Počet zamestnancov</w:t>
      </w:r>
    </w:p>
    <w:p w:rsidR="00B15D11" w:rsidRDefault="00E6160B" w:rsidP="00B15D11">
      <w:pPr>
        <w:pStyle w:val="Zkladntext"/>
        <w:ind w:left="0"/>
      </w:pPr>
      <w:r>
        <w:object w:dxaOrig="9922" w:dyaOrig="13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7pt;height:1in" o:ole="" o:preferrelative="f">
            <v:imagedata r:id="rId7" o:title=""/>
            <o:lock v:ext="edit" aspectratio="f"/>
          </v:shape>
          <o:OLEObject Type="Embed" ProgID="Excel.Sheet.12" ShapeID="_x0000_i1025" DrawAspect="Content" ObjectID="_1618135926" r:id="rId8"/>
        </w:object>
      </w:r>
    </w:p>
    <w:p w:rsidR="000B09A0" w:rsidRPr="00BF2623" w:rsidRDefault="000B09A0" w:rsidP="000B09A0">
      <w:pPr>
        <w:pStyle w:val="Zkladntext"/>
        <w:ind w:left="284"/>
      </w:pPr>
    </w:p>
    <w:p w:rsidR="00926EC3" w:rsidRPr="00BF2623" w:rsidRDefault="00926EC3" w:rsidP="000B09A0">
      <w:pPr>
        <w:pStyle w:val="Zkladntext"/>
        <w:ind w:left="284"/>
      </w:pPr>
    </w:p>
    <w:p w:rsidR="00084EA7" w:rsidRPr="00BF2623" w:rsidRDefault="000B09A0" w:rsidP="00084EA7">
      <w:pPr>
        <w:pStyle w:val="Nadpis1"/>
        <w:numPr>
          <w:ilvl w:val="0"/>
          <w:numId w:val="0"/>
        </w:numPr>
      </w:pPr>
      <w:bookmarkStart w:id="2" w:name="_Toc530739899"/>
      <w:r w:rsidRPr="00BF2623">
        <w:t xml:space="preserve">II.   </w:t>
      </w:r>
      <w:r w:rsidR="00084EA7" w:rsidRPr="00BF2623">
        <w:t>Informácie o</w:t>
      </w:r>
      <w:r w:rsidRPr="00BF2623">
        <w:t> PRIJATÝCH POSTUPOCH</w:t>
      </w:r>
      <w:r w:rsidR="00084EA7" w:rsidRPr="00BF2623">
        <w:t xml:space="preserve">  </w:t>
      </w:r>
      <w:bookmarkEnd w:id="2"/>
    </w:p>
    <w:p w:rsidR="00084EA7" w:rsidRPr="00BF2623" w:rsidRDefault="00084EA7" w:rsidP="00084EA7">
      <w:pPr>
        <w:pStyle w:val="Zkladntext"/>
      </w:pPr>
    </w:p>
    <w:p w:rsidR="00084EA7" w:rsidRPr="00BF2623" w:rsidRDefault="00084EA7" w:rsidP="002E39FA">
      <w:pPr>
        <w:pStyle w:val="Pismenka"/>
        <w:numPr>
          <w:ilvl w:val="0"/>
          <w:numId w:val="3"/>
        </w:numPr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Východiská pre zostavenie účtovnej závierky</w:t>
      </w:r>
    </w:p>
    <w:p w:rsidR="00084EA7" w:rsidRPr="00BF2623" w:rsidRDefault="00084EA7" w:rsidP="000B09A0">
      <w:pPr>
        <w:pStyle w:val="Zkladntext"/>
        <w:ind w:left="284"/>
      </w:pPr>
      <w:r w:rsidRPr="00BF2623">
        <w:t xml:space="preserve">Účtovná závierka bola zostavená za predpokladu, že </w:t>
      </w:r>
      <w:r w:rsidR="002E39FA" w:rsidRPr="00BF2623">
        <w:t>s</w:t>
      </w:r>
      <w:r w:rsidRPr="00BF2623">
        <w:t>poločnosť bude nepretržite pokračovať vo svojej činnosti (</w:t>
      </w:r>
      <w:proofErr w:type="spellStart"/>
      <w:r w:rsidRPr="00BF2623">
        <w:t>going</w:t>
      </w:r>
      <w:proofErr w:type="spellEnd"/>
      <w:r w:rsidRPr="00BF2623">
        <w:t xml:space="preserve"> </w:t>
      </w:r>
      <w:proofErr w:type="spellStart"/>
      <w:r w:rsidRPr="00BF2623">
        <w:t>concern</w:t>
      </w:r>
      <w:proofErr w:type="spellEnd"/>
      <w:r w:rsidRPr="00BF2623">
        <w:t>).</w:t>
      </w:r>
    </w:p>
    <w:p w:rsidR="00084EA7" w:rsidRPr="00BF2623" w:rsidRDefault="00084EA7" w:rsidP="000B09A0">
      <w:pPr>
        <w:pStyle w:val="Zkladntext"/>
        <w:ind w:left="284"/>
      </w:pPr>
    </w:p>
    <w:p w:rsidR="00084EA7" w:rsidRDefault="002E39FA" w:rsidP="00197CB4">
      <w:pPr>
        <w:pStyle w:val="Pismenka"/>
        <w:numPr>
          <w:ilvl w:val="0"/>
          <w:numId w:val="3"/>
        </w:numPr>
        <w:spacing w:after="120" w:line="360" w:lineRule="auto"/>
        <w:ind w:left="284" w:hanging="284"/>
        <w:rPr>
          <w:u w:val="single"/>
        </w:rPr>
      </w:pPr>
      <w:r w:rsidRPr="00BF2623">
        <w:rPr>
          <w:u w:val="single"/>
        </w:rPr>
        <w:t>Spôsob oceňovanie jednotlivých zložiek majetku a záväzkov a</w:t>
      </w:r>
      <w:r w:rsidR="000F697D">
        <w:rPr>
          <w:u w:val="single"/>
        </w:rPr>
        <w:t> </w:t>
      </w:r>
      <w:r w:rsidR="0022262B" w:rsidRPr="00BF2623">
        <w:rPr>
          <w:u w:val="single"/>
        </w:rPr>
        <w:t>to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0F697D" w:rsidRPr="00AC7913" w:rsidTr="00941BC0">
        <w:tc>
          <w:tcPr>
            <w:tcW w:w="9072" w:type="dxa"/>
            <w:gridSpan w:val="2"/>
            <w:vAlign w:val="center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Obstarávacou cenou</w:t>
            </w:r>
          </w:p>
        </w:tc>
      </w:tr>
      <w:tr w:rsidR="000F697D" w:rsidRPr="00AC7913" w:rsidTr="000F697D">
        <w:tc>
          <w:tcPr>
            <w:tcW w:w="8549" w:type="dxa"/>
            <w:vAlign w:val="center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1. hmotný majetok s výnimkou hmotného majetku vytvoreného vlastnou činnosťou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0F697D"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2C4A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2. zásoby s výnimkou zásob vytvorených vlastnou činnosťou</w:t>
            </w:r>
            <w:r w:rsidR="002C4A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, ak je nižšia ako čistá realizačná hodnota  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B97ECE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3. podiely na ZI obchodných spoločností,  cenné papiere</w:t>
            </w:r>
          </w:p>
        </w:tc>
        <w:tc>
          <w:tcPr>
            <w:tcW w:w="523" w:type="dxa"/>
            <w:vAlign w:val="center"/>
          </w:tcPr>
          <w:p w:rsidR="000F697D" w:rsidRPr="00197CB4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4. pohľadávky pri odplatnom nadobudnutí alebo pohľadávky nadobudnuté vkladom do ZI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B97ECE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E616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5. nehmotný majetok s výnimkou nehmotného majetku vytvoreného vlastnou činnosťou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A75C4A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:rsidTr="000F697D">
        <w:trPr>
          <w:trHeight w:val="282"/>
        </w:trPr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6. záväzky pri ich prevzatí</w:t>
            </w:r>
          </w:p>
        </w:tc>
        <w:tc>
          <w:tcPr>
            <w:tcW w:w="523" w:type="dxa"/>
            <w:vAlign w:val="center"/>
          </w:tcPr>
          <w:p w:rsidR="000F697D" w:rsidRPr="00197CB4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</w:tbl>
    <w:p w:rsidR="006042CB" w:rsidRPr="000F697D" w:rsidRDefault="006042CB" w:rsidP="00197CB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6042CB" w:rsidRPr="000F697D" w:rsidTr="00941BC0">
        <w:tc>
          <w:tcPr>
            <w:tcW w:w="9072" w:type="dxa"/>
            <w:gridSpan w:val="2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Menovitou hodnotou</w:t>
            </w:r>
          </w:p>
        </w:tc>
      </w:tr>
      <w:tr w:rsidR="006042CB" w:rsidRPr="000F697D" w:rsidTr="00941BC0">
        <w:tc>
          <w:tcPr>
            <w:tcW w:w="8549" w:type="dxa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:rsidTr="00941BC0">
        <w:tc>
          <w:tcPr>
            <w:tcW w:w="8549" w:type="dxa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:rsidTr="00941BC0">
        <w:tc>
          <w:tcPr>
            <w:tcW w:w="8549" w:type="dxa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886260" w:rsidRPr="00BF2623" w:rsidRDefault="00886260" w:rsidP="00886260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szCs w:val="18"/>
          <w:u w:val="single"/>
        </w:rPr>
      </w:pPr>
      <w:r w:rsidRPr="00BF2623">
        <w:rPr>
          <w:b/>
          <w:szCs w:val="18"/>
          <w:u w:val="single"/>
        </w:rPr>
        <w:t>Spôsob zostavenia odpisového plánu pre jednotlivé druhy dlhodobého hmotného a nehmotného majetku</w:t>
      </w:r>
    </w:p>
    <w:p w:rsidR="00886260" w:rsidRPr="00BF2623" w:rsidRDefault="00886260" w:rsidP="0062299D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t>Odpisy dlhodobého hmotného majetku sú stanovené vychádzajúc z predpokladanej doby jeho používania a predpokladaného priebehu jeho opotrebenia</w:t>
      </w:r>
      <w:r w:rsidR="0062299D">
        <w:rPr>
          <w:szCs w:val="18"/>
        </w:rPr>
        <w:t xml:space="preserve">. Odpisovať sa začína v mesiaci, v ktorom bol dlhodobý </w:t>
      </w:r>
      <w:r w:rsidR="0062299D" w:rsidRPr="0062299D">
        <w:rPr>
          <w:szCs w:val="18"/>
        </w:rPr>
        <w:t>hmotn</w:t>
      </w:r>
      <w:r w:rsidR="0062299D">
        <w:rPr>
          <w:szCs w:val="18"/>
        </w:rPr>
        <w:t>ý</w:t>
      </w:r>
      <w:r w:rsidR="0062299D" w:rsidRPr="0062299D">
        <w:rPr>
          <w:szCs w:val="18"/>
        </w:rPr>
        <w:t xml:space="preserve"> majet</w:t>
      </w:r>
      <w:r w:rsidR="0062299D">
        <w:rPr>
          <w:szCs w:val="18"/>
        </w:rPr>
        <w:t>o</w:t>
      </w:r>
      <w:r w:rsidR="0062299D" w:rsidRPr="0062299D">
        <w:rPr>
          <w:szCs w:val="18"/>
        </w:rPr>
        <w:t xml:space="preserve">k </w:t>
      </w:r>
      <w:r w:rsidR="0062299D">
        <w:rPr>
          <w:szCs w:val="18"/>
        </w:rPr>
        <w:t xml:space="preserve">uvedený </w:t>
      </w:r>
      <w:r w:rsidR="0062299D" w:rsidRPr="0062299D">
        <w:rPr>
          <w:szCs w:val="18"/>
        </w:rPr>
        <w:t>do používania a</w:t>
      </w:r>
      <w:r w:rsidR="0062299D">
        <w:rPr>
          <w:szCs w:val="18"/>
        </w:rPr>
        <w:t> </w:t>
      </w:r>
      <w:r w:rsidR="0062299D" w:rsidRPr="0062299D">
        <w:rPr>
          <w:szCs w:val="18"/>
        </w:rPr>
        <w:t>zaúčtuje</w:t>
      </w:r>
      <w:r w:rsidR="0062299D">
        <w:rPr>
          <w:szCs w:val="18"/>
        </w:rPr>
        <w:t xml:space="preserve"> sa</w:t>
      </w:r>
      <w:r w:rsidR="0062299D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predpismi.</w:t>
      </w:r>
      <w:r w:rsidRPr="00BF2623">
        <w:rPr>
          <w:szCs w:val="18"/>
        </w:rPr>
        <w:t xml:space="preserve">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bookmarkStart w:id="3" w:name="_MON_1481437658"/>
    <w:bookmarkEnd w:id="3"/>
    <w:p w:rsidR="001D54E8" w:rsidRPr="00BF2623" w:rsidRDefault="00E6160B" w:rsidP="001D54E8">
      <w:pPr>
        <w:pStyle w:val="Zkladntext"/>
        <w:ind w:left="284"/>
      </w:pPr>
      <w:r w:rsidRPr="00BF2623">
        <w:object w:dxaOrig="8669" w:dyaOrig="1767">
          <v:shape id="_x0000_i1026" type="#_x0000_t75" style="width:432.75pt;height:88.5pt" o:ole="">
            <v:imagedata r:id="rId9" o:title=""/>
          </v:shape>
          <o:OLEObject Type="Embed" ProgID="Excel.Sheet.12" ShapeID="_x0000_i1026" DrawAspect="Content" ObjectID="_1618135927" r:id="rId10"/>
        </w:object>
      </w:r>
    </w:p>
    <w:p w:rsidR="00673ABD" w:rsidRDefault="00673ABD" w:rsidP="001D54E8">
      <w:pPr>
        <w:pStyle w:val="Zkladntext"/>
        <w:spacing w:after="240"/>
        <w:ind w:left="284"/>
        <w:rPr>
          <w:szCs w:val="18"/>
        </w:rPr>
      </w:pPr>
    </w:p>
    <w:p w:rsidR="00DB4427" w:rsidRPr="00BF2623" w:rsidRDefault="00DB4427" w:rsidP="001D54E8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t xml:space="preserve">Odpisy dlhodobého nehmotného majetku sú stanovené vychádzajúc z predpokladanej doby jeho používania a predpokladaného priebehu jeho opotrebenia. </w:t>
      </w:r>
      <w:r w:rsidR="005E5B2F">
        <w:rPr>
          <w:szCs w:val="18"/>
        </w:rPr>
        <w:t xml:space="preserve">Odpisovať sa začína v mesiaci, v ktorom bol dlhodobý </w:t>
      </w:r>
      <w:r w:rsidR="005E5B2F" w:rsidRPr="0062299D">
        <w:rPr>
          <w:szCs w:val="18"/>
        </w:rPr>
        <w:t>hmotn</w:t>
      </w:r>
      <w:r w:rsidR="005E5B2F">
        <w:rPr>
          <w:szCs w:val="18"/>
        </w:rPr>
        <w:t>ý</w:t>
      </w:r>
      <w:r w:rsidR="005E5B2F" w:rsidRPr="0062299D">
        <w:rPr>
          <w:szCs w:val="18"/>
        </w:rPr>
        <w:t xml:space="preserve"> majet</w:t>
      </w:r>
      <w:r w:rsidR="005E5B2F">
        <w:rPr>
          <w:szCs w:val="18"/>
        </w:rPr>
        <w:t>o</w:t>
      </w:r>
      <w:r w:rsidR="005E5B2F" w:rsidRPr="0062299D">
        <w:rPr>
          <w:szCs w:val="18"/>
        </w:rPr>
        <w:t xml:space="preserve">k </w:t>
      </w:r>
      <w:r w:rsidR="005E5B2F">
        <w:rPr>
          <w:szCs w:val="18"/>
        </w:rPr>
        <w:t xml:space="preserve">uvedený </w:t>
      </w:r>
      <w:r w:rsidR="005E5B2F" w:rsidRPr="0062299D">
        <w:rPr>
          <w:szCs w:val="18"/>
        </w:rPr>
        <w:t>do používania a</w:t>
      </w:r>
      <w:r w:rsidR="005E5B2F">
        <w:rPr>
          <w:szCs w:val="18"/>
        </w:rPr>
        <w:t> </w:t>
      </w:r>
      <w:r w:rsidR="005E5B2F" w:rsidRPr="0062299D">
        <w:rPr>
          <w:szCs w:val="18"/>
        </w:rPr>
        <w:t>zaúčtuje</w:t>
      </w:r>
      <w:r w:rsidR="005E5B2F">
        <w:rPr>
          <w:szCs w:val="18"/>
        </w:rPr>
        <w:t xml:space="preserve"> sa</w:t>
      </w:r>
      <w:r w:rsidR="005E5B2F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</w:t>
      </w:r>
      <w:r w:rsidR="005E5B2F">
        <w:rPr>
          <w:szCs w:val="18"/>
        </w:rPr>
        <w:t>.</w:t>
      </w:r>
      <w:r w:rsidRPr="00BF2623">
        <w:rPr>
          <w:szCs w:val="18"/>
        </w:rPr>
        <w:t xml:space="preserve"> Drobný dlhodobý nehmotný majetok, ktorého </w:t>
      </w:r>
      <w:r w:rsidRPr="00BF2623">
        <w:rPr>
          <w:szCs w:val="18"/>
        </w:rPr>
        <w:lastRenderedPageBreak/>
        <w:t>obstarávacia cena (resp. vlastné náklady) je 2 400 EUR a nižšia, sa odpisuje jednorazovo pri uvedení do používania. Predpokladaná doba používania, metóda odpisovania a odpisová sadzba sú uvedené v nasledujúcej tabuľke:</w:t>
      </w:r>
    </w:p>
    <w:bookmarkStart w:id="4" w:name="_MON_1481437678"/>
    <w:bookmarkEnd w:id="4"/>
    <w:p w:rsidR="001D54E8" w:rsidRPr="00BF2623" w:rsidRDefault="00F1745A" w:rsidP="001D54E8">
      <w:pPr>
        <w:pStyle w:val="Zkladntext"/>
        <w:ind w:left="284"/>
      </w:pPr>
      <w:r w:rsidRPr="00BF2623">
        <w:object w:dxaOrig="8690" w:dyaOrig="1045">
          <v:shape id="_x0000_i1027" type="#_x0000_t75" style="width:433.5pt;height:52.5pt" o:ole="">
            <v:imagedata r:id="rId11" o:title=""/>
          </v:shape>
          <o:OLEObject Type="Embed" ProgID="Excel.Sheet.12" ShapeID="_x0000_i1027" DrawAspect="Content" ObjectID="_1618135928" r:id="rId12"/>
        </w:object>
      </w:r>
    </w:p>
    <w:p w:rsidR="00673ABD" w:rsidRDefault="00673ABD" w:rsidP="001D54E8">
      <w:pPr>
        <w:pStyle w:val="Zkladntext"/>
        <w:ind w:left="284"/>
      </w:pPr>
    </w:p>
    <w:p w:rsidR="0052000C" w:rsidRPr="00BF2623" w:rsidRDefault="0052000C" w:rsidP="00886260">
      <w:pPr>
        <w:pStyle w:val="Zkladntext"/>
        <w:ind w:left="284"/>
      </w:pPr>
    </w:p>
    <w:p w:rsidR="0052000C" w:rsidRPr="00BF2623" w:rsidRDefault="0052000C" w:rsidP="0052000C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b/>
          <w:u w:val="single"/>
        </w:rPr>
      </w:pPr>
      <w:r w:rsidRPr="00BF2623">
        <w:rPr>
          <w:b/>
          <w:u w:val="single"/>
        </w:rPr>
        <w:t>Zmeny účtovných zásad a účtovných metód</w:t>
      </w:r>
    </w:p>
    <w:p w:rsidR="00280D80" w:rsidRPr="00BF2623" w:rsidRDefault="0052000C" w:rsidP="00F1745A">
      <w:pPr>
        <w:pStyle w:val="Zkladntext"/>
        <w:ind w:left="284"/>
      </w:pPr>
      <w:r w:rsidRPr="00BF2623">
        <w:t>Účtovné metódy a všeobecné účtovné zásady boli účtovnou je</w:t>
      </w:r>
      <w:r w:rsidR="00710B22">
        <w:t>dnotkou konzistentne aplikované počas celého účtovného obdobia</w:t>
      </w:r>
      <w:r w:rsidR="00F1745A">
        <w:t>.</w:t>
      </w:r>
      <w:r w:rsidR="00710B22">
        <w:t xml:space="preserve"> </w:t>
      </w:r>
    </w:p>
    <w:p w:rsidR="00835297" w:rsidRPr="00BF2623" w:rsidRDefault="00835297" w:rsidP="006E55B3">
      <w:pPr>
        <w:pStyle w:val="Odsekzoznamu"/>
        <w:spacing w:after="0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:rsidR="006E55B3" w:rsidRPr="00BF2623" w:rsidRDefault="006E55B3" w:rsidP="006E55B3">
      <w:pPr>
        <w:pStyle w:val="Odsekzoznamu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účtovaní významných opráv chýb minulých účtovných období</w:t>
      </w:r>
    </w:p>
    <w:p w:rsidR="006E55B3" w:rsidRPr="00BF2623" w:rsidRDefault="006E55B3" w:rsidP="006E55B3">
      <w:pPr>
        <w:pStyle w:val="Zkladntext"/>
        <w:ind w:left="284"/>
      </w:pPr>
      <w:r w:rsidRPr="00BF2623">
        <w:t xml:space="preserve">V účtovnom období </w:t>
      </w:r>
      <w:r w:rsidR="0018257E">
        <w:t>201</w:t>
      </w:r>
      <w:r w:rsidR="001431C2">
        <w:t>7</w:t>
      </w:r>
      <w:r w:rsidRPr="00BF2623">
        <w:t xml:space="preserve"> spoločnosť </w:t>
      </w:r>
      <w:r w:rsidR="0018257E">
        <w:t>ne</w:t>
      </w:r>
      <w:r w:rsidRPr="00BF2623">
        <w:t xml:space="preserve">vykonala </w:t>
      </w:r>
      <w:r w:rsidR="0018257E">
        <w:t xml:space="preserve">žiadne opravy významných chýb minulých účtovných období.  </w:t>
      </w:r>
    </w:p>
    <w:p w:rsidR="00926EC3" w:rsidRPr="00BF2623" w:rsidRDefault="00926EC3" w:rsidP="006E55B3">
      <w:pPr>
        <w:pStyle w:val="Zkladntext"/>
        <w:ind w:left="284"/>
      </w:pPr>
    </w:p>
    <w:p w:rsidR="00926EC3" w:rsidRPr="00BF2623" w:rsidRDefault="00926EC3" w:rsidP="006E55B3">
      <w:pPr>
        <w:pStyle w:val="Zkladntext"/>
        <w:ind w:left="284"/>
      </w:pPr>
    </w:p>
    <w:p w:rsidR="00926EC3" w:rsidRPr="00BF2623" w:rsidRDefault="00926EC3" w:rsidP="00926EC3">
      <w:pPr>
        <w:pStyle w:val="Nadpis1"/>
        <w:numPr>
          <w:ilvl w:val="0"/>
          <w:numId w:val="0"/>
        </w:numPr>
      </w:pPr>
      <w:r w:rsidRPr="00BF2623">
        <w:t>III.   Informácie, KTORÉ VYSVETĽUJÚ a DOPĹŇAJÚ SÚVAHU a VÝKAZ ZISKOV a STrÁT</w:t>
      </w:r>
    </w:p>
    <w:p w:rsidR="00926EC3" w:rsidRPr="00BF2623" w:rsidRDefault="00926EC3" w:rsidP="00A5305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</w:p>
    <w:p w:rsidR="005E5B2F" w:rsidRPr="00BF2623" w:rsidRDefault="005E5B2F" w:rsidP="005E5B2F">
      <w:pPr>
        <w:spacing w:after="0" w:line="240" w:lineRule="auto"/>
        <w:ind w:left="284"/>
        <w:jc w:val="center"/>
        <w:rPr>
          <w:rFonts w:ascii="Times New Roman" w:hAnsi="Times New Roman" w:cs="Times New Roman"/>
          <w:sz w:val="18"/>
          <w:szCs w:val="18"/>
        </w:rPr>
      </w:pPr>
    </w:p>
    <w:p w:rsidR="00902975" w:rsidRPr="00BF2623" w:rsidRDefault="00902975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95"/>
        <w:rPr>
          <w:rFonts w:ascii="Times New Roman" w:hAnsi="Times New Roman" w:cs="Times New Roman"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Informácie o záväzkoch</w:t>
      </w:r>
    </w:p>
    <w:bookmarkStart w:id="5" w:name="_MON_1452663849"/>
    <w:bookmarkStart w:id="6" w:name="_MON_1452667970"/>
    <w:bookmarkEnd w:id="5"/>
    <w:bookmarkEnd w:id="6"/>
    <w:bookmarkStart w:id="7" w:name="_MON_1447832563"/>
    <w:bookmarkEnd w:id="7"/>
    <w:p w:rsidR="00A5305A" w:rsidRDefault="00D11723" w:rsidP="005E5B2F">
      <w:pPr>
        <w:spacing w:after="0" w:line="240" w:lineRule="auto"/>
        <w:ind w:left="284"/>
        <w:jc w:val="center"/>
      </w:pPr>
      <w:r>
        <w:object w:dxaOrig="6402" w:dyaOrig="2777">
          <v:shape id="_x0000_i1032" type="#_x0000_t75" style="width:318.75pt;height:139.5pt" o:ole="">
            <v:imagedata r:id="rId13" o:title=""/>
          </v:shape>
          <o:OLEObject Type="Embed" ProgID="Excel.Sheet.12" ShapeID="_x0000_i1032" DrawAspect="Content" ObjectID="_1618135929" r:id="rId14"/>
        </w:object>
      </w:r>
    </w:p>
    <w:p w:rsidR="005E5B2F" w:rsidRPr="00BF2623" w:rsidRDefault="005E5B2F" w:rsidP="005E5B2F">
      <w:pPr>
        <w:spacing w:after="0" w:line="240" w:lineRule="auto"/>
        <w:ind w:left="284"/>
        <w:jc w:val="center"/>
        <w:rPr>
          <w:rFonts w:ascii="Times New Roman" w:hAnsi="Times New Roman" w:cs="Times New Roman"/>
          <w:sz w:val="18"/>
          <w:szCs w:val="18"/>
        </w:rPr>
      </w:pPr>
    </w:p>
    <w:p w:rsidR="001D54E8" w:rsidRPr="00BF2623" w:rsidRDefault="001D54E8" w:rsidP="00902975">
      <w:pPr>
        <w:pStyle w:val="Zkladntext"/>
        <w:ind w:left="284"/>
      </w:pPr>
    </w:p>
    <w:p w:rsidR="002D35F1" w:rsidRPr="00BF2623" w:rsidRDefault="002D35F1" w:rsidP="002D35F1">
      <w:pPr>
        <w:pStyle w:val="Odsekzoznamu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</w:p>
    <w:p w:rsidR="001D086C" w:rsidRPr="00BF2623" w:rsidRDefault="001D086C"/>
    <w:sectPr w:rsidR="001D086C" w:rsidRPr="00BF2623" w:rsidSect="00414D7C">
      <w:headerReference w:type="default" r:id="rId15"/>
      <w:headerReference w:type="first" r:id="rId16"/>
      <w:footerReference w:type="first" r:id="rId17"/>
      <w:pgSz w:w="11906" w:h="16838" w:code="9"/>
      <w:pgMar w:top="1417" w:right="1417" w:bottom="1417" w:left="1417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160B" w:rsidRDefault="00E6160B" w:rsidP="00084EA7">
      <w:pPr>
        <w:spacing w:after="0" w:line="240" w:lineRule="auto"/>
      </w:pPr>
      <w:r>
        <w:separator/>
      </w:r>
    </w:p>
  </w:endnote>
  <w:endnote w:type="continuationSeparator" w:id="0">
    <w:p w:rsidR="00E6160B" w:rsidRDefault="00E6160B" w:rsidP="0008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160B" w:rsidRDefault="00E6160B" w:rsidP="00941BC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E6160B" w:rsidRPr="00F70C00" w:rsidRDefault="00E6160B" w:rsidP="00941BC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160B" w:rsidRDefault="00E6160B" w:rsidP="00084EA7">
      <w:pPr>
        <w:spacing w:after="0" w:line="240" w:lineRule="auto"/>
      </w:pPr>
      <w:r>
        <w:separator/>
      </w:r>
    </w:p>
  </w:footnote>
  <w:footnote w:type="continuationSeparator" w:id="0">
    <w:p w:rsidR="00E6160B" w:rsidRDefault="00E6160B" w:rsidP="00084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160B" w:rsidRPr="00E95128" w:rsidRDefault="00E6160B" w:rsidP="00CE10F4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E6160B" w:rsidTr="00941BC0">
      <w:trPr>
        <w:trHeight w:val="299"/>
      </w:trPr>
      <w:tc>
        <w:tcPr>
          <w:tcW w:w="2033" w:type="dxa"/>
          <w:vAlign w:val="center"/>
        </w:tcPr>
        <w:p w:rsidR="00E6160B" w:rsidRPr="00DD1CC9" w:rsidRDefault="00E6160B" w:rsidP="00941BC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:rsidR="00E6160B" w:rsidRPr="00DD1CC9" w:rsidRDefault="00E6160B" w:rsidP="00941BC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:rsidR="00E6160B" w:rsidRDefault="001431C2" w:rsidP="00941BC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E6160B" w:rsidRDefault="001431C2" w:rsidP="00941BC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:rsidR="00E6160B" w:rsidRDefault="001431C2" w:rsidP="00941BC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E6160B" w:rsidRDefault="001431C2" w:rsidP="00941BC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E6160B" w:rsidRDefault="001431C2" w:rsidP="00941BC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E6160B" w:rsidRDefault="001431C2" w:rsidP="00941BC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E6160B" w:rsidRDefault="001431C2" w:rsidP="00941BC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:rsidR="00E6160B" w:rsidRDefault="001431C2" w:rsidP="00941BC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:rsidR="00E6160B" w:rsidRPr="0019010F" w:rsidRDefault="00E6160B" w:rsidP="00941BC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:rsidR="00E6160B" w:rsidRDefault="00E6160B" w:rsidP="00941BC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E6160B" w:rsidRDefault="001431C2" w:rsidP="00941BC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:rsidR="00E6160B" w:rsidRDefault="001431C2" w:rsidP="00941BC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E6160B" w:rsidRDefault="001431C2" w:rsidP="00941BC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E6160B" w:rsidRDefault="001431C2" w:rsidP="00941BC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vAlign w:val="center"/>
        </w:tcPr>
        <w:p w:rsidR="00E6160B" w:rsidRDefault="001431C2" w:rsidP="00941BC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E6160B" w:rsidRDefault="001431C2" w:rsidP="00941BC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vAlign w:val="center"/>
        </w:tcPr>
        <w:p w:rsidR="00E6160B" w:rsidRDefault="001431C2" w:rsidP="00941BC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:rsidR="00E6160B" w:rsidRDefault="001431C2" w:rsidP="00941BC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vAlign w:val="center"/>
        </w:tcPr>
        <w:p w:rsidR="00E6160B" w:rsidRDefault="001431C2" w:rsidP="00941BC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</w:tr>
  </w:tbl>
  <w:p w:rsidR="00E6160B" w:rsidRPr="00E95128" w:rsidRDefault="00E6160B" w:rsidP="00CE10F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160B" w:rsidRPr="00E95128" w:rsidRDefault="00E6160B" w:rsidP="003426DD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E6160B" w:rsidTr="00414D7C">
      <w:trPr>
        <w:trHeight w:val="299"/>
      </w:trPr>
      <w:tc>
        <w:tcPr>
          <w:tcW w:w="2033" w:type="dxa"/>
          <w:vAlign w:val="center"/>
        </w:tcPr>
        <w:p w:rsidR="00E6160B" w:rsidRPr="00DD1CC9" w:rsidRDefault="00E6160B" w:rsidP="00084EA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:rsidR="00E6160B" w:rsidRPr="00DD1CC9" w:rsidRDefault="00E6160B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:rsidR="00E6160B" w:rsidRDefault="00E6160B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E6160B" w:rsidRDefault="00E6160B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:rsidR="00E6160B" w:rsidRDefault="00E6160B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E6160B" w:rsidRDefault="00E6160B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E6160B" w:rsidRDefault="00E6160B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E6160B" w:rsidRDefault="00E6160B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E6160B" w:rsidRDefault="00E6160B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:rsidR="00E6160B" w:rsidRDefault="00E6160B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:rsidR="00E6160B" w:rsidRPr="0019010F" w:rsidRDefault="00E6160B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:rsidR="00E6160B" w:rsidRDefault="00E6160B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E6160B" w:rsidRDefault="00E6160B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:rsidR="00E6160B" w:rsidRDefault="00E6160B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E6160B" w:rsidRDefault="00E6160B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E6160B" w:rsidRDefault="00E6160B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vAlign w:val="center"/>
        </w:tcPr>
        <w:p w:rsidR="00E6160B" w:rsidRDefault="00E6160B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E6160B" w:rsidRDefault="00E6160B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vAlign w:val="center"/>
        </w:tcPr>
        <w:p w:rsidR="00E6160B" w:rsidRDefault="00E6160B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:rsidR="00E6160B" w:rsidRDefault="00E6160B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vAlign w:val="center"/>
        </w:tcPr>
        <w:p w:rsidR="00E6160B" w:rsidRDefault="00E6160B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</w:tr>
  </w:tbl>
  <w:p w:rsidR="00E6160B" w:rsidRPr="00E95128" w:rsidRDefault="00E6160B" w:rsidP="00941BC0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9650C80"/>
    <w:multiLevelType w:val="hybridMultilevel"/>
    <w:tmpl w:val="F90A9E9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0827D6B"/>
    <w:multiLevelType w:val="singleLevel"/>
    <w:tmpl w:val="0026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</w:abstractNum>
  <w:abstractNum w:abstractNumId="3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17026A27"/>
    <w:multiLevelType w:val="hybridMultilevel"/>
    <w:tmpl w:val="CF00EF20"/>
    <w:lvl w:ilvl="0" w:tplc="233E77A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1AEF7C7C"/>
    <w:multiLevelType w:val="hybridMultilevel"/>
    <w:tmpl w:val="D3FC0A66"/>
    <w:lvl w:ilvl="0" w:tplc="0026FC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A261A1"/>
    <w:multiLevelType w:val="hybridMultilevel"/>
    <w:tmpl w:val="D16CDD36"/>
    <w:lvl w:ilvl="0" w:tplc="6660CD6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6BE61C3"/>
    <w:multiLevelType w:val="singleLevel"/>
    <w:tmpl w:val="B284F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</w:abstractNum>
  <w:abstractNum w:abstractNumId="1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>
    <w:nsid w:val="437C3601"/>
    <w:multiLevelType w:val="hybridMultilevel"/>
    <w:tmpl w:val="E5BAC242"/>
    <w:lvl w:ilvl="0" w:tplc="D01A21C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>
    <w:nsid w:val="69F63ECF"/>
    <w:multiLevelType w:val="hybridMultilevel"/>
    <w:tmpl w:val="CD6643B8"/>
    <w:lvl w:ilvl="0" w:tplc="36F0DF82">
      <w:start w:val="1"/>
      <w:numFmt w:val="lowerLetter"/>
      <w:lvlText w:val="(%1)"/>
      <w:lvlJc w:val="left"/>
      <w:pPr>
        <w:ind w:left="100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71AF1420"/>
    <w:multiLevelType w:val="hybridMultilevel"/>
    <w:tmpl w:val="6552710E"/>
    <w:lvl w:ilvl="0" w:tplc="662299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097CB4"/>
    <w:multiLevelType w:val="hybridMultilevel"/>
    <w:tmpl w:val="CBC6E668"/>
    <w:lvl w:ilvl="0" w:tplc="FFFFFFFF">
      <w:start w:val="1"/>
      <w:numFmt w:val="bullet"/>
      <w:lvlText w:val="-"/>
      <w:lvlJc w:val="left"/>
      <w:pPr>
        <w:ind w:left="1004" w:hanging="360"/>
      </w:p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73473C13"/>
    <w:multiLevelType w:val="singleLevel"/>
    <w:tmpl w:val="93D4A29A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>
    <w:nsid w:val="78AA773D"/>
    <w:multiLevelType w:val="hybridMultilevel"/>
    <w:tmpl w:val="16D2ED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CD316A"/>
    <w:multiLevelType w:val="singleLevel"/>
    <w:tmpl w:val="5F6AE0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</w:abstractNum>
  <w:abstractNum w:abstractNumId="19">
    <w:nsid w:val="798548B5"/>
    <w:multiLevelType w:val="hybridMultilevel"/>
    <w:tmpl w:val="124EA7B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6"/>
  </w:num>
  <w:num w:numId="2">
    <w:abstractNumId w:val="9"/>
  </w:num>
  <w:num w:numId="3">
    <w:abstractNumId w:val="18"/>
  </w:num>
  <w:num w:numId="4">
    <w:abstractNumId w:val="9"/>
    <w:lvlOverride w:ilvl="0">
      <w:startOverride w:val="1"/>
    </w:lvlOverride>
  </w:num>
  <w:num w:numId="5">
    <w:abstractNumId w:val="9"/>
    <w:lvlOverride w:ilvl="0">
      <w:startOverride w:val="1"/>
    </w:lvlOverride>
  </w:num>
  <w:num w:numId="6">
    <w:abstractNumId w:val="9"/>
    <w:lvlOverride w:ilvl="0">
      <w:startOverride w:val="1"/>
    </w:lvlOverride>
  </w:num>
  <w:num w:numId="7">
    <w:abstractNumId w:val="9"/>
    <w:lvlOverride w:ilvl="0">
      <w:startOverride w:val="1"/>
    </w:lvlOverride>
  </w:num>
  <w:num w:numId="8">
    <w:abstractNumId w:val="9"/>
    <w:lvlOverride w:ilvl="0">
      <w:startOverride w:val="1"/>
    </w:lvlOverride>
  </w:num>
  <w:num w:numId="9">
    <w:abstractNumId w:val="9"/>
    <w:lvlOverride w:ilvl="0">
      <w:startOverride w:val="4"/>
    </w:lvlOverride>
  </w:num>
  <w:num w:numId="10">
    <w:abstractNumId w:val="4"/>
  </w:num>
  <w:num w:numId="11">
    <w:abstractNumId w:val="1"/>
  </w:num>
  <w:num w:numId="12">
    <w:abstractNumId w:val="19"/>
  </w:num>
  <w:num w:numId="13">
    <w:abstractNumId w:val="17"/>
  </w:num>
  <w:num w:numId="14">
    <w:abstractNumId w:val="14"/>
  </w:num>
  <w:num w:numId="15">
    <w:abstractNumId w:val="2"/>
  </w:num>
  <w:num w:numId="16">
    <w:abstractNumId w:val="5"/>
  </w:num>
  <w:num w:numId="17">
    <w:abstractNumId w:val="11"/>
  </w:num>
  <w:num w:numId="18">
    <w:abstractNumId w:val="3"/>
  </w:num>
  <w:num w:numId="19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0">
    <w:abstractNumId w:val="6"/>
  </w:num>
  <w:num w:numId="21">
    <w:abstractNumId w:val="13"/>
  </w:num>
  <w:num w:numId="22">
    <w:abstractNumId w:val="10"/>
  </w:num>
  <w:num w:numId="23">
    <w:abstractNumId w:val="8"/>
  </w:num>
  <w:num w:numId="24">
    <w:abstractNumId w:val="15"/>
  </w:num>
  <w:num w:numId="25">
    <w:abstractNumId w:val="12"/>
  </w:num>
  <w:num w:numId="2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84EA7"/>
    <w:rsid w:val="0005672E"/>
    <w:rsid w:val="00063B9F"/>
    <w:rsid w:val="00084EA7"/>
    <w:rsid w:val="000B09A0"/>
    <w:rsid w:val="000F697D"/>
    <w:rsid w:val="001431C2"/>
    <w:rsid w:val="0018257E"/>
    <w:rsid w:val="0019010F"/>
    <w:rsid w:val="00190694"/>
    <w:rsid w:val="00197CB4"/>
    <w:rsid w:val="001A3657"/>
    <w:rsid w:val="001D086C"/>
    <w:rsid w:val="001D54E8"/>
    <w:rsid w:val="0022262B"/>
    <w:rsid w:val="00280D80"/>
    <w:rsid w:val="002B5A28"/>
    <w:rsid w:val="002C4A7D"/>
    <w:rsid w:val="002C7D17"/>
    <w:rsid w:val="002D35F1"/>
    <w:rsid w:val="002E24E5"/>
    <w:rsid w:val="002E39FA"/>
    <w:rsid w:val="003426DD"/>
    <w:rsid w:val="0038719D"/>
    <w:rsid w:val="00397041"/>
    <w:rsid w:val="003A259E"/>
    <w:rsid w:val="003B48C0"/>
    <w:rsid w:val="003F6DC4"/>
    <w:rsid w:val="00414D7C"/>
    <w:rsid w:val="004310A7"/>
    <w:rsid w:val="0044382A"/>
    <w:rsid w:val="004C3D6F"/>
    <w:rsid w:val="0052000C"/>
    <w:rsid w:val="005431E8"/>
    <w:rsid w:val="00566F00"/>
    <w:rsid w:val="005B54F0"/>
    <w:rsid w:val="005E5B2F"/>
    <w:rsid w:val="005E69C7"/>
    <w:rsid w:val="006042CB"/>
    <w:rsid w:val="0062299D"/>
    <w:rsid w:val="006602CD"/>
    <w:rsid w:val="00661F45"/>
    <w:rsid w:val="00665F5A"/>
    <w:rsid w:val="00673ABD"/>
    <w:rsid w:val="006E03EC"/>
    <w:rsid w:val="006E55B3"/>
    <w:rsid w:val="00710B22"/>
    <w:rsid w:val="00723D53"/>
    <w:rsid w:val="00743A52"/>
    <w:rsid w:val="00752CF5"/>
    <w:rsid w:val="007C576B"/>
    <w:rsid w:val="00825747"/>
    <w:rsid w:val="00835297"/>
    <w:rsid w:val="0086115B"/>
    <w:rsid w:val="008661A4"/>
    <w:rsid w:val="00886260"/>
    <w:rsid w:val="008F2687"/>
    <w:rsid w:val="00902975"/>
    <w:rsid w:val="00913195"/>
    <w:rsid w:val="00926EC3"/>
    <w:rsid w:val="00941BC0"/>
    <w:rsid w:val="009A647F"/>
    <w:rsid w:val="009D032E"/>
    <w:rsid w:val="009F2C5C"/>
    <w:rsid w:val="00A5305A"/>
    <w:rsid w:val="00A63005"/>
    <w:rsid w:val="00A75C4A"/>
    <w:rsid w:val="00AD49C0"/>
    <w:rsid w:val="00B10223"/>
    <w:rsid w:val="00B15D11"/>
    <w:rsid w:val="00B36EFB"/>
    <w:rsid w:val="00B90959"/>
    <w:rsid w:val="00B97ECE"/>
    <w:rsid w:val="00BF2623"/>
    <w:rsid w:val="00C62794"/>
    <w:rsid w:val="00CA7936"/>
    <w:rsid w:val="00CB2F4E"/>
    <w:rsid w:val="00CB6634"/>
    <w:rsid w:val="00CE10F4"/>
    <w:rsid w:val="00D10577"/>
    <w:rsid w:val="00D11723"/>
    <w:rsid w:val="00DA3E01"/>
    <w:rsid w:val="00DB4427"/>
    <w:rsid w:val="00E13E05"/>
    <w:rsid w:val="00E6160B"/>
    <w:rsid w:val="00E64639"/>
    <w:rsid w:val="00E961C7"/>
    <w:rsid w:val="00EF09AD"/>
    <w:rsid w:val="00F1745A"/>
    <w:rsid w:val="00FA66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13E05"/>
  </w:style>
  <w:style w:type="paragraph" w:styleId="Nadpis1">
    <w:name w:val="heading 1"/>
    <w:basedOn w:val="Normlny"/>
    <w:next w:val="Normlny"/>
    <w:link w:val="Nadpis1Char"/>
    <w:qFormat/>
    <w:rsid w:val="00084EA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084EA7"/>
    <w:pPr>
      <w:keepNext/>
      <w:numPr>
        <w:numId w:val="2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4EA7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rsid w:val="00084EA7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y"/>
    <w:link w:val="ZkladntextChar"/>
    <w:rsid w:val="00084EA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84EA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084EA7"/>
    <w:pPr>
      <w:ind w:left="0"/>
    </w:pPr>
    <w:rPr>
      <w:b/>
    </w:rPr>
  </w:style>
  <w:style w:type="paragraph" w:styleId="Odsekzoznamu">
    <w:name w:val="List Paragraph"/>
    <w:basedOn w:val="Normlny"/>
    <w:uiPriority w:val="34"/>
    <w:qFormat/>
    <w:rsid w:val="0052000C"/>
    <w:pPr>
      <w:ind w:left="720"/>
      <w:contextualSpacing/>
    </w:pPr>
  </w:style>
  <w:style w:type="character" w:customStyle="1" w:styleId="ra">
    <w:name w:val="ra"/>
    <w:basedOn w:val="Predvolenpsmoodseku"/>
    <w:rsid w:val="00941B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084EA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084EA7"/>
    <w:pPr>
      <w:keepNext/>
      <w:numPr>
        <w:numId w:val="2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4EA7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rsid w:val="00084EA7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y"/>
    <w:link w:val="ZkladntextChar"/>
    <w:rsid w:val="00084EA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84EA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084EA7"/>
    <w:pPr>
      <w:ind w:left="0"/>
    </w:pPr>
    <w:rPr>
      <w:b/>
    </w:rPr>
  </w:style>
  <w:style w:type="paragraph" w:styleId="Odsekzoznamu">
    <w:name w:val="List Paragraph"/>
    <w:basedOn w:val="Normlny"/>
    <w:uiPriority w:val="34"/>
    <w:qFormat/>
    <w:rsid w:val="005200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Pracovn__h_rok_programu_Microsoft_Office_Excel1.xlsx"/><Relationship Id="rId13" Type="http://schemas.openxmlformats.org/officeDocument/2006/relationships/image" Target="media/image4.e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package" Target="embeddings/Pracovn__h_rok_programu_Microsoft_Office_Excel3.xlsx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package" Target="embeddings/Pracovn__h_rok_programu_Microsoft_Office_Excel2.xlsx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package" Target="embeddings/Pracovn__h_rok_programu_Microsoft_Office_Excel4.xlsx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Sisuš</dc:creator>
  <cp:lastModifiedBy>mackanicova</cp:lastModifiedBy>
  <cp:revision>4</cp:revision>
  <cp:lastPrinted>2019-04-30T11:22:00Z</cp:lastPrinted>
  <dcterms:created xsi:type="dcterms:W3CDTF">2018-03-31T10:44:00Z</dcterms:created>
  <dcterms:modified xsi:type="dcterms:W3CDTF">2019-04-30T11:26:00Z</dcterms:modified>
</cp:coreProperties>
</file>