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3EF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43EFD">
        <w:rPr>
          <w:rFonts w:ascii="Times New Roman" w:hAnsi="Times New Roman" w:cs="Times New Roman"/>
          <w:b/>
          <w:sz w:val="24"/>
          <w:szCs w:val="24"/>
        </w:rPr>
        <w:t>ELIS-Realitná</w:t>
      </w:r>
      <w:proofErr w:type="spellEnd"/>
      <w:r w:rsidR="00143EFD">
        <w:rPr>
          <w:rFonts w:ascii="Times New Roman" w:hAnsi="Times New Roman" w:cs="Times New Roman"/>
          <w:b/>
          <w:sz w:val="24"/>
          <w:szCs w:val="24"/>
        </w:rPr>
        <w:t xml:space="preserve"> kancelária,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143EFD">
        <w:rPr>
          <w:rFonts w:ascii="Times New Roman" w:hAnsi="Times New Roman" w:cs="Times New Roman"/>
          <w:b/>
          <w:sz w:val="24"/>
          <w:szCs w:val="24"/>
        </w:rPr>
        <w:t xml:space="preserve"> 974 05 Banská Bystrica, Zvolenská cesta 14/1769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143EFD" w:rsidRPr="008B2815" w:rsidRDefault="00143EFD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8B2815">
        <w:rPr>
          <w:rFonts w:ascii="Times New Roman" w:hAnsi="Times New Roman" w:cs="Times New Roman"/>
          <w:b/>
          <w:i/>
          <w:sz w:val="24"/>
          <w:szCs w:val="24"/>
          <w:u w:val="single"/>
        </w:rPr>
        <w:t xml:space="preserve">             Účtovná jednotka nie je členom konsolidovaného celku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F109B5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109B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F109B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F109B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045E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43EF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3EFD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  <w:r w:rsidR="00143EFD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Cenou obstarania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Nákupnou cenou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Cenou obstarania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Cenou obstarania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Cenou obstarania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A35F98" w:rsidRPr="008B2815" w:rsidRDefault="00A35F98" w:rsidP="006E4085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A35F98">
        <w:rPr>
          <w:rFonts w:ascii="Times New Roman" w:hAnsi="Times New Roman" w:cs="Times New Roman"/>
          <w:b/>
          <w:sz w:val="24"/>
          <w:szCs w:val="24"/>
          <w:u w:val="single"/>
        </w:rPr>
        <w:t xml:space="preserve">            </w:t>
      </w:r>
      <w:r w:rsidRPr="008B2815">
        <w:rPr>
          <w:rFonts w:ascii="Times New Roman" w:hAnsi="Times New Roman" w:cs="Times New Roman"/>
          <w:b/>
          <w:i/>
          <w:sz w:val="24"/>
          <w:szCs w:val="24"/>
          <w:u w:val="single"/>
        </w:rPr>
        <w:t xml:space="preserve">Účtovná jednotka neúčtuje o dlhodobom majetku, ani o odpisoch        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F109B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DC3B5F" w:rsidRPr="00C5195B" w:rsidRDefault="00F109B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F109B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F109B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F109B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8B2815" w:rsidRDefault="00DC3B5F" w:rsidP="00DC3B5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</w:r>
      <w:r w:rsidRPr="008B2815">
        <w:rPr>
          <w:rFonts w:ascii="Times New Roman" w:hAnsi="Times New Roman" w:cs="Times New Roman"/>
          <w:b/>
          <w:i/>
          <w:sz w:val="24"/>
          <w:szCs w:val="24"/>
          <w:u w:val="single"/>
        </w:rPr>
        <w:t xml:space="preserve">Účtovné metódy a zásady boli aplikované v rámci platného zákona o účtovníctve počas </w:t>
      </w:r>
      <w:r w:rsidRPr="008B2815">
        <w:rPr>
          <w:rFonts w:ascii="Times New Roman" w:hAnsi="Times New Roman" w:cs="Times New Roman"/>
          <w:b/>
          <w:i/>
          <w:sz w:val="24"/>
          <w:szCs w:val="24"/>
          <w:u w:val="single"/>
        </w:rPr>
        <w:tab/>
        <w:t>celého účtovného obdobia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A35F98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35F9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5F98" w:rsidRPr="00A35F98">
        <w:rPr>
          <w:rFonts w:ascii="Times New Roman" w:hAnsi="Times New Roman" w:cs="Times New Roman"/>
          <w:b/>
          <w:sz w:val="24"/>
          <w:szCs w:val="24"/>
          <w:u w:val="single"/>
        </w:rPr>
        <w:t>Neboli poskytnuté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35F9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35F98" w:rsidRPr="00A35F98">
        <w:rPr>
          <w:rFonts w:ascii="Times New Roman" w:hAnsi="Times New Roman" w:cs="Times New Roman"/>
          <w:b/>
          <w:sz w:val="24"/>
          <w:szCs w:val="24"/>
          <w:u w:val="single"/>
        </w:rPr>
        <w:t>Neúčt</w:t>
      </w:r>
      <w:r w:rsidR="00FA75F7">
        <w:rPr>
          <w:rFonts w:ascii="Times New Roman" w:hAnsi="Times New Roman" w:cs="Times New Roman"/>
          <w:b/>
          <w:sz w:val="24"/>
          <w:szCs w:val="24"/>
          <w:u w:val="single"/>
        </w:rPr>
        <w:t xml:space="preserve">uje </w:t>
      </w:r>
      <w:r w:rsidR="00A35F98" w:rsidRPr="00A35F98">
        <w:rPr>
          <w:rFonts w:ascii="Times New Roman" w:hAnsi="Times New Roman" w:cs="Times New Roman"/>
          <w:b/>
          <w:sz w:val="24"/>
          <w:szCs w:val="24"/>
          <w:u w:val="single"/>
        </w:rPr>
        <w:t>sa o takých opravách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8B2815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8B2815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Neúčt</w:t>
      </w:r>
      <w:r w:rsidR="00FA75F7" w:rsidRPr="008B2815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uje</w:t>
      </w:r>
      <w:r w:rsidR="00A35F98" w:rsidRPr="008B2815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 xml:space="preserve"> sa o výnimočných výnosoch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4A14DD" w:rsidP="008B281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8B281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F978F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35F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35F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B281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B281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624C4" w:rsidP="008B281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</w:t>
            </w:r>
            <w:r w:rsidR="008B281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964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F978FE" w:rsidP="009624C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3873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9624C4" w:rsidP="008B281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8B281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</w:t>
            </w:r>
            <w:r w:rsidR="008B281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964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F978FE" w:rsidP="009624C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3873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35F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35F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8B2815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8B2815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Neúčtuje</w:t>
      </w:r>
      <w:r w:rsidR="00FA75F7" w:rsidRPr="008B2815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 xml:space="preserve"> sa </w:t>
      </w:r>
      <w:r w:rsidR="00A35F98" w:rsidRPr="008B2815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o takých záväzkoch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8B2815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Neúčtuje</w:t>
      </w:r>
      <w:r w:rsidR="00FA75F7" w:rsidRPr="008B2815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 xml:space="preserve"> sa</w:t>
      </w:r>
      <w:r w:rsidR="00A35F98" w:rsidRPr="008B2815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 xml:space="preserve"> o akciách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A35F98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8B2815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Členom orgánov spoločnosti neboli poskytnuté záruky, pôžičky ani finančné prostriedky na súkromné účely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8B2815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Neboli poskytnuté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B2815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8B2815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 xml:space="preserve">Účtovná jednotka nemá </w:t>
      </w:r>
      <w:r w:rsidR="00FA75F7" w:rsidRPr="008B2815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finančné povinnosti, ktoré sa nevykazujú v súvahe</w:t>
      </w:r>
    </w:p>
    <w:p w:rsidR="009E6AD6" w:rsidRPr="008B2815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B2815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u w:val="single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FA75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FA75F7" w:rsidRPr="008B2815">
        <w:rPr>
          <w:rFonts w:ascii="Times New Roman" w:eastAsia="Times New Roman" w:hAnsi="Times New Roman" w:cs="Times New Roman"/>
          <w:b/>
          <w:bCs/>
          <w:i/>
          <w:color w:val="000000"/>
          <w:sz w:val="24"/>
          <w:szCs w:val="24"/>
          <w:u w:val="single"/>
          <w:lang w:eastAsia="sk-SK"/>
        </w:rPr>
        <w:t>Účtovná jednotka neúčtuje o podmienených záväzkoch</w:t>
      </w:r>
    </w:p>
    <w:p w:rsidR="009E6AD6" w:rsidRPr="008B2815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8B2815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FA75F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FA75F7" w:rsidRPr="008B2815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Účtovná jednotka nemá povinnosti vyplývajúce z dôchodkových programov zamestnancov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8B2815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i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FA75F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FA75F7" w:rsidRPr="008B2815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Účtovná jednotka nemá udelené právo poskytovať služby  vo verejnom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F2C8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5B63" w:rsidRDefault="00485B63" w:rsidP="00CE03EC">
      <w:pPr>
        <w:spacing w:after="0" w:line="240" w:lineRule="auto"/>
      </w:pPr>
      <w:r>
        <w:separator/>
      </w:r>
    </w:p>
  </w:endnote>
  <w:endnote w:type="continuationSeparator" w:id="0">
    <w:p w:rsidR="00485B63" w:rsidRDefault="00485B6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Segoe UI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5B63" w:rsidRDefault="00485B63" w:rsidP="00CE03EC">
      <w:pPr>
        <w:spacing w:after="0" w:line="240" w:lineRule="auto"/>
      </w:pPr>
      <w:r>
        <w:separator/>
      </w:r>
    </w:p>
  </w:footnote>
  <w:footnote w:type="continuationSeparator" w:id="0">
    <w:p w:rsidR="00485B63" w:rsidRDefault="00485B6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F109B5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109B5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F109B5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109B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109B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109B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109B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109B5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109B5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109B5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109B5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109B5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109B5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109B5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109B5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109B5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F109B5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F109B5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109B5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109B5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2765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17C89"/>
    <w:rsid w:val="000278C4"/>
    <w:rsid w:val="00090EEC"/>
    <w:rsid w:val="000B4576"/>
    <w:rsid w:val="00142827"/>
    <w:rsid w:val="00143EFD"/>
    <w:rsid w:val="00151600"/>
    <w:rsid w:val="00173C34"/>
    <w:rsid w:val="001A7CA5"/>
    <w:rsid w:val="001D099A"/>
    <w:rsid w:val="001D6948"/>
    <w:rsid w:val="00220153"/>
    <w:rsid w:val="003A2A62"/>
    <w:rsid w:val="003A3818"/>
    <w:rsid w:val="003C1ED6"/>
    <w:rsid w:val="003F3E00"/>
    <w:rsid w:val="0041764D"/>
    <w:rsid w:val="00473C33"/>
    <w:rsid w:val="00485B63"/>
    <w:rsid w:val="004A14DD"/>
    <w:rsid w:val="004C69E3"/>
    <w:rsid w:val="004D11AB"/>
    <w:rsid w:val="004F2C85"/>
    <w:rsid w:val="00547F9F"/>
    <w:rsid w:val="005B14DC"/>
    <w:rsid w:val="006E4085"/>
    <w:rsid w:val="006E7717"/>
    <w:rsid w:val="006F3686"/>
    <w:rsid w:val="00722344"/>
    <w:rsid w:val="00757BBC"/>
    <w:rsid w:val="00765283"/>
    <w:rsid w:val="00787C52"/>
    <w:rsid w:val="007952A6"/>
    <w:rsid w:val="007A4B9E"/>
    <w:rsid w:val="007C3286"/>
    <w:rsid w:val="007D7F0F"/>
    <w:rsid w:val="007F59AA"/>
    <w:rsid w:val="008045E6"/>
    <w:rsid w:val="00811FFA"/>
    <w:rsid w:val="008777C2"/>
    <w:rsid w:val="008B2815"/>
    <w:rsid w:val="008E4E28"/>
    <w:rsid w:val="00910344"/>
    <w:rsid w:val="0094453C"/>
    <w:rsid w:val="00950AA5"/>
    <w:rsid w:val="009624C4"/>
    <w:rsid w:val="00990A09"/>
    <w:rsid w:val="00997389"/>
    <w:rsid w:val="009A274C"/>
    <w:rsid w:val="009D2D9E"/>
    <w:rsid w:val="009E6AD6"/>
    <w:rsid w:val="009F1252"/>
    <w:rsid w:val="00A35F98"/>
    <w:rsid w:val="00A3660C"/>
    <w:rsid w:val="00AF1BE2"/>
    <w:rsid w:val="00B06CAB"/>
    <w:rsid w:val="00B57324"/>
    <w:rsid w:val="00BC678C"/>
    <w:rsid w:val="00C17D2C"/>
    <w:rsid w:val="00C21550"/>
    <w:rsid w:val="00C45AF1"/>
    <w:rsid w:val="00C5195B"/>
    <w:rsid w:val="00CD1824"/>
    <w:rsid w:val="00CE03EC"/>
    <w:rsid w:val="00D32851"/>
    <w:rsid w:val="00D71D54"/>
    <w:rsid w:val="00D74108"/>
    <w:rsid w:val="00D75AB7"/>
    <w:rsid w:val="00D77AF9"/>
    <w:rsid w:val="00DC3B5F"/>
    <w:rsid w:val="00E03DFF"/>
    <w:rsid w:val="00E42DF0"/>
    <w:rsid w:val="00EA743E"/>
    <w:rsid w:val="00ED71A7"/>
    <w:rsid w:val="00F109B5"/>
    <w:rsid w:val="00F63E06"/>
    <w:rsid w:val="00F7125E"/>
    <w:rsid w:val="00F90F68"/>
    <w:rsid w:val="00F978FE"/>
    <w:rsid w:val="00FA75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2C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B4F5A4-A898-44FF-8B29-AAB0416190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1134</Words>
  <Characters>6466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7585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Galinská Alena</cp:lastModifiedBy>
  <cp:revision>4</cp:revision>
  <cp:lastPrinted>2016-01-13T16:38:00Z</cp:lastPrinted>
  <dcterms:created xsi:type="dcterms:W3CDTF">2019-05-07T18:02:00Z</dcterms:created>
  <dcterms:modified xsi:type="dcterms:W3CDTF">2019-05-19T10:26:00Z</dcterms:modified>
</cp:coreProperties>
</file>