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B07" w:rsidRPr="002B2E75" w:rsidRDefault="00D61B07" w:rsidP="00D61B07">
      <w:pPr>
        <w:pStyle w:val="Nzov"/>
        <w:spacing w:before="0" w:beforeAutospacing="0" w:after="240"/>
        <w:jc w:val="right"/>
        <w:rPr>
          <w:b w:val="0"/>
        </w:rPr>
      </w:pPr>
      <w:r w:rsidRPr="002B2E75">
        <w:rPr>
          <w:b w:val="0"/>
        </w:rPr>
        <w:t xml:space="preserve">Príloha  k opatreniu č. MF/24013/2011-74 </w:t>
      </w:r>
    </w:p>
    <w:tbl>
      <w:tblPr>
        <w:tblW w:w="5013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"/>
        <w:gridCol w:w="278"/>
        <w:gridCol w:w="331"/>
        <w:gridCol w:w="233"/>
        <w:gridCol w:w="271"/>
        <w:gridCol w:w="238"/>
        <w:gridCol w:w="244"/>
        <w:gridCol w:w="240"/>
        <w:gridCol w:w="244"/>
        <w:gridCol w:w="273"/>
        <w:gridCol w:w="275"/>
        <w:gridCol w:w="244"/>
        <w:gridCol w:w="240"/>
        <w:gridCol w:w="255"/>
        <w:gridCol w:w="227"/>
        <w:gridCol w:w="287"/>
        <w:gridCol w:w="231"/>
        <w:gridCol w:w="207"/>
        <w:gridCol w:w="22"/>
        <w:gridCol w:w="235"/>
        <w:gridCol w:w="342"/>
        <w:gridCol w:w="209"/>
        <w:gridCol w:w="244"/>
        <w:gridCol w:w="29"/>
        <w:gridCol w:w="280"/>
        <w:gridCol w:w="216"/>
        <w:gridCol w:w="107"/>
        <w:gridCol w:w="102"/>
        <w:gridCol w:w="169"/>
        <w:gridCol w:w="64"/>
        <w:gridCol w:w="213"/>
        <w:gridCol w:w="42"/>
        <w:gridCol w:w="262"/>
        <w:gridCol w:w="275"/>
        <w:gridCol w:w="257"/>
        <w:gridCol w:w="67"/>
        <w:gridCol w:w="178"/>
        <w:gridCol w:w="73"/>
        <w:gridCol w:w="175"/>
        <w:gridCol w:w="73"/>
        <w:gridCol w:w="180"/>
        <w:gridCol w:w="69"/>
        <w:gridCol w:w="166"/>
        <w:gridCol w:w="247"/>
        <w:gridCol w:w="180"/>
      </w:tblGrid>
      <w:tr w:rsidR="00D61B07" w:rsidRPr="002B2E75" w:rsidTr="00DE05DF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4834" w:type="pct"/>
            <w:gridSpan w:val="44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Príloha č. 3a k opatreniu č. 4455/2003-92</w:t>
            </w: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2983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49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Poznámky </w:t>
            </w:r>
            <w:proofErr w:type="spellStart"/>
            <w:r w:rsidRPr="002B2E75">
              <w:rPr>
                <w:rFonts w:cs="Arial"/>
                <w:szCs w:val="22"/>
                <w:lang w:eastAsia="sk-SK"/>
              </w:rPr>
              <w:t>Úč</w:t>
            </w:r>
            <w:proofErr w:type="spellEnd"/>
            <w:r w:rsidRPr="002B2E75">
              <w:rPr>
                <w:rFonts w:cs="Arial"/>
                <w:szCs w:val="22"/>
                <w:lang w:eastAsia="sk-SK"/>
              </w:rPr>
              <w:t xml:space="preserve"> POD 3 - 04 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DE05DF">
        <w:trPr>
          <w:trHeight w:val="182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2611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2611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POZNÁMKY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3728" w:type="pct"/>
            <w:gridSpan w:val="33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3728" w:type="pct"/>
            <w:gridSpan w:val="33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individuálnej účtovnej závierky 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1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zostavenej k</w:t>
            </w:r>
            <w:r>
              <w:rPr>
                <w:rFonts w:cs="Arial"/>
                <w:szCs w:val="22"/>
                <w:lang w:eastAsia="sk-SK"/>
              </w:rPr>
              <w:t> 31.12.</w:t>
            </w:r>
            <w:r w:rsidRPr="002B2E75">
              <w:rPr>
                <w:rFonts w:cs="Arial"/>
                <w:szCs w:val="22"/>
                <w:lang w:eastAsia="sk-SK"/>
              </w:rPr>
              <w:t>20</w:t>
            </w:r>
            <w:r>
              <w:rPr>
                <w:rFonts w:cs="Arial"/>
                <w:szCs w:val="22"/>
                <w:lang w:eastAsia="sk-SK"/>
              </w:rPr>
              <w:t>1</w:t>
            </w:r>
            <w:r w:rsidR="00DE05DF"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1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0F21E7" w:rsidRDefault="00D61B07" w:rsidP="00DE05DF">
            <w:pPr>
              <w:rPr>
                <w:rFonts w:cs="Arial"/>
                <w:sz w:val="16"/>
                <w:szCs w:val="16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-</w:t>
            </w:r>
          </w:p>
        </w:tc>
        <w:tc>
          <w:tcPr>
            <w:tcW w:w="968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eurocentoch</w:t>
            </w:r>
          </w:p>
        </w:tc>
        <w:tc>
          <w:tcPr>
            <w:tcW w:w="140" w:type="pct"/>
            <w:gridSpan w:val="2"/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919" w:type="pct"/>
            <w:gridSpan w:val="11"/>
            <w:tcBorders>
              <w:left w:val="single" w:sz="6" w:space="0" w:color="auto"/>
            </w:tcBorders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- celých eurách *)</w:t>
            </w: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41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443" w:type="pct"/>
            <w:gridSpan w:val="4"/>
            <w:tcBorders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537" w:type="pct"/>
            <w:gridSpan w:val="6"/>
            <w:tcBorders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409" w:type="pct"/>
            <w:gridSpan w:val="5"/>
            <w:tcBorders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41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443" w:type="pct"/>
            <w:gridSpan w:val="4"/>
            <w:tcBorders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ind w:left="-44" w:hanging="27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537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D61B07" w:rsidRPr="002B2E75" w:rsidRDefault="00D61B07" w:rsidP="00DE05DF">
            <w:pPr>
              <w:ind w:hanging="47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rok</w:t>
            </w:r>
          </w:p>
        </w:tc>
        <w:tc>
          <w:tcPr>
            <w:tcW w:w="409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ind w:hanging="52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603" w:type="pct"/>
            <w:gridSpan w:val="7"/>
            <w:tcBorders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ind w:firstLine="109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rok</w:t>
            </w: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1043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Z</w:t>
            </w:r>
            <w:r w:rsidRPr="002B2E75">
              <w:rPr>
                <w:rFonts w:cs="Arial"/>
                <w:szCs w:val="22"/>
                <w:lang w:eastAsia="sk-SK"/>
              </w:rPr>
              <w:t>a obdobie od</w:t>
            </w: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AC2230" w:rsidRDefault="00D61B07" w:rsidP="00DE05DF">
            <w:pPr>
              <w:pStyle w:val="Bezriadkovania"/>
              <w:rPr>
                <w:rFonts w:asciiTheme="minorHAnsi" w:hAnsiTheme="minorHAnsi"/>
                <w:sz w:val="16"/>
                <w:szCs w:val="16"/>
                <w:lang w:eastAsia="sk-SK"/>
              </w:rPr>
            </w:pPr>
            <w:r>
              <w:rPr>
                <w:lang w:eastAsia="sk-SK"/>
              </w:rPr>
              <w:t>0</w:t>
            </w: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E05DF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8</w:t>
            </w:r>
          </w:p>
        </w:tc>
        <w:tc>
          <w:tcPr>
            <w:tcW w:w="316" w:type="pct"/>
            <w:gridSpan w:val="4"/>
            <w:tcBorders>
              <w:left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E05DF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8</w:t>
            </w: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2016" w:type="pct"/>
            <w:gridSpan w:val="14"/>
            <w:tcBorders>
              <w:top w:val="nil"/>
              <w:lef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bottom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top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bottom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72" w:type="pct"/>
            <w:gridSpan w:val="3"/>
            <w:tcBorders>
              <w:top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tcBorders>
              <w:top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bottom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bottom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bottom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2016" w:type="pct"/>
            <w:gridSpan w:val="14"/>
            <w:tcBorders>
              <w:left w:val="nil"/>
              <w:bottom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</w:t>
            </w:r>
            <w:r w:rsidRPr="002B2E75">
              <w:rPr>
                <w:rFonts w:cs="Arial"/>
                <w:szCs w:val="22"/>
                <w:lang w:eastAsia="sk-SK"/>
              </w:rPr>
              <w:t>ezprostredne predchádzajúce</w:t>
            </w:r>
            <w:r>
              <w:rPr>
                <w:rFonts w:cs="Arial"/>
                <w:szCs w:val="22"/>
                <w:lang w:eastAsia="sk-SK"/>
              </w:rPr>
              <w:t xml:space="preserve"> </w:t>
            </w:r>
            <w:r w:rsidRPr="002B2E75">
              <w:rPr>
                <w:rFonts w:cs="Arial"/>
                <w:szCs w:val="22"/>
                <w:lang w:eastAsia="sk-SK"/>
              </w:rPr>
              <w:t>obdobie od</w:t>
            </w:r>
          </w:p>
        </w:tc>
        <w:tc>
          <w:tcPr>
            <w:tcW w:w="125" w:type="pct"/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E05DF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FD0DD0" w:rsidRDefault="00D61B07" w:rsidP="00DE05DF">
            <w:pPr>
              <w:rPr>
                <w:rFonts w:ascii="Times New Roman" w:hAnsi="Times New Roman"/>
                <w:sz w:val="16"/>
                <w:szCs w:val="16"/>
                <w:lang w:eastAsia="sk-SK"/>
              </w:rPr>
            </w:pPr>
            <w:r>
              <w:rPr>
                <w:rFonts w:ascii="Times New Roman" w:hAnsi="Times New Roman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0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1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E05DF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7</w:t>
            </w:r>
          </w:p>
        </w:tc>
        <w:tc>
          <w:tcPr>
            <w:tcW w:w="316" w:type="pct"/>
            <w:gridSpan w:val="4"/>
            <w:tcBorders>
              <w:left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0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1</w:t>
            </w:r>
          </w:p>
        </w:tc>
        <w:tc>
          <w:tcPr>
            <w:tcW w:w="1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E05DF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7</w:t>
            </w: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778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19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2016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Dátum vzniku účtovnej  jednotky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105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975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934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29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F932FF" w:rsidRDefault="00D61B07" w:rsidP="00DE05DF">
            <w:pPr>
              <w:rPr>
                <w:rFonts w:cs="Arial"/>
                <w:bCs/>
                <w:lang w:eastAsia="sk-SK"/>
              </w:rPr>
            </w:pPr>
            <w:r>
              <w:rPr>
                <w:rFonts w:cs="Arial"/>
                <w:bCs/>
                <w:szCs w:val="22"/>
                <w:lang w:eastAsia="sk-SK"/>
              </w:rPr>
              <w:t>2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F932FF" w:rsidRDefault="00D61B07" w:rsidP="00DE05DF">
            <w:pPr>
              <w:rPr>
                <w:rFonts w:cs="Arial"/>
                <w:bCs/>
                <w:lang w:eastAsia="sk-SK"/>
              </w:rPr>
            </w:pPr>
            <w:r>
              <w:rPr>
                <w:rFonts w:cs="Arial"/>
                <w:bCs/>
                <w:szCs w:val="22"/>
                <w:lang w:eastAsia="sk-SK"/>
              </w:rPr>
              <w:t>1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6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745" w:type="pct"/>
            <w:gridSpan w:val="8"/>
            <w:tcBorders>
              <w:lef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-  riadna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0F21E7" w:rsidRDefault="00D61B07" w:rsidP="00DE05DF">
            <w:pPr>
              <w:rPr>
                <w:rFonts w:cs="Arial"/>
                <w:sz w:val="16"/>
                <w:szCs w:val="16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702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– zostavená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745" w:type="pct"/>
            <w:gridSpan w:val="8"/>
            <w:tcBorders>
              <w:lef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-  mimoriadna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F932FF" w:rsidRDefault="00D61B07" w:rsidP="00DE05DF">
            <w:pPr>
              <w:rPr>
                <w:rFonts w:cs="Arial"/>
                <w:sz w:val="16"/>
                <w:szCs w:val="16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702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– schválená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745" w:type="pct"/>
            <w:gridSpan w:val="8"/>
            <w:tcBorders>
              <w:lef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-   priebežná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tcBorders>
              <w:top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702" w:type="pct"/>
            <w:gridSpan w:val="8"/>
            <w:tcBorders>
              <w:top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166" w:type="pct"/>
            <w:tcBorders>
              <w:lef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noWrap/>
          </w:tcPr>
          <w:p w:rsidR="00D61B07" w:rsidRPr="002B2E75" w:rsidRDefault="00D61B07" w:rsidP="00DE05DF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27" w:type="pct"/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745" w:type="pct"/>
            <w:gridSpan w:val="8"/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72" w:type="pct"/>
            <w:gridSpan w:val="3"/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702" w:type="pct"/>
            <w:gridSpan w:val="8"/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31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IČO</w:t>
            </w: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30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DIČ</w:t>
            </w: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802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 xml:space="preserve">Kód SK NACE </w:t>
            </w:r>
          </w:p>
        </w:tc>
        <w:tc>
          <w:tcPr>
            <w:tcW w:w="144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F932FF" w:rsidRDefault="00D61B07" w:rsidP="00DE05DF">
            <w:pPr>
              <w:rPr>
                <w:rFonts w:cs="Arial"/>
                <w:sz w:val="16"/>
                <w:szCs w:val="16"/>
                <w:lang w:eastAsia="sk-SK"/>
              </w:rPr>
            </w:pPr>
            <w:r>
              <w:rPr>
                <w:rFonts w:cs="Arial"/>
                <w:sz w:val="16"/>
                <w:szCs w:val="16"/>
                <w:lang w:eastAsia="sk-SK"/>
              </w:rPr>
              <w:t>7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2869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b/>
                <w:bCs/>
                <w:lang w:eastAsia="sk-SK"/>
              </w:rPr>
            </w:pPr>
          </w:p>
          <w:p w:rsidR="00D61B07" w:rsidRPr="002B2E75" w:rsidRDefault="00D61B07" w:rsidP="00DE05DF">
            <w:pPr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F932FF" w:rsidRDefault="00D61B07" w:rsidP="00DE05DF">
            <w:pPr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P</w:t>
            </w:r>
          </w:p>
        </w:tc>
        <w:tc>
          <w:tcPr>
            <w:tcW w:w="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Ť</w:t>
            </w: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E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C</w:t>
            </w:r>
          </w:p>
        </w:tc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E</w:t>
            </w:r>
          </w:p>
        </w:tc>
        <w:tc>
          <w:tcPr>
            <w:tcW w:w="1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N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T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R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U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M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S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.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R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.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O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b/>
                <w:bCs/>
                <w:lang w:eastAsia="sk-SK"/>
              </w:rPr>
            </w:pPr>
          </w:p>
          <w:p w:rsidR="00D61B07" w:rsidRPr="002B2E75" w:rsidRDefault="00D61B07" w:rsidP="00DE05DF">
            <w:pPr>
              <w:rPr>
                <w:rFonts w:cs="Arial"/>
                <w:b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 xml:space="preserve">Sídlo </w:t>
            </w:r>
            <w:r w:rsidRPr="002B2E75">
              <w:rPr>
                <w:rFonts w:cs="Arial"/>
                <w:b/>
                <w:szCs w:val="22"/>
                <w:lang w:eastAsia="sk-SK"/>
              </w:rPr>
              <w:t>účtovnej jednotky</w:t>
            </w:r>
          </w:p>
          <w:p w:rsidR="00D61B07" w:rsidRPr="002B2E75" w:rsidRDefault="00D61B07" w:rsidP="00DE05DF">
            <w:pPr>
              <w:rPr>
                <w:rFonts w:cs="Arial"/>
                <w:b/>
                <w:lang w:eastAsia="sk-SK"/>
              </w:rPr>
            </w:pPr>
            <w:r w:rsidRPr="002B2E75">
              <w:rPr>
                <w:rFonts w:cs="Arial"/>
                <w:b/>
                <w:szCs w:val="22"/>
                <w:lang w:eastAsia="sk-SK"/>
              </w:rPr>
              <w:t>Ulica                                                                                                                                      Číslo</w:t>
            </w: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F932FF" w:rsidRDefault="00D61B07" w:rsidP="00DE05DF">
            <w:pPr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M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U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E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S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K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L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O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D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O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W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S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K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E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J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F932FF" w:rsidRDefault="00D61B07" w:rsidP="00DE05DF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1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2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/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1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3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2425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b/>
                <w:bCs/>
                <w:lang w:eastAsia="sk-SK"/>
              </w:rPr>
            </w:pPr>
          </w:p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PSČ                              Názov obce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F932FF" w:rsidRDefault="00D61B07" w:rsidP="00DE05DF">
            <w:pPr>
              <w:rPr>
                <w:rFonts w:cs="Arial"/>
                <w:sz w:val="20"/>
                <w:szCs w:val="20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 w:val="20"/>
                <w:szCs w:val="20"/>
                <w:lang w:eastAsia="sk-SK"/>
              </w:rPr>
              <w:t>8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31" w:type="pct"/>
            <w:tcBorders>
              <w:lef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T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L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b/>
                <w:lang w:eastAsia="sk-SK"/>
              </w:rPr>
            </w:pPr>
            <w:r w:rsidRPr="002B2E75">
              <w:rPr>
                <w:rFonts w:cs="Arial"/>
                <w:b/>
                <w:szCs w:val="22"/>
                <w:lang w:eastAsia="sk-SK"/>
              </w:rPr>
              <w:t>Číslo telefónu                                                     Číslo faxu</w:t>
            </w: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104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b/>
                <w:bCs/>
                <w:lang w:eastAsia="sk-SK"/>
              </w:rPr>
            </w:pPr>
          </w:p>
          <w:p w:rsidR="00D61B07" w:rsidRPr="002B2E75" w:rsidRDefault="00D61B07" w:rsidP="00DE05DF">
            <w:pPr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E-mailová adresa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D61B07" w:rsidRPr="002B2E75" w:rsidTr="00DE05DF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</w:tr>
      <w:tr w:rsidR="00D61B07" w:rsidRPr="002B2E75" w:rsidTr="00DE05DF">
        <w:trPr>
          <w:trHeight w:val="850"/>
          <w:jc w:val="center"/>
        </w:trPr>
        <w:tc>
          <w:tcPr>
            <w:tcW w:w="130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D61B07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Zostavené dňa:</w:t>
            </w:r>
          </w:p>
          <w:p w:rsidR="00D61B07" w:rsidRPr="002B2E75" w:rsidRDefault="00DE05DF" w:rsidP="00DE05DF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20. 05</w:t>
            </w:r>
            <w:r w:rsidR="00D61B07">
              <w:rPr>
                <w:rFonts w:cs="Arial"/>
                <w:szCs w:val="22"/>
                <w:lang w:eastAsia="sk-SK"/>
              </w:rPr>
              <w:t>. 201</w:t>
            </w: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231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Podpisový záznam osoby zodpovednej za vedenie účtovníctva:</w:t>
            </w:r>
          </w:p>
        </w:tc>
        <w:tc>
          <w:tcPr>
            <w:tcW w:w="1227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33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D61B07" w:rsidRPr="002B2E75" w:rsidTr="00DE05DF">
        <w:trPr>
          <w:trHeight w:val="848"/>
          <w:jc w:val="center"/>
        </w:trPr>
        <w:tc>
          <w:tcPr>
            <w:tcW w:w="130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D61B07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Schválené dňa:</w:t>
            </w:r>
          </w:p>
          <w:p w:rsidR="00D61B07" w:rsidRPr="00DE05DF" w:rsidRDefault="00DE05DF" w:rsidP="00DE05DF">
            <w:pPr>
              <w:rPr>
                <w:rStyle w:val="Zvraznenie"/>
              </w:rPr>
            </w:pPr>
            <w:r>
              <w:rPr>
                <w:rFonts w:cs="Arial"/>
                <w:szCs w:val="22"/>
                <w:lang w:eastAsia="sk-SK"/>
              </w:rPr>
              <w:t>21</w:t>
            </w:r>
            <w:r w:rsidR="00D61B07">
              <w:rPr>
                <w:rFonts w:cs="Arial"/>
                <w:szCs w:val="22"/>
                <w:lang w:eastAsia="sk-SK"/>
              </w:rPr>
              <w:t>.</w:t>
            </w:r>
            <w:r>
              <w:rPr>
                <w:rFonts w:cs="Arial"/>
                <w:szCs w:val="22"/>
                <w:lang w:eastAsia="sk-SK"/>
              </w:rPr>
              <w:t>05</w:t>
            </w:r>
            <w:r w:rsidR="00D61B07">
              <w:rPr>
                <w:rFonts w:cs="Arial"/>
                <w:szCs w:val="22"/>
                <w:lang w:eastAsia="sk-SK"/>
              </w:rPr>
              <w:t>. 201</w:t>
            </w: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231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27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233" w:type="pct"/>
            <w:gridSpan w:val="1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</w:tr>
    </w:tbl>
    <w:p w:rsidR="00D61B07" w:rsidRDefault="00D61B07" w:rsidP="00D61B07">
      <w:pPr>
        <w:jc w:val="both"/>
        <w:rPr>
          <w:rFonts w:cs="Arial"/>
          <w:b/>
          <w:bCs/>
          <w:szCs w:val="22"/>
        </w:rPr>
      </w:pPr>
      <w:r>
        <w:rPr>
          <w:noProof/>
          <w:lang w:eastAsia="sk-SK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205866" wp14:editId="11EC070A">
                <wp:simplePos x="0" y="0"/>
                <wp:positionH relativeFrom="column">
                  <wp:posOffset>866140</wp:posOffset>
                </wp:positionH>
                <wp:positionV relativeFrom="paragraph">
                  <wp:posOffset>1270</wp:posOffset>
                </wp:positionV>
                <wp:extent cx="151130" cy="151130"/>
                <wp:effectExtent l="8890" t="6350" r="11430" b="139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13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05DF" w:rsidRPr="007C40F2" w:rsidRDefault="00DE05DF" w:rsidP="00D61B07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2058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8.2pt;margin-top:.1pt;width:11.9pt;height:1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">
                <v:textbox inset="0,0,1.5mm">
                  <w:txbxContent>
                    <w:p w:rsidR="00DE05DF" w:rsidRPr="007C40F2" w:rsidRDefault="00DE05DF" w:rsidP="00D61B07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2B2E75">
        <w:rPr>
          <w:rFonts w:cs="Arial"/>
          <w:szCs w:val="22"/>
        </w:rPr>
        <w:t xml:space="preserve">*) Vyznačuje sa    </w:t>
      </w:r>
      <w:r w:rsidRPr="002B2E75">
        <w:rPr>
          <w:rFonts w:cs="Arial"/>
          <w:b/>
          <w:bCs/>
          <w:szCs w:val="22"/>
        </w:rPr>
        <w:t xml:space="preserve"> </w:t>
      </w:r>
    </w:p>
    <w:p w:rsidR="00D61B07" w:rsidRPr="002B2E75" w:rsidRDefault="00D61B07" w:rsidP="00D61B07">
      <w:pPr>
        <w:pStyle w:val="Nzov"/>
        <w:spacing w:before="0" w:beforeAutospacing="0" w:after="60"/>
        <w:jc w:val="left"/>
      </w:pPr>
      <w:r w:rsidRPr="002B2E75">
        <w:t>1.  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4"/>
        <w:gridCol w:w="2597"/>
        <w:gridCol w:w="2821"/>
      </w:tblGrid>
      <w:tr w:rsidR="00D61B07" w:rsidRPr="002B2E75" w:rsidTr="00DE05DF">
        <w:trPr>
          <w:jc w:val="center"/>
        </w:trPr>
        <w:tc>
          <w:tcPr>
            <w:tcW w:w="360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Názov položky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0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D61B07" w:rsidRPr="002B2E75" w:rsidTr="00DE05DF">
        <w:trPr>
          <w:jc w:val="center"/>
        </w:trPr>
        <w:tc>
          <w:tcPr>
            <w:tcW w:w="360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Priemerný prepočítaný počet zamestnancov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61B07" w:rsidRPr="002B2E75" w:rsidRDefault="00D61B07" w:rsidP="00DE05DF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807" w:type="dxa"/>
            <w:tcBorders>
              <w:top w:val="single" w:sz="12" w:space="0" w:color="auto"/>
              <w:left w:val="single" w:sz="12" w:space="0" w:color="auto"/>
            </w:tcBorders>
          </w:tcPr>
          <w:p w:rsidR="00D61B07" w:rsidRPr="002B2E75" w:rsidRDefault="00D61B07" w:rsidP="00DE05DF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D61B07" w:rsidRPr="002B2E75" w:rsidTr="00DE05DF">
        <w:trPr>
          <w:trHeight w:val="285"/>
          <w:jc w:val="center"/>
        </w:trPr>
        <w:tc>
          <w:tcPr>
            <w:tcW w:w="3606" w:type="dxa"/>
            <w:tcBorders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584" w:type="dxa"/>
            <w:tcBorders>
              <w:left w:val="single" w:sz="12" w:space="0" w:color="auto"/>
              <w:right w:val="single" w:sz="12" w:space="0" w:color="auto"/>
            </w:tcBorders>
          </w:tcPr>
          <w:p w:rsidR="00D61B07" w:rsidRPr="002B2E75" w:rsidRDefault="00D61B07" w:rsidP="00DE05DF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807" w:type="dxa"/>
            <w:tcBorders>
              <w:left w:val="single" w:sz="12" w:space="0" w:color="auto"/>
            </w:tcBorders>
          </w:tcPr>
          <w:p w:rsidR="00D61B07" w:rsidRPr="002B2E75" w:rsidRDefault="00D61B07" w:rsidP="00DE05DF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D61B07" w:rsidRPr="002B2E75" w:rsidTr="00DE05DF">
        <w:trPr>
          <w:trHeight w:val="285"/>
          <w:jc w:val="center"/>
        </w:trPr>
        <w:tc>
          <w:tcPr>
            <w:tcW w:w="360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rPr>
                <w:rFonts w:cs="Arial"/>
                <w:highlight w:val="green"/>
              </w:rPr>
            </w:pPr>
            <w:r>
              <w:rPr>
                <w:rFonts w:cs="Arial"/>
                <w:szCs w:val="22"/>
              </w:rPr>
              <w:t>p</w:t>
            </w:r>
            <w:r w:rsidRPr="002B2E75">
              <w:rPr>
                <w:rFonts w:cs="Arial"/>
                <w:szCs w:val="22"/>
              </w:rPr>
              <w:t>očet vedúcich zamestnancov</w:t>
            </w:r>
          </w:p>
        </w:tc>
        <w:tc>
          <w:tcPr>
            <w:tcW w:w="25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61B07" w:rsidRPr="00866104" w:rsidRDefault="00D61B07" w:rsidP="00DE05DF">
            <w:pPr>
              <w:spacing w:line="360" w:lineRule="auto"/>
              <w:jc w:val="center"/>
              <w:rPr>
                <w:rFonts w:cs="Arial"/>
                <w:highlight w:val="green"/>
              </w:rPr>
            </w:pPr>
            <w:r w:rsidRPr="00866104">
              <w:rPr>
                <w:rFonts w:cs="Arial"/>
                <w:szCs w:val="22"/>
              </w:rPr>
              <w:t>0</w:t>
            </w:r>
          </w:p>
        </w:tc>
        <w:tc>
          <w:tcPr>
            <w:tcW w:w="2807" w:type="dxa"/>
            <w:tcBorders>
              <w:left w:val="single" w:sz="12" w:space="0" w:color="auto"/>
              <w:bottom w:val="single" w:sz="12" w:space="0" w:color="auto"/>
            </w:tcBorders>
          </w:tcPr>
          <w:p w:rsidR="00D61B07" w:rsidRPr="00866104" w:rsidRDefault="00D61B07" w:rsidP="00DE05DF">
            <w:pPr>
              <w:spacing w:line="360" w:lineRule="auto"/>
              <w:jc w:val="center"/>
              <w:rPr>
                <w:rFonts w:cs="Arial"/>
                <w:highlight w:val="green"/>
              </w:rPr>
            </w:pPr>
            <w:r w:rsidRPr="00866104">
              <w:rPr>
                <w:rFonts w:cs="Arial"/>
                <w:szCs w:val="22"/>
              </w:rPr>
              <w:t>0</w:t>
            </w:r>
          </w:p>
        </w:tc>
      </w:tr>
    </w:tbl>
    <w:p w:rsidR="00D61B07" w:rsidRPr="002B2E75" w:rsidRDefault="00D61B07" w:rsidP="00D61B07">
      <w:pPr>
        <w:pStyle w:val="Nzov"/>
        <w:spacing w:before="0" w:beforeAutospacing="0" w:after="0"/>
        <w:jc w:val="left"/>
      </w:pPr>
    </w:p>
    <w:p w:rsidR="00D61B07" w:rsidRPr="002B2E75" w:rsidRDefault="00D61B07" w:rsidP="00D61B07">
      <w:pPr>
        <w:pStyle w:val="Nzov"/>
        <w:spacing w:before="0" w:beforeAutospacing="0" w:after="0"/>
        <w:jc w:val="both"/>
      </w:pPr>
      <w:r w:rsidRPr="002B2E75">
        <w:t>2. Informácie k časti B. písm. b) prílohy č. 3 o štruktúre spoločníkov, akcionárov ku dňu, ku ktorému sa zostavuje účtovná závierka a o štruktúre spoločníkov, akcionárov do dňa jej zmeny  vzniknutej v priebehu účtovného obdobia</w:t>
      </w:r>
    </w:p>
    <w:p w:rsidR="00D61B07" w:rsidRPr="002B2E75" w:rsidRDefault="00D61B07" w:rsidP="00D61B07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750"/>
        <w:gridCol w:w="1542"/>
        <w:gridCol w:w="1522"/>
        <w:gridCol w:w="1685"/>
        <w:gridCol w:w="1543"/>
      </w:tblGrid>
      <w:tr w:rsidR="00D61B07" w:rsidRPr="002B2E75" w:rsidTr="00DE05DF">
        <w:trPr>
          <w:trHeight w:val="231"/>
          <w:jc w:val="center"/>
        </w:trPr>
        <w:tc>
          <w:tcPr>
            <w:tcW w:w="276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jc w:val="center"/>
              <w:rPr>
                <w:b/>
              </w:rPr>
            </w:pPr>
            <w:r w:rsidRPr="002B2E75">
              <w:rPr>
                <w:b/>
              </w:rPr>
              <w:t>Spoločník, akcionár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jc w:val="center"/>
              <w:rPr>
                <w:b/>
              </w:rPr>
            </w:pPr>
            <w:r w:rsidRPr="002B2E75">
              <w:rPr>
                <w:b/>
              </w:rPr>
              <w:t>Výška podielu na základnom imaní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jc w:val="center"/>
              <w:rPr>
                <w:b/>
              </w:rPr>
            </w:pPr>
            <w:r w:rsidRPr="002B2E75">
              <w:rPr>
                <w:b/>
              </w:rPr>
              <w:t>Podiel na hlasovacích právach v %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61B07" w:rsidRPr="002B2E75" w:rsidRDefault="00D61B07" w:rsidP="00DE05DF">
            <w:pPr>
              <w:jc w:val="center"/>
              <w:rPr>
                <w:b/>
              </w:rPr>
            </w:pPr>
            <w:r w:rsidRPr="002B2E75">
              <w:rPr>
                <w:b/>
              </w:rPr>
              <w:t>Iný podiel na ostatných položkách VI ako na ZI</w:t>
            </w:r>
          </w:p>
          <w:p w:rsidR="00D61B07" w:rsidRPr="002B2E75" w:rsidRDefault="00D61B07" w:rsidP="00DE05DF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</w:tr>
      <w:tr w:rsidR="00D61B07" w:rsidRPr="002B2E75" w:rsidTr="00DE05DF">
        <w:trPr>
          <w:trHeight w:val="231"/>
          <w:jc w:val="center"/>
        </w:trPr>
        <w:tc>
          <w:tcPr>
            <w:tcW w:w="2764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D61B07" w:rsidRPr="002B2E75" w:rsidRDefault="00D61B07" w:rsidP="00DE05DF"/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jc w:val="center"/>
              <w:rPr>
                <w:b/>
              </w:rPr>
            </w:pPr>
            <w:r w:rsidRPr="002B2E75">
              <w:rPr>
                <w:b/>
              </w:rPr>
              <w:t>absolútne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D61B07" w:rsidRPr="002B2E75" w:rsidRDefault="00D61B07" w:rsidP="00DE05DF"/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D61B07" w:rsidRPr="002B2E75" w:rsidRDefault="00D61B07" w:rsidP="00DE05DF"/>
        </w:tc>
      </w:tr>
      <w:tr w:rsidR="00D61B07" w:rsidRPr="002B2E75" w:rsidTr="00DE05DF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D61B07" w:rsidRPr="002B2E75" w:rsidRDefault="00D61B07" w:rsidP="00DE05DF">
            <w:pPr>
              <w:jc w:val="center"/>
            </w:pPr>
            <w:r w:rsidRPr="002B2E75"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61B07" w:rsidRPr="002B2E75" w:rsidRDefault="00D61B07" w:rsidP="00DE05DF">
            <w:pPr>
              <w:jc w:val="center"/>
            </w:pPr>
            <w:r w:rsidRPr="002B2E75">
              <w:t>d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D61B07" w:rsidRPr="002B2E75" w:rsidRDefault="00D61B07" w:rsidP="00DE05DF">
            <w:pPr>
              <w:jc w:val="center"/>
            </w:pPr>
            <w:r w:rsidRPr="002B2E75">
              <w:t>e</w:t>
            </w:r>
          </w:p>
        </w:tc>
      </w:tr>
      <w:tr w:rsidR="00D61B07" w:rsidRPr="002B2E75" w:rsidTr="00DE05DF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61B07" w:rsidRPr="002B2E75" w:rsidRDefault="00D61B07" w:rsidP="00DE05DF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Mgr.</w:t>
            </w:r>
            <w:r>
              <w:rPr>
                <w:rStyle w:val="apple-converted-space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 </w:t>
            </w:r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Ľubomír</w:t>
            </w:r>
            <w:r>
              <w:rPr>
                <w:rStyle w:val="apple-converted-space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 </w:t>
            </w:r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Smetana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5000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B07" w:rsidRPr="002B2E75" w:rsidRDefault="00D61B07" w:rsidP="00DE05DF">
            <w:pPr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D61B07" w:rsidRPr="002B2E75" w:rsidRDefault="00D61B07" w:rsidP="00DE05DF">
            <w:pPr>
              <w:jc w:val="center"/>
            </w:pPr>
          </w:p>
        </w:tc>
      </w:tr>
      <w:tr w:rsidR="00D61B07" w:rsidRPr="002B2E75" w:rsidTr="00DE05DF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61B07" w:rsidRPr="002B2E75" w:rsidRDefault="00D61B07" w:rsidP="00DE05DF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B07" w:rsidRPr="002B2E75" w:rsidRDefault="00D61B07" w:rsidP="00DE05DF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61B07" w:rsidRPr="002B2E75" w:rsidRDefault="00D61B07" w:rsidP="00DE05DF"/>
        </w:tc>
      </w:tr>
      <w:tr w:rsidR="00D61B07" w:rsidRPr="002B2E75" w:rsidTr="00DE05DF">
        <w:trPr>
          <w:trHeight w:hRule="exact"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61B07" w:rsidRPr="002B2E75" w:rsidRDefault="00D61B07" w:rsidP="00DE05DF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B07" w:rsidRPr="002B2E75" w:rsidRDefault="00D61B07" w:rsidP="00DE05DF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61B07" w:rsidRPr="002B2E75" w:rsidRDefault="00D61B07" w:rsidP="00DE05DF"/>
        </w:tc>
      </w:tr>
      <w:tr w:rsidR="00D61B07" w:rsidRPr="002B2E75" w:rsidTr="00DE05DF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61B07" w:rsidRPr="002B2E75" w:rsidRDefault="00D61B07" w:rsidP="00DE05DF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B07" w:rsidRPr="002B2E75" w:rsidRDefault="00D61B07" w:rsidP="00DE05DF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61B07" w:rsidRPr="002B2E75" w:rsidRDefault="00D61B07" w:rsidP="00DE05DF"/>
        </w:tc>
      </w:tr>
      <w:tr w:rsidR="00D61B07" w:rsidRPr="002B2E75" w:rsidTr="00DE05DF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61B07" w:rsidRPr="002B2E75" w:rsidRDefault="00D61B07" w:rsidP="00DE05DF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DE05DF">
            <w:pPr>
              <w:rPr>
                <w:rFonts w:cs="Arial"/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B07" w:rsidRPr="002B2E75" w:rsidRDefault="00D61B07" w:rsidP="00DE05DF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61B07" w:rsidRPr="002B2E75" w:rsidRDefault="00D61B07" w:rsidP="00DE05DF"/>
        </w:tc>
      </w:tr>
      <w:tr w:rsidR="00D61B07" w:rsidRPr="002B2E75" w:rsidTr="00DE05DF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61B07" w:rsidRPr="002B2E75" w:rsidRDefault="00D61B07" w:rsidP="00DE05DF">
            <w:pPr>
              <w:rPr>
                <w:b/>
              </w:rPr>
            </w:pPr>
            <w:r w:rsidRPr="002B2E75">
              <w:rPr>
                <w:b/>
              </w:rPr>
              <w:t>Spolu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61B07" w:rsidRPr="002B2E75" w:rsidRDefault="00D61B07" w:rsidP="00DE05DF">
            <w:pPr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D61B07" w:rsidRPr="002B2E75" w:rsidRDefault="00D61B07" w:rsidP="00DE05DF"/>
        </w:tc>
      </w:tr>
    </w:tbl>
    <w:p w:rsidR="00D61B07" w:rsidRPr="002B2E75" w:rsidRDefault="00D61B07" w:rsidP="00D61B07"/>
    <w:p w:rsidR="00D61B07" w:rsidRPr="002B2E75" w:rsidRDefault="00D61B07" w:rsidP="00D61B07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12"/>
        <w:gridCol w:w="1115"/>
        <w:gridCol w:w="1392"/>
        <w:gridCol w:w="1115"/>
        <w:gridCol w:w="1254"/>
        <w:gridCol w:w="1454"/>
      </w:tblGrid>
      <w:tr w:rsidR="00D61B07" w:rsidRPr="002B2E75" w:rsidTr="00D61B07">
        <w:trPr>
          <w:trHeight w:val="231"/>
          <w:jc w:val="center"/>
        </w:trPr>
        <w:tc>
          <w:tcPr>
            <w:tcW w:w="382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jc w:val="center"/>
              <w:rPr>
                <w:b/>
              </w:rPr>
            </w:pPr>
            <w:r w:rsidRPr="002B2E75">
              <w:rPr>
                <w:b/>
              </w:rPr>
              <w:t>Spoločník, akcionár do dňa zmeny  v štruktúre spoločníkov, akcionárov</w:t>
            </w:r>
          </w:p>
        </w:tc>
        <w:tc>
          <w:tcPr>
            <w:tcW w:w="25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jc w:val="center"/>
              <w:rPr>
                <w:b/>
              </w:rPr>
            </w:pPr>
            <w:r w:rsidRPr="002B2E75">
              <w:rPr>
                <w:b/>
              </w:rPr>
              <w:t>Výška podielu na základnom imaní</w:t>
            </w:r>
          </w:p>
        </w:tc>
        <w:tc>
          <w:tcPr>
            <w:tcW w:w="12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jc w:val="center"/>
              <w:rPr>
                <w:b/>
              </w:rPr>
            </w:pPr>
            <w:r w:rsidRPr="002B2E75">
              <w:rPr>
                <w:b/>
              </w:rPr>
              <w:t>Podiel na hlasovacích právach v %</w:t>
            </w:r>
          </w:p>
        </w:tc>
        <w:tc>
          <w:tcPr>
            <w:tcW w:w="14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61B07" w:rsidRPr="002B2E75" w:rsidRDefault="00D61B07" w:rsidP="00DE05DF">
            <w:pPr>
              <w:jc w:val="center"/>
              <w:rPr>
                <w:b/>
              </w:rPr>
            </w:pPr>
            <w:r w:rsidRPr="002B2E75">
              <w:rPr>
                <w:b/>
              </w:rPr>
              <w:t>Iný podiel na ostatných položkách VI ako na ZI</w:t>
            </w:r>
          </w:p>
          <w:p w:rsidR="00D61B07" w:rsidRPr="002B2E75" w:rsidRDefault="00D61B07" w:rsidP="00DE05DF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</w:tr>
      <w:tr w:rsidR="00D61B07" w:rsidRPr="002B2E75" w:rsidTr="00D61B07">
        <w:trPr>
          <w:trHeight w:val="231"/>
          <w:jc w:val="center"/>
        </w:trPr>
        <w:tc>
          <w:tcPr>
            <w:tcW w:w="271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jc w:val="center"/>
              <w:rPr>
                <w:b/>
              </w:rPr>
            </w:pPr>
            <w:r w:rsidRPr="002B2E75">
              <w:rPr>
                <w:b/>
              </w:rPr>
              <w:t>Spoločník, akcionár</w:t>
            </w:r>
          </w:p>
        </w:tc>
        <w:tc>
          <w:tcPr>
            <w:tcW w:w="111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jc w:val="center"/>
              <w:rPr>
                <w:b/>
              </w:rPr>
            </w:pPr>
            <w:r w:rsidRPr="002B2E75">
              <w:rPr>
                <w:b/>
              </w:rPr>
              <w:t>Dátum zmeny</w:t>
            </w: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jc w:val="center"/>
              <w:rPr>
                <w:b/>
              </w:rPr>
            </w:pPr>
            <w:r w:rsidRPr="002B2E75">
              <w:rPr>
                <w:b/>
              </w:rPr>
              <w:t>absolútne</w:t>
            </w:r>
          </w:p>
        </w:tc>
        <w:tc>
          <w:tcPr>
            <w:tcW w:w="11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  <w:tc>
          <w:tcPr>
            <w:tcW w:w="12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D61B07" w:rsidRPr="002B2E75" w:rsidRDefault="00D61B07" w:rsidP="00DE05DF"/>
        </w:tc>
        <w:tc>
          <w:tcPr>
            <w:tcW w:w="1454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D61B07" w:rsidRPr="002B2E75" w:rsidRDefault="00D61B07" w:rsidP="00DE05DF"/>
        </w:tc>
      </w:tr>
      <w:tr w:rsidR="00D61B07" w:rsidRPr="002B2E75" w:rsidTr="00D61B07">
        <w:trPr>
          <w:trHeight w:val="107"/>
          <w:jc w:val="center"/>
        </w:trPr>
        <w:tc>
          <w:tcPr>
            <w:tcW w:w="2712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D61B07" w:rsidRPr="002B2E75" w:rsidRDefault="00D61B07" w:rsidP="00DE05DF">
            <w:pPr>
              <w:jc w:val="center"/>
            </w:pPr>
            <w:r w:rsidRPr="002B2E75">
              <w:t>a</w:t>
            </w:r>
          </w:p>
        </w:tc>
        <w:tc>
          <w:tcPr>
            <w:tcW w:w="1115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D61B07" w:rsidRPr="002B2E75" w:rsidRDefault="00D61B07" w:rsidP="00DE05DF">
            <w:pPr>
              <w:jc w:val="center"/>
            </w:pPr>
            <w:r w:rsidRPr="002B2E75">
              <w:t>b</w:t>
            </w:r>
          </w:p>
        </w:tc>
        <w:tc>
          <w:tcPr>
            <w:tcW w:w="13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1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2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61B07" w:rsidRPr="002B2E75" w:rsidRDefault="00D61B07" w:rsidP="00DE05DF">
            <w:pPr>
              <w:jc w:val="center"/>
            </w:pPr>
            <w:r w:rsidRPr="002B2E75">
              <w:t>e</w:t>
            </w:r>
          </w:p>
        </w:tc>
        <w:tc>
          <w:tcPr>
            <w:tcW w:w="1454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D61B07" w:rsidRPr="002B2E75" w:rsidRDefault="00D61B07" w:rsidP="00DE05DF">
            <w:pPr>
              <w:jc w:val="center"/>
            </w:pPr>
            <w:r w:rsidRPr="002B2E75">
              <w:t>f</w:t>
            </w:r>
          </w:p>
        </w:tc>
      </w:tr>
      <w:tr w:rsidR="00D61B07" w:rsidRPr="002B2E75" w:rsidTr="00D61B07">
        <w:trPr>
          <w:trHeight w:val="278"/>
          <w:jc w:val="center"/>
        </w:trPr>
        <w:tc>
          <w:tcPr>
            <w:tcW w:w="2712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61B07" w:rsidRPr="002B2E75" w:rsidRDefault="00D61B07" w:rsidP="00DE05DF"/>
        </w:tc>
        <w:tc>
          <w:tcPr>
            <w:tcW w:w="11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61B07" w:rsidRPr="002B2E75" w:rsidRDefault="00D61B07" w:rsidP="00DE05DF"/>
        </w:tc>
        <w:tc>
          <w:tcPr>
            <w:tcW w:w="13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4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D61B07" w:rsidRPr="002B2E75" w:rsidRDefault="00D61B07" w:rsidP="00DE05DF"/>
        </w:tc>
      </w:tr>
      <w:tr w:rsidR="00D61B07" w:rsidRPr="002B2E75" w:rsidTr="00D61B07">
        <w:trPr>
          <w:trHeight w:val="278"/>
          <w:jc w:val="center"/>
        </w:trPr>
        <w:tc>
          <w:tcPr>
            <w:tcW w:w="271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61B07" w:rsidRPr="002B2E75" w:rsidRDefault="00D61B07" w:rsidP="00DE05DF"/>
        </w:tc>
        <w:tc>
          <w:tcPr>
            <w:tcW w:w="11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61B07" w:rsidRPr="002B2E75" w:rsidRDefault="00D61B07" w:rsidP="00DE05DF"/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61B07" w:rsidRPr="002B2E75" w:rsidRDefault="00D61B07" w:rsidP="00DE05DF"/>
        </w:tc>
      </w:tr>
      <w:tr w:rsidR="00D61B07" w:rsidRPr="002B2E75" w:rsidTr="00D61B07">
        <w:trPr>
          <w:trHeight w:val="278"/>
          <w:jc w:val="center"/>
        </w:trPr>
        <w:tc>
          <w:tcPr>
            <w:tcW w:w="271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61B07" w:rsidRPr="002B2E75" w:rsidRDefault="00D61B07" w:rsidP="00DE05DF"/>
        </w:tc>
        <w:tc>
          <w:tcPr>
            <w:tcW w:w="11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61B07" w:rsidRPr="002B2E75" w:rsidRDefault="00D61B07" w:rsidP="00DE05DF"/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61B07" w:rsidRPr="002B2E75" w:rsidRDefault="00D61B07" w:rsidP="00DE05DF"/>
        </w:tc>
      </w:tr>
      <w:tr w:rsidR="00D61B07" w:rsidRPr="002B2E75" w:rsidTr="00D61B07">
        <w:trPr>
          <w:trHeight w:val="278"/>
          <w:jc w:val="center"/>
        </w:trPr>
        <w:tc>
          <w:tcPr>
            <w:tcW w:w="2712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61B07" w:rsidRPr="002B2E75" w:rsidRDefault="00D61B07" w:rsidP="00DE05DF">
            <w:pPr>
              <w:rPr>
                <w:b/>
              </w:rPr>
            </w:pPr>
            <w:r w:rsidRPr="002B2E75">
              <w:rPr>
                <w:b/>
              </w:rPr>
              <w:t>Spolu</w:t>
            </w:r>
          </w:p>
        </w:tc>
        <w:tc>
          <w:tcPr>
            <w:tcW w:w="11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61B07" w:rsidRPr="002B2E75" w:rsidRDefault="00D61B07" w:rsidP="00DE05DF">
            <w:pPr>
              <w:jc w:val="center"/>
            </w:pPr>
            <w:r w:rsidRPr="002B2E75">
              <w:t>x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D61B07" w:rsidRPr="002B2E75" w:rsidRDefault="00D61B07" w:rsidP="00DE05DF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D61B07" w:rsidRPr="002B2E75" w:rsidRDefault="00D61B07" w:rsidP="00DE05DF"/>
        </w:tc>
      </w:tr>
    </w:tbl>
    <w:p w:rsidR="00D61B07" w:rsidRDefault="00D61B07" w:rsidP="00D61B07">
      <w:pPr>
        <w:pStyle w:val="Nzov"/>
        <w:spacing w:before="0" w:beforeAutospacing="0" w:after="0"/>
        <w:jc w:val="left"/>
      </w:pPr>
    </w:p>
    <w:p w:rsidR="001B18C7" w:rsidRPr="002B2E75" w:rsidRDefault="001B18C7" w:rsidP="001B18C7">
      <w:pPr>
        <w:pStyle w:val="Nzov"/>
        <w:keepNext w:val="0"/>
        <w:widowControl w:val="0"/>
        <w:spacing w:before="0" w:beforeAutospacing="0" w:after="0"/>
        <w:jc w:val="left"/>
      </w:pPr>
      <w:r w:rsidRPr="002B2E75">
        <w:t xml:space="preserve">16. Informácie k časti F. písm. s) prílohy č. 3 o  vekovej štruktúre pohľadávok </w:t>
      </w:r>
    </w:p>
    <w:p w:rsidR="001B18C7" w:rsidRPr="002B2E75" w:rsidRDefault="001B18C7" w:rsidP="001B18C7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9"/>
        <w:gridCol w:w="1985"/>
        <w:gridCol w:w="1985"/>
        <w:gridCol w:w="1993"/>
      </w:tblGrid>
      <w:tr w:rsidR="001B18C7" w:rsidRPr="002B2E75" w:rsidTr="009672C7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pStyle w:val="TopHeader"/>
            </w:pPr>
            <w:r w:rsidRPr="002B2E75">
              <w:t>V 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pStyle w:val="TopHeader"/>
            </w:pPr>
            <w:r w:rsidRPr="002B2E75"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B18C7" w:rsidRPr="002B2E75" w:rsidRDefault="001B18C7" w:rsidP="009672C7">
            <w:pPr>
              <w:pStyle w:val="TopHeader"/>
            </w:pPr>
            <w:r w:rsidRPr="002B2E75">
              <w:t>Pohľadávky spolu</w:t>
            </w:r>
          </w:p>
        </w:tc>
      </w:tr>
      <w:tr w:rsidR="001B18C7" w:rsidRPr="002B2E75" w:rsidTr="009672C7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1B18C7" w:rsidRPr="002B2E75" w:rsidRDefault="001B18C7" w:rsidP="009672C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d</w:t>
            </w:r>
          </w:p>
        </w:tc>
      </w:tr>
      <w:tr w:rsidR="001B18C7" w:rsidRPr="002B2E75" w:rsidTr="009672C7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1B18C7" w:rsidRPr="002B2E75" w:rsidRDefault="001B18C7" w:rsidP="009672C7">
            <w:pPr>
              <w:rPr>
                <w:b/>
              </w:rPr>
            </w:pPr>
            <w:r w:rsidRPr="002B2E75">
              <w:rPr>
                <w:rFonts w:cs="Arial"/>
                <w:b/>
                <w:szCs w:val="22"/>
              </w:rPr>
              <w:t>Dlhodobé pohľadávky</w:t>
            </w:r>
          </w:p>
        </w:tc>
      </w:tr>
      <w:tr w:rsidR="001B18C7" w:rsidRPr="002B2E75" w:rsidTr="009672C7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</w:tr>
      <w:tr w:rsidR="001B18C7" w:rsidRPr="002B2E75" w:rsidTr="009672C7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voči dcérskej účtovnej jednotke a 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</w:tr>
      <w:tr w:rsidR="001B18C7" w:rsidRPr="002B2E75" w:rsidTr="009672C7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Ostatné pohľadávky v 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</w:tr>
      <w:tr w:rsidR="001B18C7" w:rsidRPr="002B2E75" w:rsidTr="009672C7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lastRenderedPageBreak/>
              <w:t>Pohľadávky voči spoločníkom, členom a 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</w:tr>
      <w:tr w:rsidR="001B18C7" w:rsidRPr="002B2E75" w:rsidTr="009672C7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</w:tr>
      <w:tr w:rsidR="001B18C7" w:rsidRPr="002B2E75" w:rsidTr="009672C7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  <w:szCs w:val="22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  <w:b/>
              </w:rPr>
            </w:pPr>
          </w:p>
        </w:tc>
      </w:tr>
      <w:tr w:rsidR="001B18C7" w:rsidRPr="002B2E75" w:rsidTr="009672C7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B18C7" w:rsidRPr="002B2E75" w:rsidRDefault="001B18C7" w:rsidP="009672C7">
            <w:pPr>
              <w:rPr>
                <w:b/>
              </w:rPr>
            </w:pPr>
            <w:r w:rsidRPr="002B2E75">
              <w:rPr>
                <w:rFonts w:cs="Arial"/>
                <w:b/>
                <w:szCs w:val="22"/>
              </w:rPr>
              <w:t>Krátkodobé pohľadávky</w:t>
            </w:r>
          </w:p>
        </w:tc>
      </w:tr>
      <w:tr w:rsidR="001B18C7" w:rsidRPr="002B2E75" w:rsidTr="009672C7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</w:tr>
      <w:tr w:rsidR="001B18C7" w:rsidRPr="002B2E75" w:rsidTr="009672C7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voči dcérskej účtovnej jednotke a 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</w:tr>
      <w:tr w:rsidR="001B18C7" w:rsidRPr="002B2E75" w:rsidTr="009672C7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Ostatné pohľadávky v 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</w:tr>
      <w:tr w:rsidR="001B18C7" w:rsidRPr="002B2E75" w:rsidTr="009672C7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voči spoločníkom, členom a 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</w:tr>
      <w:tr w:rsidR="001B18C7" w:rsidRPr="002B2E75" w:rsidTr="009672C7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</w:tr>
      <w:tr w:rsidR="001B18C7" w:rsidRPr="002B2E75" w:rsidTr="009672C7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Daňové pohľadávky a 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</w:tr>
      <w:tr w:rsidR="001B18C7" w:rsidRPr="002B2E75" w:rsidTr="009672C7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</w:rPr>
            </w:pPr>
          </w:p>
        </w:tc>
      </w:tr>
      <w:tr w:rsidR="001B18C7" w:rsidRPr="002B2E75" w:rsidTr="009672C7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  <w:szCs w:val="22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1B18C7" w:rsidRPr="002B2E75" w:rsidRDefault="001B18C7" w:rsidP="009672C7">
            <w:pPr>
              <w:jc w:val="center"/>
              <w:rPr>
                <w:rFonts w:cs="Arial"/>
                <w:b/>
              </w:rPr>
            </w:pPr>
          </w:p>
        </w:tc>
      </w:tr>
    </w:tbl>
    <w:p w:rsidR="001B18C7" w:rsidRPr="002B2E75" w:rsidRDefault="001B18C7" w:rsidP="001B18C7">
      <w:pPr>
        <w:jc w:val="both"/>
        <w:rPr>
          <w:rFonts w:cs="Arial"/>
          <w:szCs w:val="22"/>
        </w:rPr>
      </w:pPr>
    </w:p>
    <w:p w:rsidR="001B18C7" w:rsidRPr="002B2E75" w:rsidRDefault="001B18C7" w:rsidP="001B18C7">
      <w:pPr>
        <w:pStyle w:val="Nzov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2"/>
        <w:gridCol w:w="2720"/>
        <w:gridCol w:w="2720"/>
      </w:tblGrid>
      <w:tr w:rsidR="001B18C7" w:rsidRPr="002B2E75" w:rsidTr="009672C7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pStyle w:val="TopHeader"/>
            </w:pPr>
            <w:r w:rsidRPr="002B2E75">
              <w:t>Pohľadávky podľa zostatkovej</w:t>
            </w:r>
          </w:p>
          <w:p w:rsidR="001B18C7" w:rsidRPr="002B2E75" w:rsidRDefault="001B18C7" w:rsidP="009672C7">
            <w:pPr>
              <w:pStyle w:val="TopHeader"/>
            </w:pPr>
            <w:r w:rsidRPr="002B2E75"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B18C7" w:rsidRPr="002B2E75" w:rsidRDefault="001B18C7" w:rsidP="009672C7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1B18C7" w:rsidRPr="002B2E75" w:rsidTr="009672C7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1B18C7" w:rsidRPr="002B2E75" w:rsidRDefault="001B18C7" w:rsidP="009672C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</w:tr>
      <w:tr w:rsidR="001B18C7" w:rsidRPr="002B2E75" w:rsidTr="009672C7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B18C7" w:rsidRPr="002B2E75" w:rsidRDefault="001B18C7" w:rsidP="009672C7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B18C7" w:rsidRPr="002B2E75" w:rsidRDefault="001B18C7" w:rsidP="009672C7">
            <w:pPr>
              <w:spacing w:line="360" w:lineRule="auto"/>
              <w:jc w:val="center"/>
              <w:rPr>
                <w:rFonts w:cs="Arial"/>
              </w:rPr>
            </w:pPr>
          </w:p>
        </w:tc>
      </w:tr>
      <w:tr w:rsidR="001B18C7" w:rsidRPr="002B2E75" w:rsidTr="009672C7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so zostatkovou dobou splatnosti do jedného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B18C7" w:rsidRPr="002B2E75" w:rsidRDefault="001B18C7" w:rsidP="009672C7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18C7" w:rsidRPr="002B2E75" w:rsidRDefault="001B18C7" w:rsidP="009672C7">
            <w:pPr>
              <w:spacing w:line="360" w:lineRule="auto"/>
              <w:jc w:val="center"/>
              <w:rPr>
                <w:rFonts w:cs="Arial"/>
              </w:rPr>
            </w:pPr>
          </w:p>
        </w:tc>
      </w:tr>
      <w:tr w:rsidR="001B18C7" w:rsidRPr="002B2E75" w:rsidTr="009672C7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  <w:szCs w:val="22"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B18C7" w:rsidRPr="0004345A" w:rsidRDefault="00E54681" w:rsidP="009672C7">
            <w:pPr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749</w:t>
            </w: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1B18C7" w:rsidRPr="0004345A" w:rsidRDefault="00E54681" w:rsidP="009672C7">
            <w:pPr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483</w:t>
            </w:r>
          </w:p>
        </w:tc>
      </w:tr>
      <w:tr w:rsidR="001B18C7" w:rsidRPr="002B2E75" w:rsidTr="009672C7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 xml:space="preserve">Pohľadávky so zostatkovou dobou splatnosti  jeden </w:t>
            </w:r>
            <w:r>
              <w:rPr>
                <w:rFonts w:cs="Arial"/>
                <w:szCs w:val="22"/>
              </w:rPr>
              <w:t xml:space="preserve">rok </w:t>
            </w:r>
            <w:r w:rsidRPr="002B2E75">
              <w:rPr>
                <w:rFonts w:cs="Arial"/>
                <w:szCs w:val="22"/>
              </w:rPr>
              <w:t>až päť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2757" w:type="dxa"/>
            <w:vAlign w:val="center"/>
          </w:tcPr>
          <w:p w:rsidR="001B18C7" w:rsidRPr="002B2E75" w:rsidRDefault="001B18C7" w:rsidP="009672C7">
            <w:pPr>
              <w:spacing w:line="360" w:lineRule="auto"/>
              <w:jc w:val="center"/>
              <w:rPr>
                <w:rFonts w:cs="Arial"/>
              </w:rPr>
            </w:pPr>
          </w:p>
        </w:tc>
      </w:tr>
      <w:tr w:rsidR="001B18C7" w:rsidRPr="002B2E75" w:rsidTr="009672C7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so zostatkovou dobou splatnosti dlhšou ako päť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2757" w:type="dxa"/>
            <w:vAlign w:val="center"/>
          </w:tcPr>
          <w:p w:rsidR="001B18C7" w:rsidRPr="002B2E75" w:rsidRDefault="001B18C7" w:rsidP="009672C7">
            <w:pPr>
              <w:spacing w:line="360" w:lineRule="auto"/>
              <w:jc w:val="center"/>
              <w:rPr>
                <w:rFonts w:cs="Arial"/>
              </w:rPr>
            </w:pPr>
          </w:p>
        </w:tc>
      </w:tr>
      <w:tr w:rsidR="001B18C7" w:rsidRPr="002B2E75" w:rsidTr="009672C7">
        <w:trPr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  <w:szCs w:val="22"/>
              </w:rPr>
              <w:t>Dlhodobé pohľadávky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B18C7" w:rsidRPr="002B2E75" w:rsidRDefault="00E54681" w:rsidP="009672C7">
            <w:pPr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749</w:t>
            </w: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:rsidR="001B18C7" w:rsidRPr="002B2E75" w:rsidRDefault="00E54681" w:rsidP="009672C7">
            <w:pPr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483</w:t>
            </w:r>
          </w:p>
        </w:tc>
      </w:tr>
    </w:tbl>
    <w:p w:rsidR="001B18C7" w:rsidRDefault="001B18C7" w:rsidP="00D61B07">
      <w:pPr>
        <w:pStyle w:val="Nzov"/>
        <w:spacing w:before="0" w:beforeAutospacing="0" w:after="0"/>
        <w:jc w:val="left"/>
      </w:pPr>
    </w:p>
    <w:p w:rsidR="001B18C7" w:rsidRDefault="001B18C7" w:rsidP="001B18C7"/>
    <w:p w:rsidR="001B18C7" w:rsidRDefault="001B18C7" w:rsidP="001B18C7"/>
    <w:p w:rsidR="001B18C7" w:rsidRDefault="001B18C7" w:rsidP="001B18C7"/>
    <w:p w:rsidR="001B18C7" w:rsidRDefault="001B18C7" w:rsidP="001B18C7"/>
    <w:p w:rsidR="001B18C7" w:rsidRPr="001B18C7" w:rsidRDefault="001B18C7" w:rsidP="001B18C7"/>
    <w:p w:rsidR="00D61B07" w:rsidRPr="002B2E75" w:rsidRDefault="00D61B07" w:rsidP="00D61B07">
      <w:pPr>
        <w:pStyle w:val="Nzov"/>
        <w:spacing w:before="0" w:beforeAutospacing="0" w:after="0"/>
        <w:jc w:val="left"/>
      </w:pPr>
      <w:r w:rsidRPr="002B2E75">
        <w:t xml:space="preserve">18. Informácie k časti F. písm. w)  prílohy č. 3 o krátkodobom finančnom majetku </w:t>
      </w:r>
    </w:p>
    <w:p w:rsidR="00D61B07" w:rsidRPr="002B2E75" w:rsidRDefault="00D61B07" w:rsidP="00D61B07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2623"/>
        <w:gridCol w:w="2307"/>
      </w:tblGrid>
      <w:tr w:rsidR="00D61B07" w:rsidRPr="002B2E75" w:rsidTr="00DE05DF">
        <w:trPr>
          <w:jc w:val="center"/>
        </w:trPr>
        <w:tc>
          <w:tcPr>
            <w:tcW w:w="411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6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0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DE05DF" w:rsidRPr="002B2E75" w:rsidTr="00DE05DF">
        <w:trPr>
          <w:trHeight w:val="340"/>
          <w:jc w:val="center"/>
        </w:trPr>
        <w:tc>
          <w:tcPr>
            <w:tcW w:w="41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E05DF" w:rsidRPr="002B2E75" w:rsidRDefault="00DE05DF" w:rsidP="00DE05DF">
            <w:r w:rsidRPr="002B2E75">
              <w:t>Pokladnica, ceniny</w:t>
            </w:r>
          </w:p>
        </w:tc>
        <w:tc>
          <w:tcPr>
            <w:tcW w:w="262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E05DF" w:rsidRPr="002B2E75" w:rsidRDefault="00DE05DF" w:rsidP="00DE05DF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1555</w:t>
            </w:r>
          </w:p>
        </w:tc>
        <w:tc>
          <w:tcPr>
            <w:tcW w:w="2307" w:type="dxa"/>
            <w:tcBorders>
              <w:top w:val="single" w:sz="12" w:space="0" w:color="auto"/>
            </w:tcBorders>
            <w:vAlign w:val="center"/>
          </w:tcPr>
          <w:p w:rsidR="00DE05DF" w:rsidRPr="002B2E75" w:rsidRDefault="00DE05DF" w:rsidP="00DE05DF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35</w:t>
            </w:r>
          </w:p>
        </w:tc>
      </w:tr>
      <w:tr w:rsidR="00DE05DF" w:rsidRPr="002B2E75" w:rsidTr="00DE05DF">
        <w:trPr>
          <w:trHeight w:val="340"/>
          <w:jc w:val="center"/>
        </w:trPr>
        <w:tc>
          <w:tcPr>
            <w:tcW w:w="4112" w:type="dxa"/>
            <w:tcBorders>
              <w:right w:val="single" w:sz="12" w:space="0" w:color="auto"/>
            </w:tcBorders>
            <w:vAlign w:val="center"/>
          </w:tcPr>
          <w:p w:rsidR="00DE05DF" w:rsidRPr="002B2E75" w:rsidRDefault="00DE05DF" w:rsidP="00DE05DF">
            <w:pPr>
              <w:rPr>
                <w:rFonts w:cs="Arial"/>
                <w:bCs/>
              </w:rPr>
            </w:pPr>
            <w:r w:rsidRPr="002B2E75">
              <w:rPr>
                <w:rFonts w:cs="Arial"/>
                <w:bCs/>
                <w:szCs w:val="22"/>
              </w:rPr>
              <w:t>Bežné bankové účty</w:t>
            </w:r>
          </w:p>
        </w:tc>
        <w:tc>
          <w:tcPr>
            <w:tcW w:w="2623" w:type="dxa"/>
            <w:tcBorders>
              <w:left w:val="single" w:sz="12" w:space="0" w:color="auto"/>
            </w:tcBorders>
            <w:vAlign w:val="center"/>
          </w:tcPr>
          <w:p w:rsidR="00DE05DF" w:rsidRPr="002B2E75" w:rsidRDefault="00DE05DF" w:rsidP="00DE05DF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663</w:t>
            </w:r>
          </w:p>
        </w:tc>
        <w:tc>
          <w:tcPr>
            <w:tcW w:w="2307" w:type="dxa"/>
            <w:vAlign w:val="center"/>
          </w:tcPr>
          <w:p w:rsidR="00DE05DF" w:rsidRPr="002B2E75" w:rsidRDefault="00DE05DF" w:rsidP="00DE05DF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2834</w:t>
            </w:r>
          </w:p>
        </w:tc>
      </w:tr>
      <w:tr w:rsidR="00DE05DF" w:rsidRPr="002B2E75" w:rsidTr="00DE05DF">
        <w:trPr>
          <w:trHeight w:val="340"/>
          <w:jc w:val="center"/>
        </w:trPr>
        <w:tc>
          <w:tcPr>
            <w:tcW w:w="4112" w:type="dxa"/>
            <w:tcBorders>
              <w:right w:val="single" w:sz="12" w:space="0" w:color="auto"/>
            </w:tcBorders>
            <w:vAlign w:val="center"/>
          </w:tcPr>
          <w:p w:rsidR="00DE05DF" w:rsidRPr="002B2E75" w:rsidRDefault="00DE05DF" w:rsidP="00DE05DF">
            <w:pPr>
              <w:rPr>
                <w:rFonts w:cs="Arial"/>
                <w:bCs/>
              </w:rPr>
            </w:pPr>
            <w:r w:rsidRPr="002B2E75">
              <w:rPr>
                <w:rFonts w:cs="Arial"/>
                <w:bCs/>
                <w:szCs w:val="22"/>
              </w:rPr>
              <w:t>Bankové účty termínované</w:t>
            </w:r>
          </w:p>
        </w:tc>
        <w:tc>
          <w:tcPr>
            <w:tcW w:w="2623" w:type="dxa"/>
            <w:tcBorders>
              <w:left w:val="single" w:sz="12" w:space="0" w:color="auto"/>
            </w:tcBorders>
            <w:vAlign w:val="center"/>
          </w:tcPr>
          <w:p w:rsidR="00DE05DF" w:rsidRPr="002B2E75" w:rsidRDefault="00DE05DF" w:rsidP="00DE05DF">
            <w:pPr>
              <w:rPr>
                <w:rFonts w:cs="Arial"/>
                <w:bCs/>
              </w:rPr>
            </w:pPr>
          </w:p>
        </w:tc>
        <w:tc>
          <w:tcPr>
            <w:tcW w:w="2307" w:type="dxa"/>
            <w:vAlign w:val="center"/>
          </w:tcPr>
          <w:p w:rsidR="00DE05DF" w:rsidRPr="002B2E75" w:rsidRDefault="00DE05DF" w:rsidP="00DE05DF">
            <w:pPr>
              <w:rPr>
                <w:rFonts w:cs="Arial"/>
                <w:bCs/>
              </w:rPr>
            </w:pPr>
          </w:p>
        </w:tc>
      </w:tr>
      <w:tr w:rsidR="00DE05DF" w:rsidRPr="002B2E75" w:rsidTr="00DE05DF">
        <w:trPr>
          <w:trHeight w:val="340"/>
          <w:jc w:val="center"/>
        </w:trPr>
        <w:tc>
          <w:tcPr>
            <w:tcW w:w="4112" w:type="dxa"/>
            <w:tcBorders>
              <w:right w:val="single" w:sz="12" w:space="0" w:color="auto"/>
            </w:tcBorders>
            <w:vAlign w:val="center"/>
          </w:tcPr>
          <w:p w:rsidR="00DE05DF" w:rsidRPr="002B2E75" w:rsidRDefault="00DE05DF" w:rsidP="00DE05DF">
            <w:pPr>
              <w:rPr>
                <w:rFonts w:cs="Arial"/>
                <w:bCs/>
              </w:rPr>
            </w:pPr>
            <w:r w:rsidRPr="002B2E75">
              <w:rPr>
                <w:rFonts w:cs="Arial"/>
                <w:bCs/>
                <w:szCs w:val="22"/>
              </w:rPr>
              <w:t>Peniaze na ceste</w:t>
            </w:r>
          </w:p>
        </w:tc>
        <w:tc>
          <w:tcPr>
            <w:tcW w:w="2623" w:type="dxa"/>
            <w:tcBorders>
              <w:left w:val="single" w:sz="12" w:space="0" w:color="auto"/>
            </w:tcBorders>
            <w:vAlign w:val="center"/>
          </w:tcPr>
          <w:p w:rsidR="00DE05DF" w:rsidRPr="002B2E75" w:rsidRDefault="00DE05DF" w:rsidP="00DE05DF">
            <w:pPr>
              <w:rPr>
                <w:rFonts w:cs="Arial"/>
                <w:bCs/>
              </w:rPr>
            </w:pPr>
          </w:p>
        </w:tc>
        <w:tc>
          <w:tcPr>
            <w:tcW w:w="2307" w:type="dxa"/>
            <w:vAlign w:val="center"/>
          </w:tcPr>
          <w:p w:rsidR="00DE05DF" w:rsidRPr="002B2E75" w:rsidRDefault="00DE05DF" w:rsidP="00DE05DF">
            <w:pPr>
              <w:rPr>
                <w:rFonts w:cs="Arial"/>
                <w:bCs/>
              </w:rPr>
            </w:pPr>
          </w:p>
        </w:tc>
      </w:tr>
      <w:tr w:rsidR="00DE05DF" w:rsidRPr="002B2E75" w:rsidTr="00DE05DF">
        <w:trPr>
          <w:trHeight w:val="209"/>
          <w:jc w:val="center"/>
        </w:trPr>
        <w:tc>
          <w:tcPr>
            <w:tcW w:w="41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E05DF" w:rsidRPr="002B2E75" w:rsidRDefault="00DE05DF" w:rsidP="00DE05DF">
            <w:pPr>
              <w:rPr>
                <w:rFonts w:cs="Arial"/>
                <w:b/>
                <w:bCs/>
              </w:rPr>
            </w:pPr>
            <w:r w:rsidRPr="002B2E75">
              <w:rPr>
                <w:rFonts w:cs="Arial"/>
                <w:b/>
                <w:bCs/>
                <w:szCs w:val="22"/>
              </w:rPr>
              <w:t>Spolu</w:t>
            </w:r>
          </w:p>
        </w:tc>
        <w:tc>
          <w:tcPr>
            <w:tcW w:w="262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E05DF" w:rsidRPr="002B2E75" w:rsidRDefault="00DE05DF" w:rsidP="00DE05DF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2218</w:t>
            </w:r>
          </w:p>
        </w:tc>
        <w:tc>
          <w:tcPr>
            <w:tcW w:w="2307" w:type="dxa"/>
            <w:tcBorders>
              <w:bottom w:val="single" w:sz="12" w:space="0" w:color="auto"/>
            </w:tcBorders>
            <w:vAlign w:val="center"/>
          </w:tcPr>
          <w:p w:rsidR="00DE05DF" w:rsidRPr="002B2E75" w:rsidRDefault="00DE05DF" w:rsidP="00DE05DF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2869</w:t>
            </w:r>
          </w:p>
        </w:tc>
      </w:tr>
    </w:tbl>
    <w:p w:rsidR="00D61B07" w:rsidRDefault="00D61B07" w:rsidP="00D61B07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D61B07" w:rsidRPr="002B2E75" w:rsidRDefault="00D61B07" w:rsidP="00D61B07">
      <w:pPr>
        <w:pStyle w:val="Nzov"/>
        <w:spacing w:before="0" w:beforeAutospacing="0" w:after="60"/>
        <w:jc w:val="both"/>
        <w:rPr>
          <w:szCs w:val="22"/>
        </w:rPr>
      </w:pPr>
      <w:r w:rsidRPr="002B2E75">
        <w:rPr>
          <w:szCs w:val="22"/>
        </w:rPr>
        <w:t xml:space="preserve">24. Informácie k časti G. písm. a) tretiemu bodu prílohy č. 3 o rozdelení účtovného zisku alebo o vysporiadaní účtovnej straty </w:t>
      </w:r>
    </w:p>
    <w:p w:rsidR="00D61B07" w:rsidRPr="002B2E75" w:rsidRDefault="00D61B07" w:rsidP="00D61B07">
      <w:r w:rsidRPr="002B2E75"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59"/>
        <w:gridCol w:w="2283"/>
      </w:tblGrid>
      <w:tr w:rsidR="00D61B07" w:rsidRPr="002B2E75" w:rsidTr="00DE05DF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rPr>
                <w:b/>
              </w:rPr>
            </w:pPr>
            <w:r w:rsidRPr="002B2E75">
              <w:rPr>
                <w:b/>
                <w:szCs w:val="22"/>
              </w:rPr>
              <w:t>Bežné účtovné obdobie</w:t>
            </w: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Prevod do</w:t>
            </w:r>
            <w:r>
              <w:rPr>
                <w:szCs w:val="22"/>
              </w:rPr>
              <w:t xml:space="preserve"> </w:t>
            </w:r>
            <w:r w:rsidRPr="002B2E75">
              <w:rPr>
                <w:szCs w:val="22"/>
              </w:rPr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</w:tr>
    </w:tbl>
    <w:p w:rsidR="00D61B07" w:rsidRPr="00D61B07" w:rsidRDefault="00D61B07" w:rsidP="00D61B07"/>
    <w:p w:rsidR="001B18C7" w:rsidRPr="002B2E75" w:rsidRDefault="001B18C7" w:rsidP="001B18C7">
      <w:r w:rsidRPr="002B2E75"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59"/>
        <w:gridCol w:w="2283"/>
      </w:tblGrid>
      <w:tr w:rsidR="001B18C7" w:rsidRPr="002B2E75" w:rsidTr="009672C7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B18C7" w:rsidRPr="002B2E75" w:rsidRDefault="001B18C7" w:rsidP="009672C7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B18C7" w:rsidRPr="002B2E75" w:rsidRDefault="001B18C7" w:rsidP="009672C7">
            <w:pPr>
              <w:jc w:val="center"/>
              <w:rPr>
                <w:b/>
              </w:rPr>
            </w:pPr>
            <w:r w:rsidRPr="002B2E75">
              <w:rPr>
                <w:b/>
                <w:szCs w:val="22"/>
              </w:rPr>
              <w:t>Bezprostredne predchádzajúce účtovné obdobie</w:t>
            </w:r>
          </w:p>
        </w:tc>
      </w:tr>
      <w:tr w:rsidR="001B18C7" w:rsidRPr="002B2E75" w:rsidTr="009672C7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B18C7" w:rsidRPr="002B2E75" w:rsidRDefault="001B18C7" w:rsidP="009672C7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B18C7" w:rsidRPr="002B2E75" w:rsidRDefault="001B18C7" w:rsidP="009672C7">
            <w:pPr>
              <w:jc w:val="center"/>
            </w:pPr>
            <w:r>
              <w:t>-4475</w:t>
            </w:r>
          </w:p>
        </w:tc>
      </w:tr>
      <w:tr w:rsidR="001B18C7" w:rsidRPr="002B2E75" w:rsidTr="009672C7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B18C7" w:rsidRPr="002B2E75" w:rsidRDefault="001B18C7" w:rsidP="009672C7">
            <w:r w:rsidRPr="002B2E75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18C7" w:rsidRPr="002B2E75" w:rsidRDefault="001B18C7" w:rsidP="009672C7">
            <w:r w:rsidRPr="002B2E75">
              <w:rPr>
                <w:b/>
                <w:szCs w:val="22"/>
              </w:rPr>
              <w:t>Bežné účtovné obdobie</w:t>
            </w:r>
          </w:p>
        </w:tc>
      </w:tr>
      <w:tr w:rsidR="001B18C7" w:rsidRPr="002B2E75" w:rsidTr="009672C7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B18C7" w:rsidRPr="002B2E75" w:rsidRDefault="001B18C7" w:rsidP="009672C7">
            <w:r w:rsidRPr="002B2E75">
              <w:rPr>
                <w:szCs w:val="22"/>
              </w:rP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B18C7" w:rsidRPr="002B2E75" w:rsidRDefault="001B18C7" w:rsidP="009672C7">
            <w:pPr>
              <w:jc w:val="center"/>
            </w:pPr>
          </w:p>
        </w:tc>
      </w:tr>
      <w:tr w:rsidR="001B18C7" w:rsidRPr="002B2E75" w:rsidTr="009672C7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B18C7" w:rsidRPr="002B2E75" w:rsidRDefault="001B18C7" w:rsidP="009672C7">
            <w:r w:rsidRPr="002B2E75">
              <w:rPr>
                <w:szCs w:val="22"/>
              </w:rPr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B18C7" w:rsidRPr="002B2E75" w:rsidRDefault="001B18C7" w:rsidP="009672C7">
            <w:pPr>
              <w:jc w:val="center"/>
            </w:pPr>
          </w:p>
        </w:tc>
      </w:tr>
      <w:tr w:rsidR="001B18C7" w:rsidRPr="002B2E75" w:rsidTr="009672C7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B18C7" w:rsidRPr="002B2E75" w:rsidRDefault="001B18C7" w:rsidP="009672C7">
            <w:r w:rsidRPr="002B2E75">
              <w:rPr>
                <w:szCs w:val="22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B18C7" w:rsidRPr="002B2E75" w:rsidRDefault="001B18C7" w:rsidP="009672C7">
            <w:pPr>
              <w:jc w:val="center"/>
            </w:pPr>
          </w:p>
        </w:tc>
      </w:tr>
      <w:tr w:rsidR="001B18C7" w:rsidRPr="002B2E75" w:rsidTr="009672C7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B18C7" w:rsidRPr="002B2E75" w:rsidRDefault="001B18C7" w:rsidP="009672C7">
            <w:r w:rsidRPr="002B2E75">
              <w:rPr>
                <w:szCs w:val="22"/>
              </w:rPr>
              <w:t>Úhrada 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B18C7" w:rsidRPr="002B2E75" w:rsidRDefault="001B18C7" w:rsidP="009672C7">
            <w:pPr>
              <w:jc w:val="center"/>
            </w:pPr>
          </w:p>
        </w:tc>
      </w:tr>
      <w:tr w:rsidR="001B18C7" w:rsidRPr="002B2E75" w:rsidTr="009672C7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B18C7" w:rsidRPr="002B2E75" w:rsidRDefault="001B18C7" w:rsidP="009672C7">
            <w:r w:rsidRPr="002B2E75">
              <w:rPr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B18C7" w:rsidRPr="002B2E75" w:rsidRDefault="001B18C7" w:rsidP="009672C7">
            <w:pPr>
              <w:jc w:val="center"/>
            </w:pPr>
            <w:r>
              <w:t>-4475</w:t>
            </w:r>
          </w:p>
        </w:tc>
      </w:tr>
      <w:tr w:rsidR="001B18C7" w:rsidRPr="002B2E75" w:rsidTr="009672C7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B18C7" w:rsidRPr="002B2E75" w:rsidRDefault="001B18C7" w:rsidP="009672C7">
            <w:r w:rsidRPr="002B2E75">
              <w:rPr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B18C7" w:rsidRPr="002B2E75" w:rsidRDefault="001B18C7" w:rsidP="009672C7">
            <w:pPr>
              <w:jc w:val="center"/>
            </w:pPr>
          </w:p>
        </w:tc>
      </w:tr>
      <w:tr w:rsidR="001B18C7" w:rsidRPr="002B2E75" w:rsidTr="009672C7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B18C7" w:rsidRPr="002B2E75" w:rsidRDefault="001B18C7" w:rsidP="009672C7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B18C7" w:rsidRPr="002B2E75" w:rsidRDefault="001B18C7" w:rsidP="009672C7">
            <w:pPr>
              <w:jc w:val="center"/>
            </w:pPr>
            <w:r>
              <w:t>-4475</w:t>
            </w:r>
          </w:p>
        </w:tc>
      </w:tr>
    </w:tbl>
    <w:p w:rsidR="00D61B07" w:rsidRDefault="00D61B07" w:rsidP="00D61B07">
      <w:pPr>
        <w:pStyle w:val="Nzov"/>
        <w:spacing w:before="0" w:beforeAutospacing="0" w:after="60"/>
        <w:jc w:val="left"/>
      </w:pPr>
    </w:p>
    <w:p w:rsidR="00D61B07" w:rsidRDefault="00D61B07" w:rsidP="00D61B07">
      <w:pPr>
        <w:pStyle w:val="Nzov"/>
        <w:spacing w:before="0" w:beforeAutospacing="0" w:after="60"/>
        <w:jc w:val="left"/>
      </w:pPr>
    </w:p>
    <w:p w:rsidR="00D61B07" w:rsidRPr="002B2E75" w:rsidRDefault="00D61B07" w:rsidP="00D61B07">
      <w:pPr>
        <w:pStyle w:val="Nzov"/>
        <w:spacing w:before="0" w:beforeAutospacing="0" w:after="60"/>
        <w:jc w:val="left"/>
      </w:pPr>
      <w:r w:rsidRPr="002B2E75">
        <w:t>26. Informácie k časti G. písm. c) a d) prílohy č. 3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5"/>
        <w:gridCol w:w="2541"/>
      </w:tblGrid>
      <w:tr w:rsidR="00D61B07" w:rsidRPr="002B2E75" w:rsidTr="00DE05DF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61B07" w:rsidRPr="002B2E75" w:rsidRDefault="00D61B07" w:rsidP="00DE05DF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 </w:t>
            </w:r>
          </w:p>
        </w:tc>
      </w:tr>
      <w:tr w:rsidR="00DE05DF" w:rsidRPr="002B2E75" w:rsidTr="00DE05DF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E05DF" w:rsidRPr="002B2E75" w:rsidRDefault="00DE05DF" w:rsidP="00DE05DF">
            <w:r w:rsidRPr="002B2E75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E05DF" w:rsidRPr="0004345A" w:rsidRDefault="00996117" w:rsidP="00DE05DF">
            <w:pPr>
              <w:jc w:val="center"/>
              <w:rPr>
                <w:bCs/>
              </w:rPr>
            </w:pPr>
            <w:r>
              <w:rPr>
                <w:bCs/>
              </w:rPr>
              <w:t>1200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E05DF" w:rsidRPr="0004345A" w:rsidRDefault="00C73EBC" w:rsidP="00DE05DF">
            <w:pPr>
              <w:jc w:val="center"/>
              <w:rPr>
                <w:bCs/>
              </w:rPr>
            </w:pPr>
            <w:r>
              <w:rPr>
                <w:bCs/>
              </w:rPr>
              <w:t>1680</w:t>
            </w:r>
          </w:p>
        </w:tc>
      </w:tr>
      <w:tr w:rsidR="00DE05DF" w:rsidRPr="002B2E75" w:rsidTr="00DE05DF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E05DF" w:rsidRPr="002B2E75" w:rsidRDefault="00DE05DF" w:rsidP="00DE05DF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E05DF" w:rsidRPr="0004345A" w:rsidRDefault="00996117" w:rsidP="00DE05DF">
            <w:pPr>
              <w:jc w:val="center"/>
              <w:rPr>
                <w:b/>
              </w:rPr>
            </w:pPr>
            <w:r>
              <w:rPr>
                <w:b/>
              </w:rPr>
              <w:t>1200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E05DF" w:rsidRPr="0004345A" w:rsidRDefault="00C73EBC" w:rsidP="00DE05DF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DE05DF">
              <w:rPr>
                <w:b/>
              </w:rPr>
              <w:t>80</w:t>
            </w:r>
          </w:p>
        </w:tc>
      </w:tr>
      <w:tr w:rsidR="00D61B07" w:rsidRPr="002B2E75" w:rsidTr="00DE05DF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lastRenderedPageBreak/>
              <w:t>Záväzky so zostatkovou dobou splatnosti jeden</w:t>
            </w:r>
            <w:r>
              <w:rPr>
                <w:szCs w:val="22"/>
              </w:rPr>
              <w:t xml:space="preserve"> rok</w:t>
            </w:r>
            <w:r w:rsidRPr="002B2E75">
              <w:rPr>
                <w:szCs w:val="22"/>
              </w:rPr>
              <w:t xml:space="preserve"> až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DE05DF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DE05DF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 </w:t>
            </w:r>
          </w:p>
        </w:tc>
      </w:tr>
    </w:tbl>
    <w:p w:rsidR="00D61B07" w:rsidRDefault="00D61B07" w:rsidP="00D61B07">
      <w:pPr>
        <w:pStyle w:val="Nzov"/>
        <w:keepNext w:val="0"/>
        <w:widowControl w:val="0"/>
        <w:spacing w:before="0" w:beforeAutospacing="0" w:after="60"/>
        <w:jc w:val="left"/>
      </w:pPr>
    </w:p>
    <w:p w:rsidR="00D61B07" w:rsidRPr="002B2E75" w:rsidRDefault="00D61B07" w:rsidP="00D61B07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35. Informácie k časti H. písm. a) prílohy č. 3 o tržbách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49"/>
        <w:gridCol w:w="953"/>
        <w:gridCol w:w="1578"/>
        <w:gridCol w:w="953"/>
        <w:gridCol w:w="1578"/>
        <w:gridCol w:w="953"/>
        <w:gridCol w:w="1578"/>
      </w:tblGrid>
      <w:tr w:rsidR="00D61B07" w:rsidRPr="002B2E75" w:rsidTr="00710E0C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Oblasť odbytu</w:t>
            </w:r>
          </w:p>
        </w:tc>
        <w:tc>
          <w:tcPr>
            <w:tcW w:w="25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pStyle w:val="TopHeader"/>
            </w:pPr>
            <w:r>
              <w:t>Poradenská činnosť</w:t>
            </w:r>
          </w:p>
        </w:tc>
        <w:tc>
          <w:tcPr>
            <w:tcW w:w="25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710E0C" w:rsidP="00DE05DF">
            <w:pPr>
              <w:pStyle w:val="TopHeader"/>
            </w:pPr>
            <w:r>
              <w:t>Provízie</w:t>
            </w:r>
          </w:p>
        </w:tc>
        <w:tc>
          <w:tcPr>
            <w:tcW w:w="25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710E0C" w:rsidP="00DE05DF">
            <w:pPr>
              <w:pStyle w:val="TopHeader"/>
            </w:pPr>
            <w:r>
              <w:t xml:space="preserve">Počítačové </w:t>
            </w:r>
            <w:proofErr w:type="spellStart"/>
            <w:r>
              <w:t>sl</w:t>
            </w:r>
            <w:proofErr w:type="spellEnd"/>
            <w:r>
              <w:t>.</w:t>
            </w:r>
          </w:p>
        </w:tc>
      </w:tr>
      <w:tr w:rsidR="00D61B07" w:rsidRPr="002B2E75" w:rsidTr="00710E0C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</w:p>
        </w:tc>
        <w:tc>
          <w:tcPr>
            <w:tcW w:w="95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5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5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5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5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5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D61B07" w:rsidRPr="002B2E75" w:rsidTr="00710E0C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  <w:r w:rsidRPr="002B2E75">
              <w:rPr>
                <w:szCs w:val="22"/>
              </w:rPr>
              <w:t>a</w:t>
            </w:r>
          </w:p>
        </w:tc>
        <w:tc>
          <w:tcPr>
            <w:tcW w:w="95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15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95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15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95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  <w:r w:rsidRPr="002B2E75">
              <w:rPr>
                <w:szCs w:val="22"/>
              </w:rPr>
              <w:t>f</w:t>
            </w:r>
          </w:p>
        </w:tc>
        <w:tc>
          <w:tcPr>
            <w:tcW w:w="15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  <w:r w:rsidRPr="002B2E75">
              <w:rPr>
                <w:szCs w:val="22"/>
              </w:rPr>
              <w:t>g</w:t>
            </w:r>
          </w:p>
        </w:tc>
      </w:tr>
      <w:tr w:rsidR="00710E0C" w:rsidRPr="002B2E75" w:rsidTr="00710E0C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>
              <w:rPr>
                <w:szCs w:val="22"/>
              </w:rPr>
              <w:t>SK</w:t>
            </w:r>
          </w:p>
        </w:tc>
        <w:tc>
          <w:tcPr>
            <w:tcW w:w="9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pPr>
              <w:jc w:val="center"/>
            </w:pPr>
          </w:p>
        </w:tc>
        <w:tc>
          <w:tcPr>
            <w:tcW w:w="15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pPr>
              <w:jc w:val="center"/>
            </w:pPr>
            <w:r>
              <w:t>2902</w:t>
            </w:r>
          </w:p>
        </w:tc>
        <w:tc>
          <w:tcPr>
            <w:tcW w:w="9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>
              <w:rPr>
                <w:szCs w:val="22"/>
              </w:rPr>
              <w:t>645</w:t>
            </w:r>
          </w:p>
        </w:tc>
        <w:tc>
          <w:tcPr>
            <w:tcW w:w="15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</w:p>
        </w:tc>
        <w:tc>
          <w:tcPr>
            <w:tcW w:w="9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>1500</w:t>
            </w:r>
          </w:p>
        </w:tc>
        <w:tc>
          <w:tcPr>
            <w:tcW w:w="15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</w:p>
        </w:tc>
      </w:tr>
      <w:tr w:rsidR="00710E0C" w:rsidRPr="002B2E75" w:rsidTr="00710E0C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pPr>
              <w:jc w:val="center"/>
            </w:pPr>
          </w:p>
        </w:tc>
        <w:tc>
          <w:tcPr>
            <w:tcW w:w="15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pPr>
              <w:jc w:val="center"/>
            </w:pPr>
          </w:p>
        </w:tc>
        <w:tc>
          <w:tcPr>
            <w:tcW w:w="9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</w:p>
        </w:tc>
      </w:tr>
      <w:tr w:rsidR="00710E0C" w:rsidRPr="002B2E75" w:rsidTr="00710E0C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pPr>
              <w:jc w:val="center"/>
            </w:pPr>
          </w:p>
        </w:tc>
        <w:tc>
          <w:tcPr>
            <w:tcW w:w="15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pPr>
              <w:jc w:val="center"/>
            </w:pPr>
          </w:p>
        </w:tc>
        <w:tc>
          <w:tcPr>
            <w:tcW w:w="9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</w:p>
        </w:tc>
      </w:tr>
      <w:tr w:rsidR="00710E0C" w:rsidRPr="002B2E75" w:rsidTr="00710E0C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</w:p>
        </w:tc>
      </w:tr>
      <w:tr w:rsidR="00710E0C" w:rsidRPr="002B2E75" w:rsidTr="00710E0C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Spolu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10E0C" w:rsidRPr="00271AA4" w:rsidRDefault="00710E0C" w:rsidP="00710E0C">
            <w:pPr>
              <w:jc w:val="center"/>
              <w:rPr>
                <w:b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10E0C" w:rsidRPr="00271AA4" w:rsidRDefault="00710E0C" w:rsidP="00710E0C">
            <w:pPr>
              <w:jc w:val="center"/>
              <w:rPr>
                <w:b/>
              </w:rPr>
            </w:pPr>
            <w:r>
              <w:rPr>
                <w:b/>
              </w:rPr>
              <w:t>2902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10E0C" w:rsidRPr="00710E0C" w:rsidRDefault="00710E0C" w:rsidP="00710E0C">
            <w:pPr>
              <w:rPr>
                <w:b/>
              </w:rPr>
            </w:pPr>
            <w:r w:rsidRPr="002B2E75">
              <w:rPr>
                <w:szCs w:val="22"/>
              </w:rPr>
              <w:t> </w:t>
            </w:r>
            <w:r w:rsidRPr="00710E0C">
              <w:rPr>
                <w:b/>
                <w:szCs w:val="22"/>
              </w:rPr>
              <w:t>645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10E0C" w:rsidRPr="00710E0C" w:rsidRDefault="00710E0C" w:rsidP="00710E0C">
            <w:pPr>
              <w:rPr>
                <w:b/>
              </w:rPr>
            </w:pPr>
            <w:r w:rsidRPr="002B2E75">
              <w:rPr>
                <w:szCs w:val="22"/>
              </w:rPr>
              <w:t> </w:t>
            </w:r>
            <w:r w:rsidRPr="00710E0C">
              <w:rPr>
                <w:b/>
                <w:szCs w:val="22"/>
              </w:rPr>
              <w:t>1500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</w:p>
        </w:tc>
      </w:tr>
    </w:tbl>
    <w:p w:rsidR="00D61B07" w:rsidRPr="00D61B07" w:rsidRDefault="00D61B07" w:rsidP="00D61B07"/>
    <w:p w:rsidR="00D61B07" w:rsidRPr="002B2E75" w:rsidRDefault="00D61B07" w:rsidP="00D61B07">
      <w:pPr>
        <w:pStyle w:val="Nzov"/>
        <w:spacing w:before="0" w:beforeAutospacing="0" w:after="60"/>
        <w:jc w:val="left"/>
      </w:pPr>
      <w:r w:rsidRPr="002B2E75">
        <w:t>38. Informácie k časti H. písm. g)  prílohy č. 3 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40"/>
        <w:gridCol w:w="1701"/>
        <w:gridCol w:w="1701"/>
      </w:tblGrid>
      <w:tr w:rsidR="00D61B07" w:rsidRPr="002B2E75" w:rsidTr="00DE05D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 </w:t>
            </w:r>
          </w:p>
        </w:tc>
      </w:tr>
      <w:tr w:rsidR="00710E0C" w:rsidRPr="002B2E75" w:rsidTr="00DE05DF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pPr>
              <w:jc w:val="center"/>
            </w:pPr>
            <w:r>
              <w:t>2145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pPr>
              <w:jc w:val="center"/>
            </w:pPr>
            <w:r>
              <w:t>2902</w:t>
            </w:r>
          </w:p>
        </w:tc>
      </w:tr>
      <w:tr w:rsidR="00710E0C" w:rsidRPr="002B2E75" w:rsidTr="00DE05DF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</w:p>
        </w:tc>
      </w:tr>
      <w:tr w:rsidR="00710E0C" w:rsidRPr="002B2E75" w:rsidTr="00DE05DF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</w:p>
        </w:tc>
      </w:tr>
      <w:tr w:rsidR="00710E0C" w:rsidRPr="002B2E75" w:rsidTr="00DE05DF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</w:p>
        </w:tc>
      </w:tr>
      <w:tr w:rsidR="00710E0C" w:rsidRPr="002B2E75" w:rsidTr="00DE05DF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r w:rsidRPr="002B2E75">
              <w:rPr>
                <w:szCs w:val="22"/>
              </w:rPr>
              <w:t> </w:t>
            </w:r>
          </w:p>
        </w:tc>
      </w:tr>
      <w:tr w:rsidR="00710E0C" w:rsidRPr="002B2E75" w:rsidTr="00DE05DF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10E0C" w:rsidRPr="002B2E75" w:rsidRDefault="00710E0C" w:rsidP="00710E0C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10E0C" w:rsidRPr="00271AA4" w:rsidRDefault="00380014" w:rsidP="00710E0C">
            <w:pPr>
              <w:jc w:val="center"/>
              <w:rPr>
                <w:b/>
              </w:rPr>
            </w:pPr>
            <w:r>
              <w:rPr>
                <w:b/>
              </w:rPr>
              <w:t>2145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10E0C" w:rsidRPr="00271AA4" w:rsidRDefault="00710E0C" w:rsidP="00710E0C">
            <w:pPr>
              <w:jc w:val="center"/>
              <w:rPr>
                <w:b/>
              </w:rPr>
            </w:pPr>
            <w:r>
              <w:rPr>
                <w:b/>
              </w:rPr>
              <w:t>2902</w:t>
            </w:r>
          </w:p>
        </w:tc>
      </w:tr>
    </w:tbl>
    <w:p w:rsidR="00D61B07" w:rsidRDefault="00D61B07" w:rsidP="00D61B07">
      <w:pPr>
        <w:pStyle w:val="Nzov"/>
        <w:keepNext w:val="0"/>
        <w:widowControl w:val="0"/>
        <w:spacing w:before="0" w:beforeAutospacing="0" w:after="60"/>
        <w:jc w:val="left"/>
      </w:pPr>
    </w:p>
    <w:p w:rsidR="00D61B07" w:rsidRPr="002B2E75" w:rsidRDefault="00D61B07" w:rsidP="00D61B07">
      <w:pPr>
        <w:pStyle w:val="Nzov"/>
        <w:spacing w:before="0" w:beforeAutospacing="0" w:after="60"/>
        <w:jc w:val="left"/>
      </w:pPr>
      <w:r w:rsidRPr="002B2E75">
        <w:t>39. Informácie k časti I. prílohy č. 3 o nákladoch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34"/>
        <w:gridCol w:w="1666"/>
        <w:gridCol w:w="1642"/>
      </w:tblGrid>
      <w:tr w:rsidR="00D61B07" w:rsidRPr="002B2E75" w:rsidTr="00DE05DF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D61B07" w:rsidRPr="002B2E75" w:rsidTr="00DE05DF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r w:rsidRPr="002B2E75">
              <w:rPr>
                <w:b/>
                <w:bCs/>
                <w:szCs w:val="22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/>
        </w:tc>
      </w:tr>
      <w:tr w:rsidR="00D61B07" w:rsidRPr="003B1B28" w:rsidTr="00DE05DF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61B07" w:rsidRPr="003B1B28" w:rsidRDefault="00D61B07" w:rsidP="00DE05DF">
            <w:pPr>
              <w:rPr>
                <w:i/>
              </w:rPr>
            </w:pPr>
            <w:r w:rsidRPr="003B1B28">
              <w:rPr>
                <w:i/>
                <w:szCs w:val="22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3B1B28" w:rsidRDefault="00D61B07" w:rsidP="00DE05DF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3B1B28" w:rsidRDefault="00D61B07" w:rsidP="00DE05DF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>
              <w:rPr>
                <w:szCs w:val="22"/>
              </w:rPr>
              <w:t>n</w:t>
            </w:r>
            <w:r w:rsidRPr="002B2E75">
              <w:rPr>
                <w:szCs w:val="22"/>
              </w:rPr>
              <w:t>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>
              <w:rPr>
                <w:szCs w:val="22"/>
              </w:rPr>
              <w:t>i</w:t>
            </w:r>
            <w:r w:rsidRPr="002B2E75">
              <w:rPr>
                <w:szCs w:val="22"/>
              </w:rPr>
              <w:t xml:space="preserve">né </w:t>
            </w:r>
            <w:proofErr w:type="spellStart"/>
            <w:r w:rsidRPr="002B2E75">
              <w:rPr>
                <w:szCs w:val="22"/>
              </w:rPr>
              <w:t>uisťovacie</w:t>
            </w:r>
            <w:proofErr w:type="spellEnd"/>
            <w:r w:rsidRPr="002B2E75">
              <w:rPr>
                <w:szCs w:val="22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>
              <w:rPr>
                <w:szCs w:val="22"/>
              </w:rPr>
              <w:t>s</w:t>
            </w:r>
            <w:r w:rsidRPr="002B2E75">
              <w:rPr>
                <w:szCs w:val="22"/>
              </w:rPr>
              <w:t>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>
              <w:rPr>
                <w:szCs w:val="22"/>
              </w:rPr>
              <w:t>d</w:t>
            </w:r>
            <w:r w:rsidRPr="002B2E75">
              <w:rPr>
                <w:szCs w:val="22"/>
              </w:rPr>
              <w:t>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>
              <w:rPr>
                <w:szCs w:val="22"/>
              </w:rPr>
              <w:t>o</w:t>
            </w:r>
            <w:r w:rsidRPr="002B2E75">
              <w:rPr>
                <w:szCs w:val="22"/>
              </w:rPr>
              <w:t>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 </w:t>
            </w:r>
          </w:p>
        </w:tc>
      </w:tr>
      <w:tr w:rsidR="00D61B07" w:rsidRPr="003B1B28" w:rsidTr="00DE05D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3B1B28" w:rsidRDefault="00D61B07" w:rsidP="00DE05DF">
            <w:pPr>
              <w:rPr>
                <w:i/>
              </w:rPr>
            </w:pPr>
            <w:r w:rsidRPr="003B1B28">
              <w:rPr>
                <w:i/>
                <w:szCs w:val="22"/>
              </w:rPr>
              <w:lastRenderedPageBreak/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3B1B28" w:rsidRDefault="00D61B07" w:rsidP="00DE05DF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3B1B28" w:rsidRDefault="00D61B07" w:rsidP="00DE05DF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>
              <w:rPr>
                <w:szCs w:val="22"/>
              </w:rPr>
              <w:t>Nájom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/>
        </w:tc>
      </w:tr>
      <w:tr w:rsidR="00380014" w:rsidRPr="002B2E75" w:rsidTr="00DE05D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>
            <w:r>
              <w:t>ostatné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>
            <w:pPr>
              <w:jc w:val="center"/>
            </w:pPr>
            <w:r>
              <w:t>432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>
            <w:pPr>
              <w:jc w:val="center"/>
            </w:pPr>
            <w:r>
              <w:t>5752</w:t>
            </w:r>
          </w:p>
        </w:tc>
      </w:tr>
      <w:tr w:rsidR="00380014" w:rsidRPr="002B2E75" w:rsidTr="00DE05D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/>
        </w:tc>
      </w:tr>
      <w:tr w:rsidR="00380014" w:rsidRPr="002B2E75" w:rsidTr="00DE05D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>
            <w:pPr>
              <w:rPr>
                <w:b/>
              </w:rPr>
            </w:pPr>
            <w:r w:rsidRPr="002B2E75">
              <w:rPr>
                <w:b/>
                <w:bCs/>
                <w:szCs w:val="22"/>
              </w:rPr>
              <w:t>Ostatné významné položky nákladov z hospodárskej činnosti</w:t>
            </w:r>
            <w:r w:rsidRPr="002B2E75">
              <w:rPr>
                <w:b/>
                <w:szCs w:val="22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>
            <w:r w:rsidRPr="002B2E75">
              <w:rPr>
                <w:szCs w:val="22"/>
              </w:rPr>
              <w:t> </w:t>
            </w:r>
          </w:p>
        </w:tc>
      </w:tr>
      <w:tr w:rsidR="00380014" w:rsidRPr="002B2E75" w:rsidTr="00DE05D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>
            <w:r>
              <w:rPr>
                <w:szCs w:val="22"/>
              </w:rPr>
              <w:t>Dane a poplatky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>
            <w:pPr>
              <w:jc w:val="center"/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>
            <w:pPr>
              <w:jc w:val="center"/>
            </w:pPr>
            <w:r>
              <w:t>333</w:t>
            </w:r>
          </w:p>
        </w:tc>
      </w:tr>
      <w:tr w:rsidR="00380014" w:rsidRPr="002B2E75" w:rsidTr="00DE05D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80014" w:rsidRPr="002B2E75" w:rsidRDefault="00380014" w:rsidP="00380014">
            <w:r>
              <w:t>ostatné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</w:t>
            </w:r>
            <w:r w:rsidR="00DF3AA7">
              <w:rPr>
                <w:szCs w:val="22"/>
              </w:rPr>
              <w:t>932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721</w:t>
            </w:r>
          </w:p>
        </w:tc>
      </w:tr>
      <w:tr w:rsidR="00380014" w:rsidRPr="002B2E75" w:rsidTr="00DE05D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80014" w:rsidRPr="002B2E75" w:rsidRDefault="00380014" w:rsidP="00380014">
            <w:r>
              <w:t>Tel. poplatky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>
            <w:pPr>
              <w:jc w:val="center"/>
            </w:pPr>
            <w:r>
              <w:rPr>
                <w:szCs w:val="22"/>
              </w:rPr>
              <w:t>5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>
            <w:r w:rsidRPr="002B2E75">
              <w:rPr>
                <w:szCs w:val="22"/>
              </w:rPr>
              <w:t> </w:t>
            </w:r>
          </w:p>
        </w:tc>
      </w:tr>
      <w:tr w:rsidR="00380014" w:rsidRPr="002B2E75" w:rsidTr="00DE05D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>
            <w:r>
              <w:t>Doména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>
            <w:pPr>
              <w:jc w:val="center"/>
            </w:pPr>
            <w:r>
              <w:rPr>
                <w:szCs w:val="22"/>
              </w:rPr>
              <w:t>2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>
            <w:r w:rsidRPr="002B2E75">
              <w:rPr>
                <w:szCs w:val="22"/>
              </w:rPr>
              <w:t> </w:t>
            </w:r>
          </w:p>
        </w:tc>
      </w:tr>
      <w:tr w:rsidR="00380014" w:rsidRPr="002B2E75" w:rsidTr="00DE05D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>
            <w:r>
              <w:t>Poistenie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>
            <w:pPr>
              <w:rPr>
                <w:szCs w:val="22"/>
              </w:rPr>
            </w:pPr>
          </w:p>
        </w:tc>
      </w:tr>
      <w:tr w:rsidR="00380014" w:rsidRPr="002B2E75" w:rsidTr="00DE05D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>
            <w:pPr>
              <w:rPr>
                <w:szCs w:val="22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>
            <w:pPr>
              <w:rPr>
                <w:szCs w:val="22"/>
              </w:rPr>
            </w:pPr>
          </w:p>
        </w:tc>
      </w:tr>
      <w:tr w:rsidR="00380014" w:rsidRPr="002B2E75" w:rsidTr="00DE05D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>
            <w:r w:rsidRPr="002B2E75">
              <w:rPr>
                <w:b/>
                <w:bCs/>
                <w:szCs w:val="22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>
            <w:r w:rsidRPr="002B2E75">
              <w:rPr>
                <w:szCs w:val="22"/>
              </w:rPr>
              <w:t> </w:t>
            </w:r>
          </w:p>
        </w:tc>
      </w:tr>
      <w:tr w:rsidR="00380014" w:rsidRPr="003B1B28" w:rsidTr="00DE05D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3B1B28" w:rsidRDefault="00380014" w:rsidP="00380014">
            <w:pPr>
              <w:rPr>
                <w:i/>
              </w:rPr>
            </w:pPr>
            <w:r>
              <w:rPr>
                <w:i/>
                <w:szCs w:val="22"/>
              </w:rPr>
              <w:t>K</w:t>
            </w:r>
            <w:r w:rsidRPr="003B1B28">
              <w:rPr>
                <w:i/>
                <w:szCs w:val="22"/>
              </w:rPr>
              <w:t>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3B1B28" w:rsidRDefault="00380014" w:rsidP="00380014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3B1B28" w:rsidRDefault="00380014" w:rsidP="00380014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380014" w:rsidRPr="002B2E75" w:rsidTr="00DE05DF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80014" w:rsidRPr="002B2E75" w:rsidRDefault="00380014" w:rsidP="00380014">
            <w:r>
              <w:rPr>
                <w:szCs w:val="22"/>
              </w:rPr>
              <w:t>k</w:t>
            </w:r>
            <w:r w:rsidRPr="002B2E75">
              <w:rPr>
                <w:szCs w:val="22"/>
              </w:rPr>
              <w:t>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>
            <w:r w:rsidRPr="002B2E75">
              <w:rPr>
                <w:szCs w:val="22"/>
              </w:rPr>
              <w:t> </w:t>
            </w:r>
          </w:p>
        </w:tc>
      </w:tr>
      <w:tr w:rsidR="00380014" w:rsidRPr="003B1B28" w:rsidTr="00DE05D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3B1B28" w:rsidRDefault="00380014" w:rsidP="00380014">
            <w:pPr>
              <w:rPr>
                <w:i/>
              </w:rPr>
            </w:pPr>
            <w:r w:rsidRPr="003B1B28">
              <w:rPr>
                <w:i/>
                <w:szCs w:val="22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3B1B28" w:rsidRDefault="00380014" w:rsidP="00380014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3B1B28" w:rsidRDefault="00380014" w:rsidP="00380014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380014" w:rsidRPr="002B2E75" w:rsidTr="00DE05D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80014" w:rsidRPr="002B2E75" w:rsidRDefault="00380014" w:rsidP="00380014">
            <w:r>
              <w:rPr>
                <w:szCs w:val="22"/>
              </w:rPr>
              <w:t>Poplatky banky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>
            <w:pPr>
              <w:jc w:val="center"/>
            </w:pPr>
            <w:r>
              <w:t>87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>
            <w:pPr>
              <w:jc w:val="center"/>
            </w:pPr>
            <w:r>
              <w:t>91</w:t>
            </w:r>
          </w:p>
        </w:tc>
      </w:tr>
      <w:tr w:rsidR="00380014" w:rsidRPr="002B2E75" w:rsidTr="00DE05DF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80014" w:rsidRPr="002B2E75" w:rsidRDefault="00380014" w:rsidP="00380014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/>
        </w:tc>
      </w:tr>
      <w:tr w:rsidR="00380014" w:rsidRPr="002B2E75" w:rsidTr="00DE05D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80014" w:rsidRPr="002B2E75" w:rsidRDefault="00380014" w:rsidP="00380014">
            <w:r w:rsidRPr="002B2E75">
              <w:rPr>
                <w:b/>
                <w:bCs/>
                <w:szCs w:val="22"/>
              </w:rPr>
              <w:t>Mimoriadne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/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/>
        </w:tc>
      </w:tr>
      <w:tr w:rsidR="00380014" w:rsidRPr="002B2E75" w:rsidTr="00DE05DF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80014" w:rsidRPr="002B2E75" w:rsidRDefault="00380014" w:rsidP="00380014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0014" w:rsidRPr="002B2E75" w:rsidRDefault="00380014" w:rsidP="00380014"/>
        </w:tc>
      </w:tr>
    </w:tbl>
    <w:p w:rsidR="00D61B07" w:rsidRPr="00D61B07" w:rsidRDefault="00D61B07" w:rsidP="00D61B07"/>
    <w:p w:rsidR="00D61B07" w:rsidRPr="002B2E75" w:rsidRDefault="00D61B07" w:rsidP="00D61B07">
      <w:pPr>
        <w:pStyle w:val="Nzov"/>
        <w:keepNext w:val="0"/>
        <w:widowControl w:val="0"/>
        <w:spacing w:before="0" w:beforeAutospacing="0" w:after="60"/>
        <w:jc w:val="left"/>
      </w:pPr>
      <w:r w:rsidRPr="002B2E75">
        <w:t>41.</w:t>
      </w:r>
      <w:r>
        <w:t xml:space="preserve"> </w:t>
      </w:r>
      <w:r w:rsidRPr="002B2E75">
        <w:t>Informácie k časti J.  písm. f) a g) prílohy č. 3 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568"/>
        <w:gridCol w:w="1943"/>
        <w:gridCol w:w="647"/>
        <w:gridCol w:w="647"/>
        <w:gridCol w:w="1943"/>
        <w:gridCol w:w="647"/>
        <w:gridCol w:w="647"/>
      </w:tblGrid>
      <w:tr w:rsidR="00D61B07" w:rsidRPr="002B2E75" w:rsidTr="00DF3AA7">
        <w:trPr>
          <w:trHeight w:val="642"/>
          <w:jc w:val="center"/>
        </w:trPr>
        <w:tc>
          <w:tcPr>
            <w:tcW w:w="2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23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23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D61B07" w:rsidRPr="002B2E75" w:rsidTr="00DF3AA7">
        <w:trPr>
          <w:trHeight w:val="345"/>
          <w:jc w:val="center"/>
        </w:trPr>
        <w:tc>
          <w:tcPr>
            <w:tcW w:w="256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</w:p>
        </w:tc>
        <w:tc>
          <w:tcPr>
            <w:tcW w:w="19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Základ dane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Daň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Daň v %</w:t>
            </w:r>
          </w:p>
        </w:tc>
        <w:tc>
          <w:tcPr>
            <w:tcW w:w="19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Základ dane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Daň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Daň v %</w:t>
            </w:r>
          </w:p>
        </w:tc>
      </w:tr>
      <w:tr w:rsidR="00D61B07" w:rsidRPr="002B2E75" w:rsidTr="00DF3AA7">
        <w:trPr>
          <w:trHeight w:val="330"/>
          <w:jc w:val="center"/>
        </w:trPr>
        <w:tc>
          <w:tcPr>
            <w:tcW w:w="256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  <w:r w:rsidRPr="002B2E75">
              <w:rPr>
                <w:szCs w:val="22"/>
              </w:rPr>
              <w:t>a</w:t>
            </w:r>
          </w:p>
        </w:tc>
        <w:tc>
          <w:tcPr>
            <w:tcW w:w="194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64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64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194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64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  <w:r w:rsidRPr="002B2E75">
              <w:rPr>
                <w:szCs w:val="22"/>
              </w:rPr>
              <w:t>f</w:t>
            </w:r>
          </w:p>
        </w:tc>
        <w:tc>
          <w:tcPr>
            <w:tcW w:w="64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  <w:r w:rsidRPr="002B2E75">
              <w:rPr>
                <w:szCs w:val="22"/>
              </w:rPr>
              <w:t>g</w:t>
            </w:r>
          </w:p>
        </w:tc>
      </w:tr>
      <w:tr w:rsidR="00DF3AA7" w:rsidRPr="002B2E75" w:rsidTr="00DF3AA7">
        <w:trPr>
          <w:trHeight w:val="330"/>
          <w:jc w:val="center"/>
        </w:trPr>
        <w:tc>
          <w:tcPr>
            <w:tcW w:w="25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F3AA7" w:rsidRPr="002B2E75" w:rsidRDefault="00DF3AA7" w:rsidP="00DF3AA7">
            <w:r w:rsidRPr="002B2E75">
              <w:rPr>
                <w:szCs w:val="22"/>
              </w:rPr>
              <w:t>Výsledok hospodárenia pred  zdanením, z toho:</w:t>
            </w:r>
          </w:p>
        </w:tc>
        <w:tc>
          <w:tcPr>
            <w:tcW w:w="19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AA7" w:rsidRPr="002B2E75" w:rsidRDefault="00B77A50" w:rsidP="00DF3AA7">
            <w:pPr>
              <w:jc w:val="center"/>
            </w:pPr>
            <w:r>
              <w:t>119</w:t>
            </w:r>
          </w:p>
        </w:tc>
        <w:tc>
          <w:tcPr>
            <w:tcW w:w="64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AA7" w:rsidRPr="002B2E75" w:rsidRDefault="00DF3AA7" w:rsidP="00DF3AA7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4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F3AA7" w:rsidRPr="002B2E75" w:rsidRDefault="00DF3AA7" w:rsidP="00DF3AA7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9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AA7" w:rsidRPr="002B2E75" w:rsidRDefault="00463EDE" w:rsidP="00DF3AA7">
            <w:pPr>
              <w:jc w:val="center"/>
            </w:pPr>
            <w:r>
              <w:t>-</w:t>
            </w:r>
            <w:r w:rsidR="00DF3AA7">
              <w:t>3995</w:t>
            </w:r>
          </w:p>
        </w:tc>
        <w:tc>
          <w:tcPr>
            <w:tcW w:w="64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AA7" w:rsidRPr="002B2E75" w:rsidRDefault="00DF3AA7" w:rsidP="00DF3AA7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4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F3AA7" w:rsidRPr="002B2E75" w:rsidRDefault="00DF3AA7" w:rsidP="00DF3AA7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</w:tr>
      <w:tr w:rsidR="00DF3AA7" w:rsidRPr="002B2E75" w:rsidTr="00DF3AA7">
        <w:trPr>
          <w:trHeight w:val="330"/>
          <w:jc w:val="center"/>
        </w:trPr>
        <w:tc>
          <w:tcPr>
            <w:tcW w:w="256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F3AA7" w:rsidRPr="002B2E75" w:rsidRDefault="00DF3AA7" w:rsidP="00DF3AA7">
            <w:r>
              <w:rPr>
                <w:szCs w:val="22"/>
              </w:rPr>
              <w:t>t</w:t>
            </w:r>
            <w:r w:rsidRPr="002B2E75">
              <w:rPr>
                <w:szCs w:val="22"/>
              </w:rPr>
              <w:t xml:space="preserve">eoretická daň </w:t>
            </w:r>
          </w:p>
        </w:tc>
        <w:tc>
          <w:tcPr>
            <w:tcW w:w="1943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F3AA7" w:rsidRPr="002B2E75" w:rsidRDefault="00DF3AA7" w:rsidP="00DF3AA7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4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F3AA7" w:rsidRPr="002B2E75" w:rsidRDefault="00DF3AA7" w:rsidP="00DF3AA7">
            <w:pPr>
              <w:jc w:val="center"/>
            </w:pPr>
            <w: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F3AA7" w:rsidRPr="002B2E75" w:rsidRDefault="00DF3AA7" w:rsidP="00DF3AA7">
            <w:pPr>
              <w:jc w:val="center"/>
            </w:pPr>
            <w:r>
              <w:t>21</w:t>
            </w:r>
          </w:p>
        </w:tc>
        <w:tc>
          <w:tcPr>
            <w:tcW w:w="1943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F3AA7" w:rsidRPr="002B2E75" w:rsidRDefault="00DF3AA7" w:rsidP="00DF3AA7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4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F3AA7" w:rsidRPr="002B2E75" w:rsidRDefault="00DF3AA7" w:rsidP="00DF3AA7">
            <w:pPr>
              <w:jc w:val="center"/>
            </w:pPr>
            <w: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F3AA7" w:rsidRPr="002B2E75" w:rsidRDefault="00DF3AA7" w:rsidP="00DF3AA7">
            <w:pPr>
              <w:jc w:val="center"/>
            </w:pPr>
            <w:r>
              <w:t>21</w:t>
            </w:r>
          </w:p>
        </w:tc>
      </w:tr>
      <w:tr w:rsidR="00DF3AA7" w:rsidRPr="002B2E75" w:rsidTr="00DF3AA7">
        <w:trPr>
          <w:trHeight w:val="330"/>
          <w:jc w:val="center"/>
        </w:trPr>
        <w:tc>
          <w:tcPr>
            <w:tcW w:w="25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F3AA7" w:rsidRPr="002B2E75" w:rsidRDefault="00DF3AA7" w:rsidP="00DF3AA7">
            <w:r w:rsidRPr="002B2E75">
              <w:rPr>
                <w:szCs w:val="22"/>
              </w:rPr>
              <w:t>Daňovo neuznané náklady</w:t>
            </w:r>
          </w:p>
        </w:tc>
        <w:tc>
          <w:tcPr>
            <w:tcW w:w="19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F3AA7" w:rsidRPr="002B2E75" w:rsidRDefault="00DF3AA7" w:rsidP="00DF3AA7">
            <w:r w:rsidRPr="002B2E75">
              <w:rPr>
                <w:szCs w:val="22"/>
              </w:rPr>
              <w:t> </w:t>
            </w:r>
          </w:p>
        </w:tc>
        <w:tc>
          <w:tcPr>
            <w:tcW w:w="64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F3AA7" w:rsidRPr="002B2E75" w:rsidRDefault="00DF3AA7" w:rsidP="00DF3AA7">
            <w:r w:rsidRPr="002B2E75">
              <w:rPr>
                <w:szCs w:val="22"/>
              </w:rPr>
              <w:t> </w:t>
            </w:r>
          </w:p>
        </w:tc>
        <w:tc>
          <w:tcPr>
            <w:tcW w:w="64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F3AA7" w:rsidRPr="002B2E75" w:rsidRDefault="00DF3AA7" w:rsidP="00DF3AA7">
            <w:r w:rsidRPr="002B2E75">
              <w:rPr>
                <w:szCs w:val="22"/>
              </w:rPr>
              <w:t> </w:t>
            </w:r>
          </w:p>
        </w:tc>
        <w:tc>
          <w:tcPr>
            <w:tcW w:w="19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F3AA7" w:rsidRPr="002B2E75" w:rsidRDefault="00DF3AA7" w:rsidP="00DF3AA7">
            <w:r w:rsidRPr="002B2E75">
              <w:rPr>
                <w:szCs w:val="22"/>
              </w:rPr>
              <w:t> </w:t>
            </w:r>
          </w:p>
        </w:tc>
        <w:tc>
          <w:tcPr>
            <w:tcW w:w="64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F3AA7" w:rsidRPr="002B2E75" w:rsidRDefault="00DF3AA7" w:rsidP="00DF3AA7">
            <w:r w:rsidRPr="002B2E75">
              <w:rPr>
                <w:szCs w:val="22"/>
              </w:rPr>
              <w:t> </w:t>
            </w:r>
          </w:p>
        </w:tc>
        <w:tc>
          <w:tcPr>
            <w:tcW w:w="64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F3AA7" w:rsidRPr="002B2E75" w:rsidRDefault="00DF3AA7" w:rsidP="00DF3AA7">
            <w:r w:rsidRPr="002B2E75">
              <w:rPr>
                <w:szCs w:val="22"/>
              </w:rPr>
              <w:t> </w:t>
            </w:r>
          </w:p>
        </w:tc>
      </w:tr>
      <w:tr w:rsidR="00DF3AA7" w:rsidRPr="002B2E75" w:rsidTr="00DF3AA7">
        <w:trPr>
          <w:trHeight w:val="330"/>
          <w:jc w:val="center"/>
        </w:trPr>
        <w:tc>
          <w:tcPr>
            <w:tcW w:w="256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F3AA7" w:rsidRPr="002B2E75" w:rsidRDefault="00DF3AA7" w:rsidP="00DF3AA7">
            <w:r w:rsidRPr="002B2E75">
              <w:rPr>
                <w:szCs w:val="22"/>
              </w:rPr>
              <w:t>Výnosy nepodliehajúce dani</w:t>
            </w:r>
          </w:p>
        </w:tc>
        <w:tc>
          <w:tcPr>
            <w:tcW w:w="19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AA7" w:rsidRPr="002B2E75" w:rsidRDefault="00DF3AA7" w:rsidP="00DF3AA7">
            <w:r w:rsidRPr="002B2E75">
              <w:rPr>
                <w:szCs w:val="22"/>
              </w:rPr>
              <w:t> </w:t>
            </w:r>
          </w:p>
        </w:tc>
        <w:tc>
          <w:tcPr>
            <w:tcW w:w="64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AA7" w:rsidRPr="002B2E75" w:rsidRDefault="00DF3AA7" w:rsidP="00DF3AA7">
            <w:r w:rsidRPr="002B2E75">
              <w:rPr>
                <w:szCs w:val="22"/>
              </w:rPr>
              <w:t> </w:t>
            </w:r>
          </w:p>
        </w:tc>
        <w:tc>
          <w:tcPr>
            <w:tcW w:w="64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F3AA7" w:rsidRPr="002B2E75" w:rsidRDefault="00DF3AA7" w:rsidP="00DF3AA7">
            <w:r w:rsidRPr="002B2E75">
              <w:rPr>
                <w:szCs w:val="22"/>
              </w:rPr>
              <w:t> </w:t>
            </w:r>
          </w:p>
        </w:tc>
        <w:tc>
          <w:tcPr>
            <w:tcW w:w="19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AA7" w:rsidRPr="002B2E75" w:rsidRDefault="00DF3AA7" w:rsidP="00DF3AA7">
            <w:r w:rsidRPr="002B2E75">
              <w:rPr>
                <w:szCs w:val="22"/>
              </w:rPr>
              <w:t> </w:t>
            </w:r>
          </w:p>
        </w:tc>
        <w:tc>
          <w:tcPr>
            <w:tcW w:w="64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AA7" w:rsidRPr="002B2E75" w:rsidRDefault="00DF3AA7" w:rsidP="00DF3AA7">
            <w:r w:rsidRPr="002B2E75">
              <w:rPr>
                <w:szCs w:val="22"/>
              </w:rPr>
              <w:t> </w:t>
            </w:r>
          </w:p>
        </w:tc>
        <w:tc>
          <w:tcPr>
            <w:tcW w:w="64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F3AA7" w:rsidRPr="002B2E75" w:rsidRDefault="00DF3AA7" w:rsidP="00DF3AA7">
            <w:r w:rsidRPr="002B2E75">
              <w:rPr>
                <w:szCs w:val="22"/>
              </w:rPr>
              <w:t> </w:t>
            </w:r>
          </w:p>
        </w:tc>
      </w:tr>
      <w:tr w:rsidR="00DF3AA7" w:rsidRPr="002B2E75" w:rsidTr="00DF3AA7">
        <w:trPr>
          <w:trHeight w:val="330"/>
          <w:jc w:val="center"/>
        </w:trPr>
        <w:tc>
          <w:tcPr>
            <w:tcW w:w="256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F3AA7" w:rsidRPr="002B2E75" w:rsidRDefault="00DF3AA7" w:rsidP="00DF3AA7">
            <w:r w:rsidRPr="002B2E75">
              <w:rPr>
                <w:szCs w:val="22"/>
              </w:rPr>
              <w:t>Umorenie daňovej straty</w:t>
            </w:r>
          </w:p>
        </w:tc>
        <w:tc>
          <w:tcPr>
            <w:tcW w:w="194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AA7" w:rsidRPr="002B2E75" w:rsidRDefault="00DF3AA7" w:rsidP="00DF3AA7">
            <w:r w:rsidRPr="002B2E75">
              <w:rPr>
                <w:szCs w:val="22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AA7" w:rsidRPr="002B2E75" w:rsidRDefault="00DF3AA7" w:rsidP="00DF3AA7">
            <w:r w:rsidRPr="002B2E75">
              <w:rPr>
                <w:szCs w:val="22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F3AA7" w:rsidRPr="002B2E75" w:rsidRDefault="00DF3AA7" w:rsidP="00DF3AA7">
            <w:r w:rsidRPr="002B2E75">
              <w:rPr>
                <w:szCs w:val="22"/>
              </w:rPr>
              <w:t> </w:t>
            </w:r>
          </w:p>
        </w:tc>
        <w:tc>
          <w:tcPr>
            <w:tcW w:w="194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AA7" w:rsidRPr="002B2E75" w:rsidRDefault="00DF3AA7" w:rsidP="00DF3AA7">
            <w:r w:rsidRPr="002B2E75">
              <w:rPr>
                <w:szCs w:val="22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AA7" w:rsidRPr="002B2E75" w:rsidRDefault="00DF3AA7" w:rsidP="00DF3AA7">
            <w:r w:rsidRPr="002B2E75">
              <w:rPr>
                <w:szCs w:val="22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F3AA7" w:rsidRPr="002B2E75" w:rsidRDefault="00DF3AA7" w:rsidP="00DF3AA7">
            <w:r w:rsidRPr="002B2E75">
              <w:rPr>
                <w:szCs w:val="22"/>
              </w:rPr>
              <w:t> </w:t>
            </w:r>
          </w:p>
        </w:tc>
      </w:tr>
      <w:tr w:rsidR="00DF3AA7" w:rsidRPr="002B2E75" w:rsidTr="00DF3AA7">
        <w:trPr>
          <w:trHeight w:val="330"/>
          <w:jc w:val="center"/>
        </w:trPr>
        <w:tc>
          <w:tcPr>
            <w:tcW w:w="256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F3AA7" w:rsidRPr="002B2E75" w:rsidRDefault="00DF3AA7" w:rsidP="00DF3AA7">
            <w:r w:rsidRPr="002B2E75">
              <w:rPr>
                <w:szCs w:val="22"/>
              </w:rPr>
              <w:t>Spolu</w:t>
            </w:r>
          </w:p>
        </w:tc>
        <w:tc>
          <w:tcPr>
            <w:tcW w:w="194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AA7" w:rsidRPr="002B2E75" w:rsidRDefault="00B77A50" w:rsidP="00DF3AA7">
            <w:pPr>
              <w:jc w:val="center"/>
            </w:pPr>
            <w:r>
              <w:t>25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AA7" w:rsidRPr="002B2E75" w:rsidRDefault="00DF3AA7" w:rsidP="00DF3AA7">
            <w:pPr>
              <w:jc w:val="center"/>
            </w:pPr>
            <w: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F3AA7" w:rsidRPr="002B2E75" w:rsidRDefault="00DF3AA7" w:rsidP="00DF3AA7">
            <w:pPr>
              <w:jc w:val="center"/>
            </w:pPr>
            <w:r>
              <w:rPr>
                <w:szCs w:val="22"/>
              </w:rPr>
              <w:t>21</w:t>
            </w:r>
          </w:p>
        </w:tc>
        <w:tc>
          <w:tcPr>
            <w:tcW w:w="194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AA7" w:rsidRPr="002B2E75" w:rsidRDefault="00463EDE" w:rsidP="00DF3AA7">
            <w:pPr>
              <w:jc w:val="center"/>
            </w:pPr>
            <w:r>
              <w:t>x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AA7" w:rsidRPr="002B2E75" w:rsidRDefault="00DF3AA7" w:rsidP="00DF3AA7">
            <w:pPr>
              <w:jc w:val="center"/>
            </w:pPr>
            <w: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F3AA7" w:rsidRPr="002B2E75" w:rsidRDefault="00DF3AA7" w:rsidP="00DF3AA7">
            <w:pPr>
              <w:jc w:val="center"/>
            </w:pPr>
            <w:r>
              <w:rPr>
                <w:szCs w:val="22"/>
              </w:rPr>
              <w:t>21</w:t>
            </w:r>
          </w:p>
        </w:tc>
      </w:tr>
      <w:tr w:rsidR="00DF3AA7" w:rsidRPr="002B2E75" w:rsidTr="00DF3AA7">
        <w:trPr>
          <w:trHeight w:val="330"/>
          <w:jc w:val="center"/>
        </w:trPr>
        <w:tc>
          <w:tcPr>
            <w:tcW w:w="256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F3AA7" w:rsidRPr="002B2E75" w:rsidRDefault="00DF3AA7" w:rsidP="00DF3AA7">
            <w:r w:rsidRPr="002B2E75">
              <w:rPr>
                <w:szCs w:val="22"/>
              </w:rPr>
              <w:t>Splatná daň z príjmov</w:t>
            </w:r>
          </w:p>
        </w:tc>
        <w:tc>
          <w:tcPr>
            <w:tcW w:w="194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AA7" w:rsidRPr="002B2E75" w:rsidRDefault="00DF3AA7" w:rsidP="00DF3AA7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AA7" w:rsidRPr="002B2E75" w:rsidRDefault="00DF3AA7" w:rsidP="00DF3AA7">
            <w:pPr>
              <w:jc w:val="center"/>
            </w:pPr>
            <w: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F3AA7" w:rsidRPr="002B2E75" w:rsidRDefault="00DF3AA7" w:rsidP="00DF3AA7">
            <w:pPr>
              <w:jc w:val="center"/>
            </w:pPr>
            <w:r>
              <w:rPr>
                <w:szCs w:val="22"/>
              </w:rPr>
              <w:t>21</w:t>
            </w:r>
          </w:p>
        </w:tc>
        <w:tc>
          <w:tcPr>
            <w:tcW w:w="194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AA7" w:rsidRPr="002B2E75" w:rsidRDefault="00DF3AA7" w:rsidP="00DF3AA7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AA7" w:rsidRPr="002B2E75" w:rsidRDefault="00DF3AA7" w:rsidP="00DF3AA7">
            <w:pPr>
              <w:jc w:val="center"/>
            </w:pPr>
            <w: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F3AA7" w:rsidRPr="002B2E75" w:rsidRDefault="00DF3AA7" w:rsidP="00DF3AA7">
            <w:pPr>
              <w:jc w:val="center"/>
            </w:pPr>
            <w:r>
              <w:rPr>
                <w:szCs w:val="22"/>
              </w:rPr>
              <w:t>21</w:t>
            </w:r>
          </w:p>
        </w:tc>
      </w:tr>
      <w:tr w:rsidR="00D61B07" w:rsidRPr="002B2E75" w:rsidTr="00DF3AA7">
        <w:trPr>
          <w:trHeight w:val="330"/>
          <w:jc w:val="center"/>
        </w:trPr>
        <w:tc>
          <w:tcPr>
            <w:tcW w:w="256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Odložená daň z príjmov</w:t>
            </w:r>
          </w:p>
        </w:tc>
        <w:tc>
          <w:tcPr>
            <w:tcW w:w="194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 </w:t>
            </w:r>
          </w:p>
        </w:tc>
        <w:tc>
          <w:tcPr>
            <w:tcW w:w="194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  <w:r w:rsidRPr="002B2E75">
              <w:rPr>
                <w:szCs w:val="22"/>
              </w:rPr>
              <w:t>x</w:t>
            </w:r>
            <w:bookmarkStart w:id="0" w:name="_GoBack"/>
            <w:bookmarkEnd w:id="0"/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 </w:t>
            </w:r>
          </w:p>
        </w:tc>
      </w:tr>
      <w:tr w:rsidR="00D61B07" w:rsidRPr="002B2E75" w:rsidTr="00DF3AA7">
        <w:trPr>
          <w:trHeight w:val="345"/>
          <w:jc w:val="center"/>
        </w:trPr>
        <w:tc>
          <w:tcPr>
            <w:tcW w:w="25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 xml:space="preserve">Celková daň z príjmov </w:t>
            </w:r>
          </w:p>
        </w:tc>
        <w:tc>
          <w:tcPr>
            <w:tcW w:w="194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4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 </w:t>
            </w:r>
          </w:p>
        </w:tc>
        <w:tc>
          <w:tcPr>
            <w:tcW w:w="194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4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rPr>
                <w:szCs w:val="22"/>
              </w:rPr>
              <w:t> </w:t>
            </w:r>
          </w:p>
        </w:tc>
      </w:tr>
    </w:tbl>
    <w:p w:rsidR="00D61B07" w:rsidRDefault="00D61B07"/>
    <w:p w:rsidR="00591E97" w:rsidRDefault="00591E97" w:rsidP="00D61B07">
      <w:pPr>
        <w:pStyle w:val="Nzov"/>
        <w:spacing w:before="0" w:beforeAutospacing="0" w:after="0"/>
        <w:jc w:val="left"/>
      </w:pPr>
    </w:p>
    <w:p w:rsidR="00591E97" w:rsidRDefault="00591E97" w:rsidP="00D61B07">
      <w:pPr>
        <w:pStyle w:val="Nzov"/>
        <w:spacing w:before="0" w:beforeAutospacing="0" w:after="0"/>
        <w:jc w:val="left"/>
      </w:pPr>
    </w:p>
    <w:p w:rsidR="00591E97" w:rsidRDefault="00591E97" w:rsidP="00D61B07">
      <w:pPr>
        <w:pStyle w:val="Nzov"/>
        <w:spacing w:before="0" w:beforeAutospacing="0" w:after="0"/>
        <w:jc w:val="left"/>
      </w:pPr>
    </w:p>
    <w:p w:rsidR="00591E97" w:rsidRDefault="00591E97" w:rsidP="00D61B07">
      <w:pPr>
        <w:pStyle w:val="Nzov"/>
        <w:spacing w:before="0" w:beforeAutospacing="0" w:after="0"/>
        <w:jc w:val="left"/>
      </w:pPr>
    </w:p>
    <w:p w:rsidR="00591E97" w:rsidRDefault="00591E97" w:rsidP="00D61B07">
      <w:pPr>
        <w:pStyle w:val="Nzov"/>
        <w:spacing w:before="0" w:beforeAutospacing="0" w:after="0"/>
        <w:jc w:val="left"/>
      </w:pPr>
    </w:p>
    <w:p w:rsidR="00D61B07" w:rsidRPr="002B2E75" w:rsidRDefault="00D61B07" w:rsidP="00D61B07">
      <w:pPr>
        <w:pStyle w:val="Nzov"/>
        <w:spacing w:before="0" w:beforeAutospacing="0" w:after="0"/>
        <w:jc w:val="left"/>
      </w:pPr>
      <w:r w:rsidRPr="002B2E75">
        <w:t>47. Informácie k časti P. prílohy č. 3 o zmenách vlastného imania</w:t>
      </w:r>
    </w:p>
    <w:p w:rsidR="00D61B07" w:rsidRPr="002B2E75" w:rsidRDefault="00D61B07" w:rsidP="00D61B07">
      <w:r w:rsidRPr="002B2E75"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6"/>
        <w:gridCol w:w="1390"/>
        <w:gridCol w:w="1389"/>
        <w:gridCol w:w="1389"/>
        <w:gridCol w:w="1389"/>
        <w:gridCol w:w="1389"/>
      </w:tblGrid>
      <w:tr w:rsidR="00D61B07" w:rsidRPr="002B2E75" w:rsidTr="00DE05DF">
        <w:trPr>
          <w:trHeight w:val="318"/>
          <w:jc w:val="center"/>
        </w:trPr>
        <w:tc>
          <w:tcPr>
            <w:tcW w:w="25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Bežné účtovné obdobie</w:t>
            </w:r>
          </w:p>
        </w:tc>
      </w:tr>
      <w:tr w:rsidR="00D61B07" w:rsidRPr="002B2E75" w:rsidTr="00DE05DF">
        <w:trPr>
          <w:jc w:val="center"/>
        </w:trPr>
        <w:tc>
          <w:tcPr>
            <w:tcW w:w="2598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Stav na začiatku účtovného obdobi</w:t>
            </w:r>
            <w:r>
              <w:t>a</w:t>
            </w:r>
            <w:r w:rsidRPr="002B2E75">
              <w:t xml:space="preserve"> 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 xml:space="preserve">Prírastky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Presuny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Stav na konci účtovného obdobia</w:t>
            </w: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d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f</w:t>
            </w: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25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  <w:r>
              <w:t>5000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  <w:r>
              <w:t>5000</w:t>
            </w: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Vlastné akcie a vlastné obchodné podiely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Zmena základného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Pohľadávky za upísané vlastné imanie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Emisné ážio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Ostatné kapitálové fondy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Zákonný rezervný fond (nedeliteľný fond) z kapitálových vkladov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Oceňovacie rozdiely z precenenia majetku a záväzkov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Oceňovacie rozdiely z kapitálových účastín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</w:tr>
      <w:tr w:rsidR="00D61B07" w:rsidRPr="002B2E75" w:rsidTr="00DE05DF">
        <w:trPr>
          <w:trHeight w:val="66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r w:rsidRPr="002B2E75">
              <w:t>Oceňovacie rozdiely z precenenia pri zlúčení, splynutí a rozdelení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Zákonný rezervný fond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  <w:r>
              <w:t>57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  <w:r>
              <w:t>57</w:t>
            </w: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Nedeliteľný fond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Štatutárne fondy a ostatné fondy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Nerozdelený zisk 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B77A50" w:rsidP="00DE05DF">
            <w:pPr>
              <w:jc w:val="center"/>
            </w:pPr>
            <w:r>
              <w:t>1090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964150" w:rsidP="00DE05DF">
            <w:pPr>
              <w:jc w:val="center"/>
            </w:pPr>
            <w:r>
              <w:t>1090</w:t>
            </w: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Neuhradená strata 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964150" w:rsidP="00DE05DF">
            <w:pPr>
              <w:jc w:val="center"/>
            </w:pPr>
            <w:r>
              <w:t>-4475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964150" w:rsidP="00DE05DF">
            <w:pPr>
              <w:jc w:val="center"/>
            </w:pPr>
            <w:r>
              <w:t>-4475</w:t>
            </w: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Výsledok hospodárenia bežného účtovného obdobia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F32CD3" w:rsidP="00DE05DF">
            <w:pPr>
              <w:jc w:val="center"/>
            </w:pPr>
            <w:r>
              <w:t>-4475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F32CD3" w:rsidP="00DE05DF">
            <w:pPr>
              <w:jc w:val="center"/>
            </w:pPr>
            <w:r>
              <w:t>95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F32CD3" w:rsidP="00DE05DF">
            <w:pPr>
              <w:jc w:val="center"/>
            </w:pPr>
            <w:r>
              <w:t>-4475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F32CD3" w:rsidP="00DE05DF">
            <w:pPr>
              <w:jc w:val="center"/>
            </w:pPr>
            <w:r>
              <w:t>95</w:t>
            </w: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Vyplatené dividendy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</w:tr>
      <w:tr w:rsidR="00D61B07" w:rsidRPr="002B2E75" w:rsidTr="00DE05DF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Ostatné položky vlastného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</w:tr>
      <w:tr w:rsidR="00D61B07" w:rsidRPr="002B2E75" w:rsidTr="00DE05DF">
        <w:trPr>
          <w:trHeight w:val="345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Účet 491 - Vlastné imanie fyzickej osoby - podnikateľa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jc w:val="center"/>
            </w:pPr>
          </w:p>
        </w:tc>
      </w:tr>
    </w:tbl>
    <w:p w:rsidR="00D61B07" w:rsidRDefault="00D61B07"/>
    <w:p w:rsidR="00D61B07" w:rsidRPr="002B2E75" w:rsidRDefault="00D61B07" w:rsidP="00D61B07">
      <w:r w:rsidRPr="002B2E75"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2"/>
        <w:gridCol w:w="1390"/>
        <w:gridCol w:w="1390"/>
        <w:gridCol w:w="1390"/>
        <w:gridCol w:w="1390"/>
        <w:gridCol w:w="1390"/>
      </w:tblGrid>
      <w:tr w:rsidR="00D61B07" w:rsidRPr="002B2E75" w:rsidTr="00B77A50">
        <w:trPr>
          <w:trHeight w:val="396"/>
          <w:jc w:val="center"/>
        </w:trPr>
        <w:tc>
          <w:tcPr>
            <w:tcW w:w="20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695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D61B07" w:rsidRPr="002B2E75" w:rsidTr="00B77A50">
        <w:trPr>
          <w:jc w:val="center"/>
        </w:trPr>
        <w:tc>
          <w:tcPr>
            <w:tcW w:w="2092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 xml:space="preserve">Stav na začiatku účtovného obdobia  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Prírastky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Presuny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Stav na konci účtovného obdobia</w:t>
            </w:r>
          </w:p>
        </w:tc>
      </w:tr>
      <w:tr w:rsidR="00D61B07" w:rsidRPr="002B2E75" w:rsidTr="00B77A50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a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b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c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d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e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f</w:t>
            </w:r>
          </w:p>
        </w:tc>
      </w:tr>
      <w:tr w:rsidR="00B77A50" w:rsidRPr="002B2E75" w:rsidTr="00B77A50">
        <w:trPr>
          <w:trHeight w:val="330"/>
          <w:jc w:val="center"/>
        </w:trPr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Základné imanie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  <w:r>
              <w:t>5000</w:t>
            </w: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  <w:r>
              <w:t>5000</w:t>
            </w:r>
          </w:p>
        </w:tc>
      </w:tr>
      <w:tr w:rsidR="00B77A50" w:rsidRPr="002B2E75" w:rsidTr="00B77A50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Vlastné akcie a vlastné obchodné podiely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</w:tr>
      <w:tr w:rsidR="00B77A50" w:rsidRPr="002B2E75" w:rsidTr="00B77A50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Zmena základného imania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/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</w:tr>
      <w:tr w:rsidR="00B77A50" w:rsidRPr="002B2E75" w:rsidTr="00B77A50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Pohľadávky za upísané vlastné imanie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</w:tr>
      <w:tr w:rsidR="00B77A50" w:rsidRPr="002B2E75" w:rsidTr="00B77A50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Emisné ážio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</w:tr>
      <w:tr w:rsidR="00B77A50" w:rsidRPr="002B2E75" w:rsidTr="00B77A50">
        <w:trPr>
          <w:trHeight w:val="330"/>
          <w:jc w:val="center"/>
        </w:trPr>
        <w:tc>
          <w:tcPr>
            <w:tcW w:w="209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Ostatné kapitálové fondy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</w:tr>
      <w:tr w:rsidR="00B77A50" w:rsidRPr="002B2E75" w:rsidTr="00B77A50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Zákonný rezervný fond (nedeliteľný fond) z kapitálových vkladov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</w:tr>
      <w:tr w:rsidR="00B77A50" w:rsidRPr="002B2E75" w:rsidTr="00B77A50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Oceňovacie rozdiely z precenenia majetku a záväzkov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</w:tr>
      <w:tr w:rsidR="00B77A50" w:rsidRPr="002B2E75" w:rsidTr="00B77A50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Oceňovacie rozdiely z kapitálových účastín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</w:tr>
      <w:tr w:rsidR="00B77A50" w:rsidRPr="002B2E75" w:rsidTr="00B77A50">
        <w:trPr>
          <w:trHeight w:val="66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7A50" w:rsidRPr="002B2E75" w:rsidRDefault="00B77A50" w:rsidP="00B77A50">
            <w:r w:rsidRPr="002B2E75">
              <w:t>Oceňovacie rozdiely z precenenia pri zlúčení, splynutí a rozdelení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</w:tr>
      <w:tr w:rsidR="00B77A50" w:rsidRPr="002B2E75" w:rsidTr="00B77A50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Zákonný rezervný fond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  <w:r>
              <w:t>57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  <w:r>
              <w:t>57</w:t>
            </w:r>
          </w:p>
        </w:tc>
      </w:tr>
      <w:tr w:rsidR="00B77A50" w:rsidRPr="002B2E75" w:rsidTr="00B77A50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Nedeliteľný fond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</w:p>
        </w:tc>
      </w:tr>
      <w:tr w:rsidR="00B77A50" w:rsidRPr="002B2E75" w:rsidTr="00B77A50">
        <w:trPr>
          <w:trHeight w:val="330"/>
          <w:jc w:val="center"/>
        </w:trPr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Štatutárne fondy a ostatné fondy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</w:p>
        </w:tc>
      </w:tr>
      <w:tr w:rsidR="00B77A50" w:rsidRPr="002B2E75" w:rsidTr="00B77A50">
        <w:trPr>
          <w:trHeight w:val="330"/>
          <w:jc w:val="center"/>
        </w:trPr>
        <w:tc>
          <w:tcPr>
            <w:tcW w:w="20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Nerozdelený zisk minulých rokov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255FF0" w:rsidP="00B77A50">
            <w:pPr>
              <w:jc w:val="center"/>
            </w:pPr>
            <w:r>
              <w:t>1090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964150" w:rsidP="00B77A50">
            <w:pPr>
              <w:jc w:val="center"/>
            </w:pPr>
            <w:r>
              <w:t>1090</w:t>
            </w:r>
          </w:p>
        </w:tc>
      </w:tr>
      <w:tr w:rsidR="00B77A50" w:rsidRPr="002B2E75" w:rsidTr="00B77A50">
        <w:trPr>
          <w:trHeight w:val="330"/>
          <w:jc w:val="center"/>
        </w:trPr>
        <w:tc>
          <w:tcPr>
            <w:tcW w:w="209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Neuhradená strata minulých rokov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</w:p>
        </w:tc>
      </w:tr>
      <w:tr w:rsidR="00B77A50" w:rsidRPr="002B2E75" w:rsidTr="00B77A50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Výsledok hospodárenia bežného účtovného obdobia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7949CD" w:rsidP="00B77A50">
            <w:pPr>
              <w:jc w:val="center"/>
            </w:pPr>
            <w:r>
              <w:t>1090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7949CD" w:rsidP="00B77A50">
            <w:pPr>
              <w:jc w:val="center"/>
            </w:pPr>
            <w:r>
              <w:t>-4475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964150" w:rsidP="00B77A50">
            <w:pPr>
              <w:jc w:val="center"/>
            </w:pPr>
            <w:r>
              <w:t>1090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964150" w:rsidP="00B77A50">
            <w:pPr>
              <w:jc w:val="center"/>
            </w:pPr>
            <w:r>
              <w:t>-4475</w:t>
            </w:r>
          </w:p>
        </w:tc>
      </w:tr>
      <w:tr w:rsidR="00B77A50" w:rsidRPr="002B2E75" w:rsidTr="00B77A50">
        <w:trPr>
          <w:trHeight w:val="330"/>
          <w:jc w:val="center"/>
        </w:trPr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Vyplatené dividendy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/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/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pPr>
              <w:jc w:val="center"/>
            </w:pPr>
          </w:p>
        </w:tc>
      </w:tr>
      <w:tr w:rsidR="00B77A50" w:rsidRPr="002B2E75" w:rsidTr="00B77A50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Ostatné položky vlastného imania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/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/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/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/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/>
        </w:tc>
      </w:tr>
      <w:tr w:rsidR="00B77A50" w:rsidRPr="002B2E75" w:rsidTr="00B77A50">
        <w:trPr>
          <w:trHeight w:val="345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Účet 491 - Vlastné imanie fyzickej osoby - podnikateľa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/>
        </w:tc>
        <w:tc>
          <w:tcPr>
            <w:tcW w:w="139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77A50" w:rsidRPr="002B2E75" w:rsidRDefault="00B77A50" w:rsidP="00B77A50">
            <w:r w:rsidRPr="002B2E75">
              <w:t> </w:t>
            </w:r>
          </w:p>
        </w:tc>
      </w:tr>
    </w:tbl>
    <w:p w:rsidR="00D61B07" w:rsidRDefault="00D61B07"/>
    <w:p w:rsidR="00D61B07" w:rsidRPr="002B2E75" w:rsidRDefault="00D61B07" w:rsidP="00D61B07">
      <w:pPr>
        <w:pStyle w:val="Nzov"/>
        <w:spacing w:before="0" w:beforeAutospacing="0" w:after="60"/>
        <w:jc w:val="left"/>
      </w:pPr>
      <w:r w:rsidRPr="002B2E75">
        <w:lastRenderedPageBreak/>
        <w:t xml:space="preserve">48. Informácie k časti S. prílohy č. 3 o prehľade peňažných tokov pri použití priamej metódy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150"/>
        <w:gridCol w:w="5044"/>
        <w:gridCol w:w="1263"/>
        <w:gridCol w:w="1585"/>
      </w:tblGrid>
      <w:tr w:rsidR="00D61B07" w:rsidRPr="002B2E75" w:rsidTr="00E100A2">
        <w:trPr>
          <w:trHeight w:val="300"/>
          <w:tblHeader/>
          <w:jc w:val="center"/>
        </w:trPr>
        <w:tc>
          <w:tcPr>
            <w:tcW w:w="11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0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Obsah položky</w:t>
            </w:r>
          </w:p>
        </w:tc>
        <w:tc>
          <w:tcPr>
            <w:tcW w:w="12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5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D61B07" w:rsidRPr="002B2E75" w:rsidTr="00E100A2">
        <w:trPr>
          <w:trHeight w:val="315"/>
          <w:tblHeader/>
          <w:jc w:val="center"/>
        </w:trPr>
        <w:tc>
          <w:tcPr>
            <w:tcW w:w="1150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rPr>
                <w:b/>
                <w:bCs/>
              </w:rPr>
            </w:pPr>
          </w:p>
        </w:tc>
        <w:tc>
          <w:tcPr>
            <w:tcW w:w="5044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rPr>
                <w:b/>
                <w:bCs/>
              </w:rPr>
            </w:pPr>
          </w:p>
        </w:tc>
        <w:tc>
          <w:tcPr>
            <w:tcW w:w="1263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rPr>
                <w:b/>
                <w:bCs/>
              </w:rPr>
            </w:pPr>
          </w:p>
        </w:tc>
        <w:tc>
          <w:tcPr>
            <w:tcW w:w="1585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pPr>
              <w:rPr>
                <w:b/>
                <w:bCs/>
              </w:rPr>
            </w:pPr>
          </w:p>
        </w:tc>
      </w:tr>
      <w:tr w:rsidR="00D61B07" w:rsidRPr="002B2E75" w:rsidTr="00E100A2">
        <w:trPr>
          <w:trHeight w:val="266"/>
          <w:jc w:val="center"/>
        </w:trPr>
        <w:tc>
          <w:tcPr>
            <w:tcW w:w="11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/>
        </w:tc>
        <w:tc>
          <w:tcPr>
            <w:tcW w:w="50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Peňažné toky z prevádzkovej činnosti</w:t>
            </w: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58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</w:tr>
      <w:tr w:rsidR="00D61B07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 xml:space="preserve">A. 1. 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 xml:space="preserve">Príjmy z predaja tovaru  (+)  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</w:tr>
      <w:tr w:rsidR="00D61B07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A. 2.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Výdavky na nákup tovaru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</w:tr>
      <w:tr w:rsidR="00D61B07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A. 3.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Príjmy z predaja vlastných výrobkov (+)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</w:tr>
      <w:tr w:rsidR="00E100A2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100A2" w:rsidRPr="002B2E75" w:rsidRDefault="00E100A2" w:rsidP="00E100A2">
            <w:r w:rsidRPr="002B2E75">
              <w:t>A. 4.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100A2" w:rsidRPr="002B2E75" w:rsidRDefault="00E100A2" w:rsidP="00E100A2">
            <w:r w:rsidRPr="002B2E75">
              <w:t>Príjmy z predaja služieb (+)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100A2" w:rsidRPr="002B2E75" w:rsidRDefault="00E100A2" w:rsidP="00E100A2">
            <w:pPr>
              <w:jc w:val="center"/>
            </w:pPr>
            <w:r>
              <w:t>2145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100A2" w:rsidRPr="002B2E75" w:rsidRDefault="00E100A2" w:rsidP="00E100A2">
            <w:pPr>
              <w:jc w:val="center"/>
            </w:pPr>
            <w:r>
              <w:t>2902</w:t>
            </w:r>
          </w:p>
        </w:tc>
      </w:tr>
      <w:tr w:rsidR="00E100A2" w:rsidRPr="002B2E75" w:rsidTr="00E100A2">
        <w:trPr>
          <w:trHeight w:val="543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100A2" w:rsidRPr="002B2E75" w:rsidRDefault="00E100A2" w:rsidP="00E100A2">
            <w:r w:rsidRPr="002B2E75">
              <w:t>A. 5.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100A2" w:rsidRPr="002B2E75" w:rsidRDefault="00E100A2" w:rsidP="00E100A2">
            <w:r w:rsidRPr="002B2E75">
              <w:t>Výdavky na obstaranie materiálu, energie a ostatných neskladovateľných dodávok 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100A2" w:rsidRPr="002B2E75" w:rsidRDefault="00E100A2" w:rsidP="00E100A2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100A2" w:rsidRPr="002B2E75" w:rsidRDefault="00E100A2" w:rsidP="00E100A2">
            <w:r w:rsidRPr="002B2E75">
              <w:t> </w:t>
            </w:r>
          </w:p>
        </w:tc>
      </w:tr>
      <w:tr w:rsidR="00E100A2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100A2" w:rsidRPr="002B2E75" w:rsidRDefault="00E100A2" w:rsidP="00E100A2">
            <w:r w:rsidRPr="002B2E75">
              <w:t>A. 6.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100A2" w:rsidRPr="002B2E75" w:rsidRDefault="00E100A2" w:rsidP="00E100A2">
            <w:r w:rsidRPr="002B2E75">
              <w:t>Výdavky na služby 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100A2" w:rsidRPr="002B2E75" w:rsidRDefault="009163FC" w:rsidP="00E100A2">
            <w:pPr>
              <w:jc w:val="center"/>
            </w:pPr>
            <w:r>
              <w:t>439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100A2" w:rsidRPr="002B2E75" w:rsidRDefault="00E100A2" w:rsidP="00E100A2">
            <w:pPr>
              <w:jc w:val="center"/>
            </w:pPr>
            <w:r>
              <w:t>5752</w:t>
            </w:r>
          </w:p>
        </w:tc>
      </w:tr>
      <w:tr w:rsidR="00E100A2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100A2" w:rsidRPr="002B2E75" w:rsidRDefault="00E100A2" w:rsidP="00E100A2">
            <w:r w:rsidRPr="002B2E75">
              <w:t>A. 7.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100A2" w:rsidRPr="002B2E75" w:rsidRDefault="00E100A2" w:rsidP="00E100A2">
            <w:r w:rsidRPr="002B2E75">
              <w:t>Výdavky na osobné náklady 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100A2" w:rsidRPr="002B2E75" w:rsidRDefault="00E100A2" w:rsidP="00E100A2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100A2" w:rsidRPr="002B2E75" w:rsidRDefault="00E100A2" w:rsidP="00E100A2">
            <w:r w:rsidRPr="002B2E75">
              <w:t> </w:t>
            </w:r>
          </w:p>
        </w:tc>
      </w:tr>
      <w:tr w:rsidR="00E100A2" w:rsidRPr="002B2E75" w:rsidTr="00E100A2">
        <w:trPr>
          <w:trHeight w:val="571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100A2" w:rsidRPr="002B2E75" w:rsidRDefault="00E100A2" w:rsidP="00E100A2">
            <w:r w:rsidRPr="002B2E75">
              <w:t>A. 8.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100A2" w:rsidRPr="002B2E75" w:rsidRDefault="00E100A2" w:rsidP="00E100A2">
            <w:r w:rsidRPr="002B2E75">
              <w:t>Výdavky na dane a poplatky, s výnimkou výdavkov na daň z príjmov účtovnej  jednotky 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100A2" w:rsidRPr="002B2E75" w:rsidRDefault="009163FC" w:rsidP="00E100A2">
            <w:pPr>
              <w:jc w:val="center"/>
            </w:pPr>
            <w:r>
              <w:t>500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100A2" w:rsidRPr="002B2E75" w:rsidRDefault="00E100A2" w:rsidP="00E100A2">
            <w:pPr>
              <w:jc w:val="center"/>
            </w:pPr>
            <w:r>
              <w:t>333</w:t>
            </w:r>
          </w:p>
        </w:tc>
      </w:tr>
      <w:tr w:rsidR="00D61B07" w:rsidRPr="002B2E75" w:rsidTr="00E100A2">
        <w:trPr>
          <w:trHeight w:val="404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A.</w:t>
            </w:r>
            <w:r>
              <w:t xml:space="preserve"> </w:t>
            </w:r>
            <w:r w:rsidRPr="002B2E75">
              <w:t>9.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r w:rsidRPr="002B2E75">
              <w:t>Príjmy z predaja cenných papierov určených na predaj alebo na obchodovanie (+)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</w:tr>
      <w:tr w:rsidR="00D61B07" w:rsidRPr="002B2E75" w:rsidTr="00E100A2">
        <w:trPr>
          <w:trHeight w:val="415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A.</w:t>
            </w:r>
            <w:r>
              <w:t xml:space="preserve"> </w:t>
            </w:r>
            <w:r w:rsidRPr="002B2E75">
              <w:t>10.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Výdavky na nákup cenných papierov určených na predaj alebo na obchodovanie  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</w:tr>
      <w:tr w:rsidR="00D61B07" w:rsidRPr="002B2E75" w:rsidTr="00E100A2">
        <w:trPr>
          <w:trHeight w:val="543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A. 11.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Príjmy z uzatvorených zmlúv, ktorých predmetom je právo  určené na predaj alebo na obchodovanie  (+)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</w:tr>
      <w:tr w:rsidR="00D61B07" w:rsidRPr="002B2E75" w:rsidTr="00E100A2">
        <w:trPr>
          <w:trHeight w:val="66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A. 12.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r w:rsidRPr="002B2E75">
              <w:t>Výdavky z uzatvorených zmlúv, ktorých predmetom je právo  určené na predaj alebo na obchodovanie 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</w:tr>
      <w:tr w:rsidR="00D61B07" w:rsidRPr="002B2E75" w:rsidTr="00E100A2">
        <w:trPr>
          <w:trHeight w:val="795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A. 13.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r w:rsidRPr="002B2E75">
              <w:t>Príjmy z úverov, ktoré   účtovnej jednotke</w:t>
            </w:r>
            <w:r>
              <w:t xml:space="preserve"> </w:t>
            </w:r>
            <w:r w:rsidRPr="002B2E75">
              <w:t>poskytla </w:t>
            </w:r>
            <w:r>
              <w:br/>
            </w:r>
            <w:r w:rsidRPr="002B2E75">
              <w:t>banka alebo pobočka zahraničnej banky, ak boli úvery  poskytnuté na zabezpečenie hlavného predmetu činnosti (+)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</w:tr>
      <w:tr w:rsidR="00D61B07" w:rsidRPr="002B2E75" w:rsidTr="00E100A2">
        <w:trPr>
          <w:trHeight w:val="99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A. 14.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r w:rsidRPr="002B2E75">
              <w:t>Výdavky na splácanie úverov, ktoré  účtovnej jednotke poskytla banka alebo pobočka zahraničnej banky, ak boli úvery poskytnuté na zabezpečenie hlavného predmetu činnosti 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</w:tr>
      <w:tr w:rsidR="00D61B07" w:rsidRPr="002B2E75" w:rsidTr="00E100A2">
        <w:trPr>
          <w:trHeight w:val="66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A. 15.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1B07" w:rsidRPr="002B2E75" w:rsidRDefault="00D61B07" w:rsidP="00DE05DF">
            <w:r w:rsidRPr="002B2E75">
              <w:t>Ostatné príjmy z prevádzkových činností, s výnimkou tých, ktoré sa uvádzajú osobitne  v iných častiach prehľadu peňažných tokov (+)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1B07" w:rsidRPr="002B2E75" w:rsidRDefault="00D61B07" w:rsidP="00DE05DF">
            <w:r w:rsidRPr="002B2E75">
              <w:t> </w:t>
            </w:r>
          </w:p>
        </w:tc>
      </w:tr>
      <w:tr w:rsidR="009163FC" w:rsidRPr="002B2E75" w:rsidTr="00E100A2">
        <w:trPr>
          <w:trHeight w:val="66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A. 16.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63FC" w:rsidRPr="002B2E75" w:rsidRDefault="009163FC" w:rsidP="009163FC">
            <w:r w:rsidRPr="002B2E75">
              <w:t>Ostatné výdavky na prevádzkové činnosti, s výnimkou tých, ktoré sa uvádzajú osobitne v  iných častiach prehľadu peňažných tokov 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>
              <w:t xml:space="preserve">       1000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>
              <w:t xml:space="preserve">       721</w:t>
            </w:r>
          </w:p>
        </w:tc>
      </w:tr>
      <w:tr w:rsidR="009163FC" w:rsidRPr="002B2E75" w:rsidTr="00E100A2">
        <w:trPr>
          <w:trHeight w:val="815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655718" w:rsidRDefault="009163FC" w:rsidP="009163FC">
            <w:pPr>
              <w:rPr>
                <w:b/>
              </w:rPr>
            </w:pPr>
            <w:r w:rsidRPr="00655718">
              <w:rPr>
                <w:b/>
              </w:rPr>
              <w:t>*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63FC" w:rsidRDefault="009163FC" w:rsidP="009163FC">
            <w:pPr>
              <w:rPr>
                <w:b/>
                <w:bCs/>
                <w:i/>
              </w:rPr>
            </w:pPr>
            <w:r w:rsidRPr="0051251D">
              <w:rPr>
                <w:b/>
                <w:bCs/>
                <w:i/>
              </w:rPr>
              <w:t>Peňažné toky z  prevádzkovej činnosti okrem príjmov</w:t>
            </w:r>
          </w:p>
          <w:p w:rsidR="009163FC" w:rsidRPr="002B2E75" w:rsidRDefault="009163FC" w:rsidP="009163FC">
            <w:pPr>
              <w:rPr>
                <w:b/>
                <w:bCs/>
              </w:rPr>
            </w:pPr>
            <w:r w:rsidRPr="0051251D">
              <w:rPr>
                <w:b/>
                <w:bCs/>
                <w:i/>
              </w:rPr>
              <w:t>a výdavkov, ktoré sa  uvádzajú osobitne  v iných častiach prehľadu peňažných tokov (+/-), (súčet A. 1. až A.</w:t>
            </w:r>
            <w:r>
              <w:rPr>
                <w:b/>
                <w:bCs/>
                <w:i/>
              </w:rPr>
              <w:t xml:space="preserve"> </w:t>
            </w:r>
            <w:r w:rsidRPr="0051251D">
              <w:rPr>
                <w:b/>
                <w:bCs/>
                <w:i/>
              </w:rPr>
              <w:t>16. )</w:t>
            </w:r>
            <w:r w:rsidRPr="002B2E75">
              <w:rPr>
                <w:b/>
                <w:bCs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pPr>
              <w:jc w:val="center"/>
            </w:pPr>
            <w:r>
              <w:t>206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pPr>
              <w:jc w:val="center"/>
            </w:pPr>
            <w:r>
              <w:t>-3904</w:t>
            </w:r>
          </w:p>
        </w:tc>
      </w:tr>
      <w:tr w:rsidR="009163FC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A. 17.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63FC" w:rsidRPr="002B2E75" w:rsidRDefault="009163FC" w:rsidP="009163FC">
            <w:r w:rsidRPr="002B2E75">
              <w:t>Prijaté úroky, s výnimkou tých, ktoré sa začleňujú do investičných činností (+)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553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A. 18.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63FC" w:rsidRPr="002B2E75" w:rsidRDefault="009163FC" w:rsidP="009163FC">
            <w:r w:rsidRPr="002B2E75">
              <w:t>Výdavky na zaplatené úroky, s výnimkou tých, ktoré sa začleňujú do finančných činností 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516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A. 19.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63FC" w:rsidRPr="002B2E75" w:rsidRDefault="009163FC" w:rsidP="009163FC">
            <w:r w:rsidRPr="002B2E75">
              <w:t>Príjmy z dividend a iných podielov na zisku, s výnimkou tých, ktoré sa začleňujú do investičných činností (+)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653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A. 20.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Výdavky na vyplatené dividendy a iné podiely na zisku, s výnimkou tých, ktoré sa začleňujú do finančných činností (-</w:t>
            </w:r>
            <w:r>
              <w:t>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lastRenderedPageBreak/>
              <w:t> 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51251D" w:rsidRDefault="009163FC" w:rsidP="009163FC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Peňažné  toky  z prevádzkovej  činnosti  (+/-),</w:t>
            </w:r>
            <w:r w:rsidRPr="0051251D">
              <w:rPr>
                <w:b/>
                <w:bCs/>
                <w:i/>
                <w:iCs/>
              </w:rPr>
              <w:br/>
              <w:t>(súčet A.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A.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20.)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66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A. 21.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Výdavky na daň z príjmov  účtovnej jednotky, s výnimkou tých, ktoré sa  začleňujú do investičných činností alebo do finančných činností (-/+)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A. 22.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Default="009163FC" w:rsidP="009163FC">
            <w:r w:rsidRPr="002B2E75">
              <w:t>Príjmy mimoriadneho charakteru vzťahujúce sa na </w:t>
            </w:r>
          </w:p>
          <w:p w:rsidR="009163FC" w:rsidRPr="002B2E75" w:rsidRDefault="009163FC" w:rsidP="009163FC">
            <w:r w:rsidRPr="002B2E75">
              <w:t>prevádzkovú činnosť (+)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A. 23.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Default="009163FC" w:rsidP="009163FC">
            <w:r w:rsidRPr="002B2E75">
              <w:t>Výdavky mimoriadneho charakteru vzťahujúce</w:t>
            </w:r>
            <w:r>
              <w:t xml:space="preserve"> sa n</w:t>
            </w:r>
            <w:r w:rsidRPr="002B2E75">
              <w:t>a </w:t>
            </w:r>
          </w:p>
          <w:p w:rsidR="009163FC" w:rsidRPr="002B2E75" w:rsidRDefault="009163FC" w:rsidP="009163FC">
            <w:r w:rsidRPr="002B2E75">
              <w:t>prevádzkovú činnosť 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51251D" w:rsidRDefault="009163FC" w:rsidP="009163FC">
            <w:pPr>
              <w:rPr>
                <w:b/>
                <w:i/>
              </w:rPr>
            </w:pPr>
            <w:r w:rsidRPr="0051251D">
              <w:rPr>
                <w:b/>
                <w:i/>
              </w:rPr>
              <w:t> A.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z prevádzkovej  činnosti </w:t>
            </w:r>
            <w:r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>(súčet  A.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A.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23.)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CE0E61" w:rsidRDefault="009163FC" w:rsidP="009163FC">
            <w:pPr>
              <w:rPr>
                <w:b/>
              </w:rPr>
            </w:pPr>
            <w:r w:rsidRPr="00CE0E61">
              <w:rPr>
                <w:b/>
              </w:rPr>
              <w:t>Peňažné toky z investičnej činnosti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36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B. 1.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Výdavky na obstaranie dlhodobého nehmotného majetku 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36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B. 2.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Výdavky na obstaranie dlhodobého hmotného majetku 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1256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B. 3.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63FC" w:rsidRDefault="009163FC" w:rsidP="009163FC">
            <w:r w:rsidRPr="002B2E75">
              <w:t>Výdavky na obstaranie dlhodobých cenných</w:t>
            </w:r>
            <w:r>
              <w:t xml:space="preserve"> p</w:t>
            </w:r>
            <w:r w:rsidRPr="002B2E75">
              <w:t>apierov</w:t>
            </w:r>
          </w:p>
          <w:p w:rsidR="009163FC" w:rsidRPr="002B2E75" w:rsidRDefault="009163FC" w:rsidP="009163FC">
            <w:r w:rsidRPr="002B2E75">
              <w:t>a podielov  v iných účtovných jednotkách, s výnimkou cenných papierov, ktoré sa považujú za peňažné ekvivalenty  a cenných papierov určených na predaj alebo na obchodovanie  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B. 4.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Príjmy z predaja dlhodobého nehmotného majetku (+)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B. 5.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Príjmy z predaja dlhodobého hmotného majetku (+)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132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B. 6.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63FC" w:rsidRDefault="009163FC" w:rsidP="009163FC">
            <w:r w:rsidRPr="002B2E75">
              <w:t>Príjmy z predaja dlhodobých cenných papierov a</w:t>
            </w:r>
          </w:p>
          <w:p w:rsidR="009163FC" w:rsidRPr="002B2E75" w:rsidRDefault="009163FC" w:rsidP="009163FC">
            <w:r w:rsidRPr="002B2E75">
              <w:t>podielov v iných účtovných jednotkách, s výnimkou cenných papierov, ktoré sa považujú za peňažné ekvivalenty a cenných papierov určených na predaj alebo na obchodovanie  (+)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66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B. 7.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63FC" w:rsidRPr="002B2E75" w:rsidRDefault="009163FC" w:rsidP="009163FC">
            <w:r w:rsidRPr="002B2E75">
              <w:t>Výdavky na dlhodobé pôžičky poskytnuté  účtovnou jednotkou inej účtovnej jednotke, ktorá je súčasťou konsolidovaného celku 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66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B. 8.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Príjmy zo splácania dlhodobých pôžičiek poskytnutých účtovnou jednotkou inej účtovnej jednotke, ktorá je súčasťou konsolidovaného celku (+)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735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B. 9.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Výdavky na dlhodobé pôžičky poskytnuté  účtovnou jednotkou tretím osobám, s výnimkou dlhodobých pôžičiek poskytnutých účtovnej jednotke, ktorá je súčasťou konsolidovaného celku 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99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B. 10.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Príjmy zo splácania pôžičiek poskytnutých účtovnou jednotkou tretím osobám,  s výnimkou pôžičiek poskytnutých účtovnej jednotke, ktorá je súčasťou konsolidovaného celku (+)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B. 11.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Prijaté úroky, s výnimkou tých, ktoré sa začleňujú do prevádzkových činností (+)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66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B. 12.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63FC" w:rsidRPr="002B2E75" w:rsidRDefault="009163FC" w:rsidP="009163FC">
            <w:r w:rsidRPr="002B2E75">
              <w:t>Príjmy z dividend a iných podielov na zisku, s výnimkou tých, ktoré sa začleňujú do prevádzkových činností (+)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794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B. 13.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63FC" w:rsidRPr="002B2E75" w:rsidRDefault="009163FC" w:rsidP="009163FC">
            <w:r w:rsidRPr="002B2E75">
              <w:t>Výdavky súvisiace s derivátmi s výnimkou, ak sú určené na predaj alebo na obchodovanie alebo, ak sa tieto výdavky považujú za peňažné toky z  finančnej činnosti 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838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lastRenderedPageBreak/>
              <w:t>B. 14.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Príjmy súvisiace s derivátmi s výnimkou, ak sú určené na predaj alebo na obchodovanie alebo, ak sa tieto výdavky  považujú za peňažné toky  z finančnej činnosti (+)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599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B. 15.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63FC" w:rsidRPr="002B2E75" w:rsidRDefault="009163FC" w:rsidP="009163FC">
            <w:r w:rsidRPr="002B2E75">
              <w:t>Výdavky na daň z príjmov  účtovnej jednotky, ak je ich možné  začleniť do investičných činností 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B. 16.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Príjmy mimoriadneho charakteru vzťahujúce sa na investičnú činnosť (+)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B. 17.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Default="009163FC" w:rsidP="009163FC">
            <w:r w:rsidRPr="002B2E75">
              <w:t>Výdavky mimoriadneho charakteru vzťahujúce sa na</w:t>
            </w:r>
          </w:p>
          <w:p w:rsidR="009163FC" w:rsidRPr="002B2E75" w:rsidRDefault="009163FC" w:rsidP="009163FC">
            <w:r w:rsidRPr="002B2E75">
              <w:t> investičnú činnosť 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B. 18.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Ostatné príjmy  vzťahujúce sa na investičnú činnosť (+)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B. 19.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Ostatné výdavky vzťahujúce sa na investičnú činnosť 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51251D" w:rsidRDefault="009163FC" w:rsidP="009163FC">
            <w:pPr>
              <w:rPr>
                <w:b/>
                <w:i/>
              </w:rPr>
            </w:pPr>
            <w:r w:rsidRPr="0051251D">
              <w:rPr>
                <w:b/>
                <w:i/>
              </w:rPr>
              <w:t>B.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z investičnej  činnosti </w:t>
            </w:r>
            <w:r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 xml:space="preserve"> (súčet B.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B.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19.)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Peňažné toky z finančnej  činnosti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51251D" w:rsidRDefault="009163FC" w:rsidP="009163FC">
            <w:pPr>
              <w:rPr>
                <w:i/>
              </w:rPr>
            </w:pPr>
            <w:r w:rsidRPr="0051251D">
              <w:rPr>
                <w:i/>
              </w:rPr>
              <w:t>C. 1.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Default="009163FC" w:rsidP="009163FC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vznikajúce vo  vlastnom  imaní</w:t>
            </w:r>
          </w:p>
          <w:p w:rsidR="009163FC" w:rsidRPr="0051251D" w:rsidRDefault="009163FC" w:rsidP="009163FC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(súčet C. 1. 1. až C. 1. 8.)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C. 1.</w:t>
            </w:r>
            <w:r>
              <w:t xml:space="preserve"> </w:t>
            </w:r>
            <w:r w:rsidRPr="002B2E75">
              <w:t>1.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Príjmy z upísaných akcií a obchodných podielov (+)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66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C. 1.</w:t>
            </w:r>
            <w:r>
              <w:t xml:space="preserve"> </w:t>
            </w:r>
            <w:r w:rsidRPr="002B2E75">
              <w:t>2.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63FC" w:rsidRPr="002B2E75" w:rsidRDefault="009163FC" w:rsidP="009163FC">
            <w:r w:rsidRPr="002B2E75">
              <w:t>Príjmy z ďalších vkladov do vlastného imania spoločníkmi alebo fyzickou osobou, ak je  účtovnou jednotkou   (+)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C. 1.</w:t>
            </w:r>
            <w:r>
              <w:t xml:space="preserve"> </w:t>
            </w:r>
            <w:r w:rsidRPr="002B2E75">
              <w:t>3.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Prijaté peňažné dary (+)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C. 1.</w:t>
            </w:r>
            <w:r>
              <w:t xml:space="preserve"> </w:t>
            </w:r>
            <w:r w:rsidRPr="002B2E75">
              <w:t>4.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Príjmy z úhrady straty spoločníkmi (+)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599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C. 1.</w:t>
            </w:r>
            <w:r>
              <w:t xml:space="preserve"> </w:t>
            </w:r>
            <w:r w:rsidRPr="002B2E75">
              <w:t>5.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63FC" w:rsidRPr="002B2E75" w:rsidRDefault="009163FC" w:rsidP="009163FC">
            <w:r w:rsidRPr="002B2E75">
              <w:t>Výdavky na obstaranie alebo spätné odkúpenie vlastných akcií a vlastných obchodných podielov 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C. 1.</w:t>
            </w:r>
            <w:r>
              <w:t xml:space="preserve"> </w:t>
            </w:r>
            <w:r w:rsidRPr="002B2E75">
              <w:t>6.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Výdavky spojené so znížením fondov vytvorených účtovnou jednotkou 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66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C. 1.</w:t>
            </w:r>
            <w:r>
              <w:t xml:space="preserve"> </w:t>
            </w:r>
            <w:r w:rsidRPr="002B2E75">
              <w:t>7.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63FC" w:rsidRPr="002B2E75" w:rsidRDefault="009163FC" w:rsidP="009163FC">
            <w:r w:rsidRPr="002B2E75">
              <w:t>Výdavky na vyplatenie podielu na vlastnom imaní spoločníkom alebo fyzickou osobou, ktorá je účtovnou jednotkou 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C. 1.</w:t>
            </w:r>
            <w:r>
              <w:t xml:space="preserve"> </w:t>
            </w:r>
            <w:r w:rsidRPr="002B2E75">
              <w:t>8.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Výdavky z ďalších dôvodov, ktoré súvisia so znížením vlastného imania 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66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51251D" w:rsidRDefault="009163FC" w:rsidP="009163FC">
            <w:pPr>
              <w:rPr>
                <w:i/>
              </w:rPr>
            </w:pPr>
            <w:r w:rsidRPr="0051251D">
              <w:rPr>
                <w:i/>
              </w:rPr>
              <w:t>C. 2.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63FC" w:rsidRPr="0051251D" w:rsidRDefault="009163FC" w:rsidP="009163FC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vznikajúce z dlhodobých záväzkov  a krátkodobých záväzkov z finančnej  činnosti</w:t>
            </w:r>
            <w:r>
              <w:rPr>
                <w:i/>
                <w:iCs/>
              </w:rPr>
              <w:t>,</w:t>
            </w:r>
            <w:r w:rsidRPr="0051251D">
              <w:rPr>
                <w:i/>
                <w:iCs/>
              </w:rPr>
              <w:br/>
              <w:t>(súčet C. 2.</w:t>
            </w:r>
            <w:r>
              <w:rPr>
                <w:i/>
                <w:iCs/>
              </w:rPr>
              <w:t xml:space="preserve"> </w:t>
            </w:r>
            <w:r w:rsidRPr="0051251D">
              <w:rPr>
                <w:i/>
                <w:iCs/>
              </w:rPr>
              <w:t>1. až C. 2.</w:t>
            </w:r>
            <w:r>
              <w:rPr>
                <w:i/>
                <w:iCs/>
              </w:rPr>
              <w:t xml:space="preserve"> 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C. 2.</w:t>
            </w:r>
            <w:r>
              <w:t xml:space="preserve"> </w:t>
            </w:r>
            <w:r w:rsidRPr="002B2E75">
              <w:t>1.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Príjmy z emisie dlhových cenných papierov (+)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C. 2.</w:t>
            </w:r>
            <w:r>
              <w:t xml:space="preserve"> </w:t>
            </w:r>
            <w:r w:rsidRPr="002B2E75">
              <w:t>2.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Výdavky na úhradu záväzkov z dlhových cenných papierov 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99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C. 2.</w:t>
            </w:r>
            <w:r>
              <w:t xml:space="preserve"> </w:t>
            </w:r>
            <w:r w:rsidRPr="002B2E75">
              <w:t>3.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63FC" w:rsidRDefault="009163FC" w:rsidP="009163FC">
            <w:r w:rsidRPr="002B2E75">
              <w:t>Príjmy z úverov, ktoré  účtovnej jednotke poskytla banka</w:t>
            </w:r>
          </w:p>
          <w:p w:rsidR="009163FC" w:rsidRPr="002B2E75" w:rsidRDefault="009163FC" w:rsidP="009163FC">
            <w:r w:rsidRPr="002B2E75">
              <w:t xml:space="preserve">alebo pobočka zahraničnej banky, s výnimkou úverov, ktoré  boli poskytnuté na zabezpečenie hlavného predmetu  činnosti (+) 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99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C. 2.</w:t>
            </w:r>
            <w:r>
              <w:t xml:space="preserve"> </w:t>
            </w:r>
            <w:r w:rsidRPr="002B2E75">
              <w:t>4.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63FC" w:rsidRPr="002B2E75" w:rsidRDefault="009163FC" w:rsidP="009163FC">
            <w:r w:rsidRPr="002B2E75">
              <w:t xml:space="preserve">Výdavky na splácanie úverov, ktoré účtovnej jednotke poskytla banka alebo pobočka zahraničnej banky, s výnimkou úverov, ktoré boli poskytnuté na zabezpečenie hlavného predmetu  činnosti (-) 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C.</w:t>
            </w:r>
            <w:r>
              <w:t xml:space="preserve"> </w:t>
            </w:r>
            <w:r w:rsidRPr="002B2E75">
              <w:t>2.</w:t>
            </w:r>
            <w:r>
              <w:t xml:space="preserve"> </w:t>
            </w:r>
            <w:r w:rsidRPr="002B2E75">
              <w:t>5.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Príjmy z prijatých pôžičiek (+)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lastRenderedPageBreak/>
              <w:t>C. 2.</w:t>
            </w:r>
            <w:r>
              <w:t xml:space="preserve"> </w:t>
            </w:r>
            <w:r w:rsidRPr="002B2E75">
              <w:t>6.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Výdavky na splácanie pôžičiek 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62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C. 2.</w:t>
            </w:r>
            <w:r>
              <w:t xml:space="preserve"> </w:t>
            </w:r>
            <w:r w:rsidRPr="002B2E75">
              <w:t>7.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63FC" w:rsidRPr="002B2E75" w:rsidRDefault="009163FC" w:rsidP="009163FC">
            <w:r w:rsidRPr="002B2E75">
              <w:t>Výdavky na úhradu záväzkov z  používania majetku, ktorý je predmetom zmluvy o kúpe prenajatej veci 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99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C. 2. 8.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63FC" w:rsidRPr="002B2E75" w:rsidRDefault="009163FC" w:rsidP="009163FC">
            <w:r w:rsidRPr="002B2E75">
              <w:t>Príjmy z ostatných dlhodobých záväzkov  a krátkodobých záväzkov vyplývajúcich z finančnej činnosti, s výnimkou tých, ktoré sa  uvádzajú osobitne  v inej časti prehľadu peňažných tokov (+)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99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C. 2. 9.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63FC" w:rsidRDefault="009163FC" w:rsidP="009163FC">
            <w:r w:rsidRPr="002B2E75">
              <w:t>Výdavky na splácanie ostatných dlhodobých  záväzkov</w:t>
            </w:r>
          </w:p>
          <w:p w:rsidR="009163FC" w:rsidRPr="002B2E75" w:rsidRDefault="009163FC" w:rsidP="009163FC">
            <w:r w:rsidRPr="002B2E75">
              <w:t>a krátkodobých záväzkov vyplývajúcich z finančnej činnosti, s výnimkou tých, ktoré sa  uvádzajú osobitne v inej časti prehľadu peňažných tokov 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66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C. 3.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Výdavky na zaplatené úroky, s výnimkou tých, ktoré sa začleňujú do prevádzkových činností 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66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C. 4.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63FC" w:rsidRPr="002B2E75" w:rsidRDefault="009163FC" w:rsidP="009163FC">
            <w:r w:rsidRPr="002B2E75">
              <w:t>Výdavky na vyplatené dividendy a iné podiely na zisku, s výnimkou tých, ktoré sa  začleňujú do prevádzkových činností 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66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C. 5.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Výdavky súvisiace s derivátmi s výnimkou, ak sú určené na predaj alebo na obchodovanie, alebo ak sa považujú za peňažné toky z  investičnej činnosti 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78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C. 6.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63FC" w:rsidRPr="002B2E75" w:rsidRDefault="009163FC" w:rsidP="009163FC">
            <w:r w:rsidRPr="002B2E75">
              <w:t>Príjmy súvisiace s  derivátmi, s výnimkou, ak sú určené na predaj alebo   na obchodovanie,  alebo ak sa považujú za  peňažné toky z investičnej činnosti (+)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539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C. 7.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63FC" w:rsidRPr="002B2E75" w:rsidRDefault="009163FC" w:rsidP="009163FC">
            <w:r w:rsidRPr="002B2E75">
              <w:t>Výdavky na daň z príjmov  účtovnej jednotky, ak ich možno  začleniť do finančných činností 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C. 8.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Príjmy mimoriadneho charakteru vzťahujúce sa na finančnú činnosť (+)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C. 9.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Výdavky mimoriadneho charakteru vzťahujúce sa na finančnú činnosť (-)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9163FC" w:rsidRDefault="009163FC" w:rsidP="009163FC">
            <w:pPr>
              <w:jc w:val="center"/>
              <w:rPr>
                <w:b/>
              </w:rPr>
            </w:pPr>
            <w:r>
              <w:rPr>
                <w:b/>
              </w:rPr>
              <w:t>87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9163FC" w:rsidRDefault="009163FC" w:rsidP="009163FC">
            <w:pPr>
              <w:jc w:val="center"/>
              <w:rPr>
                <w:b/>
              </w:rPr>
            </w:pPr>
            <w:r w:rsidRPr="009163FC">
              <w:rPr>
                <w:b/>
              </w:rPr>
              <w:t>91</w:t>
            </w:r>
          </w:p>
        </w:tc>
      </w:tr>
      <w:tr w:rsidR="009163FC" w:rsidRPr="002B2E75" w:rsidTr="00E100A2">
        <w:trPr>
          <w:trHeight w:val="33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51251D" w:rsidRDefault="009163FC" w:rsidP="009163FC">
            <w:pPr>
              <w:rPr>
                <w:b/>
                <w:i/>
              </w:rPr>
            </w:pPr>
            <w:r w:rsidRPr="0051251D">
              <w:rPr>
                <w:b/>
                <w:i/>
              </w:rPr>
              <w:t>C.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Default="009163FC" w:rsidP="009163FC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>Čisté peňažné  toky  z finančnej činnosti</w:t>
            </w:r>
          </w:p>
          <w:p w:rsidR="009163FC" w:rsidRPr="002B2E75" w:rsidRDefault="009163FC" w:rsidP="009163FC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9163FC" w:rsidRDefault="009163FC" w:rsidP="009163FC">
            <w:pPr>
              <w:jc w:val="center"/>
              <w:rPr>
                <w:b/>
              </w:rPr>
            </w:pPr>
            <w:r w:rsidRPr="009163FC">
              <w:rPr>
                <w:b/>
              </w:rPr>
              <w:t>-</w:t>
            </w:r>
            <w:r>
              <w:rPr>
                <w:b/>
              </w:rPr>
              <w:t>87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9163FC" w:rsidRDefault="009163FC" w:rsidP="009163FC">
            <w:pPr>
              <w:jc w:val="center"/>
              <w:rPr>
                <w:b/>
              </w:rPr>
            </w:pPr>
            <w:r w:rsidRPr="009163FC">
              <w:rPr>
                <w:b/>
              </w:rPr>
              <w:t>-91</w:t>
            </w:r>
          </w:p>
        </w:tc>
      </w:tr>
      <w:tr w:rsidR="009163FC" w:rsidRPr="002B2E75" w:rsidTr="00E100A2">
        <w:trPr>
          <w:trHeight w:val="66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51251D" w:rsidRDefault="009163FC" w:rsidP="009163FC">
            <w:pPr>
              <w:rPr>
                <w:b/>
              </w:rPr>
            </w:pPr>
            <w:r w:rsidRPr="0051251D">
              <w:rPr>
                <w:b/>
              </w:rPr>
              <w:t>D.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63FC" w:rsidRPr="0051251D" w:rsidRDefault="009163FC" w:rsidP="009163FC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prostriedkov (+/-)</w:t>
            </w:r>
            <w:r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(súčet A + B + C)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9163FC" w:rsidRDefault="009163FC" w:rsidP="009163FC">
            <w:pPr>
              <w:jc w:val="center"/>
              <w:rPr>
                <w:b/>
              </w:rPr>
            </w:pPr>
            <w:r>
              <w:rPr>
                <w:b/>
              </w:rPr>
              <w:t>119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9163FC" w:rsidRDefault="009163FC" w:rsidP="009163FC">
            <w:pPr>
              <w:jc w:val="center"/>
              <w:rPr>
                <w:b/>
              </w:rPr>
            </w:pPr>
            <w:r w:rsidRPr="009163FC">
              <w:rPr>
                <w:b/>
              </w:rPr>
              <w:t>-3995</w:t>
            </w:r>
          </w:p>
        </w:tc>
      </w:tr>
      <w:tr w:rsidR="009163FC" w:rsidRPr="002B2E75" w:rsidTr="00E100A2">
        <w:trPr>
          <w:trHeight w:val="451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51251D" w:rsidRDefault="009163FC" w:rsidP="009163FC">
            <w:pPr>
              <w:rPr>
                <w:b/>
              </w:rPr>
            </w:pPr>
            <w:r w:rsidRPr="0051251D">
              <w:rPr>
                <w:b/>
              </w:rPr>
              <w:t xml:space="preserve">E. 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63FC" w:rsidRPr="002B2E75" w:rsidRDefault="009163FC" w:rsidP="009163FC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Stav peňažných prostriedkov a peňažných ekvivalentov na začiatku účtovného obdobia (+/-) 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102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51251D" w:rsidRDefault="009163FC" w:rsidP="009163FC">
            <w:pPr>
              <w:rPr>
                <w:b/>
              </w:rPr>
            </w:pPr>
            <w:r w:rsidRPr="0051251D">
              <w:rPr>
                <w:b/>
              </w:rPr>
              <w:t xml:space="preserve">F. 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Stav peňažných prostriedkov a peňažných ekvivalentov na konci  účtovného obdobia pred zohľadnením kurzových rozdielov vyčíslených ku dňu, ku ktorému sa zostavuje účtovná závierka (+/-)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  <w:tr w:rsidR="009163FC" w:rsidRPr="002B2E75" w:rsidTr="00E100A2">
        <w:trPr>
          <w:trHeight w:val="690"/>
          <w:jc w:val="center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51251D" w:rsidRDefault="009163FC" w:rsidP="009163FC">
            <w:pPr>
              <w:rPr>
                <w:b/>
              </w:rPr>
            </w:pPr>
            <w:r w:rsidRPr="0051251D">
              <w:rPr>
                <w:b/>
              </w:rPr>
              <w:t xml:space="preserve">G. 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63FC" w:rsidRPr="002B2E75" w:rsidRDefault="009163FC" w:rsidP="009163FC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Kurzové rozdiely vyčíslené k peňažným prostriedkom a peňažným ekvivalentom ku dňu, ku ktorému sa zostavuje účtovná závierka (+/-) 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63FC" w:rsidRPr="002B2E75" w:rsidRDefault="009163FC" w:rsidP="009163FC">
            <w:r w:rsidRPr="002B2E75">
              <w:t> </w:t>
            </w:r>
          </w:p>
        </w:tc>
      </w:tr>
    </w:tbl>
    <w:p w:rsidR="00D61B07" w:rsidRDefault="00D61B07"/>
    <w:sectPr w:rsidR="00D61B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B07"/>
    <w:rsid w:val="001B18C7"/>
    <w:rsid w:val="00255FF0"/>
    <w:rsid w:val="00380014"/>
    <w:rsid w:val="00463EDE"/>
    <w:rsid w:val="00591E97"/>
    <w:rsid w:val="00710E0C"/>
    <w:rsid w:val="007949CD"/>
    <w:rsid w:val="009163FC"/>
    <w:rsid w:val="00964150"/>
    <w:rsid w:val="00996117"/>
    <w:rsid w:val="009B54F8"/>
    <w:rsid w:val="00B77A50"/>
    <w:rsid w:val="00C73EBC"/>
    <w:rsid w:val="00D61B07"/>
    <w:rsid w:val="00DE05DF"/>
    <w:rsid w:val="00DF3AA7"/>
    <w:rsid w:val="00E100A2"/>
    <w:rsid w:val="00E54681"/>
    <w:rsid w:val="00E910BD"/>
    <w:rsid w:val="00F32CD3"/>
    <w:rsid w:val="00F35BD1"/>
    <w:rsid w:val="00F73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982AF"/>
  <w15:chartTrackingRefBased/>
  <w15:docId w15:val="{8391E5B7-EB68-4F89-86C6-8113D0C3C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61B07"/>
    <w:pPr>
      <w:spacing w:after="0" w:line="240" w:lineRule="auto"/>
    </w:pPr>
    <w:rPr>
      <w:rFonts w:ascii="Arial Narrow" w:eastAsia="Times New Roman" w:hAnsi="Arial Narrow" w:cs="Times New Roman"/>
      <w:szCs w:val="24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link w:val="NzovChar"/>
    <w:uiPriority w:val="99"/>
    <w:qFormat/>
    <w:rsid w:val="00D61B07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D61B07"/>
    <w:rPr>
      <w:rFonts w:ascii="Arial Narrow" w:eastAsia="Times New Roman" w:hAnsi="Arial Narrow" w:cs="Times New Roman"/>
      <w:b/>
      <w:bCs/>
      <w:kern w:val="28"/>
      <w:szCs w:val="32"/>
    </w:rPr>
  </w:style>
  <w:style w:type="paragraph" w:customStyle="1" w:styleId="TopHeader">
    <w:name w:val="Top Header"/>
    <w:basedOn w:val="Normlny"/>
    <w:qFormat/>
    <w:rsid w:val="00D61B07"/>
    <w:pPr>
      <w:jc w:val="center"/>
    </w:pPr>
    <w:rPr>
      <w:b/>
      <w:bCs/>
      <w:szCs w:val="22"/>
    </w:rPr>
  </w:style>
  <w:style w:type="paragraph" w:styleId="Bezriadkovania">
    <w:name w:val="No Spacing"/>
    <w:uiPriority w:val="1"/>
    <w:qFormat/>
    <w:rsid w:val="00D61B07"/>
    <w:pPr>
      <w:spacing w:after="0" w:line="240" w:lineRule="auto"/>
    </w:pPr>
    <w:rPr>
      <w:rFonts w:ascii="Arial Narrow" w:eastAsia="Times New Roman" w:hAnsi="Arial Narrow" w:cs="Times New Roman"/>
      <w:szCs w:val="24"/>
    </w:rPr>
  </w:style>
  <w:style w:type="character" w:customStyle="1" w:styleId="ra">
    <w:name w:val="ra"/>
    <w:basedOn w:val="Predvolenpsmoodseku"/>
    <w:rsid w:val="00D61B07"/>
  </w:style>
  <w:style w:type="character" w:customStyle="1" w:styleId="apple-converted-space">
    <w:name w:val="apple-converted-space"/>
    <w:basedOn w:val="Predvolenpsmoodseku"/>
    <w:rsid w:val="00D61B07"/>
  </w:style>
  <w:style w:type="character" w:styleId="Zvraznenie">
    <w:name w:val="Emphasis"/>
    <w:basedOn w:val="Predvolenpsmoodseku"/>
    <w:uiPriority w:val="20"/>
    <w:qFormat/>
    <w:rsid w:val="00DE05DF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63ED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63ED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12</Pages>
  <Words>2934</Words>
  <Characters>16730</Characters>
  <Application>Microsoft Office Word</Application>
  <DocSecurity>0</DocSecurity>
  <Lines>139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Consulting</dc:creator>
  <cp:keywords/>
  <dc:description/>
  <cp:lastModifiedBy>MS Profesional Consulting</cp:lastModifiedBy>
  <cp:revision>10</cp:revision>
  <cp:lastPrinted>2019-05-21T12:33:00Z</cp:lastPrinted>
  <dcterms:created xsi:type="dcterms:W3CDTF">2018-03-17T16:41:00Z</dcterms:created>
  <dcterms:modified xsi:type="dcterms:W3CDTF">2019-05-21T12:39:00Z</dcterms:modified>
</cp:coreProperties>
</file>