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2671DC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 xml:space="preserve">Poznámky </w:t>
            </w:r>
            <w:proofErr w:type="spellStart"/>
            <w:r w:rsidRPr="002671DC">
              <w:rPr>
                <w:sz w:val="20"/>
                <w:szCs w:val="20"/>
              </w:rPr>
              <w:t>Úč</w:t>
            </w:r>
            <w:proofErr w:type="spellEnd"/>
            <w:r w:rsidRPr="002671DC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sz w:val="20"/>
                <w:szCs w:val="20"/>
              </w:rPr>
            </w:pPr>
            <w:r w:rsidRPr="002671DC">
              <w:rPr>
                <w:sz w:val="20"/>
                <w:szCs w:val="20"/>
              </w:rPr>
              <w:t>9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FB79A5">
        <w:rPr>
          <w:rFonts w:ascii="Times New Roman" w:hAnsi="Times New Roman" w:cs="Times New Roman"/>
          <w:b/>
          <w:sz w:val="24"/>
          <w:szCs w:val="24"/>
        </w:rPr>
        <w:t>8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5E0048" w:rsidRPr="005E004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00B3A">
        <w:rPr>
          <w:rFonts w:ascii="Times New Roman" w:hAnsi="Times New Roman" w:cs="Times New Roman"/>
          <w:sz w:val="24"/>
          <w:szCs w:val="24"/>
        </w:rPr>
        <w:t>SUNNY MEDICAL spol.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="00300B3A">
        <w:rPr>
          <w:rFonts w:ascii="Times New Roman" w:hAnsi="Times New Roman" w:cs="Times New Roman"/>
          <w:sz w:val="24"/>
          <w:szCs w:val="24"/>
        </w:rPr>
        <w:t>s.r.o.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300B3A">
        <w:rPr>
          <w:rFonts w:ascii="Times New Roman" w:hAnsi="Times New Roman" w:cs="Times New Roman"/>
          <w:sz w:val="24"/>
          <w:szCs w:val="24"/>
        </w:rPr>
        <w:t>Hollého 196, 020 01 Púchov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300B3A">
        <w:rPr>
          <w:rFonts w:ascii="Times New Roman" w:hAnsi="Times New Roman" w:cs="Times New Roman"/>
          <w:sz w:val="24"/>
          <w:szCs w:val="24"/>
        </w:rPr>
        <w:t>24.06.2008</w:t>
      </w:r>
      <w:r w:rsidRPr="005E0048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300B3A">
        <w:rPr>
          <w:rFonts w:ascii="Times New Roman" w:hAnsi="Times New Roman" w:cs="Times New Roman"/>
          <w:sz w:val="24"/>
          <w:szCs w:val="24"/>
        </w:rPr>
        <w:t>20406/R</w:t>
      </w:r>
    </w:p>
    <w:p w:rsidR="00300B3A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00B3A">
        <w:rPr>
          <w:rFonts w:ascii="Times New Roman" w:hAnsi="Times New Roman" w:cs="Times New Roman"/>
          <w:sz w:val="24"/>
          <w:szCs w:val="24"/>
        </w:rPr>
        <w:t xml:space="preserve">Opis hospodárskej činnosti:            v roku </w:t>
      </w:r>
      <w:r w:rsidR="00300B3A" w:rsidRPr="00300B3A">
        <w:rPr>
          <w:rFonts w:ascii="Times New Roman" w:hAnsi="Times New Roman" w:cs="Times New Roman"/>
          <w:sz w:val="24"/>
          <w:szCs w:val="24"/>
        </w:rPr>
        <w:t>201</w:t>
      </w:r>
      <w:r w:rsidR="00FB79A5">
        <w:rPr>
          <w:rFonts w:ascii="Times New Roman" w:hAnsi="Times New Roman" w:cs="Times New Roman"/>
          <w:sz w:val="24"/>
          <w:szCs w:val="24"/>
        </w:rPr>
        <w:t>8</w:t>
      </w:r>
      <w:r w:rsidR="00300B3A" w:rsidRPr="00300B3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FB79A5">
        <w:rPr>
          <w:rFonts w:ascii="Times New Roman" w:hAnsi="Times New Roman" w:cs="Times New Roman"/>
          <w:sz w:val="24"/>
          <w:szCs w:val="24"/>
        </w:rPr>
        <w:t>ne</w:t>
      </w:r>
      <w:r w:rsidR="00300B3A" w:rsidRPr="00300B3A">
        <w:rPr>
          <w:rFonts w:ascii="Times New Roman" w:hAnsi="Times New Roman" w:cs="Times New Roman"/>
          <w:sz w:val="24"/>
          <w:szCs w:val="24"/>
        </w:rPr>
        <w:t xml:space="preserve">prevádzala činnosť </w:t>
      </w:r>
    </w:p>
    <w:p w:rsidR="005B498E" w:rsidRPr="00300B3A" w:rsidRDefault="00300B3A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300B3A">
        <w:rPr>
          <w:rFonts w:ascii="Times New Roman" w:hAnsi="Times New Roman" w:cs="Times New Roman"/>
          <w:sz w:val="24"/>
          <w:szCs w:val="24"/>
        </w:rPr>
        <w:t>všeobecnej lekárskej praxe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nie je súčasťou konsolidovaného celku a nie je materskou účtovnou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jednotkou a nie je   ručiacim spoločníkom v iných účtovných jednotkách.</w:t>
      </w:r>
    </w:p>
    <w:p w:rsidR="005B498E" w:rsidRPr="005E0048" w:rsidRDefault="005B498E" w:rsidP="00052C1F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Priemerný počet zamestnancov:          </w:t>
      </w:r>
      <w:r w:rsidR="00FB79A5">
        <w:rPr>
          <w:rFonts w:ascii="Times New Roman" w:hAnsi="Times New Roman" w:cs="Times New Roman"/>
          <w:sz w:val="24"/>
          <w:szCs w:val="24"/>
        </w:rPr>
        <w:t>0</w:t>
      </w:r>
      <w:r w:rsidRPr="005E0048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:rsidR="005B498E" w:rsidRP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FB79A5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052C1F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01.01.201</w:t>
      </w:r>
      <w:r w:rsidR="00FB79A5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FB79A5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52C1F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52C1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300B3A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DPH. </w:t>
      </w:r>
    </w:p>
    <w:p w:rsidR="005E0048" w:rsidRDefault="005E0048" w:rsidP="00052C1F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E0048" w:rsidRPr="005B498E" w:rsidRDefault="005E0048" w:rsidP="005E0048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5E0048">
        <w:rPr>
          <w:rFonts w:ascii="Times New Roman" w:hAnsi="Times New Roman" w:cs="Times New Roman"/>
          <w:sz w:val="24"/>
          <w:szCs w:val="24"/>
        </w:rPr>
        <w:t xml:space="preserve"> </w:t>
      </w:r>
      <w:r w:rsidRPr="005E0048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300B3A">
        <w:rPr>
          <w:rFonts w:ascii="Times New Roman" w:hAnsi="Times New Roman" w:cs="Times New Roman"/>
          <w:sz w:val="24"/>
          <w:szCs w:val="24"/>
        </w:rPr>
        <w:t>uje  obstarávacou cenou</w:t>
      </w:r>
      <w:r w:rsidRPr="005E004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B79A5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B79A5">
        <w:rPr>
          <w:rFonts w:ascii="Times New Roman" w:hAnsi="Times New Roman" w:cs="Times New Roman"/>
          <w:sz w:val="24"/>
          <w:szCs w:val="24"/>
        </w:rPr>
        <w:t>V roku 201</w:t>
      </w:r>
      <w:r w:rsidR="00FB79A5" w:rsidRPr="00FB79A5">
        <w:rPr>
          <w:rFonts w:ascii="Times New Roman" w:hAnsi="Times New Roman" w:cs="Times New Roman"/>
          <w:sz w:val="24"/>
          <w:szCs w:val="24"/>
        </w:rPr>
        <w:t>8</w:t>
      </w:r>
      <w:r w:rsidR="002671DC" w:rsidRPr="00FB79A5">
        <w:rPr>
          <w:rFonts w:ascii="Times New Roman" w:hAnsi="Times New Roman" w:cs="Times New Roman"/>
          <w:sz w:val="24"/>
          <w:szCs w:val="24"/>
        </w:rPr>
        <w:t xml:space="preserve"> </w:t>
      </w:r>
      <w:r w:rsidRPr="00FB79A5">
        <w:rPr>
          <w:rFonts w:ascii="Times New Roman" w:hAnsi="Times New Roman" w:cs="Times New Roman"/>
          <w:sz w:val="24"/>
          <w:szCs w:val="24"/>
        </w:rPr>
        <w:t xml:space="preserve"> </w:t>
      </w:r>
      <w:r w:rsidR="00300B3A" w:rsidRPr="00FB79A5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2671DC" w:rsidRPr="00FB79A5">
        <w:rPr>
          <w:rFonts w:ascii="Times New Roman" w:hAnsi="Times New Roman" w:cs="Times New Roman"/>
          <w:sz w:val="24"/>
          <w:szCs w:val="24"/>
        </w:rPr>
        <w:t>ne</w:t>
      </w:r>
      <w:r w:rsidR="00300B3A" w:rsidRPr="00FB79A5">
        <w:rPr>
          <w:rFonts w:ascii="Times New Roman" w:hAnsi="Times New Roman" w:cs="Times New Roman"/>
          <w:sz w:val="24"/>
          <w:szCs w:val="24"/>
        </w:rPr>
        <w:t xml:space="preserve">obstarala </w:t>
      </w:r>
      <w:r w:rsidRPr="00FB79A5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300B3A" w:rsidRPr="00FB79A5">
        <w:rPr>
          <w:rFonts w:ascii="Times New Roman" w:hAnsi="Times New Roman" w:cs="Times New Roman"/>
          <w:sz w:val="24"/>
          <w:szCs w:val="24"/>
        </w:rPr>
        <w:t xml:space="preserve"> majetok</w:t>
      </w:r>
      <w:r w:rsidR="002671DC" w:rsidRPr="00FB79A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FB79A5" w:rsidRDefault="00300B3A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B79A5">
        <w:rPr>
          <w:rFonts w:ascii="Times New Roman" w:hAnsi="Times New Roman" w:cs="Times New Roman"/>
          <w:sz w:val="24"/>
          <w:szCs w:val="24"/>
        </w:rPr>
        <w:t>O</w:t>
      </w:r>
      <w:r w:rsidR="005B498E" w:rsidRPr="00FB79A5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  <w:r w:rsidR="005E0048" w:rsidRPr="00FB79A5">
        <w:rPr>
          <w:rFonts w:ascii="Times New Roman" w:hAnsi="Times New Roman" w:cs="Times New Roman"/>
          <w:sz w:val="24"/>
          <w:szCs w:val="24"/>
        </w:rPr>
        <w:t xml:space="preserve"> hodnotou</w:t>
      </w:r>
      <w:r w:rsidR="005B498E" w:rsidRPr="00FB79A5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FB79A5" w:rsidRPr="005E0048" w:rsidRDefault="00FB79A5" w:rsidP="00FB79A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2018 spoločnosť nemala hmotný majetok a tak nezostrojila ani odpisový plán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V priebehu  účtovného obdobiu sa nezmenili účtové metódy a zásady.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5E0048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E0048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5E0048" w:rsidRDefault="005B498E" w:rsidP="00052C1F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 xml:space="preserve">V priebehu účtovného obdobia neboli účtované žiadne skutočnosti z minulých   </w:t>
      </w:r>
    </w:p>
    <w:p w:rsidR="005B498E" w:rsidRPr="005E0048" w:rsidRDefault="005B498E" w:rsidP="00052C1F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0048">
        <w:rPr>
          <w:rFonts w:ascii="Times New Roman" w:hAnsi="Times New Roman" w:cs="Times New Roman"/>
          <w:sz w:val="24"/>
          <w:szCs w:val="24"/>
        </w:rPr>
        <w:t>účtovných  období.</w:t>
      </w:r>
    </w:p>
    <w:p w:rsidR="007B4328" w:rsidRDefault="007B4328" w:rsidP="00052C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B4328" w:rsidRDefault="007B432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671DC" w:rsidRDefault="002671D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B79A5" w:rsidRDefault="00FB79A5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83D20" w:rsidTr="0062449A">
        <w:tc>
          <w:tcPr>
            <w:tcW w:w="2360" w:type="dxa"/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Poznámky </w:t>
            </w:r>
            <w:proofErr w:type="spellStart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Pr="002671DC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2671DC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2671DC" w:rsidRDefault="00300B3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2671D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83D2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Výnosy v ÚJ vznikli</w:t>
      </w:r>
      <w:r w:rsidR="00FB79A5">
        <w:rPr>
          <w:rFonts w:ascii="Times New Roman" w:hAnsi="Times New Roman" w:cs="Times New Roman"/>
          <w:sz w:val="24"/>
          <w:szCs w:val="24"/>
        </w:rPr>
        <w:t>, z dôvodu neuhradených záväzkov. Tieto boli zúčtované v sume 600,00 eur do výnosov. Do výnosov bol zúčtovaný aj zostatok sociálneho fondu v sume 608,61 eur.</w:t>
      </w:r>
      <w:r w:rsidRPr="00583D20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583D20" w:rsidRDefault="002671DC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583D20">
        <w:rPr>
          <w:rFonts w:ascii="Times New Roman" w:hAnsi="Times New Roman" w:cs="Times New Roman"/>
          <w:sz w:val="24"/>
          <w:szCs w:val="24"/>
        </w:rPr>
        <w:t xml:space="preserve">K 31.12. spoločnosť </w:t>
      </w:r>
      <w:r w:rsidR="00FB79A5">
        <w:rPr>
          <w:rFonts w:ascii="Times New Roman" w:hAnsi="Times New Roman" w:cs="Times New Roman"/>
          <w:sz w:val="24"/>
          <w:szCs w:val="24"/>
        </w:rPr>
        <w:t>ne</w:t>
      </w:r>
      <w:r w:rsidR="005B498E" w:rsidRPr="00583D20">
        <w:rPr>
          <w:rFonts w:ascii="Times New Roman" w:hAnsi="Times New Roman" w:cs="Times New Roman"/>
          <w:sz w:val="24"/>
          <w:szCs w:val="24"/>
        </w:rPr>
        <w:t>evid</w:t>
      </w:r>
      <w:r w:rsidR="00583D20" w:rsidRPr="00583D20">
        <w:rPr>
          <w:rFonts w:ascii="Times New Roman" w:hAnsi="Times New Roman" w:cs="Times New Roman"/>
          <w:sz w:val="24"/>
          <w:szCs w:val="24"/>
        </w:rPr>
        <w:t>ov</w:t>
      </w:r>
      <w:r w:rsidR="000F2984">
        <w:rPr>
          <w:rFonts w:ascii="Times New Roman" w:hAnsi="Times New Roman" w:cs="Times New Roman"/>
          <w:sz w:val="24"/>
          <w:szCs w:val="24"/>
        </w:rPr>
        <w:t>ala pohľadávky</w:t>
      </w:r>
      <w:r w:rsidR="00FB79A5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 Spoločnosť</w:t>
      </w:r>
      <w:r w:rsidR="00FB79A5">
        <w:rPr>
          <w:rFonts w:ascii="Times New Roman" w:hAnsi="Times New Roman" w:cs="Times New Roman"/>
          <w:sz w:val="24"/>
          <w:szCs w:val="24"/>
        </w:rPr>
        <w:t xml:space="preserve"> k 31.12 neevidovala záväzky z obchodného styku.</w:t>
      </w:r>
      <w:r w:rsidRPr="00583D20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2671DC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2671DC" w:rsidRPr="002671DC">
        <w:rPr>
          <w:rFonts w:ascii="Times New Roman" w:hAnsi="Times New Roman" w:cs="Times New Roman"/>
          <w:sz w:val="24"/>
          <w:szCs w:val="24"/>
        </w:rPr>
        <w:t>,</w:t>
      </w:r>
      <w:r w:rsidRPr="002671DC">
        <w:rPr>
          <w:rFonts w:ascii="Times New Roman" w:hAnsi="Times New Roman" w:cs="Times New Roman"/>
          <w:sz w:val="24"/>
          <w:szCs w:val="24"/>
        </w:rPr>
        <w:t xml:space="preserve"> daň z MV za rok 201</w:t>
      </w:r>
      <w:r w:rsidR="00FB79A5">
        <w:rPr>
          <w:rFonts w:ascii="Times New Roman" w:hAnsi="Times New Roman" w:cs="Times New Roman"/>
          <w:sz w:val="24"/>
          <w:szCs w:val="24"/>
        </w:rPr>
        <w:t>8</w:t>
      </w:r>
      <w:r w:rsidR="002671DC" w:rsidRPr="002671DC">
        <w:rPr>
          <w:rFonts w:ascii="Times New Roman" w:hAnsi="Times New Roman" w:cs="Times New Roman"/>
          <w:sz w:val="24"/>
          <w:szCs w:val="24"/>
        </w:rPr>
        <w:t>, a</w:t>
      </w:r>
      <w:r w:rsidR="00FB79A5">
        <w:rPr>
          <w:rFonts w:ascii="Times New Roman" w:hAnsi="Times New Roman" w:cs="Times New Roman"/>
          <w:sz w:val="24"/>
          <w:szCs w:val="24"/>
        </w:rPr>
        <w:t> záväzok voči spoločníkovi v sume 7451,82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2671DC">
        <w:rPr>
          <w:rFonts w:ascii="Times New Roman" w:hAnsi="Times New Roman" w:cs="Times New Roman"/>
          <w:sz w:val="24"/>
          <w:szCs w:val="24"/>
        </w:rPr>
        <w:t>jedným spoločníkom a  ZI  je vo výške 6 639,00</w:t>
      </w:r>
      <w:r w:rsidR="00583D20" w:rsidRPr="002671DC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2671DC" w:rsidRDefault="005B498E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71D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83D20" w:rsidRDefault="005B498E" w:rsidP="002671D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83D20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83D20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83D20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2671DC" w:rsidRDefault="002671DC" w:rsidP="002671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2671D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Pr="005B498E" w:rsidRDefault="005B498E" w:rsidP="00583D20">
      <w:pPr>
        <w:spacing w:after="0"/>
        <w:ind w:firstLine="24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83D20" w:rsidRDefault="00583D20" w:rsidP="005B498E">
      <w:pPr>
        <w:spacing w:after="0"/>
        <w:ind w:left="456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3D2067" w:rsidP="005B498E">
      <w:pPr>
        <w:spacing w:after="0"/>
        <w:ind w:left="45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Púchov </w:t>
      </w:r>
      <w:r w:rsidR="00FB79A5">
        <w:rPr>
          <w:rFonts w:ascii="Times New Roman" w:hAnsi="Times New Roman" w:cs="Times New Roman"/>
          <w:sz w:val="24"/>
          <w:szCs w:val="24"/>
        </w:rPr>
        <w:t>, máj 2019</w:t>
      </w:r>
      <w:bookmarkStart w:id="0" w:name="_GoBack"/>
      <w:bookmarkEnd w:id="0"/>
    </w:p>
    <w:p w:rsidR="005B498E" w:rsidRDefault="005B498E" w:rsidP="005B498E">
      <w:pPr>
        <w:spacing w:after="0"/>
        <w:rPr>
          <w:sz w:val="32"/>
        </w:rPr>
      </w:pPr>
      <w:r>
        <w:rPr>
          <w:sz w:val="32"/>
        </w:rPr>
        <w:t xml:space="preserve"> </w:t>
      </w: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5B498E" w:rsidRDefault="005B498E" w:rsidP="005B498E">
      <w:pPr>
        <w:rPr>
          <w:sz w:val="32"/>
        </w:rPr>
      </w:pPr>
    </w:p>
    <w:p w:rsidR="004B568A" w:rsidRDefault="004B568A"/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A397E"/>
    <w:multiLevelType w:val="hybridMultilevel"/>
    <w:tmpl w:val="B51A54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4C38B4"/>
    <w:multiLevelType w:val="hybridMultilevel"/>
    <w:tmpl w:val="EE8047B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1213AB"/>
    <w:multiLevelType w:val="hybridMultilevel"/>
    <w:tmpl w:val="EC5079A6"/>
    <w:lvl w:ilvl="0" w:tplc="31167FF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7731C5C"/>
    <w:multiLevelType w:val="hybridMultilevel"/>
    <w:tmpl w:val="5D82B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52C1F"/>
    <w:rsid w:val="000F2984"/>
    <w:rsid w:val="002671DC"/>
    <w:rsid w:val="00300B3A"/>
    <w:rsid w:val="003D2067"/>
    <w:rsid w:val="00412672"/>
    <w:rsid w:val="004B568A"/>
    <w:rsid w:val="00583D20"/>
    <w:rsid w:val="005B498E"/>
    <w:rsid w:val="005E0048"/>
    <w:rsid w:val="007A68FC"/>
    <w:rsid w:val="007B4328"/>
    <w:rsid w:val="008B0BFC"/>
    <w:rsid w:val="00AF72E5"/>
    <w:rsid w:val="00C23F0E"/>
    <w:rsid w:val="00DC643A"/>
    <w:rsid w:val="00FB7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391D4D-014A-4A88-8A2A-B7C0CB97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F72E5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5E004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B43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B432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450</Words>
  <Characters>2568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2019-05-01T17:12:00Z</cp:lastPrinted>
  <dcterms:created xsi:type="dcterms:W3CDTF">2019-05-01T17:13:00Z</dcterms:created>
  <dcterms:modified xsi:type="dcterms:W3CDTF">2019-05-01T17:13:00Z</dcterms:modified>
</cp:coreProperties>
</file>