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526647">
        <w:rPr>
          <w:sz w:val="20"/>
          <w:szCs w:val="20"/>
        </w:rPr>
        <w:t>46182918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526647">
        <w:rPr>
          <w:sz w:val="20"/>
          <w:szCs w:val="20"/>
        </w:rPr>
        <w:t>2023270535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651BD">
        <w:rPr>
          <w:b/>
          <w:sz w:val="24"/>
          <w:szCs w:val="24"/>
        </w:rPr>
        <w:t>2018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526647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Wire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Line</w:t>
      </w:r>
      <w:proofErr w:type="spellEnd"/>
      <w:r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52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Továrenská 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52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46182918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2023270535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>zabezpečuje služby</w:t>
      </w:r>
      <w:r w:rsidR="00526647">
        <w:rPr>
          <w:b/>
          <w:sz w:val="24"/>
          <w:szCs w:val="24"/>
        </w:rPr>
        <w:t xml:space="preserve"> montáž káblových zväzkov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4651B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4651B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4651BD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</w:t>
            </w:r>
          </w:p>
        </w:tc>
        <w:tc>
          <w:tcPr>
            <w:tcW w:w="2276" w:type="dxa"/>
          </w:tcPr>
          <w:p w:rsidR="00B51657" w:rsidRPr="00A956A3" w:rsidRDefault="004651B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F5542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Mimo vlastných zamestnancov  účtovná jednotka zamestnáva agentúrnych pracovníkov 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78A0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526647">
        <w:rPr>
          <w:sz w:val="20"/>
          <w:szCs w:val="20"/>
        </w:rPr>
        <w:t>46182918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526647">
        <w:rPr>
          <w:sz w:val="20"/>
          <w:szCs w:val="20"/>
        </w:rPr>
        <w:t>2023270535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15F17" w:rsidRPr="00A956A3" w:rsidRDefault="00A67722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vlastné zásoby , spracovávaný materiál ostáva majetkom dodávateľa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 w:rsidR="00526647"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868D0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Pr="00A956A3" w:rsidRDefault="004651BD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526647">
        <w:rPr>
          <w:sz w:val="20"/>
          <w:szCs w:val="20"/>
        </w:rPr>
        <w:t>46182918</w:t>
      </w:r>
      <w:r w:rsidR="00C70D46">
        <w:rPr>
          <w:sz w:val="20"/>
          <w:szCs w:val="20"/>
        </w:rPr>
        <w:t xml:space="preserve">   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526647">
        <w:rPr>
          <w:sz w:val="20"/>
          <w:szCs w:val="20"/>
        </w:rPr>
        <w:t>2023270535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526647" w:rsidRDefault="00A956A3" w:rsidP="00526647">
      <w:pPr>
        <w:pStyle w:val="Odsekzoznamu"/>
        <w:numPr>
          <w:ilvl w:val="0"/>
          <w:numId w:val="15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 w:rsidR="00526647">
        <w:rPr>
          <w:b/>
          <w:sz w:val="24"/>
          <w:szCs w:val="24"/>
        </w:rPr>
        <w:t>Informácia o ekonomickom prepojení so závislými osobami.</w:t>
      </w:r>
    </w:p>
    <w:p w:rsidR="00526647" w:rsidRDefault="00F55426" w:rsidP="00F55426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Jediným spoločníkom a zakladateľom  účtovnej jednotky je </w:t>
      </w:r>
      <w:proofErr w:type="spellStart"/>
      <w:r>
        <w:rPr>
          <w:sz w:val="24"/>
          <w:szCs w:val="24"/>
        </w:rPr>
        <w:t>Electric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s.rl</w:t>
      </w:r>
      <w:proofErr w:type="spellEnd"/>
      <w:r>
        <w:rPr>
          <w:sz w:val="24"/>
          <w:szCs w:val="24"/>
        </w:rPr>
        <w:t xml:space="preserve">  so sídlom v Taliansku. </w:t>
      </w:r>
    </w:p>
    <w:p w:rsidR="00F55426" w:rsidRDefault="00F55426" w:rsidP="00F55426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Táto spoločnosť je zároveň jediným odberateľom služieb účtovnej jednotky.</w:t>
      </w:r>
    </w:p>
    <w:p w:rsidR="00F55426" w:rsidRPr="00526647" w:rsidRDefault="00F55426" w:rsidP="00F55426">
      <w:pPr>
        <w:spacing w:after="0"/>
        <w:ind w:left="360"/>
        <w:rPr>
          <w:sz w:val="24"/>
          <w:szCs w:val="24"/>
        </w:rPr>
      </w:pPr>
    </w:p>
    <w:p w:rsidR="00526647" w:rsidRPr="00526647" w:rsidRDefault="00526647" w:rsidP="0052664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sectPr w:rsidR="00526647" w:rsidRPr="00526647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868D0"/>
    <w:rsid w:val="002E69D3"/>
    <w:rsid w:val="00314031"/>
    <w:rsid w:val="0035002D"/>
    <w:rsid w:val="004651BD"/>
    <w:rsid w:val="004B3F26"/>
    <w:rsid w:val="004E751E"/>
    <w:rsid w:val="00526647"/>
    <w:rsid w:val="0060406F"/>
    <w:rsid w:val="00814D58"/>
    <w:rsid w:val="00815F17"/>
    <w:rsid w:val="00A24D5C"/>
    <w:rsid w:val="00A67722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  <w:rsid w:val="00F55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361E7E-90D5-4924-BB2C-EFD91E39B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2015-06-03T17:02:00Z</cp:lastPrinted>
  <dcterms:created xsi:type="dcterms:W3CDTF">2019-05-27T19:33:00Z</dcterms:created>
  <dcterms:modified xsi:type="dcterms:W3CDTF">2019-05-27T19:33:00Z</dcterms:modified>
</cp:coreProperties>
</file>