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rStyle w:val="ra"/>
        </w:rPr>
        <w:t>SPEZAX s.r.o., E.M. Šoltésovej 1602/14</w:t>
      </w:r>
      <w:r w:rsidR="003C69DB">
        <w:rPr>
          <w:sz w:val="24"/>
          <w:szCs w:val="24"/>
        </w:rPr>
        <w:t xml:space="preserve">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C95522">
        <w:rPr>
          <w:sz w:val="24"/>
          <w:szCs w:val="24"/>
        </w:rPr>
        <w:t>2</w:t>
      </w:r>
      <w:r w:rsidR="001E7B45">
        <w:rPr>
          <w:sz w:val="24"/>
          <w:szCs w:val="24"/>
        </w:rPr>
        <w:t>9</w:t>
      </w:r>
      <w:r w:rsidR="00C95522">
        <w:rPr>
          <w:sz w:val="24"/>
          <w:szCs w:val="24"/>
        </w:rPr>
        <w:t xml:space="preserve">.11.2013 </w:t>
      </w:r>
      <w:r>
        <w:rPr>
          <w:sz w:val="24"/>
          <w:szCs w:val="24"/>
        </w:rPr>
        <w:t xml:space="preserve">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1E7B45">
        <w:rPr>
          <w:rStyle w:val="ra"/>
        </w:rPr>
        <w:t>26834/S</w:t>
      </w:r>
      <w:r>
        <w:rPr>
          <w:sz w:val="24"/>
          <w:szCs w:val="24"/>
        </w:rPr>
        <w:t xml:space="preserve">. Deň zápisu </w:t>
      </w:r>
      <w:r w:rsidR="00C95522">
        <w:rPr>
          <w:sz w:val="24"/>
          <w:szCs w:val="24"/>
        </w:rPr>
        <w:t>2</w:t>
      </w:r>
      <w:r w:rsidR="001E7B45">
        <w:rPr>
          <w:sz w:val="24"/>
          <w:szCs w:val="24"/>
        </w:rPr>
        <w:t>9</w:t>
      </w:r>
      <w:r w:rsidR="00C95522">
        <w:rPr>
          <w:sz w:val="24"/>
          <w:szCs w:val="24"/>
        </w:rPr>
        <w:t>.11.2013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1E7B45" w:rsidRDefault="001E7B45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Služby pohostinstiev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1E7B45">
        <w:rPr>
          <w:sz w:val="24"/>
          <w:szCs w:val="24"/>
        </w:rPr>
        <w:t>6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D00885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Pr="00D00885" w:rsidRDefault="004B0942" w:rsidP="004B0942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0885">
        <w:rPr>
          <w:sz w:val="24"/>
          <w:szCs w:val="24"/>
        </w:rPr>
        <w:t>Účtovná uzávierka za rok 201</w:t>
      </w:r>
      <w:r w:rsidR="00D00885" w:rsidRPr="00D00885">
        <w:rPr>
          <w:sz w:val="24"/>
          <w:szCs w:val="24"/>
        </w:rPr>
        <w:t>7</w:t>
      </w:r>
      <w:r w:rsidRPr="00D00885">
        <w:rPr>
          <w:sz w:val="24"/>
          <w:szCs w:val="24"/>
        </w:rPr>
        <w:t xml:space="preserve"> bola uložená do registra účtovných uzávierok </w:t>
      </w:r>
      <w:r w:rsidR="00D00885">
        <w:rPr>
          <w:sz w:val="24"/>
          <w:szCs w:val="24"/>
        </w:rPr>
        <w:t>27</w:t>
      </w:r>
      <w:r w:rsidR="00D00885" w:rsidRPr="00D00885">
        <w:rPr>
          <w:sz w:val="24"/>
          <w:szCs w:val="24"/>
        </w:rPr>
        <w:t>.06.2018</w:t>
      </w:r>
      <w:r w:rsidR="00FE30D0" w:rsidRPr="00D00885">
        <w:rPr>
          <w:sz w:val="24"/>
          <w:szCs w:val="24"/>
        </w:rPr>
        <w:t xml:space="preserve"> schválená dňa </w:t>
      </w:r>
      <w:r w:rsidR="00D00885">
        <w:rPr>
          <w:sz w:val="24"/>
          <w:szCs w:val="24"/>
        </w:rPr>
        <w:t>27</w:t>
      </w:r>
      <w:r w:rsidR="00D00885" w:rsidRPr="00D00885">
        <w:rPr>
          <w:sz w:val="24"/>
          <w:szCs w:val="24"/>
        </w:rPr>
        <w:t>.06.2018</w:t>
      </w: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1E7B45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19" w:type="dxa"/>
          </w:tcPr>
          <w:p w:rsidR="007A3987" w:rsidRDefault="00491400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1E7B45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19" w:type="dxa"/>
          </w:tcPr>
          <w:p w:rsidR="007A3987" w:rsidRDefault="00491400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1E7B45" w:rsidRDefault="001E7B45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1E7B45">
        <w:rPr>
          <w:sz w:val="24"/>
          <w:szCs w:val="24"/>
        </w:rPr>
        <w:t>Ing. Iveta Zajacová</w:t>
      </w:r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D00885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491400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1A1F75" w:rsidRDefault="00491400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BA2013">
        <w:rPr>
          <w:sz w:val="24"/>
          <w:szCs w:val="24"/>
        </w:rPr>
        <w:t>18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D00885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16137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D00885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2906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D00885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16137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D00885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2906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D00885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1602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D00885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45600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D00885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1602</w:t>
            </w:r>
          </w:p>
        </w:tc>
        <w:tc>
          <w:tcPr>
            <w:tcW w:w="3884" w:type="dxa"/>
          </w:tcPr>
          <w:p w:rsidR="000565C0" w:rsidRDefault="00D00885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45600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sz w:val="24"/>
          <w:szCs w:val="24"/>
        </w:rPr>
        <w:t>má prenajatý majetok, prevádzkový priestor s mesačným nájmom 918.- EUR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CF3" w:rsidRDefault="00E42CF3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E42CF3" w:rsidRDefault="00E42CF3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CF3" w:rsidRDefault="00E42CF3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E42CF3" w:rsidRDefault="00E42CF3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35B2"/>
    <w:rsid w:val="001155C4"/>
    <w:rsid w:val="00116591"/>
    <w:rsid w:val="001A1F75"/>
    <w:rsid w:val="001B7E60"/>
    <w:rsid w:val="001E7B45"/>
    <w:rsid w:val="001F45D5"/>
    <w:rsid w:val="00222DFA"/>
    <w:rsid w:val="002B7E52"/>
    <w:rsid w:val="002C1737"/>
    <w:rsid w:val="002D7C49"/>
    <w:rsid w:val="002E053F"/>
    <w:rsid w:val="00313858"/>
    <w:rsid w:val="003355A1"/>
    <w:rsid w:val="003C69DB"/>
    <w:rsid w:val="00444A5C"/>
    <w:rsid w:val="00466FF6"/>
    <w:rsid w:val="00491400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53CB5"/>
    <w:rsid w:val="00867C8C"/>
    <w:rsid w:val="008F1FC8"/>
    <w:rsid w:val="00903BE9"/>
    <w:rsid w:val="009048FB"/>
    <w:rsid w:val="009871B3"/>
    <w:rsid w:val="009C5483"/>
    <w:rsid w:val="009F028D"/>
    <w:rsid w:val="00A13BCB"/>
    <w:rsid w:val="00BA2013"/>
    <w:rsid w:val="00BC486E"/>
    <w:rsid w:val="00C13DA4"/>
    <w:rsid w:val="00C95522"/>
    <w:rsid w:val="00CB4E79"/>
    <w:rsid w:val="00CD7AC8"/>
    <w:rsid w:val="00CE104E"/>
    <w:rsid w:val="00D00885"/>
    <w:rsid w:val="00D0563C"/>
    <w:rsid w:val="00DF251B"/>
    <w:rsid w:val="00E07887"/>
    <w:rsid w:val="00E13C7A"/>
    <w:rsid w:val="00E42CF3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5</cp:revision>
  <cp:lastPrinted>2017-06-29T18:04:00Z</cp:lastPrinted>
  <dcterms:created xsi:type="dcterms:W3CDTF">2017-06-29T18:05:00Z</dcterms:created>
  <dcterms:modified xsi:type="dcterms:W3CDTF">2019-05-28T16:33:00Z</dcterms:modified>
</cp:coreProperties>
</file>