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1A33" w:rsidRPr="003A351E" w:rsidRDefault="00841A33" w:rsidP="00841A33">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Pr>
          <w:rFonts w:ascii="Times New Roman"/>
          <w:sz w:val="20"/>
        </w:rPr>
        <w:t xml:space="preserve">            </w:t>
      </w:r>
      <w:r w:rsidRPr="003A351E">
        <w:rPr>
          <w:rFonts w:ascii="Arial Narrow" w:hAnsi="Arial Narrow"/>
          <w:b/>
        </w:rPr>
        <w:t>P</w:t>
      </w:r>
      <w:r>
        <w:rPr>
          <w:rFonts w:ascii="Arial Narrow" w:hAnsi="Arial Narrow"/>
          <w:b/>
        </w:rPr>
        <w:t>OZNÁMKY K ÚČTOVNEJ ZÁVIERKE 2018</w:t>
      </w:r>
    </w:p>
    <w:p w:rsidR="00841A33" w:rsidRPr="003A351E" w:rsidRDefault="00841A33" w:rsidP="00841A33">
      <w:pPr>
        <w:pBdr>
          <w:top w:val="single" w:sz="4" w:space="0" w:color="auto"/>
          <w:left w:val="single" w:sz="4" w:space="4" w:color="auto"/>
          <w:bottom w:val="single" w:sz="4" w:space="1" w:color="auto"/>
          <w:right w:val="single" w:sz="4" w:space="6" w:color="auto"/>
        </w:pBdr>
        <w:jc w:val="center"/>
        <w:rPr>
          <w:rFonts w:ascii="Arial Narrow" w:hAnsi="Arial Narrow"/>
        </w:rPr>
      </w:pPr>
      <w:r w:rsidRPr="003A351E">
        <w:rPr>
          <w:rFonts w:ascii="Arial Narrow" w:hAnsi="Arial Narrow"/>
        </w:rPr>
        <w:t xml:space="preserve">zostavené podľa Opatrenia č.MF/23377/2014-74 (FS č.12/2014), ktorým sa ustanovujú podrobnosti o individuálnej účtovnej závierke a rozsahu údajov určených z individuálnej účtovnej závierky na zverejnenie </w:t>
      </w:r>
    </w:p>
    <w:p w:rsidR="00841A33" w:rsidRPr="003A351E" w:rsidRDefault="00841A33" w:rsidP="00841A33">
      <w:pPr>
        <w:pBdr>
          <w:top w:val="single" w:sz="4" w:space="0" w:color="auto"/>
          <w:left w:val="single" w:sz="4" w:space="4" w:color="auto"/>
          <w:bottom w:val="single" w:sz="4" w:space="1" w:color="auto"/>
          <w:right w:val="single" w:sz="4" w:space="6" w:color="auto"/>
        </w:pBdr>
        <w:jc w:val="center"/>
        <w:rPr>
          <w:rFonts w:ascii="Arial Narrow" w:hAnsi="Arial Narrow"/>
        </w:rPr>
      </w:pPr>
      <w:r w:rsidRPr="003A351E">
        <w:rPr>
          <w:rFonts w:ascii="Arial Narrow" w:hAnsi="Arial Narrow"/>
          <w:b/>
        </w:rPr>
        <w:t>pre veľké účtovné jednotky a subjekty verejného záujmu</w:t>
      </w:r>
      <w:r w:rsidRPr="003A351E">
        <w:rPr>
          <w:rFonts w:ascii="Arial Narrow" w:hAnsi="Arial Narrow"/>
        </w:rPr>
        <w:t xml:space="preserve"> </w:t>
      </w:r>
    </w:p>
    <w:p w:rsidR="00841A33" w:rsidRPr="003A351E" w:rsidRDefault="00841A33" w:rsidP="00841A33">
      <w:pPr>
        <w:rPr>
          <w:rFonts w:ascii="Arial Narrow" w:hAnsi="Arial Narrow"/>
        </w:rPr>
      </w:pPr>
    </w:p>
    <w:p w:rsidR="00841A33" w:rsidRPr="003A351E" w:rsidRDefault="00841A33" w:rsidP="00841A33">
      <w:pPr>
        <w:jc w:val="center"/>
        <w:rPr>
          <w:rFonts w:ascii="Arial Narrow" w:hAnsi="Arial Narrow" w:cs="Arial Narrow"/>
          <w:b/>
          <w:u w:val="single"/>
        </w:rPr>
      </w:pPr>
      <w:r w:rsidRPr="003A351E">
        <w:rPr>
          <w:rFonts w:ascii="Arial Narrow" w:hAnsi="Arial Narrow" w:cs="Arial Narrow"/>
          <w:b/>
          <w:u w:val="single"/>
        </w:rPr>
        <w:t>Článok I – V</w:t>
      </w:r>
      <w:r>
        <w:rPr>
          <w:rFonts w:ascii="Arial Narrow" w:hAnsi="Arial Narrow" w:cs="Arial Narrow"/>
          <w:b/>
          <w:u w:val="single"/>
        </w:rPr>
        <w:t>ŠEOBECNÉ INFORMÁCIE</w:t>
      </w:r>
    </w:p>
    <w:p w:rsidR="00841A33" w:rsidRPr="003A351E" w:rsidRDefault="00841A33" w:rsidP="00841A33">
      <w:pPr>
        <w:rPr>
          <w:rFonts w:ascii="Arial Narrow" w:hAnsi="Arial Narrow"/>
        </w:rPr>
      </w:pPr>
    </w:p>
    <w:p w:rsidR="00841A33" w:rsidRPr="003A351E" w:rsidRDefault="00841A33" w:rsidP="00841A33">
      <w:pPr>
        <w:rPr>
          <w:rFonts w:ascii="Arial Narrow" w:hAnsi="Arial Narrow"/>
        </w:rPr>
      </w:pPr>
      <w:r w:rsidRPr="003A351E">
        <w:rPr>
          <w:rFonts w:ascii="Arial Narrow" w:hAnsi="Arial Narrow" w:cs="Arial Narrow"/>
        </w:rPr>
        <w:t xml:space="preserve">1) </w:t>
      </w:r>
      <w:r w:rsidRPr="00EC2956">
        <w:rPr>
          <w:rFonts w:ascii="Arial Narrow" w:hAnsi="Arial Narrow" w:cs="Arial Narrow"/>
          <w:u w:val="single"/>
        </w:rPr>
        <w:t>Základné informácie o účtovnej jednotke</w:t>
      </w:r>
      <w:r w:rsidRPr="003A351E">
        <w:rPr>
          <w:rFonts w:ascii="Arial Narrow" w:hAnsi="Arial Narrow" w:cs="Arial Narrow"/>
        </w:rPr>
        <w:t>:</w:t>
      </w:r>
    </w:p>
    <w:p w:rsidR="00841A33" w:rsidRPr="003A351E" w:rsidRDefault="00841A33" w:rsidP="00841A33">
      <w:pPr>
        <w:rPr>
          <w:rFonts w:ascii="Arial Narrow" w:hAnsi="Arial Narrow"/>
        </w:rPr>
      </w:pPr>
    </w:p>
    <w:tbl>
      <w:tblPr>
        <w:tblW w:w="4944" w:type="pct"/>
        <w:tblLayout w:type="fixed"/>
        <w:tblLook w:val="00A0" w:firstRow="1" w:lastRow="0" w:firstColumn="1" w:lastColumn="0" w:noHBand="0" w:noVBand="0"/>
      </w:tblPr>
      <w:tblGrid>
        <w:gridCol w:w="2459"/>
        <w:gridCol w:w="6502"/>
      </w:tblGrid>
      <w:tr w:rsidR="00841A33" w:rsidRPr="003A351E" w:rsidTr="00145356">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841A33" w:rsidRPr="003A351E" w:rsidRDefault="00841A33" w:rsidP="00145356">
            <w:pPr>
              <w:jc w:val="both"/>
              <w:rPr>
                <w:rFonts w:ascii="Arial Narrow" w:hAnsi="Arial Narrow" w:cs="Arial Narrow"/>
              </w:rPr>
            </w:pPr>
            <w:r w:rsidRPr="003A351E">
              <w:rPr>
                <w:rFonts w:ascii="Arial Narrow" w:hAnsi="Arial Narrow" w:cs="Arial Narrow"/>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841A33" w:rsidRPr="003A351E" w:rsidRDefault="00841A33" w:rsidP="00145356">
            <w:pPr>
              <w:jc w:val="both"/>
              <w:rPr>
                <w:rFonts w:ascii="Arial Narrow" w:hAnsi="Arial Narrow" w:cs="Arial Narrow"/>
                <w:b/>
              </w:rPr>
            </w:pPr>
            <w:r>
              <w:rPr>
                <w:rFonts w:ascii="Arial Narrow" w:hAnsi="Arial Narrow" w:cs="Arial Narrow"/>
                <w:b/>
              </w:rPr>
              <w:t>TESLA Liptovský Hrádok a.s.</w:t>
            </w:r>
            <w:bookmarkStart w:id="0" w:name="_GoBack"/>
            <w:bookmarkEnd w:id="0"/>
          </w:p>
        </w:tc>
      </w:tr>
      <w:tr w:rsidR="00841A33" w:rsidRPr="003A351E" w:rsidTr="00145356">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841A33" w:rsidRPr="003A351E" w:rsidRDefault="00841A33" w:rsidP="00145356">
            <w:pPr>
              <w:jc w:val="both"/>
              <w:rPr>
                <w:rFonts w:ascii="Arial Narrow" w:hAnsi="Arial Narrow" w:cs="Arial Narrow"/>
              </w:rPr>
            </w:pPr>
            <w:r w:rsidRPr="003A351E">
              <w:rPr>
                <w:rFonts w:ascii="Arial Narrow" w:hAnsi="Arial Narrow" w:cs="Arial Narrow"/>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841A33" w:rsidRPr="003A351E" w:rsidRDefault="00841A33" w:rsidP="00145356">
            <w:pPr>
              <w:jc w:val="both"/>
              <w:rPr>
                <w:rFonts w:ascii="Arial Narrow" w:hAnsi="Arial Narrow" w:cs="Arial Narrow"/>
              </w:rPr>
            </w:pPr>
            <w:r>
              <w:rPr>
                <w:rFonts w:ascii="Arial Narrow" w:hAnsi="Arial Narrow" w:cs="Arial Narrow"/>
              </w:rPr>
              <w:t>Pálenica 53/79, 033 17 Liptovský Hrádok</w:t>
            </w:r>
          </w:p>
        </w:tc>
      </w:tr>
      <w:tr w:rsidR="00841A33" w:rsidRPr="003A351E" w:rsidTr="00145356">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841A33" w:rsidRPr="003A351E" w:rsidRDefault="00841A33" w:rsidP="00145356">
            <w:pPr>
              <w:jc w:val="both"/>
              <w:rPr>
                <w:rFonts w:ascii="Arial Narrow" w:hAnsi="Arial Narrow" w:cs="Arial Narrow"/>
              </w:rPr>
            </w:pPr>
            <w:r w:rsidRPr="003A351E">
              <w:rPr>
                <w:rFonts w:ascii="Arial Narrow" w:hAnsi="Arial Narrow" w:cs="Arial Narrow"/>
              </w:rPr>
              <w:t>Právna forma:</w:t>
            </w:r>
          </w:p>
        </w:tc>
        <w:tc>
          <w:tcPr>
            <w:tcW w:w="3628" w:type="pct"/>
            <w:tcBorders>
              <w:top w:val="single" w:sz="4" w:space="0" w:color="auto"/>
              <w:left w:val="single" w:sz="4" w:space="0" w:color="auto"/>
              <w:bottom w:val="single" w:sz="4" w:space="0" w:color="auto"/>
              <w:right w:val="single" w:sz="4" w:space="0" w:color="auto"/>
            </w:tcBorders>
            <w:vAlign w:val="bottom"/>
          </w:tcPr>
          <w:p w:rsidR="00841A33" w:rsidRPr="003A351E" w:rsidRDefault="00841A33" w:rsidP="00145356">
            <w:pPr>
              <w:jc w:val="both"/>
              <w:rPr>
                <w:rFonts w:ascii="Arial Narrow" w:hAnsi="Arial Narrow" w:cs="Arial Narrow"/>
              </w:rPr>
            </w:pPr>
            <w:r>
              <w:rPr>
                <w:rFonts w:ascii="Arial Narrow" w:hAnsi="Arial Narrow" w:cs="Arial Narrow"/>
              </w:rPr>
              <w:t>Akciová spoločnosť</w:t>
            </w:r>
          </w:p>
        </w:tc>
      </w:tr>
      <w:tr w:rsidR="00841A33" w:rsidRPr="003A351E" w:rsidTr="00145356">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841A33" w:rsidRPr="003A351E" w:rsidRDefault="00841A33" w:rsidP="00145356">
            <w:pPr>
              <w:jc w:val="both"/>
              <w:rPr>
                <w:rFonts w:ascii="Arial Narrow" w:hAnsi="Arial Narrow" w:cs="Arial Narrow"/>
              </w:rPr>
            </w:pPr>
            <w:r w:rsidRPr="003A351E">
              <w:rPr>
                <w:rFonts w:ascii="Arial Narrow" w:hAnsi="Arial Narrow" w:cs="Arial Narrow"/>
              </w:rPr>
              <w:t>Dátum vzniku:</w:t>
            </w:r>
          </w:p>
        </w:tc>
        <w:tc>
          <w:tcPr>
            <w:tcW w:w="3628" w:type="pct"/>
            <w:tcBorders>
              <w:top w:val="single" w:sz="4" w:space="0" w:color="auto"/>
              <w:left w:val="nil"/>
              <w:bottom w:val="single" w:sz="4" w:space="0" w:color="auto"/>
              <w:right w:val="single" w:sz="8" w:space="0" w:color="auto"/>
            </w:tcBorders>
            <w:vAlign w:val="bottom"/>
          </w:tcPr>
          <w:p w:rsidR="00841A33" w:rsidRPr="003A351E" w:rsidRDefault="00841A33" w:rsidP="00145356">
            <w:pPr>
              <w:jc w:val="both"/>
              <w:rPr>
                <w:rFonts w:ascii="Arial Narrow" w:hAnsi="Arial Narrow" w:cs="Arial Narrow"/>
              </w:rPr>
            </w:pPr>
            <w:r w:rsidRPr="003A351E">
              <w:rPr>
                <w:rFonts w:ascii="Arial Narrow" w:hAnsi="Arial Narrow" w:cs="Arial Narrow"/>
              </w:rPr>
              <w:t>Zápi</w:t>
            </w:r>
            <w:r>
              <w:rPr>
                <w:rFonts w:ascii="Arial Narrow" w:hAnsi="Arial Narrow" w:cs="Arial Narrow"/>
              </w:rPr>
              <w:t>s do obchodného registra: 01.01.</w:t>
            </w:r>
            <w:r w:rsidRPr="003A351E">
              <w:rPr>
                <w:rFonts w:ascii="Arial Narrow" w:hAnsi="Arial Narrow" w:cs="Arial Narrow"/>
              </w:rPr>
              <w:t>199</w:t>
            </w:r>
            <w:r>
              <w:rPr>
                <w:rFonts w:ascii="Arial Narrow" w:hAnsi="Arial Narrow" w:cs="Arial Narrow"/>
              </w:rPr>
              <w:t>1</w:t>
            </w:r>
            <w:r w:rsidRPr="003A351E">
              <w:rPr>
                <w:rFonts w:ascii="Arial Narrow" w:hAnsi="Arial Narrow" w:cs="Arial Narrow"/>
              </w:rPr>
              <w:t xml:space="preserve">. </w:t>
            </w:r>
          </w:p>
        </w:tc>
      </w:tr>
      <w:tr w:rsidR="00841A33" w:rsidRPr="003A351E" w:rsidTr="00145356">
        <w:trPr>
          <w:trHeight w:val="175"/>
        </w:trPr>
        <w:tc>
          <w:tcPr>
            <w:tcW w:w="1372" w:type="pct"/>
            <w:tcBorders>
              <w:top w:val="single" w:sz="4" w:space="0" w:color="auto"/>
              <w:left w:val="single" w:sz="8" w:space="0" w:color="auto"/>
              <w:bottom w:val="single" w:sz="4" w:space="0" w:color="auto"/>
              <w:right w:val="single" w:sz="8" w:space="0" w:color="auto"/>
            </w:tcBorders>
            <w:vAlign w:val="bottom"/>
          </w:tcPr>
          <w:p w:rsidR="00841A33" w:rsidRPr="003A351E" w:rsidRDefault="00841A33" w:rsidP="00145356">
            <w:pPr>
              <w:jc w:val="both"/>
              <w:rPr>
                <w:rFonts w:ascii="Arial Narrow" w:hAnsi="Arial Narrow" w:cs="Arial Narrow"/>
              </w:rPr>
            </w:pPr>
            <w:r>
              <w:rPr>
                <w:rFonts w:ascii="Arial Narrow" w:hAnsi="Arial Narrow" w:cs="Arial Narrow"/>
              </w:rPr>
              <w:t>Označenie obch. registra:</w:t>
            </w:r>
          </w:p>
        </w:tc>
        <w:tc>
          <w:tcPr>
            <w:tcW w:w="3628" w:type="pct"/>
            <w:tcBorders>
              <w:top w:val="single" w:sz="4" w:space="0" w:color="auto"/>
              <w:left w:val="nil"/>
              <w:bottom w:val="single" w:sz="4" w:space="0" w:color="auto"/>
              <w:right w:val="single" w:sz="8" w:space="0" w:color="auto"/>
            </w:tcBorders>
            <w:vAlign w:val="bottom"/>
          </w:tcPr>
          <w:p w:rsidR="00841A33" w:rsidRDefault="00841A33" w:rsidP="00145356">
            <w:pPr>
              <w:jc w:val="both"/>
              <w:rPr>
                <w:rFonts w:ascii="Arial Narrow" w:hAnsi="Arial Narrow" w:cs="Arial Narrow"/>
              </w:rPr>
            </w:pPr>
            <w:r>
              <w:rPr>
                <w:rFonts w:ascii="Arial Narrow" w:hAnsi="Arial Narrow" w:cs="Arial Narrow"/>
              </w:rPr>
              <w:t>Obchodný register Okresného súdu Žilina, oddiel Sa, vložka číslo: 9/L</w:t>
            </w:r>
          </w:p>
        </w:tc>
      </w:tr>
      <w:tr w:rsidR="00841A33" w:rsidRPr="003A351E" w:rsidTr="00145356">
        <w:trPr>
          <w:trHeight w:val="175"/>
        </w:trPr>
        <w:tc>
          <w:tcPr>
            <w:tcW w:w="1372" w:type="pct"/>
            <w:tcBorders>
              <w:top w:val="single" w:sz="4" w:space="0" w:color="auto"/>
              <w:left w:val="single" w:sz="8" w:space="0" w:color="auto"/>
              <w:bottom w:val="single" w:sz="4" w:space="0" w:color="auto"/>
              <w:right w:val="single" w:sz="8" w:space="0" w:color="auto"/>
            </w:tcBorders>
            <w:vAlign w:val="bottom"/>
          </w:tcPr>
          <w:p w:rsidR="00841A33" w:rsidRPr="003A351E" w:rsidRDefault="00841A33" w:rsidP="00145356">
            <w:pPr>
              <w:jc w:val="both"/>
              <w:rPr>
                <w:rFonts w:ascii="Arial Narrow" w:hAnsi="Arial Narrow" w:cs="Arial Narrow"/>
              </w:rPr>
            </w:pPr>
            <w:r w:rsidRPr="003A351E">
              <w:rPr>
                <w:rFonts w:ascii="Arial Narrow" w:hAnsi="Arial Narrow" w:cs="Arial Narrow"/>
              </w:rPr>
              <w:t>Hlavný predmet podnikania:</w:t>
            </w:r>
          </w:p>
        </w:tc>
        <w:tc>
          <w:tcPr>
            <w:tcW w:w="3628" w:type="pct"/>
            <w:tcBorders>
              <w:top w:val="single" w:sz="4" w:space="0" w:color="auto"/>
              <w:left w:val="nil"/>
              <w:bottom w:val="single" w:sz="4" w:space="0" w:color="auto"/>
              <w:right w:val="single" w:sz="8" w:space="0" w:color="auto"/>
            </w:tcBorders>
            <w:vAlign w:val="bottom"/>
          </w:tcPr>
          <w:p w:rsidR="00841A33" w:rsidRPr="003A351E" w:rsidRDefault="00841A33" w:rsidP="00145356">
            <w:pPr>
              <w:jc w:val="both"/>
              <w:rPr>
                <w:rFonts w:ascii="Arial Narrow" w:hAnsi="Arial Narrow" w:cs="Arial Narrow"/>
              </w:rPr>
            </w:pPr>
            <w:r>
              <w:rPr>
                <w:rFonts w:ascii="Arial Narrow" w:hAnsi="Arial Narrow" w:cs="Arial Narrow"/>
              </w:rPr>
              <w:t>Kovanie, lisovanie, razenie a valcovanie kovov, prášková metalurgia</w:t>
            </w:r>
          </w:p>
        </w:tc>
      </w:tr>
      <w:tr w:rsidR="00841A33" w:rsidRPr="003A351E" w:rsidTr="00145356">
        <w:trPr>
          <w:trHeight w:val="194"/>
        </w:trPr>
        <w:tc>
          <w:tcPr>
            <w:tcW w:w="1372" w:type="pct"/>
            <w:tcBorders>
              <w:top w:val="single" w:sz="4" w:space="0" w:color="auto"/>
              <w:left w:val="single" w:sz="8" w:space="0" w:color="auto"/>
              <w:bottom w:val="single" w:sz="4" w:space="0" w:color="auto"/>
              <w:right w:val="single" w:sz="8" w:space="0" w:color="auto"/>
            </w:tcBorders>
            <w:vAlign w:val="bottom"/>
          </w:tcPr>
          <w:p w:rsidR="00841A33" w:rsidRPr="003A351E" w:rsidRDefault="00841A33" w:rsidP="00145356">
            <w:pPr>
              <w:jc w:val="both"/>
              <w:rPr>
                <w:rFonts w:ascii="Arial Narrow" w:hAnsi="Arial Narrow" w:cs="Arial Narrow"/>
              </w:rPr>
            </w:pPr>
            <w:r w:rsidRPr="003A351E">
              <w:rPr>
                <w:rFonts w:ascii="Arial Narrow" w:hAnsi="Arial Narrow" w:cs="Arial Narrow"/>
              </w:rPr>
              <w:t>Subjekt verejného záujmu:</w:t>
            </w:r>
          </w:p>
        </w:tc>
        <w:tc>
          <w:tcPr>
            <w:tcW w:w="3628" w:type="pct"/>
            <w:tcBorders>
              <w:top w:val="single" w:sz="4" w:space="0" w:color="auto"/>
              <w:left w:val="nil"/>
              <w:bottom w:val="single" w:sz="4" w:space="0" w:color="auto"/>
              <w:right w:val="single" w:sz="8" w:space="0" w:color="auto"/>
            </w:tcBorders>
            <w:vAlign w:val="bottom"/>
          </w:tcPr>
          <w:p w:rsidR="00841A33" w:rsidRPr="003A351E" w:rsidRDefault="00841A33" w:rsidP="00145356">
            <w:pPr>
              <w:jc w:val="both"/>
              <w:rPr>
                <w:rFonts w:ascii="Arial Narrow" w:hAnsi="Arial Narrow" w:cs="Arial Narrow"/>
              </w:rPr>
            </w:pPr>
            <w:r>
              <w:rPr>
                <w:rFonts w:ascii="Arial Narrow" w:hAnsi="Arial Narrow" w:cs="Arial Narrow"/>
              </w:rPr>
              <w:t xml:space="preserve">ÚJ </w:t>
            </w:r>
            <w:r w:rsidRPr="003A351E">
              <w:rPr>
                <w:rFonts w:ascii="Arial Narrow" w:hAnsi="Arial Narrow" w:cs="Arial Narrow"/>
              </w:rPr>
              <w:t>nie je subjektom verejného záujmu (§ 2/14 ZoU).</w:t>
            </w:r>
          </w:p>
        </w:tc>
      </w:tr>
      <w:tr w:rsidR="00841A33" w:rsidRPr="003A351E" w:rsidTr="00145356">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841A33" w:rsidRPr="003A351E" w:rsidRDefault="00841A33" w:rsidP="00145356">
            <w:pPr>
              <w:jc w:val="both"/>
              <w:rPr>
                <w:rFonts w:ascii="Arial Narrow" w:hAnsi="Arial Narrow" w:cs="Arial Narrow"/>
              </w:rPr>
            </w:pPr>
            <w:r>
              <w:rPr>
                <w:rFonts w:ascii="Arial Narrow" w:hAnsi="Arial Narrow" w:cs="Arial Narrow"/>
              </w:rPr>
              <w:t>Účtovné obdobie:</w:t>
            </w:r>
          </w:p>
        </w:tc>
        <w:tc>
          <w:tcPr>
            <w:tcW w:w="3628" w:type="pct"/>
            <w:tcBorders>
              <w:top w:val="single" w:sz="4" w:space="0" w:color="auto"/>
              <w:left w:val="nil"/>
              <w:bottom w:val="single" w:sz="8" w:space="0" w:color="auto"/>
              <w:right w:val="single" w:sz="8" w:space="0" w:color="auto"/>
            </w:tcBorders>
            <w:vAlign w:val="bottom"/>
          </w:tcPr>
          <w:p w:rsidR="00841A33" w:rsidRPr="003A351E" w:rsidRDefault="00841A33" w:rsidP="00145356">
            <w:pPr>
              <w:jc w:val="both"/>
              <w:rPr>
                <w:rFonts w:ascii="Arial Narrow" w:hAnsi="Arial Narrow" w:cs="Arial Narrow"/>
              </w:rPr>
            </w:pPr>
            <w:r>
              <w:rPr>
                <w:rFonts w:ascii="Arial Narrow" w:hAnsi="Arial Narrow" w:cs="Arial Narrow"/>
              </w:rPr>
              <w:t>Kalendárny rok 2018</w:t>
            </w:r>
          </w:p>
        </w:tc>
      </w:tr>
    </w:tbl>
    <w:p w:rsidR="00841A33" w:rsidRPr="003A351E" w:rsidRDefault="00841A33" w:rsidP="00841A33">
      <w:pPr>
        <w:jc w:val="both"/>
        <w:rPr>
          <w:rFonts w:ascii="Arial Narrow" w:hAnsi="Arial Narrow" w:cs="Arial Narrow"/>
          <w:b/>
          <w:bCs/>
        </w:rPr>
      </w:pPr>
    </w:p>
    <w:p w:rsidR="00841A33" w:rsidRPr="003A351E" w:rsidRDefault="00841A33" w:rsidP="00841A33">
      <w:pPr>
        <w:ind w:right="-425"/>
        <w:jc w:val="both"/>
        <w:rPr>
          <w:rFonts w:ascii="Arial Narrow" w:hAnsi="Arial Narrow" w:cs="Arial Narrow"/>
          <w:bCs/>
          <w:u w:val="single"/>
        </w:rPr>
      </w:pPr>
      <w:r w:rsidRPr="003A351E">
        <w:rPr>
          <w:rFonts w:ascii="Arial Narrow" w:hAnsi="Arial Narrow" w:cs="Arial Narrow"/>
          <w:bCs/>
          <w:u w:val="single"/>
        </w:rPr>
        <w:t>Test veľkostnej skupiny účtovnej jednotky (2 ZoU)</w:t>
      </w:r>
    </w:p>
    <w:p w:rsidR="00841A33" w:rsidRPr="003A351E" w:rsidRDefault="00841A33" w:rsidP="00841A33">
      <w:pPr>
        <w:jc w:val="both"/>
        <w:rPr>
          <w:rFonts w:ascii="Arial Narrow" w:hAnsi="Arial Narrow" w:cs="Arial Narrow"/>
          <w:bCs/>
        </w:rPr>
      </w:pPr>
      <w:r w:rsidRPr="003A351E">
        <w:rPr>
          <w:rFonts w:ascii="Arial Narrow" w:hAnsi="Arial Narrow" w:cs="Arial Narrow"/>
          <w:bCs/>
        </w:rPr>
        <w:t xml:space="preserve">(Do veľkostnej skupiny veľká účtovná jednotka patrí taká, ktorá za dve po sebe idúce účtovné obdobia spĺňa aspoň dve z troch podmienok – </w:t>
      </w:r>
      <w:r>
        <w:rPr>
          <w:rFonts w:ascii="Arial Narrow" w:hAnsi="Arial Narrow" w:cs="Arial Narrow"/>
          <w:bCs/>
        </w:rPr>
        <w:t xml:space="preserve">suma </w:t>
      </w:r>
      <w:r w:rsidRPr="003A351E">
        <w:rPr>
          <w:rFonts w:ascii="Arial Narrow" w:hAnsi="Arial Narrow" w:cs="Arial Narrow"/>
          <w:bCs/>
        </w:rPr>
        <w:t>netto</w:t>
      </w:r>
      <w:r>
        <w:rPr>
          <w:rFonts w:ascii="Arial Narrow" w:hAnsi="Arial Narrow" w:cs="Arial Narrow"/>
          <w:bCs/>
        </w:rPr>
        <w:t xml:space="preserve"> </w:t>
      </w:r>
      <w:r w:rsidRPr="003A351E">
        <w:rPr>
          <w:rFonts w:ascii="Arial Narrow" w:hAnsi="Arial Narrow" w:cs="Arial Narrow"/>
          <w:bCs/>
        </w:rPr>
        <w:t xml:space="preserve">aktív presiahla 4 000 000 eur, čistý obrat presiahol 8 000 000 eur a priemerný prepočítaný počet zamestnancov počas účtovného obdobia presiahol 50).  </w:t>
      </w:r>
    </w:p>
    <w:p w:rsidR="00841A33" w:rsidRPr="003A351E" w:rsidRDefault="00841A33" w:rsidP="00841A33">
      <w:pPr>
        <w:jc w:val="both"/>
        <w:rPr>
          <w:rFonts w:ascii="Arial Narrow" w:hAnsi="Arial Narrow" w:cs="Arial Narrow"/>
          <w:b/>
          <w:bCs/>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2977"/>
        <w:gridCol w:w="2976"/>
        <w:gridCol w:w="1560"/>
      </w:tblGrid>
      <w:tr w:rsidR="00841A33" w:rsidRPr="003A351E" w:rsidTr="00145356">
        <w:tc>
          <w:tcPr>
            <w:tcW w:w="2055" w:type="dxa"/>
            <w:shd w:val="clear" w:color="auto" w:fill="auto"/>
          </w:tcPr>
          <w:p w:rsidR="00841A33" w:rsidRPr="003A351E" w:rsidRDefault="00841A33" w:rsidP="00145356">
            <w:pPr>
              <w:jc w:val="center"/>
              <w:rPr>
                <w:rFonts w:ascii="Arial Narrow" w:hAnsi="Arial Narrow" w:cs="Arial Narrow"/>
                <w:b/>
                <w:bCs/>
              </w:rPr>
            </w:pPr>
            <w:r>
              <w:rPr>
                <w:rFonts w:ascii="Arial Narrow" w:hAnsi="Arial Narrow" w:cs="Arial Narrow"/>
                <w:b/>
                <w:bCs/>
              </w:rPr>
              <w:t>N</w:t>
            </w:r>
            <w:r w:rsidRPr="003A351E">
              <w:rPr>
                <w:rFonts w:ascii="Arial Narrow" w:hAnsi="Arial Narrow" w:cs="Arial Narrow"/>
                <w:b/>
                <w:bCs/>
              </w:rPr>
              <w:t>ázov položky</w:t>
            </w:r>
          </w:p>
        </w:tc>
        <w:tc>
          <w:tcPr>
            <w:tcW w:w="2977" w:type="dxa"/>
            <w:shd w:val="clear" w:color="auto" w:fill="auto"/>
          </w:tcPr>
          <w:p w:rsidR="00841A33" w:rsidRPr="00AD665F" w:rsidRDefault="00841A33" w:rsidP="00145356">
            <w:pPr>
              <w:jc w:val="center"/>
              <w:rPr>
                <w:rFonts w:ascii="Arial Narrow" w:hAnsi="Arial Narrow" w:cs="Arial Narrow"/>
                <w:b/>
                <w:bCs/>
              </w:rPr>
            </w:pPr>
            <w:r w:rsidRPr="00AD665F">
              <w:rPr>
                <w:rFonts w:ascii="Arial Narrow" w:hAnsi="Arial Narrow" w:cs="Arial Narrow"/>
                <w:b/>
                <w:bCs/>
              </w:rPr>
              <w:t>Bežné účtovné obdobie</w:t>
            </w:r>
          </w:p>
        </w:tc>
        <w:tc>
          <w:tcPr>
            <w:tcW w:w="2976" w:type="dxa"/>
            <w:shd w:val="clear" w:color="auto" w:fill="auto"/>
          </w:tcPr>
          <w:p w:rsidR="00841A33" w:rsidRPr="003A351E" w:rsidRDefault="00841A33" w:rsidP="00145356">
            <w:pPr>
              <w:jc w:val="center"/>
              <w:rPr>
                <w:rFonts w:ascii="Arial Narrow" w:hAnsi="Arial Narrow" w:cs="Arial Narrow"/>
                <w:b/>
                <w:bCs/>
              </w:rPr>
            </w:pPr>
            <w:r>
              <w:rPr>
                <w:rFonts w:ascii="Arial Narrow" w:hAnsi="Arial Narrow" w:cs="Arial Narrow"/>
                <w:b/>
                <w:bCs/>
              </w:rPr>
              <w:t>Bezprostredne predchádzajúce účtovné obdobie</w:t>
            </w:r>
          </w:p>
        </w:tc>
        <w:tc>
          <w:tcPr>
            <w:tcW w:w="1560" w:type="dxa"/>
            <w:shd w:val="clear" w:color="auto" w:fill="auto"/>
          </w:tcPr>
          <w:p w:rsidR="00841A33" w:rsidRPr="003A351E" w:rsidRDefault="00841A33" w:rsidP="00145356">
            <w:pPr>
              <w:jc w:val="center"/>
              <w:rPr>
                <w:rFonts w:ascii="Arial Narrow" w:hAnsi="Arial Narrow" w:cs="Arial Narrow"/>
                <w:b/>
                <w:bCs/>
              </w:rPr>
            </w:pPr>
            <w:r w:rsidRPr="003A351E">
              <w:rPr>
                <w:rFonts w:ascii="Arial Narrow" w:hAnsi="Arial Narrow" w:cs="Arial Narrow"/>
                <w:b/>
                <w:bCs/>
              </w:rPr>
              <w:t>Áno</w:t>
            </w:r>
            <w:r>
              <w:rPr>
                <w:rFonts w:ascii="Arial Narrow" w:hAnsi="Arial Narrow" w:cs="Arial Narrow"/>
                <w:b/>
                <w:bCs/>
              </w:rPr>
              <w:t>/N</w:t>
            </w:r>
            <w:r w:rsidRPr="003A351E">
              <w:rPr>
                <w:rFonts w:ascii="Arial Narrow" w:hAnsi="Arial Narrow" w:cs="Arial Narrow"/>
                <w:b/>
                <w:bCs/>
              </w:rPr>
              <w:t>ie</w:t>
            </w:r>
          </w:p>
        </w:tc>
      </w:tr>
      <w:tr w:rsidR="00841A33" w:rsidRPr="003A351E" w:rsidTr="00145356">
        <w:tc>
          <w:tcPr>
            <w:tcW w:w="2055" w:type="dxa"/>
            <w:shd w:val="clear" w:color="auto" w:fill="auto"/>
          </w:tcPr>
          <w:p w:rsidR="00841A33" w:rsidRPr="003A351E" w:rsidRDefault="00841A33" w:rsidP="00145356">
            <w:pPr>
              <w:jc w:val="both"/>
              <w:rPr>
                <w:rFonts w:ascii="Arial Narrow" w:hAnsi="Arial Narrow" w:cs="Arial Narrow"/>
                <w:bCs/>
              </w:rPr>
            </w:pPr>
            <w:r w:rsidRPr="003A351E">
              <w:rPr>
                <w:rFonts w:ascii="Arial Narrow" w:hAnsi="Arial Narrow" w:cs="Arial Narrow"/>
                <w:bCs/>
              </w:rPr>
              <w:t>Netto aktíva celkom</w:t>
            </w:r>
          </w:p>
        </w:tc>
        <w:tc>
          <w:tcPr>
            <w:tcW w:w="2977" w:type="dxa"/>
            <w:shd w:val="clear" w:color="auto" w:fill="auto"/>
          </w:tcPr>
          <w:p w:rsidR="00841A33" w:rsidRPr="00994974" w:rsidRDefault="00841A33" w:rsidP="00145356">
            <w:pPr>
              <w:jc w:val="center"/>
              <w:rPr>
                <w:rFonts w:ascii="Arial Narrow" w:hAnsi="Arial Narrow" w:cs="Arial Narrow"/>
                <w:bCs/>
              </w:rPr>
            </w:pPr>
            <w:r>
              <w:rPr>
                <w:rFonts w:ascii="Arial Narrow" w:hAnsi="Arial Narrow" w:cs="Arial Narrow"/>
                <w:bCs/>
              </w:rPr>
              <w:t>10.628.892</w:t>
            </w:r>
          </w:p>
        </w:tc>
        <w:tc>
          <w:tcPr>
            <w:tcW w:w="2976" w:type="dxa"/>
            <w:shd w:val="clear" w:color="auto" w:fill="auto"/>
          </w:tcPr>
          <w:p w:rsidR="00841A33" w:rsidRPr="00A50F8E" w:rsidRDefault="00841A33" w:rsidP="00145356">
            <w:pPr>
              <w:jc w:val="center"/>
              <w:rPr>
                <w:rFonts w:ascii="Arial Narrow" w:hAnsi="Arial Narrow" w:cs="Arial Narrow"/>
                <w:bCs/>
              </w:rPr>
            </w:pPr>
            <w:r>
              <w:rPr>
                <w:rFonts w:ascii="Arial Narrow" w:hAnsi="Arial Narrow" w:cs="Arial Narrow"/>
                <w:bCs/>
              </w:rPr>
              <w:t>10.484.843</w:t>
            </w:r>
          </w:p>
        </w:tc>
        <w:tc>
          <w:tcPr>
            <w:tcW w:w="1560" w:type="dxa"/>
            <w:shd w:val="clear" w:color="auto" w:fill="auto"/>
          </w:tcPr>
          <w:p w:rsidR="00841A33" w:rsidRPr="00CB0548" w:rsidRDefault="00841A33" w:rsidP="00145356">
            <w:pPr>
              <w:jc w:val="center"/>
              <w:rPr>
                <w:rFonts w:ascii="Arial Narrow" w:hAnsi="Arial Narrow" w:cs="Arial Narrow"/>
                <w:bCs/>
              </w:rPr>
            </w:pPr>
            <w:r w:rsidRPr="00CB0548">
              <w:rPr>
                <w:rFonts w:ascii="Arial Narrow" w:hAnsi="Arial Narrow" w:cs="Arial Narrow"/>
                <w:bCs/>
              </w:rPr>
              <w:t>Áno</w:t>
            </w:r>
          </w:p>
        </w:tc>
      </w:tr>
      <w:tr w:rsidR="00841A33" w:rsidRPr="003A351E" w:rsidTr="00145356">
        <w:tc>
          <w:tcPr>
            <w:tcW w:w="2055" w:type="dxa"/>
            <w:shd w:val="clear" w:color="auto" w:fill="auto"/>
          </w:tcPr>
          <w:p w:rsidR="00841A33" w:rsidRPr="003A351E" w:rsidRDefault="00841A33" w:rsidP="00145356">
            <w:pPr>
              <w:jc w:val="both"/>
              <w:rPr>
                <w:rFonts w:ascii="Arial Narrow" w:hAnsi="Arial Narrow" w:cs="Arial Narrow"/>
                <w:bCs/>
              </w:rPr>
            </w:pPr>
            <w:r w:rsidRPr="003A351E">
              <w:rPr>
                <w:rFonts w:ascii="Arial Narrow" w:hAnsi="Arial Narrow" w:cs="Arial Narrow"/>
                <w:bCs/>
              </w:rPr>
              <w:t>Čistý obrat celkom</w:t>
            </w:r>
          </w:p>
        </w:tc>
        <w:tc>
          <w:tcPr>
            <w:tcW w:w="2977" w:type="dxa"/>
            <w:shd w:val="clear" w:color="auto" w:fill="auto"/>
          </w:tcPr>
          <w:p w:rsidR="00841A33" w:rsidRPr="00994974" w:rsidRDefault="00841A33" w:rsidP="00145356">
            <w:pPr>
              <w:jc w:val="center"/>
              <w:rPr>
                <w:rFonts w:ascii="Arial Narrow" w:hAnsi="Arial Narrow" w:cs="Arial Narrow"/>
                <w:bCs/>
              </w:rPr>
            </w:pPr>
            <w:r>
              <w:rPr>
                <w:rFonts w:ascii="Arial Narrow" w:hAnsi="Arial Narrow" w:cs="Arial Narrow"/>
                <w:bCs/>
              </w:rPr>
              <w:t>11.222.332</w:t>
            </w:r>
          </w:p>
        </w:tc>
        <w:tc>
          <w:tcPr>
            <w:tcW w:w="2976" w:type="dxa"/>
            <w:shd w:val="clear" w:color="auto" w:fill="auto"/>
          </w:tcPr>
          <w:p w:rsidR="00841A33" w:rsidRPr="00A50F8E" w:rsidRDefault="00841A33" w:rsidP="00145356">
            <w:pPr>
              <w:jc w:val="center"/>
              <w:rPr>
                <w:rFonts w:ascii="Arial Narrow" w:hAnsi="Arial Narrow" w:cs="Arial Narrow"/>
                <w:bCs/>
              </w:rPr>
            </w:pPr>
            <w:r>
              <w:rPr>
                <w:rFonts w:ascii="Arial Narrow" w:hAnsi="Arial Narrow" w:cs="Arial Narrow"/>
                <w:bCs/>
              </w:rPr>
              <w:t>11.018.431</w:t>
            </w:r>
          </w:p>
        </w:tc>
        <w:tc>
          <w:tcPr>
            <w:tcW w:w="1560" w:type="dxa"/>
            <w:shd w:val="clear" w:color="auto" w:fill="auto"/>
          </w:tcPr>
          <w:p w:rsidR="00841A33" w:rsidRPr="00A50F8E" w:rsidRDefault="00841A33" w:rsidP="00145356">
            <w:pPr>
              <w:jc w:val="center"/>
              <w:rPr>
                <w:rFonts w:ascii="Arial Narrow" w:hAnsi="Arial Narrow" w:cs="Arial Narrow"/>
                <w:bCs/>
              </w:rPr>
            </w:pPr>
            <w:r w:rsidRPr="00A50F8E">
              <w:rPr>
                <w:rFonts w:ascii="Arial Narrow" w:hAnsi="Arial Narrow" w:cs="Arial Narrow"/>
                <w:bCs/>
              </w:rPr>
              <w:t>Áno</w:t>
            </w:r>
          </w:p>
        </w:tc>
      </w:tr>
      <w:tr w:rsidR="00841A33" w:rsidRPr="003A351E" w:rsidTr="00145356">
        <w:tc>
          <w:tcPr>
            <w:tcW w:w="2055" w:type="dxa"/>
            <w:shd w:val="clear" w:color="auto" w:fill="auto"/>
          </w:tcPr>
          <w:p w:rsidR="00841A33" w:rsidRPr="003A351E" w:rsidRDefault="00841A33" w:rsidP="00145356">
            <w:pPr>
              <w:jc w:val="both"/>
              <w:rPr>
                <w:rFonts w:ascii="Arial Narrow" w:hAnsi="Arial Narrow" w:cs="Arial Narrow"/>
                <w:bCs/>
              </w:rPr>
            </w:pPr>
            <w:r w:rsidRPr="003A351E">
              <w:rPr>
                <w:rFonts w:ascii="Arial Narrow" w:hAnsi="Arial Narrow" w:cs="Arial Narrow"/>
                <w:bCs/>
              </w:rPr>
              <w:t>Počet zamestnancov</w:t>
            </w:r>
          </w:p>
        </w:tc>
        <w:tc>
          <w:tcPr>
            <w:tcW w:w="2977" w:type="dxa"/>
            <w:shd w:val="clear" w:color="auto" w:fill="auto"/>
          </w:tcPr>
          <w:p w:rsidR="00841A33" w:rsidRPr="00A50F8E" w:rsidRDefault="00841A33" w:rsidP="00145356">
            <w:pPr>
              <w:jc w:val="center"/>
              <w:rPr>
                <w:rFonts w:ascii="Arial Narrow" w:hAnsi="Arial Narrow" w:cs="Arial Narrow"/>
                <w:bCs/>
              </w:rPr>
            </w:pPr>
            <w:r>
              <w:rPr>
                <w:rFonts w:ascii="Arial Narrow" w:hAnsi="Arial Narrow" w:cs="Arial Narrow"/>
                <w:bCs/>
              </w:rPr>
              <w:t>238</w:t>
            </w:r>
          </w:p>
        </w:tc>
        <w:tc>
          <w:tcPr>
            <w:tcW w:w="2976" w:type="dxa"/>
            <w:shd w:val="clear" w:color="auto" w:fill="auto"/>
          </w:tcPr>
          <w:p w:rsidR="00841A33" w:rsidRPr="00A50F8E" w:rsidRDefault="00841A33" w:rsidP="00145356">
            <w:pPr>
              <w:jc w:val="center"/>
              <w:rPr>
                <w:rFonts w:ascii="Arial Narrow" w:hAnsi="Arial Narrow" w:cs="Arial Narrow"/>
                <w:bCs/>
              </w:rPr>
            </w:pPr>
            <w:r>
              <w:rPr>
                <w:rFonts w:ascii="Arial Narrow" w:hAnsi="Arial Narrow" w:cs="Arial Narrow"/>
                <w:bCs/>
              </w:rPr>
              <w:t>260</w:t>
            </w:r>
          </w:p>
        </w:tc>
        <w:tc>
          <w:tcPr>
            <w:tcW w:w="1560" w:type="dxa"/>
            <w:shd w:val="clear" w:color="auto" w:fill="auto"/>
          </w:tcPr>
          <w:p w:rsidR="00841A33" w:rsidRPr="00A50F8E" w:rsidRDefault="00841A33" w:rsidP="00145356">
            <w:pPr>
              <w:jc w:val="center"/>
              <w:rPr>
                <w:rFonts w:ascii="Arial Narrow" w:hAnsi="Arial Narrow" w:cs="Arial Narrow"/>
                <w:bCs/>
              </w:rPr>
            </w:pPr>
            <w:r w:rsidRPr="00A50F8E">
              <w:rPr>
                <w:rFonts w:ascii="Arial Narrow" w:hAnsi="Arial Narrow" w:cs="Arial Narrow"/>
                <w:bCs/>
              </w:rPr>
              <w:t>Áno</w:t>
            </w:r>
          </w:p>
        </w:tc>
      </w:tr>
    </w:tbl>
    <w:p w:rsidR="00841A33" w:rsidRPr="003A351E" w:rsidRDefault="00841A33" w:rsidP="00841A33">
      <w:pPr>
        <w:jc w:val="both"/>
        <w:rPr>
          <w:rFonts w:ascii="Arial Narrow" w:hAnsi="Arial Narrow" w:cs="Arial Narrow"/>
          <w:b/>
          <w:bCs/>
        </w:rPr>
      </w:pPr>
    </w:p>
    <w:p w:rsidR="00841A33" w:rsidRPr="0055258B" w:rsidRDefault="00841A33" w:rsidP="00841A33">
      <w:pPr>
        <w:jc w:val="both"/>
        <w:rPr>
          <w:rFonts w:ascii="Arial Narrow" w:hAnsi="Arial Narrow" w:cs="Arial Narrow"/>
        </w:rPr>
      </w:pPr>
      <w:r w:rsidRPr="0055258B">
        <w:rPr>
          <w:rFonts w:ascii="Arial Narrow" w:hAnsi="Arial Narrow" w:cs="Arial Narrow"/>
          <w:u w:val="single"/>
        </w:rPr>
        <w:t>Komentár:</w:t>
      </w:r>
      <w:r>
        <w:rPr>
          <w:rFonts w:ascii="Arial Narrow" w:hAnsi="Arial Narrow" w:cs="Arial Narrow"/>
        </w:rPr>
        <w:t xml:space="preserve"> Ú</w:t>
      </w:r>
      <w:r w:rsidRPr="0055258B">
        <w:rPr>
          <w:rFonts w:ascii="Arial Narrow" w:hAnsi="Arial Narrow" w:cs="Arial Narrow"/>
        </w:rPr>
        <w:t xml:space="preserve">J spĺňa veľkostné podmienky na zatriedenie do veľkostnej skupiny – </w:t>
      </w:r>
      <w:r w:rsidRPr="0055258B">
        <w:rPr>
          <w:rFonts w:ascii="Arial Narrow" w:hAnsi="Arial Narrow" w:cs="Arial Narrow"/>
          <w:b/>
        </w:rPr>
        <w:t xml:space="preserve">veľká účtovná jednotka, </w:t>
      </w:r>
      <w:r w:rsidRPr="0055258B">
        <w:rPr>
          <w:rFonts w:ascii="Arial Narrow" w:hAnsi="Arial Narrow" w:cs="Arial Narrow"/>
        </w:rPr>
        <w:t>preto zostavuje účtovnú závierku podľa metodiky pre túto veľkostnú skupinu (</w:t>
      </w:r>
      <w:r w:rsidRPr="0055258B">
        <w:rPr>
          <w:rFonts w:ascii="Arial Narrow" w:hAnsi="Arial Narrow"/>
        </w:rPr>
        <w:t>Opatrenie č.MF/23377/2014-74)</w:t>
      </w:r>
      <w:r w:rsidRPr="0055258B">
        <w:rPr>
          <w:rFonts w:ascii="Arial Narrow" w:hAnsi="Arial Narrow" w:cs="Arial Narrow"/>
        </w:rPr>
        <w:t>.</w:t>
      </w:r>
    </w:p>
    <w:p w:rsidR="00841A33" w:rsidRPr="0055258B" w:rsidRDefault="00841A33" w:rsidP="00841A33">
      <w:pPr>
        <w:spacing w:before="120" w:after="120"/>
        <w:jc w:val="both"/>
        <w:rPr>
          <w:rFonts w:ascii="Arial Narrow" w:hAnsi="Arial Narrow" w:cs="Arial Narrow"/>
        </w:rPr>
      </w:pPr>
      <w:r w:rsidRPr="0055258B">
        <w:rPr>
          <w:rFonts w:ascii="Arial Narrow" w:hAnsi="Arial Narrow" w:cs="Arial Narrow"/>
        </w:rPr>
        <w:t xml:space="preserve">2) Informácie o inej účtovnej jednotke, v ktorej je účtovná jednotka neobmedzene ručiacim spoločníkom: </w:t>
      </w:r>
      <w:r>
        <w:rPr>
          <w:rFonts w:ascii="Arial Narrow" w:hAnsi="Arial Narrow" w:cs="Arial Narrow"/>
        </w:rPr>
        <w:t xml:space="preserve">ÚJ </w:t>
      </w:r>
      <w:r w:rsidRPr="0055258B">
        <w:rPr>
          <w:rFonts w:ascii="Arial Narrow" w:hAnsi="Arial Narrow" w:cs="Arial Narrow"/>
        </w:rPr>
        <w:t>nie je neobmedzene ručiacim spoločníkom v iných spoločnostiach podľa §56 ods.5 Obchodného zákonníka.</w:t>
      </w:r>
    </w:p>
    <w:p w:rsidR="00841A33" w:rsidRPr="00617AF9" w:rsidRDefault="00841A33" w:rsidP="00841A33">
      <w:pPr>
        <w:jc w:val="both"/>
        <w:rPr>
          <w:rFonts w:ascii="Arial Narrow" w:hAnsi="Arial Narrow" w:cs="Arial Narrow"/>
          <w:b/>
        </w:rPr>
      </w:pPr>
      <w:r w:rsidRPr="0055258B">
        <w:rPr>
          <w:rFonts w:ascii="Arial Narrow" w:hAnsi="Arial Narrow" w:cs="Arial Narrow"/>
        </w:rPr>
        <w:t xml:space="preserve">3) </w:t>
      </w:r>
      <w:r w:rsidRPr="0055258B">
        <w:rPr>
          <w:rFonts w:ascii="Arial Narrow" w:hAnsi="Arial Narrow" w:cs="Arial Narrow"/>
          <w:b/>
        </w:rPr>
        <w:t>Dátum schválenia účtovnej závierky</w:t>
      </w:r>
      <w:r w:rsidRPr="0055258B">
        <w:rPr>
          <w:rFonts w:ascii="Arial Narrow" w:hAnsi="Arial Narrow" w:cs="Arial Narrow"/>
        </w:rPr>
        <w:t xml:space="preserve"> za bezprostredne predchádzajúce účtovné obdobie príslušným orgánom účtovnej jednotky: účtovná závierka </w:t>
      </w:r>
      <w:r>
        <w:rPr>
          <w:rFonts w:ascii="Arial Narrow" w:hAnsi="Arial Narrow" w:cs="Arial Narrow"/>
        </w:rPr>
        <w:t xml:space="preserve">ÚJ </w:t>
      </w:r>
      <w:r w:rsidRPr="0055258B">
        <w:rPr>
          <w:rFonts w:ascii="Arial Narrow" w:hAnsi="Arial Narrow" w:cs="Arial Narrow"/>
        </w:rPr>
        <w:t xml:space="preserve">za rok </w:t>
      </w:r>
      <w:r>
        <w:rPr>
          <w:rFonts w:ascii="Arial Narrow" w:hAnsi="Arial Narrow" w:cs="Arial Narrow"/>
        </w:rPr>
        <w:t xml:space="preserve">2017 </w:t>
      </w:r>
      <w:r w:rsidRPr="0055258B">
        <w:rPr>
          <w:rFonts w:ascii="Arial Narrow" w:hAnsi="Arial Narrow" w:cs="Arial Narrow"/>
        </w:rPr>
        <w:t xml:space="preserve">bola schválená na riadnom valnom zhromaždení, ktoré sa konalo </w:t>
      </w:r>
      <w:r w:rsidRPr="00617AF9">
        <w:rPr>
          <w:rFonts w:ascii="Arial Narrow" w:hAnsi="Arial Narrow" w:cs="Arial Narrow"/>
        </w:rPr>
        <w:t xml:space="preserve">dňa </w:t>
      </w:r>
      <w:r>
        <w:rPr>
          <w:rFonts w:ascii="Arial Narrow" w:hAnsi="Arial Narrow" w:cs="Arial Narrow"/>
          <w:b/>
        </w:rPr>
        <w:t>26.6.2018</w:t>
      </w:r>
    </w:p>
    <w:p w:rsidR="00841A33" w:rsidRPr="003A351E" w:rsidRDefault="00841A33" w:rsidP="00841A33">
      <w:pPr>
        <w:spacing w:before="120" w:after="120"/>
        <w:jc w:val="both"/>
        <w:rPr>
          <w:rFonts w:ascii="Arial Narrow" w:hAnsi="Arial Narrow" w:cs="Arial Narrow"/>
        </w:rPr>
      </w:pPr>
      <w:r w:rsidRPr="003A351E">
        <w:rPr>
          <w:rFonts w:ascii="Arial Narrow" w:hAnsi="Arial Narrow" w:cs="Arial Narrow"/>
        </w:rPr>
        <w:t xml:space="preserve"> 4) </w:t>
      </w:r>
      <w:r w:rsidRPr="003A351E">
        <w:rPr>
          <w:rFonts w:ascii="Arial Narrow" w:hAnsi="Arial Narrow" w:cs="Arial Narrow"/>
          <w:b/>
        </w:rPr>
        <w:t>Právny dôvod</w:t>
      </w:r>
      <w:r w:rsidRPr="003A351E">
        <w:rPr>
          <w:rFonts w:ascii="Arial Narrow" w:hAnsi="Arial Narrow" w:cs="Arial Narrow"/>
        </w:rPr>
        <w:t xml:space="preserve"> na zostavenie účtovnej závierky:</w:t>
      </w:r>
      <w:r>
        <w:rPr>
          <w:rFonts w:ascii="Arial Narrow" w:hAnsi="Arial Narrow" w:cs="Arial Narrow"/>
        </w:rPr>
        <w:t xml:space="preserve"> táto účtovná závierka je riadna individuálna účtovná závierka k </w:t>
      </w:r>
      <w:r>
        <w:rPr>
          <w:rFonts w:ascii="Arial Narrow" w:hAnsi="Arial Narrow" w:cs="Arial Narrow"/>
          <w:b/>
        </w:rPr>
        <w:t>31.12.2018</w:t>
      </w:r>
    </w:p>
    <w:p w:rsidR="00841A33" w:rsidRPr="003A351E" w:rsidRDefault="00841A33" w:rsidP="00841A33">
      <w:pPr>
        <w:jc w:val="both"/>
        <w:rPr>
          <w:rFonts w:ascii="Arial Narrow" w:hAnsi="Arial Narrow" w:cs="Arial Narrow"/>
          <w:bCs/>
        </w:rPr>
      </w:pPr>
      <w:r w:rsidRPr="003A351E">
        <w:rPr>
          <w:rFonts w:ascii="Arial Narrow" w:hAnsi="Arial Narrow" w:cs="Arial Narrow"/>
          <w:bCs/>
        </w:rPr>
        <w:t xml:space="preserve">5) </w:t>
      </w:r>
      <w:r w:rsidRPr="00EC2956">
        <w:rPr>
          <w:rFonts w:ascii="Arial Narrow" w:hAnsi="Arial Narrow" w:cs="Arial Narrow"/>
          <w:b/>
          <w:bCs/>
        </w:rPr>
        <w:t>Údaje o skupine</w:t>
      </w:r>
      <w:r w:rsidRPr="003A351E">
        <w:rPr>
          <w:rFonts w:ascii="Arial Narrow" w:hAnsi="Arial Narrow" w:cs="Arial Narrow"/>
          <w:bCs/>
        </w:rPr>
        <w:t xml:space="preserve"> </w:t>
      </w:r>
      <w:r>
        <w:rPr>
          <w:rFonts w:ascii="Arial Narrow" w:hAnsi="Arial Narrow" w:cs="Arial Narrow"/>
          <w:bCs/>
        </w:rPr>
        <w:t xml:space="preserve">účtovných jednotiek </w:t>
      </w:r>
      <w:r w:rsidRPr="003A351E">
        <w:rPr>
          <w:rFonts w:ascii="Arial Narrow" w:hAnsi="Arial Narrow" w:cs="Arial Narrow"/>
          <w:bCs/>
        </w:rPr>
        <w:t xml:space="preserve">v súvislosti </w:t>
      </w:r>
      <w:r w:rsidRPr="003A351E">
        <w:rPr>
          <w:rFonts w:ascii="Arial Narrow" w:hAnsi="Arial Narrow" w:cs="Arial Narrow"/>
          <w:b/>
          <w:bCs/>
        </w:rPr>
        <w:t>s konsolidáciou</w:t>
      </w:r>
      <w:r w:rsidRPr="003A351E">
        <w:rPr>
          <w:rFonts w:ascii="Arial Narrow" w:hAnsi="Arial Narrow" w:cs="Arial Narrow"/>
          <w:bCs/>
        </w:rPr>
        <w:t>:</w:t>
      </w:r>
    </w:p>
    <w:p w:rsidR="00841A33" w:rsidRPr="00A50F8E" w:rsidRDefault="00841A33" w:rsidP="00841A33">
      <w:pPr>
        <w:spacing w:before="120"/>
        <w:jc w:val="both"/>
        <w:rPr>
          <w:rFonts w:ascii="Arial Narrow" w:hAnsi="Arial Narrow" w:cs="Arial Narrow"/>
          <w:color w:val="FF0000"/>
        </w:rPr>
      </w:pPr>
      <w:r w:rsidRPr="003A351E">
        <w:rPr>
          <w:rFonts w:ascii="Arial Narrow" w:hAnsi="Arial Narrow" w:cs="Arial Narrow"/>
        </w:rPr>
        <w:t xml:space="preserve">a) Obchodné meno a sídlo účtovnej jednotky, ktorá zostavuje </w:t>
      </w:r>
      <w:r w:rsidRPr="003A351E">
        <w:rPr>
          <w:rFonts w:ascii="Arial Narrow" w:hAnsi="Arial Narrow" w:cs="Arial Narrow"/>
          <w:b/>
        </w:rPr>
        <w:t>konsolidovanú účtovnú závierku</w:t>
      </w:r>
      <w:r w:rsidRPr="003A351E">
        <w:rPr>
          <w:rFonts w:ascii="Arial Narrow" w:hAnsi="Arial Narrow" w:cs="Arial Narrow"/>
        </w:rPr>
        <w:t xml:space="preserve"> </w:t>
      </w:r>
      <w:r w:rsidRPr="0055258B">
        <w:rPr>
          <w:rFonts w:ascii="Arial Narrow" w:hAnsi="Arial Narrow" w:cs="Arial Narrow"/>
        </w:rPr>
        <w:t xml:space="preserve">za </w:t>
      </w:r>
      <w:r w:rsidRPr="0055258B">
        <w:rPr>
          <w:rFonts w:ascii="Arial Narrow" w:hAnsi="Arial Narrow" w:cs="Arial Narrow"/>
          <w:u w:val="single"/>
        </w:rPr>
        <w:t>najväčšiu skupinu</w:t>
      </w:r>
      <w:r w:rsidRPr="0055258B">
        <w:rPr>
          <w:rFonts w:ascii="Arial Narrow" w:hAnsi="Arial Narrow" w:cs="Arial Narrow"/>
        </w:rPr>
        <w:t xml:space="preserve">, ktorej súčasťou je účtovná jednotka ako dcérska účtovná jednotka (najvyšší stupeň konsolidácie): </w:t>
      </w:r>
      <w:r>
        <w:rPr>
          <w:rFonts w:ascii="Arial Narrow" w:hAnsi="Arial Narrow" w:cs="Arial Narrow"/>
        </w:rPr>
        <w:t>ÚJ k 31.12.2018</w:t>
      </w:r>
      <w:r w:rsidRPr="0055258B">
        <w:rPr>
          <w:rFonts w:ascii="Arial Narrow" w:hAnsi="Arial Narrow" w:cs="Arial Narrow"/>
        </w:rPr>
        <w:t xml:space="preserve"> v zmysle §2 zákona č. 431/2002 nezostavuje konsolidovanú účtovnú závierku.</w:t>
      </w:r>
    </w:p>
    <w:p w:rsidR="00841A33" w:rsidRPr="003A351E" w:rsidRDefault="00841A33" w:rsidP="00841A33">
      <w:pPr>
        <w:jc w:val="both"/>
        <w:rPr>
          <w:rFonts w:ascii="Arial Narrow" w:hAnsi="Arial Narrow" w:cs="Arial Narrow"/>
        </w:rPr>
      </w:pPr>
    </w:p>
    <w:p w:rsidR="00841A33" w:rsidRPr="003A351E" w:rsidRDefault="00841A33" w:rsidP="00841A33">
      <w:pPr>
        <w:jc w:val="both"/>
        <w:rPr>
          <w:rFonts w:ascii="Arial Narrow" w:hAnsi="Arial Narrow" w:cs="Arial Narrow"/>
        </w:rPr>
      </w:pPr>
      <w:r w:rsidRPr="003A351E">
        <w:rPr>
          <w:rFonts w:ascii="Arial Narrow" w:hAnsi="Arial Narrow" w:cs="Arial Narrow"/>
        </w:rPr>
        <w:t xml:space="preserve">b) Obchodné meno a sídlo účtovnej jednotky, ktorá zostavuje </w:t>
      </w:r>
      <w:r w:rsidRPr="003A351E">
        <w:rPr>
          <w:rFonts w:ascii="Arial Narrow" w:hAnsi="Arial Narrow" w:cs="Arial Narrow"/>
          <w:b/>
        </w:rPr>
        <w:t>konsolidovanú účtovnú závierku</w:t>
      </w:r>
      <w:r w:rsidRPr="003A351E">
        <w:rPr>
          <w:rFonts w:ascii="Arial Narrow" w:hAnsi="Arial Narrow" w:cs="Arial Narrow"/>
        </w:rPr>
        <w:t xml:space="preserve"> za </w:t>
      </w:r>
      <w:r w:rsidRPr="003A351E">
        <w:rPr>
          <w:rFonts w:ascii="Arial Narrow" w:hAnsi="Arial Narrow" w:cs="Arial Narrow"/>
          <w:u w:val="single"/>
        </w:rPr>
        <w:t>najmenšiu skupinu</w:t>
      </w:r>
      <w:r w:rsidRPr="003A351E">
        <w:rPr>
          <w:rFonts w:ascii="Arial Narrow" w:hAnsi="Arial Narrow" w:cs="Arial Narrow"/>
        </w:rPr>
        <w:t>, ktorej súčasťou je účtovná jednotka ako dcérska účtovná jednotka (bezprostredne vyšší stupeň konsolidácie), a ktorá je tiež začlenená do skupiny účtovných jednotiek na najvyššom stupni konsolidácie:</w:t>
      </w:r>
      <w:r>
        <w:rPr>
          <w:rFonts w:ascii="Arial Narrow" w:hAnsi="Arial Narrow" w:cs="Arial Narrow"/>
        </w:rPr>
        <w:t xml:space="preserve"> bez obsahovej náplne.</w:t>
      </w:r>
    </w:p>
    <w:p w:rsidR="00841A33" w:rsidRPr="003A351E" w:rsidRDefault="00841A33" w:rsidP="00841A33">
      <w:pPr>
        <w:jc w:val="both"/>
        <w:rPr>
          <w:rFonts w:ascii="Arial Narrow" w:hAnsi="Arial Narrow" w:cs="Arial Narrow"/>
        </w:rPr>
      </w:pPr>
    </w:p>
    <w:p w:rsidR="00841A33" w:rsidRPr="003A351E" w:rsidRDefault="00841A33" w:rsidP="00841A33">
      <w:pPr>
        <w:jc w:val="both"/>
        <w:rPr>
          <w:rFonts w:ascii="Arial Narrow" w:hAnsi="Arial Narrow" w:cs="Arial Narrow"/>
        </w:rPr>
      </w:pPr>
      <w:r w:rsidRPr="003A351E">
        <w:rPr>
          <w:rFonts w:ascii="Arial Narrow" w:hAnsi="Arial Narrow" w:cs="Arial Narrow"/>
        </w:rPr>
        <w:t xml:space="preserve">c) Adresa, kde sa môže vyžiadať kópia vyššie uvedených </w:t>
      </w:r>
      <w:r w:rsidRPr="003A351E">
        <w:rPr>
          <w:rFonts w:ascii="Arial Narrow" w:hAnsi="Arial Narrow" w:cs="Arial Narrow"/>
          <w:b/>
        </w:rPr>
        <w:t>konsolidovaných účtovných závierok</w:t>
      </w:r>
      <w:r w:rsidRPr="003A351E">
        <w:rPr>
          <w:rFonts w:ascii="Arial Narrow" w:hAnsi="Arial Narrow" w:cs="Arial Narrow"/>
        </w:rPr>
        <w:t>:</w:t>
      </w:r>
      <w:r>
        <w:rPr>
          <w:rFonts w:ascii="Arial Narrow" w:hAnsi="Arial Narrow" w:cs="Arial Narrow"/>
        </w:rPr>
        <w:t xml:space="preserve"> bez obsahovej náplne.</w:t>
      </w:r>
    </w:p>
    <w:p w:rsidR="00841A33" w:rsidRDefault="00841A33" w:rsidP="00841A33">
      <w:pPr>
        <w:jc w:val="both"/>
        <w:rPr>
          <w:rFonts w:ascii="Arial Narrow" w:hAnsi="Arial Narrow" w:cs="Arial Narrow"/>
        </w:rPr>
      </w:pPr>
    </w:p>
    <w:p w:rsidR="00841A33" w:rsidRDefault="00841A33" w:rsidP="00841A33">
      <w:pPr>
        <w:jc w:val="both"/>
        <w:rPr>
          <w:rFonts w:ascii="Arial Narrow" w:hAnsi="Arial Narrow" w:cs="Arial Narrow"/>
        </w:rPr>
      </w:pPr>
      <w:r w:rsidRPr="003A351E">
        <w:rPr>
          <w:rFonts w:ascii="Arial Narrow" w:hAnsi="Arial Narrow" w:cs="Arial Narrow"/>
        </w:rPr>
        <w:lastRenderedPageBreak/>
        <w:t xml:space="preserve">d) Údaj, či účtovná jednotka je materskou účtovnou jednotkou a údaj, či je oslobodená od povinnosti zostaviť </w:t>
      </w:r>
      <w:r w:rsidRPr="003A351E">
        <w:rPr>
          <w:rFonts w:ascii="Arial Narrow" w:hAnsi="Arial Narrow" w:cs="Arial Narrow"/>
          <w:b/>
        </w:rPr>
        <w:t>konsolidovanú účtovnú závierku</w:t>
      </w:r>
      <w:r w:rsidRPr="003A351E">
        <w:rPr>
          <w:rFonts w:ascii="Arial Narrow" w:hAnsi="Arial Narrow" w:cs="Arial Narrow"/>
        </w:rPr>
        <w:t xml:space="preserve"> a konsolidovanú výročnú správu podľa § 22 zákona o účtovníctve, pričom sa uvádzajú:</w:t>
      </w:r>
      <w:r>
        <w:rPr>
          <w:rFonts w:ascii="Arial Narrow" w:hAnsi="Arial Narrow" w:cs="Arial Narrow"/>
        </w:rPr>
        <w:t xml:space="preserve"> </w:t>
      </w:r>
      <w:r w:rsidRPr="00CC1620">
        <w:rPr>
          <w:rFonts w:ascii="Arial Narrow" w:hAnsi="Arial Narrow" w:cs="Arial Narrow"/>
        </w:rPr>
        <w:t>K</w:t>
      </w:r>
      <w:r>
        <w:rPr>
          <w:rFonts w:ascii="Arial Narrow" w:hAnsi="Arial Narrow" w:cs="Arial Narrow"/>
        </w:rPr>
        <w:t> 31.12.2018</w:t>
      </w:r>
      <w:r w:rsidRPr="00CC1620">
        <w:rPr>
          <w:rFonts w:ascii="Arial Narrow" w:hAnsi="Arial Narrow" w:cs="Arial Narrow"/>
        </w:rPr>
        <w:t xml:space="preserve"> nespĺňa povinnosť zostaviť konsolidovanú účtovnú závierku a konsolidovanú výročnú správu podľa § 22 zákona o účtovníctve.</w:t>
      </w:r>
    </w:p>
    <w:p w:rsidR="00841A33" w:rsidRPr="003A351E" w:rsidRDefault="00841A33" w:rsidP="00841A33">
      <w:pPr>
        <w:jc w:val="both"/>
        <w:rPr>
          <w:rFonts w:ascii="Arial Narrow" w:hAnsi="Arial Narrow" w:cs="Arial Narrow"/>
        </w:rPr>
      </w:pPr>
    </w:p>
    <w:p w:rsidR="00841A33" w:rsidRPr="003A351E" w:rsidRDefault="00841A33" w:rsidP="00841A33">
      <w:pPr>
        <w:jc w:val="both"/>
        <w:rPr>
          <w:rFonts w:ascii="Arial Narrow" w:hAnsi="Arial Narrow" w:cs="Arial Narrow"/>
        </w:rPr>
      </w:pPr>
      <w:r w:rsidRPr="003A351E">
        <w:rPr>
          <w:rFonts w:ascii="Arial Narrow" w:hAnsi="Arial Narrow" w:cs="Arial Narrow"/>
        </w:rPr>
        <w:t>6) Priemerný prepočítaný počet zamestnancov počas účtovného obdobia:</w:t>
      </w:r>
    </w:p>
    <w:p w:rsidR="00841A33" w:rsidRPr="003A351E" w:rsidRDefault="00841A33" w:rsidP="00841A33">
      <w:pPr>
        <w:spacing w:after="120"/>
        <w:jc w:val="both"/>
        <w:rPr>
          <w:rFonts w:ascii="Arial Narrow" w:hAnsi="Arial Narrow" w:cs="Arial Narrow"/>
        </w:rPr>
      </w:pPr>
      <w:r w:rsidRPr="003A351E">
        <w:rPr>
          <w:rFonts w:ascii="Arial Narrow" w:hAnsi="Arial Narrow" w:cs="Arial Narrow"/>
        </w:rPr>
        <w:t xml:space="preserve">(vedúcim zamestnancom sa rozumejú členovia štatutárneho orgánu </w:t>
      </w:r>
      <w:proofErr w:type="gramStart"/>
      <w:r w:rsidRPr="003A351E">
        <w:rPr>
          <w:rFonts w:ascii="Arial Narrow" w:hAnsi="Arial Narrow" w:cs="Arial Narrow"/>
        </w:rPr>
        <w:t>a</w:t>
      </w:r>
      <w:proofErr w:type="gramEnd"/>
      <w:r w:rsidRPr="003A351E">
        <w:rPr>
          <w:rFonts w:ascii="Arial Narrow" w:hAnsi="Arial Narrow" w:cs="Arial Narrow"/>
        </w:rPr>
        <w:t xml:space="preserve"> ich priami podriadení) </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32"/>
        <w:gridCol w:w="2353"/>
        <w:gridCol w:w="2208"/>
      </w:tblGrid>
      <w:tr w:rsidR="00841A33" w:rsidRPr="003A351E" w:rsidTr="00145356">
        <w:trPr>
          <w:trHeight w:val="537"/>
        </w:trPr>
        <w:tc>
          <w:tcPr>
            <w:tcW w:w="2492" w:type="pct"/>
            <w:vAlign w:val="center"/>
          </w:tcPr>
          <w:p w:rsidR="00841A33" w:rsidRPr="003A351E" w:rsidRDefault="00841A33" w:rsidP="00145356">
            <w:pPr>
              <w:ind w:right="459"/>
              <w:jc w:val="center"/>
              <w:rPr>
                <w:rFonts w:ascii="Arial Narrow" w:hAnsi="Arial Narrow" w:cs="Arial Narrow"/>
                <w:b/>
                <w:bCs/>
              </w:rPr>
            </w:pPr>
            <w:r w:rsidRPr="003A351E">
              <w:rPr>
                <w:rFonts w:ascii="Arial Narrow" w:hAnsi="Arial Narrow" w:cs="Arial Narrow"/>
                <w:b/>
                <w:bCs/>
              </w:rPr>
              <w:t>Názov položky</w:t>
            </w:r>
          </w:p>
        </w:tc>
        <w:tc>
          <w:tcPr>
            <w:tcW w:w="1294" w:type="pct"/>
            <w:vAlign w:val="center"/>
          </w:tcPr>
          <w:p w:rsidR="00841A33" w:rsidRPr="003A351E" w:rsidRDefault="00841A33" w:rsidP="00145356">
            <w:pPr>
              <w:jc w:val="center"/>
              <w:rPr>
                <w:rFonts w:ascii="Arial Narrow" w:hAnsi="Arial Narrow" w:cs="Arial Narrow"/>
                <w:b/>
                <w:bCs/>
              </w:rPr>
            </w:pPr>
            <w:r w:rsidRPr="003A351E">
              <w:rPr>
                <w:rFonts w:ascii="Arial Narrow" w:hAnsi="Arial Narrow" w:cs="Arial Narrow"/>
                <w:b/>
                <w:bCs/>
              </w:rPr>
              <w:t>Bežné účtovné obdobie</w:t>
            </w:r>
          </w:p>
        </w:tc>
        <w:tc>
          <w:tcPr>
            <w:tcW w:w="1215" w:type="pct"/>
            <w:vAlign w:val="center"/>
          </w:tcPr>
          <w:p w:rsidR="00841A33" w:rsidRPr="003A351E" w:rsidRDefault="00841A33" w:rsidP="00145356">
            <w:pPr>
              <w:jc w:val="center"/>
              <w:rPr>
                <w:rFonts w:ascii="Arial Narrow" w:hAnsi="Arial Narrow" w:cs="Arial Narrow"/>
                <w:b/>
                <w:bCs/>
              </w:rPr>
            </w:pPr>
            <w:r w:rsidRPr="003A351E">
              <w:rPr>
                <w:rFonts w:ascii="Arial Narrow" w:hAnsi="Arial Narrow" w:cs="Arial Narrow"/>
                <w:b/>
                <w:bCs/>
              </w:rPr>
              <w:t>Bezprostredne predchádzajúce účtovné obdobie</w:t>
            </w:r>
          </w:p>
        </w:tc>
      </w:tr>
      <w:tr w:rsidR="00841A33" w:rsidRPr="003A351E" w:rsidTr="00145356">
        <w:trPr>
          <w:trHeight w:val="163"/>
        </w:trPr>
        <w:tc>
          <w:tcPr>
            <w:tcW w:w="2492" w:type="pct"/>
            <w:vAlign w:val="bottom"/>
          </w:tcPr>
          <w:p w:rsidR="00841A33" w:rsidRPr="003A351E" w:rsidRDefault="00841A33" w:rsidP="00145356">
            <w:pPr>
              <w:jc w:val="both"/>
              <w:rPr>
                <w:rFonts w:ascii="Arial Narrow" w:hAnsi="Arial Narrow" w:cs="Arial Narrow"/>
              </w:rPr>
            </w:pPr>
            <w:r w:rsidRPr="003A351E">
              <w:rPr>
                <w:rFonts w:ascii="Arial Narrow" w:hAnsi="Arial Narrow" w:cs="Arial Narrow"/>
              </w:rPr>
              <w:t>Priemerný prepočítaný počet počas účtovného obdobia</w:t>
            </w:r>
          </w:p>
        </w:tc>
        <w:tc>
          <w:tcPr>
            <w:tcW w:w="1294" w:type="pct"/>
            <w:vAlign w:val="bottom"/>
          </w:tcPr>
          <w:p w:rsidR="00841A33" w:rsidRPr="000A2AA9" w:rsidRDefault="00841A33" w:rsidP="00145356">
            <w:pPr>
              <w:jc w:val="center"/>
              <w:rPr>
                <w:rFonts w:ascii="Arial Narrow" w:hAnsi="Arial Narrow" w:cs="Arial Narrow"/>
              </w:rPr>
            </w:pPr>
            <w:r>
              <w:rPr>
                <w:rFonts w:ascii="Arial Narrow" w:hAnsi="Arial Narrow" w:cs="Arial Narrow"/>
              </w:rPr>
              <w:t>238</w:t>
            </w:r>
          </w:p>
        </w:tc>
        <w:tc>
          <w:tcPr>
            <w:tcW w:w="1215" w:type="pct"/>
            <w:vAlign w:val="bottom"/>
          </w:tcPr>
          <w:p w:rsidR="00841A33" w:rsidRPr="003A351E" w:rsidRDefault="00841A33" w:rsidP="00145356">
            <w:pPr>
              <w:jc w:val="center"/>
              <w:rPr>
                <w:rFonts w:ascii="Arial Narrow" w:hAnsi="Arial Narrow" w:cs="Arial Narrow"/>
              </w:rPr>
            </w:pPr>
            <w:r>
              <w:rPr>
                <w:rFonts w:ascii="Arial Narrow" w:hAnsi="Arial Narrow" w:cs="Arial Narrow"/>
              </w:rPr>
              <w:t>260</w:t>
            </w:r>
          </w:p>
        </w:tc>
      </w:tr>
      <w:tr w:rsidR="00841A33" w:rsidRPr="003A351E" w:rsidTr="00145356">
        <w:trPr>
          <w:trHeight w:val="323"/>
        </w:trPr>
        <w:tc>
          <w:tcPr>
            <w:tcW w:w="2492" w:type="pct"/>
            <w:vAlign w:val="bottom"/>
          </w:tcPr>
          <w:p w:rsidR="00841A33" w:rsidRPr="003A351E" w:rsidRDefault="00841A33" w:rsidP="00145356">
            <w:pPr>
              <w:jc w:val="both"/>
              <w:rPr>
                <w:rFonts w:ascii="Arial Narrow" w:hAnsi="Arial Narrow" w:cs="Arial Narrow"/>
              </w:rPr>
            </w:pPr>
            <w:r w:rsidRPr="003A351E">
              <w:rPr>
                <w:rFonts w:ascii="Arial Narrow" w:hAnsi="Arial Narrow" w:cs="Arial Narrow"/>
              </w:rPr>
              <w:t>Počet zamestnancov ku dňu, ku ktorému sa zostavuje účtovná závierka, z toho:</w:t>
            </w:r>
          </w:p>
        </w:tc>
        <w:tc>
          <w:tcPr>
            <w:tcW w:w="1294" w:type="pct"/>
            <w:vAlign w:val="bottom"/>
          </w:tcPr>
          <w:p w:rsidR="00841A33" w:rsidRPr="00CB0548" w:rsidRDefault="00841A33" w:rsidP="00145356">
            <w:pPr>
              <w:jc w:val="center"/>
              <w:rPr>
                <w:rFonts w:ascii="Arial Narrow" w:hAnsi="Arial Narrow" w:cs="Arial Narrow"/>
              </w:rPr>
            </w:pPr>
            <w:r>
              <w:rPr>
                <w:rFonts w:ascii="Arial Narrow" w:hAnsi="Arial Narrow" w:cs="Arial Narrow"/>
              </w:rPr>
              <w:t>238</w:t>
            </w:r>
          </w:p>
        </w:tc>
        <w:tc>
          <w:tcPr>
            <w:tcW w:w="1215" w:type="pct"/>
            <w:vAlign w:val="bottom"/>
          </w:tcPr>
          <w:p w:rsidR="00841A33" w:rsidRPr="00B25B4F" w:rsidRDefault="00841A33" w:rsidP="00145356">
            <w:pPr>
              <w:jc w:val="center"/>
              <w:rPr>
                <w:rFonts w:ascii="Arial Narrow" w:hAnsi="Arial Narrow" w:cs="Arial Narrow"/>
                <w:color w:val="FF0000"/>
              </w:rPr>
            </w:pPr>
            <w:r>
              <w:rPr>
                <w:rFonts w:ascii="Arial Narrow" w:hAnsi="Arial Narrow" w:cs="Arial Narrow"/>
              </w:rPr>
              <w:t>260</w:t>
            </w:r>
          </w:p>
        </w:tc>
      </w:tr>
      <w:tr w:rsidR="00841A33" w:rsidRPr="003A351E" w:rsidTr="00145356">
        <w:trPr>
          <w:trHeight w:val="189"/>
        </w:trPr>
        <w:tc>
          <w:tcPr>
            <w:tcW w:w="2492" w:type="pct"/>
            <w:vAlign w:val="bottom"/>
          </w:tcPr>
          <w:p w:rsidR="00841A33" w:rsidRPr="003A351E" w:rsidRDefault="00841A33" w:rsidP="00145356">
            <w:pPr>
              <w:widowControl/>
              <w:numPr>
                <w:ilvl w:val="0"/>
                <w:numId w:val="7"/>
              </w:numPr>
              <w:ind w:left="426"/>
              <w:rPr>
                <w:rFonts w:ascii="Arial Narrow" w:hAnsi="Arial Narrow" w:cs="Arial Narrow"/>
              </w:rPr>
            </w:pPr>
            <w:r w:rsidRPr="003A351E">
              <w:rPr>
                <w:rFonts w:ascii="Arial Narrow" w:hAnsi="Arial Narrow" w:cs="Arial Narrow"/>
              </w:rPr>
              <w:t>počet vedúcich zamestnancov</w:t>
            </w:r>
          </w:p>
        </w:tc>
        <w:tc>
          <w:tcPr>
            <w:tcW w:w="1294" w:type="pct"/>
            <w:vAlign w:val="bottom"/>
          </w:tcPr>
          <w:p w:rsidR="00841A33" w:rsidRPr="000A2AA9" w:rsidRDefault="00841A33" w:rsidP="00145356">
            <w:pPr>
              <w:jc w:val="center"/>
              <w:rPr>
                <w:rFonts w:ascii="Arial Narrow" w:hAnsi="Arial Narrow" w:cs="Arial Narrow"/>
              </w:rPr>
            </w:pPr>
            <w:r>
              <w:rPr>
                <w:rFonts w:ascii="Arial Narrow" w:hAnsi="Arial Narrow" w:cs="Arial Narrow"/>
              </w:rPr>
              <w:t>9</w:t>
            </w:r>
          </w:p>
        </w:tc>
        <w:tc>
          <w:tcPr>
            <w:tcW w:w="1215" w:type="pct"/>
            <w:vAlign w:val="bottom"/>
          </w:tcPr>
          <w:p w:rsidR="00841A33" w:rsidRPr="003A351E" w:rsidRDefault="00841A33" w:rsidP="00145356">
            <w:pPr>
              <w:jc w:val="center"/>
              <w:rPr>
                <w:rFonts w:ascii="Arial Narrow" w:hAnsi="Arial Narrow" w:cs="Arial Narrow"/>
              </w:rPr>
            </w:pPr>
            <w:r>
              <w:rPr>
                <w:rFonts w:ascii="Arial Narrow" w:hAnsi="Arial Narrow" w:cs="Arial Narrow"/>
              </w:rPr>
              <w:t>11</w:t>
            </w:r>
          </w:p>
        </w:tc>
      </w:tr>
    </w:tbl>
    <w:p w:rsidR="00841A33" w:rsidRPr="003A351E" w:rsidRDefault="00841A33" w:rsidP="00841A33">
      <w:pPr>
        <w:ind w:left="928" w:right="-468"/>
        <w:jc w:val="both"/>
        <w:rPr>
          <w:rFonts w:ascii="Arial Narrow" w:hAnsi="Arial Narrow" w:cs="Arial Narrow"/>
        </w:rPr>
      </w:pPr>
    </w:p>
    <w:p w:rsidR="00841A33" w:rsidRPr="003A351E" w:rsidRDefault="00841A33" w:rsidP="00841A33">
      <w:pPr>
        <w:ind w:right="-468"/>
        <w:jc w:val="both"/>
        <w:rPr>
          <w:rFonts w:ascii="Arial Narrow" w:hAnsi="Arial Narrow" w:cs="Arial Narrow"/>
        </w:rPr>
      </w:pPr>
    </w:p>
    <w:p w:rsidR="00841A33" w:rsidRPr="003A351E" w:rsidRDefault="00841A33" w:rsidP="00841A33">
      <w:pPr>
        <w:ind w:right="-141"/>
        <w:jc w:val="center"/>
        <w:rPr>
          <w:rFonts w:ascii="Arial Narrow" w:hAnsi="Arial Narrow" w:cs="Arial Narrow"/>
          <w:b/>
          <w:bCs/>
          <w:u w:val="single"/>
        </w:rPr>
      </w:pPr>
      <w:r w:rsidRPr="003A351E">
        <w:rPr>
          <w:rFonts w:ascii="Arial Narrow" w:hAnsi="Arial Narrow" w:cs="Arial Narrow"/>
          <w:b/>
          <w:bCs/>
          <w:u w:val="single"/>
        </w:rPr>
        <w:t>Článok II – I</w:t>
      </w:r>
      <w:r>
        <w:rPr>
          <w:rFonts w:ascii="Arial Narrow" w:hAnsi="Arial Narrow" w:cs="Arial Narrow"/>
          <w:b/>
          <w:bCs/>
          <w:u w:val="single"/>
        </w:rPr>
        <w:t>NFORMÁCIE O PRIJATÝCH POSTUPOCH</w:t>
      </w:r>
    </w:p>
    <w:p w:rsidR="00841A33" w:rsidRPr="003A351E" w:rsidRDefault="00841A33" w:rsidP="00841A33">
      <w:pPr>
        <w:ind w:right="-141"/>
        <w:jc w:val="both"/>
        <w:rPr>
          <w:rFonts w:ascii="Arial Narrow" w:hAnsi="Arial Narrow" w:cs="Arial Narrow"/>
          <w:b/>
          <w:bCs/>
        </w:rPr>
      </w:pPr>
    </w:p>
    <w:p w:rsidR="00841A33" w:rsidRDefault="00841A33" w:rsidP="00841A33">
      <w:pPr>
        <w:ind w:right="-141"/>
        <w:jc w:val="both"/>
        <w:rPr>
          <w:rFonts w:ascii="Arial Narrow" w:hAnsi="Arial Narrow" w:cs="Arial Narrow"/>
        </w:rPr>
      </w:pPr>
      <w:r w:rsidRPr="003A351E">
        <w:rPr>
          <w:rFonts w:ascii="Arial Narrow" w:hAnsi="Arial Narrow" w:cs="Arial Narrow"/>
        </w:rPr>
        <w:t xml:space="preserve">1) Informácia, či je účtovná závierka zostavená za splnenia predpokladu, že účtovná jednotka bude </w:t>
      </w:r>
      <w:r w:rsidRPr="003A351E">
        <w:rPr>
          <w:rFonts w:ascii="Arial Narrow" w:hAnsi="Arial Narrow" w:cs="Arial Narrow"/>
          <w:b/>
        </w:rPr>
        <w:t>nepretržite pokračovať</w:t>
      </w:r>
      <w:r w:rsidRPr="003A351E">
        <w:rPr>
          <w:rFonts w:ascii="Arial Narrow" w:hAnsi="Arial Narrow" w:cs="Arial Narrow"/>
        </w:rPr>
        <w:t xml:space="preserve"> vo svojej činnosti minimálne 12 mesiacov po závierkovom dni v zmysle § 7 ods. 4 zákona o účtovníctve. Ak by tento predpoklad nebol splnený, uvedie sa aj dopad do účtovnej závierky (napr. zrušenie dlhodobých rezerv):</w:t>
      </w:r>
      <w:r>
        <w:rPr>
          <w:rFonts w:ascii="Arial Narrow" w:hAnsi="Arial Narrow" w:cs="Arial Narrow"/>
        </w:rPr>
        <w:t xml:space="preserve"> účtovná závierka bola zostavená za predpokladu nepretržitého trvania ÚJ tvz. going concern. Účtovným obdobím je kalendárny rok. V bežnom účtovnom </w:t>
      </w:r>
      <w:proofErr w:type="gramStart"/>
      <w:r>
        <w:rPr>
          <w:rFonts w:ascii="Arial Narrow" w:hAnsi="Arial Narrow" w:cs="Arial Narrow"/>
        </w:rPr>
        <w:t>období  ÚJ</w:t>
      </w:r>
      <w:proofErr w:type="gramEnd"/>
      <w:r>
        <w:rPr>
          <w:rFonts w:ascii="Arial Narrow" w:hAnsi="Arial Narrow" w:cs="Arial Narrow"/>
        </w:rPr>
        <w:t xml:space="preserve"> nevykonala žiadne opravy významných chýb minulých účtovných období.</w:t>
      </w:r>
      <w:r w:rsidRPr="003A351E">
        <w:rPr>
          <w:rFonts w:ascii="Arial Narrow" w:hAnsi="Arial Narrow" w:cs="Arial Narrow"/>
        </w:rPr>
        <w:t xml:space="preserve"> </w:t>
      </w:r>
      <w:r>
        <w:rPr>
          <w:rFonts w:ascii="Arial Narrow" w:hAnsi="Arial Narrow" w:cs="Arial Narrow"/>
        </w:rPr>
        <w:t xml:space="preserve">Všetky údaje </w:t>
      </w:r>
      <w:proofErr w:type="gramStart"/>
      <w:r>
        <w:rPr>
          <w:rFonts w:ascii="Arial Narrow" w:hAnsi="Arial Narrow" w:cs="Arial Narrow"/>
        </w:rPr>
        <w:t>a</w:t>
      </w:r>
      <w:proofErr w:type="gramEnd"/>
      <w:r>
        <w:rPr>
          <w:rFonts w:ascii="Arial Narrow" w:hAnsi="Arial Narrow" w:cs="Arial Narrow"/>
        </w:rPr>
        <w:t xml:space="preserve"> informácie uvedené v tejto prílohe vychádzajú z účtovníctva a nadväzujú na účtovné výkazy. Hodnotové údaje sú uvedené v eurách. Čísla uvedené za položkou v zátvorkách alebo v stĺpcoch sú odvolávky na riadok alebo stĺpec príslušného výkazu (súvaha alebo výkaz ziskov a strát).  </w:t>
      </w:r>
    </w:p>
    <w:p w:rsidR="00841A33" w:rsidRDefault="00841A33" w:rsidP="00841A33">
      <w:pPr>
        <w:spacing w:before="120"/>
        <w:ind w:right="-142"/>
        <w:jc w:val="both"/>
        <w:rPr>
          <w:rFonts w:ascii="Arial Narrow" w:hAnsi="Arial Narrow" w:cs="Arial Narrow"/>
        </w:rPr>
      </w:pPr>
      <w:r>
        <w:rPr>
          <w:rFonts w:ascii="Arial Narrow" w:hAnsi="Arial Narrow" w:cs="Arial Narrow"/>
        </w:rPr>
        <w:t xml:space="preserve">V poznámkach sú ďalej uvedené informácie </w:t>
      </w:r>
      <w:proofErr w:type="gramStart"/>
      <w:r>
        <w:rPr>
          <w:rFonts w:ascii="Arial Narrow" w:hAnsi="Arial Narrow" w:cs="Arial Narrow"/>
        </w:rPr>
        <w:t>o :</w:t>
      </w:r>
      <w:proofErr w:type="gramEnd"/>
      <w:r>
        <w:rPr>
          <w:rFonts w:ascii="Arial Narrow" w:hAnsi="Arial Narrow" w:cs="Arial Narrow"/>
        </w:rPr>
        <w:t xml:space="preserve"> </w:t>
      </w:r>
    </w:p>
    <w:p w:rsidR="00841A33" w:rsidRDefault="00841A33" w:rsidP="00841A33">
      <w:pPr>
        <w:widowControl/>
        <w:numPr>
          <w:ilvl w:val="0"/>
          <w:numId w:val="8"/>
        </w:numPr>
        <w:spacing w:before="120"/>
        <w:ind w:right="-142"/>
        <w:jc w:val="both"/>
        <w:rPr>
          <w:rFonts w:ascii="Arial Narrow" w:hAnsi="Arial Narrow" w:cs="Arial Narrow"/>
        </w:rPr>
      </w:pPr>
      <w:r>
        <w:rPr>
          <w:rFonts w:ascii="Arial Narrow" w:hAnsi="Arial Narrow" w:cs="Arial Narrow"/>
        </w:rPr>
        <w:t xml:space="preserve">použitých účtovných zásadách a účtovných metódach, </w:t>
      </w:r>
    </w:p>
    <w:p w:rsidR="00841A33" w:rsidRDefault="00841A33" w:rsidP="00841A33">
      <w:pPr>
        <w:widowControl/>
        <w:numPr>
          <w:ilvl w:val="0"/>
          <w:numId w:val="8"/>
        </w:numPr>
        <w:ind w:right="-142"/>
        <w:jc w:val="both"/>
        <w:rPr>
          <w:rFonts w:ascii="Arial Narrow" w:hAnsi="Arial Narrow" w:cs="Arial Narrow"/>
        </w:rPr>
      </w:pPr>
      <w:r>
        <w:rPr>
          <w:rFonts w:ascii="Arial Narrow" w:hAnsi="Arial Narrow" w:cs="Arial Narrow"/>
        </w:rPr>
        <w:t>údajoch vykázaných na strane aktív súvahy,</w:t>
      </w:r>
    </w:p>
    <w:p w:rsidR="00841A33" w:rsidRDefault="00841A33" w:rsidP="00841A33">
      <w:pPr>
        <w:widowControl/>
        <w:numPr>
          <w:ilvl w:val="0"/>
          <w:numId w:val="8"/>
        </w:numPr>
        <w:ind w:right="-142"/>
        <w:jc w:val="both"/>
        <w:rPr>
          <w:rFonts w:ascii="Arial Narrow" w:hAnsi="Arial Narrow" w:cs="Arial Narrow"/>
        </w:rPr>
      </w:pPr>
      <w:r>
        <w:rPr>
          <w:rFonts w:ascii="Arial Narrow" w:hAnsi="Arial Narrow" w:cs="Arial Narrow"/>
        </w:rPr>
        <w:t xml:space="preserve">údajoch vykázaných na strane pasív súvahy, </w:t>
      </w:r>
    </w:p>
    <w:p w:rsidR="00841A33" w:rsidRDefault="00841A33" w:rsidP="00841A33">
      <w:pPr>
        <w:widowControl/>
        <w:numPr>
          <w:ilvl w:val="0"/>
          <w:numId w:val="8"/>
        </w:numPr>
        <w:ind w:right="-142"/>
        <w:jc w:val="both"/>
        <w:rPr>
          <w:rFonts w:ascii="Arial Narrow" w:hAnsi="Arial Narrow" w:cs="Arial Narrow"/>
        </w:rPr>
      </w:pPr>
      <w:r>
        <w:rPr>
          <w:rFonts w:ascii="Arial Narrow" w:hAnsi="Arial Narrow" w:cs="Arial Narrow"/>
        </w:rPr>
        <w:t>výnosoch,</w:t>
      </w:r>
    </w:p>
    <w:p w:rsidR="00841A33" w:rsidRDefault="00841A33" w:rsidP="00841A33">
      <w:pPr>
        <w:widowControl/>
        <w:numPr>
          <w:ilvl w:val="0"/>
          <w:numId w:val="8"/>
        </w:numPr>
        <w:ind w:right="-142"/>
        <w:jc w:val="both"/>
        <w:rPr>
          <w:rFonts w:ascii="Arial Narrow" w:hAnsi="Arial Narrow" w:cs="Arial Narrow"/>
        </w:rPr>
      </w:pPr>
      <w:r>
        <w:rPr>
          <w:rFonts w:ascii="Arial Narrow" w:hAnsi="Arial Narrow" w:cs="Arial Narrow"/>
        </w:rPr>
        <w:t xml:space="preserve">nákladoch, </w:t>
      </w:r>
    </w:p>
    <w:p w:rsidR="00841A33" w:rsidRDefault="00841A33" w:rsidP="00841A33">
      <w:pPr>
        <w:widowControl/>
        <w:numPr>
          <w:ilvl w:val="0"/>
          <w:numId w:val="8"/>
        </w:numPr>
        <w:ind w:right="-142"/>
        <w:jc w:val="both"/>
        <w:rPr>
          <w:rFonts w:ascii="Arial Narrow" w:hAnsi="Arial Narrow" w:cs="Arial Narrow"/>
        </w:rPr>
      </w:pPr>
      <w:r>
        <w:rPr>
          <w:rFonts w:ascii="Arial Narrow" w:hAnsi="Arial Narrow" w:cs="Arial Narrow"/>
        </w:rPr>
        <w:t xml:space="preserve">daniach z príjmov, </w:t>
      </w:r>
    </w:p>
    <w:p w:rsidR="00841A33" w:rsidRDefault="00841A33" w:rsidP="00841A33">
      <w:pPr>
        <w:widowControl/>
        <w:numPr>
          <w:ilvl w:val="0"/>
          <w:numId w:val="8"/>
        </w:numPr>
        <w:ind w:right="-142"/>
        <w:jc w:val="both"/>
        <w:rPr>
          <w:rFonts w:ascii="Arial Narrow" w:hAnsi="Arial Narrow" w:cs="Arial Narrow"/>
        </w:rPr>
      </w:pPr>
      <w:r>
        <w:rPr>
          <w:rFonts w:ascii="Arial Narrow" w:hAnsi="Arial Narrow" w:cs="Arial Narrow"/>
        </w:rPr>
        <w:t xml:space="preserve">údajoch na podsúvahových účtoch, </w:t>
      </w:r>
    </w:p>
    <w:p w:rsidR="00841A33" w:rsidRDefault="00841A33" w:rsidP="00841A33">
      <w:pPr>
        <w:widowControl/>
        <w:numPr>
          <w:ilvl w:val="0"/>
          <w:numId w:val="8"/>
        </w:numPr>
        <w:ind w:right="-142"/>
        <w:jc w:val="both"/>
        <w:rPr>
          <w:rFonts w:ascii="Arial Narrow" w:hAnsi="Arial Narrow" w:cs="Arial Narrow"/>
        </w:rPr>
      </w:pPr>
      <w:r>
        <w:rPr>
          <w:rFonts w:ascii="Arial Narrow" w:hAnsi="Arial Narrow" w:cs="Arial Narrow"/>
        </w:rPr>
        <w:t xml:space="preserve">iných aktívach </w:t>
      </w:r>
      <w:proofErr w:type="gramStart"/>
      <w:r>
        <w:rPr>
          <w:rFonts w:ascii="Arial Narrow" w:hAnsi="Arial Narrow" w:cs="Arial Narrow"/>
        </w:rPr>
        <w:t>a</w:t>
      </w:r>
      <w:proofErr w:type="gramEnd"/>
      <w:r>
        <w:rPr>
          <w:rFonts w:ascii="Arial Narrow" w:hAnsi="Arial Narrow" w:cs="Arial Narrow"/>
        </w:rPr>
        <w:t xml:space="preserve"> iných pasívach, </w:t>
      </w:r>
    </w:p>
    <w:p w:rsidR="00841A33" w:rsidRDefault="00841A33" w:rsidP="00841A33">
      <w:pPr>
        <w:widowControl/>
        <w:numPr>
          <w:ilvl w:val="0"/>
          <w:numId w:val="8"/>
        </w:numPr>
        <w:ind w:right="-142"/>
        <w:jc w:val="both"/>
        <w:rPr>
          <w:rFonts w:ascii="Arial Narrow" w:hAnsi="Arial Narrow" w:cs="Arial Narrow"/>
        </w:rPr>
      </w:pPr>
      <w:r>
        <w:rPr>
          <w:rFonts w:ascii="Arial Narrow" w:hAnsi="Arial Narrow" w:cs="Arial Narrow"/>
        </w:rPr>
        <w:t>spriaznených osobách,</w:t>
      </w:r>
    </w:p>
    <w:p w:rsidR="00841A33" w:rsidRPr="006D6035" w:rsidRDefault="00841A33" w:rsidP="00841A33">
      <w:pPr>
        <w:widowControl/>
        <w:numPr>
          <w:ilvl w:val="0"/>
          <w:numId w:val="8"/>
        </w:numPr>
        <w:ind w:left="2835" w:right="-142" w:hanging="283"/>
        <w:jc w:val="both"/>
        <w:rPr>
          <w:rFonts w:ascii="Arial Narrow" w:hAnsi="Arial Narrow" w:cs="Arial Narrow"/>
        </w:rPr>
      </w:pPr>
      <w:r w:rsidRPr="006D6035">
        <w:rPr>
          <w:rFonts w:ascii="Arial Narrow" w:hAnsi="Arial Narrow" w:cs="Arial Narrow"/>
        </w:rPr>
        <w:t>skutočnostiach, ktoré nastali medzi dňom, ku ktorém</w:t>
      </w:r>
      <w:r>
        <w:rPr>
          <w:rFonts w:ascii="Arial Narrow" w:hAnsi="Arial Narrow" w:cs="Arial Narrow"/>
        </w:rPr>
        <w:t xml:space="preserve">u sa zostavuje účtovná závierka     </w:t>
      </w:r>
      <w:r w:rsidRPr="006D6035">
        <w:rPr>
          <w:rFonts w:ascii="Arial Narrow" w:hAnsi="Arial Narrow" w:cs="Arial Narrow"/>
        </w:rPr>
        <w:t xml:space="preserve">a dňom jej zostavenia, </w:t>
      </w:r>
    </w:p>
    <w:p w:rsidR="00841A33" w:rsidRDefault="00841A33" w:rsidP="00841A33">
      <w:pPr>
        <w:widowControl/>
        <w:numPr>
          <w:ilvl w:val="0"/>
          <w:numId w:val="8"/>
        </w:numPr>
        <w:ind w:right="-142"/>
        <w:jc w:val="both"/>
        <w:rPr>
          <w:rFonts w:ascii="Arial Narrow" w:hAnsi="Arial Narrow" w:cs="Arial Narrow"/>
        </w:rPr>
      </w:pPr>
      <w:r>
        <w:rPr>
          <w:rFonts w:ascii="Arial Narrow" w:hAnsi="Arial Narrow" w:cs="Arial Narrow"/>
        </w:rPr>
        <w:t xml:space="preserve">prehľade zmien vlastného imania, </w:t>
      </w:r>
    </w:p>
    <w:p w:rsidR="00841A33" w:rsidRPr="006D6035" w:rsidRDefault="00841A33" w:rsidP="00841A33">
      <w:pPr>
        <w:widowControl/>
        <w:numPr>
          <w:ilvl w:val="0"/>
          <w:numId w:val="8"/>
        </w:numPr>
        <w:ind w:right="-142"/>
        <w:jc w:val="both"/>
        <w:rPr>
          <w:rFonts w:ascii="Arial Narrow" w:hAnsi="Arial Narrow" w:cs="Arial Narrow"/>
        </w:rPr>
      </w:pPr>
      <w:r>
        <w:rPr>
          <w:rFonts w:ascii="Arial Narrow" w:hAnsi="Arial Narrow" w:cs="Arial Narrow"/>
        </w:rPr>
        <w:t>prehľade peňažných tokov.</w:t>
      </w:r>
    </w:p>
    <w:p w:rsidR="00841A33" w:rsidRPr="003A351E" w:rsidRDefault="00841A33" w:rsidP="00841A33">
      <w:pPr>
        <w:ind w:right="-141"/>
        <w:jc w:val="both"/>
        <w:rPr>
          <w:rFonts w:ascii="Arial Narrow" w:hAnsi="Arial Narrow" w:cs="Arial Narrow"/>
        </w:rPr>
      </w:pPr>
    </w:p>
    <w:p w:rsidR="00841A33" w:rsidRPr="003A351E" w:rsidRDefault="00841A33" w:rsidP="00841A33">
      <w:pPr>
        <w:ind w:right="-141"/>
        <w:jc w:val="both"/>
        <w:rPr>
          <w:rFonts w:ascii="Arial Narrow" w:hAnsi="Arial Narrow" w:cs="Arial Narrow"/>
        </w:rPr>
      </w:pPr>
      <w:r w:rsidRPr="003A351E">
        <w:rPr>
          <w:rFonts w:ascii="Arial Narrow" w:hAnsi="Arial Narrow" w:cs="Arial Narrow"/>
        </w:rPr>
        <w:t xml:space="preserve">2) Informácia o aplikácii účtovných zásad a účtovných metód, ktoré sú dôležité na posúdenie majetku, záväzkov, finančnej situácie a výsledku hospodárenia. Informácia </w:t>
      </w:r>
      <w:r w:rsidRPr="003A351E">
        <w:rPr>
          <w:rFonts w:ascii="Arial Narrow" w:hAnsi="Arial Narrow" w:cs="Arial Narrow"/>
          <w:b/>
        </w:rPr>
        <w:t>o zmenách účtovných zásad a zmenách účtovných metód</w:t>
      </w:r>
      <w:r w:rsidRPr="003A351E">
        <w:rPr>
          <w:rFonts w:ascii="Arial Narrow" w:hAnsi="Arial Narrow" w:cs="Arial Narrow"/>
        </w:rPr>
        <w:t xml:space="preserve">, a to s uvedením </w:t>
      </w:r>
      <w:r w:rsidRPr="003A351E">
        <w:rPr>
          <w:rFonts w:ascii="Arial Narrow" w:hAnsi="Arial Narrow" w:cs="Arial Narrow"/>
          <w:u w:val="single"/>
        </w:rPr>
        <w:t>dôvodu</w:t>
      </w:r>
      <w:r w:rsidRPr="003A351E">
        <w:rPr>
          <w:rFonts w:ascii="Arial Narrow" w:hAnsi="Arial Narrow" w:cs="Arial Narrow"/>
        </w:rPr>
        <w:t xml:space="preserve"> ich uplatnenia </w:t>
      </w:r>
      <w:proofErr w:type="gramStart"/>
      <w:r w:rsidRPr="003A351E">
        <w:rPr>
          <w:rFonts w:ascii="Arial Narrow" w:hAnsi="Arial Narrow" w:cs="Arial Narrow"/>
        </w:rPr>
        <w:t>a</w:t>
      </w:r>
      <w:proofErr w:type="gramEnd"/>
      <w:r w:rsidRPr="003A351E">
        <w:rPr>
          <w:rFonts w:ascii="Arial Narrow" w:hAnsi="Arial Narrow" w:cs="Arial Narrow"/>
        </w:rPr>
        <w:t xml:space="preserve"> ich </w:t>
      </w:r>
      <w:r w:rsidRPr="003A351E">
        <w:rPr>
          <w:rFonts w:ascii="Arial Narrow" w:hAnsi="Arial Narrow" w:cs="Arial Narrow"/>
          <w:u w:val="single"/>
        </w:rPr>
        <w:t>vplyvu na hodnotu</w:t>
      </w:r>
      <w:r w:rsidRPr="003A351E">
        <w:rPr>
          <w:rFonts w:ascii="Arial Narrow" w:hAnsi="Arial Narrow" w:cs="Arial Narrow"/>
        </w:rPr>
        <w:t xml:space="preserve"> majetku, záväzkov, vlastného imania a výsledku hospodárenia. Ak v dôsledku zmeny účtovných zásad a účtovných metód nie sú hodnoty za bezprostredne predchádzajúce účtovné obdobie</w:t>
      </w:r>
      <w:r>
        <w:rPr>
          <w:rFonts w:ascii="Arial Narrow" w:hAnsi="Arial Narrow" w:cs="Arial Narrow"/>
        </w:rPr>
        <w:t xml:space="preserve"> v </w:t>
      </w:r>
      <w:r w:rsidRPr="003A351E">
        <w:rPr>
          <w:rFonts w:ascii="Arial Narrow" w:hAnsi="Arial Narrow" w:cs="Arial Narrow"/>
        </w:rPr>
        <w:t>jednotlivých súčastiach účtovnej závierky porovnateľné, uvádza sa vysvetlenie v neporovnateľných hodnotách:</w:t>
      </w:r>
      <w:r>
        <w:rPr>
          <w:rFonts w:ascii="Arial Narrow" w:hAnsi="Arial Narrow" w:cs="Arial Narrow"/>
        </w:rPr>
        <w:t xml:space="preserve"> účtovné metódy a všeobecné účtovné zásady boli ÚJ konzistentne aplikované počas celého účtovného obdobia.</w:t>
      </w:r>
    </w:p>
    <w:p w:rsidR="00841A33" w:rsidRDefault="00841A33" w:rsidP="00841A33">
      <w:pPr>
        <w:ind w:right="-141"/>
        <w:jc w:val="both"/>
        <w:rPr>
          <w:rFonts w:ascii="Arial Narrow" w:hAnsi="Arial Narrow" w:cs="Arial Narrow"/>
        </w:rPr>
      </w:pPr>
      <w:r>
        <w:rPr>
          <w:rFonts w:ascii="Arial Narrow" w:hAnsi="Arial Narrow" w:cs="Arial Narrow"/>
        </w:rPr>
        <w:t xml:space="preserve">Účtovníctvo sa vedie na základe dodržania časovej a vecnej súvislosti nákladov a výnosov. Za základ sa berú všetky náklady a výnosy, ktoré sa vzťahujú na účtovné obdobie bez ohľadu na dátum ich platenia. </w:t>
      </w:r>
    </w:p>
    <w:p w:rsidR="00841A33" w:rsidRDefault="00841A33" w:rsidP="00841A33">
      <w:pPr>
        <w:ind w:right="-141"/>
        <w:jc w:val="both"/>
        <w:rPr>
          <w:rFonts w:ascii="Arial Narrow" w:hAnsi="Arial Narrow" w:cs="Arial Narrow"/>
        </w:rPr>
      </w:pPr>
    </w:p>
    <w:p w:rsidR="00841A33" w:rsidRDefault="00841A33" w:rsidP="00841A33">
      <w:pPr>
        <w:ind w:right="-141"/>
        <w:jc w:val="both"/>
        <w:rPr>
          <w:rFonts w:ascii="Arial Narrow" w:hAnsi="Arial Narrow" w:cs="Arial Narrow"/>
        </w:rPr>
      </w:pPr>
      <w:r>
        <w:rPr>
          <w:rFonts w:ascii="Arial Narrow" w:hAnsi="Arial Narrow" w:cs="Arial Narrow"/>
        </w:rPr>
        <w:t xml:space="preserve">Pri oceňovaní majetku a záväzkov sa uplatňuje zásada opatrnosti, t.j. berú sa za základ všetky riziká, straty </w:t>
      </w:r>
      <w:r>
        <w:rPr>
          <w:rFonts w:ascii="Arial Narrow" w:hAnsi="Arial Narrow" w:cs="Arial Narrow"/>
        </w:rPr>
        <w:lastRenderedPageBreak/>
        <w:t>a zníženia hodnoty, ktoré sa týkajú majetku a záväzkov a sú známe ku dňu, ku ktorému sa zostavuje účtovná závierka.</w:t>
      </w:r>
    </w:p>
    <w:p w:rsidR="00841A33" w:rsidRDefault="00841A33" w:rsidP="00841A33">
      <w:pPr>
        <w:ind w:right="-141"/>
        <w:jc w:val="both"/>
        <w:rPr>
          <w:rFonts w:ascii="Arial Narrow" w:hAnsi="Arial Narrow" w:cs="Arial Narrow"/>
        </w:rPr>
      </w:pPr>
      <w:r>
        <w:rPr>
          <w:rFonts w:ascii="Arial Narrow" w:hAnsi="Arial Narrow" w:cs="Arial Narrow"/>
        </w:rPr>
        <w:t xml:space="preserve">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 </w:t>
      </w:r>
    </w:p>
    <w:p w:rsidR="00841A33" w:rsidRPr="003A351E" w:rsidRDefault="00841A33" w:rsidP="00841A33">
      <w:pPr>
        <w:ind w:right="-141"/>
        <w:jc w:val="both"/>
        <w:rPr>
          <w:rFonts w:ascii="Arial Narrow" w:hAnsi="Arial Narrow" w:cs="Arial Narrow"/>
        </w:rPr>
      </w:pPr>
    </w:p>
    <w:p w:rsidR="00841A33" w:rsidRPr="006D6035" w:rsidRDefault="00841A33" w:rsidP="00841A33">
      <w:pPr>
        <w:ind w:right="-141"/>
        <w:jc w:val="both"/>
        <w:rPr>
          <w:rFonts w:ascii="Arial Narrow" w:hAnsi="Arial Narrow" w:cs="Arial Narrow"/>
        </w:rPr>
      </w:pPr>
      <w:r w:rsidRPr="006D6035">
        <w:rPr>
          <w:rFonts w:ascii="Arial Narrow" w:hAnsi="Arial Narrow" w:cs="Arial Narrow"/>
        </w:rPr>
        <w:t xml:space="preserve">3) Informácie o charaktere a účele </w:t>
      </w:r>
      <w:r w:rsidRPr="006D6035">
        <w:rPr>
          <w:rFonts w:ascii="Arial Narrow" w:hAnsi="Arial Narrow" w:cs="Arial Narrow"/>
          <w:b/>
        </w:rPr>
        <w:t>transakcií, ktoré sa neuvádzajú v súvahe</w:t>
      </w:r>
      <w:r w:rsidRPr="006D6035">
        <w:rPr>
          <w:rFonts w:ascii="Arial Narrow" w:hAnsi="Arial Narrow" w:cs="Arial Narrow"/>
        </w:rPr>
        <w:t xml:space="preserve">, pričom sa uvádza finančný vplyv týchto transakcií na účtovnú jednotku, ak sú </w:t>
      </w:r>
      <w:r w:rsidRPr="006D6035">
        <w:rPr>
          <w:rFonts w:ascii="Arial Narrow" w:hAnsi="Arial Narrow" w:cs="Arial Narrow"/>
          <w:u w:val="single"/>
        </w:rPr>
        <w:t>riziká alebo prínosy</w:t>
      </w:r>
      <w:r w:rsidRPr="006D6035">
        <w:rPr>
          <w:rFonts w:ascii="Arial Narrow" w:hAnsi="Arial Narrow" w:cs="Arial Narrow"/>
        </w:rPr>
        <w:t xml:space="preserve"> vyplývajúce z týchto transakcií významné </w:t>
      </w:r>
      <w:proofErr w:type="gramStart"/>
      <w:r w:rsidRPr="006D6035">
        <w:rPr>
          <w:rFonts w:ascii="Arial Narrow" w:hAnsi="Arial Narrow" w:cs="Arial Narrow"/>
        </w:rPr>
        <w:t>a</w:t>
      </w:r>
      <w:proofErr w:type="gramEnd"/>
      <w:r w:rsidRPr="006D6035">
        <w:rPr>
          <w:rFonts w:ascii="Arial Narrow" w:hAnsi="Arial Narrow" w:cs="Arial Narrow"/>
        </w:rPr>
        <w:t xml:space="preserve"> ak uvedenie týchto rizík alebo prínosov je potrebné na účely posúdenia finančnej situácie účtovnej jednotky (napr. súdne spory, zmluvy, časovo limitované licencie </w:t>
      </w:r>
      <w:proofErr w:type="gramStart"/>
      <w:r w:rsidRPr="006D6035">
        <w:rPr>
          <w:rFonts w:ascii="Arial Narrow" w:hAnsi="Arial Narrow" w:cs="Arial Narrow"/>
        </w:rPr>
        <w:t>a</w:t>
      </w:r>
      <w:proofErr w:type="gramEnd"/>
      <w:r w:rsidRPr="006D6035">
        <w:rPr>
          <w:rFonts w:ascii="Arial Narrow" w:hAnsi="Arial Narrow" w:cs="Arial Narrow"/>
        </w:rPr>
        <w:t xml:space="preserve"> oprávnenia, podnikové kombinácie, záväzky investovať, dopad legislatívy, celkový pokles v hospodárskom segmente): ÚJ neeviduje transakcie, ktoré sa neuvádzajú v súvahe a ktorých finančný vplyv by mal dopad na ÚJ.</w:t>
      </w:r>
    </w:p>
    <w:p w:rsidR="00841A33" w:rsidRDefault="00841A33" w:rsidP="00841A33">
      <w:pPr>
        <w:ind w:right="-141"/>
        <w:jc w:val="both"/>
        <w:rPr>
          <w:rFonts w:ascii="Arial Narrow" w:hAnsi="Arial Narrow" w:cs="Arial Narrow"/>
        </w:rPr>
      </w:pPr>
    </w:p>
    <w:p w:rsidR="00841A33" w:rsidRPr="003A351E" w:rsidRDefault="00841A33" w:rsidP="00841A33">
      <w:pPr>
        <w:ind w:right="-141"/>
        <w:jc w:val="both"/>
        <w:rPr>
          <w:rFonts w:ascii="Arial Narrow" w:hAnsi="Arial Narrow" w:cs="Arial Narrow"/>
        </w:rPr>
      </w:pPr>
    </w:p>
    <w:p w:rsidR="00841A33" w:rsidRPr="003A351E" w:rsidRDefault="00841A33" w:rsidP="00841A33">
      <w:pPr>
        <w:spacing w:after="120"/>
        <w:ind w:right="-141"/>
        <w:jc w:val="both"/>
        <w:rPr>
          <w:rFonts w:ascii="Arial Narrow" w:hAnsi="Arial Narrow" w:cs="Arial Narrow"/>
        </w:rPr>
      </w:pPr>
      <w:r w:rsidRPr="003A351E">
        <w:rPr>
          <w:rFonts w:ascii="Arial Narrow" w:hAnsi="Arial Narrow" w:cs="Arial Narrow"/>
        </w:rPr>
        <w:t xml:space="preserve">4) </w:t>
      </w:r>
      <w:r w:rsidRPr="003A351E">
        <w:rPr>
          <w:rFonts w:ascii="Arial Narrow" w:hAnsi="Arial Narrow" w:cs="Arial Narrow"/>
          <w:b/>
        </w:rPr>
        <w:t>Spôsob a určenie oceňovania</w:t>
      </w:r>
      <w:r w:rsidRPr="003A351E">
        <w:rPr>
          <w:rFonts w:ascii="Arial Narrow" w:hAnsi="Arial Narrow" w:cs="Arial Narrow"/>
        </w:rPr>
        <w:t xml:space="preserve"> majetku a záväzkov:</w:t>
      </w:r>
    </w:p>
    <w:p w:rsidR="00841A33" w:rsidRPr="003A351E" w:rsidRDefault="00841A33" w:rsidP="00841A33">
      <w:pPr>
        <w:ind w:right="-141"/>
        <w:jc w:val="both"/>
        <w:rPr>
          <w:rFonts w:ascii="Arial Narrow" w:hAnsi="Arial Narrow" w:cs="Arial Narrow"/>
        </w:rPr>
      </w:pPr>
      <w:r w:rsidRPr="003A351E">
        <w:rPr>
          <w:rFonts w:ascii="Arial Narrow" w:hAnsi="Arial Narrow" w:cs="Arial Narrow"/>
        </w:rPr>
        <w:t xml:space="preserve">a) Spôsob oceňovania </w:t>
      </w:r>
      <w:r>
        <w:rPr>
          <w:rFonts w:ascii="Arial Narrow" w:hAnsi="Arial Narrow" w:cs="Arial Narrow"/>
        </w:rPr>
        <w:t xml:space="preserve">majetku a záväzkov </w:t>
      </w:r>
      <w:r w:rsidRPr="003A351E">
        <w:rPr>
          <w:rFonts w:ascii="Arial Narrow" w:hAnsi="Arial Narrow" w:cs="Arial Narrow"/>
        </w:rPr>
        <w:t>(§ 25 ZoU):</w:t>
      </w:r>
    </w:p>
    <w:p w:rsidR="00841A33" w:rsidRPr="003A351E" w:rsidRDefault="00841A33" w:rsidP="00841A33">
      <w:pPr>
        <w:pStyle w:val="Zkladntext"/>
        <w:tabs>
          <w:tab w:val="left" w:pos="808"/>
        </w:tabs>
        <w:jc w:val="both"/>
      </w:pPr>
    </w:p>
    <w:tbl>
      <w:tblPr>
        <w:tblW w:w="88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7"/>
        <w:gridCol w:w="5024"/>
        <w:gridCol w:w="3279"/>
      </w:tblGrid>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center"/>
              <w:rPr>
                <w:rFonts w:ascii="Arial Narrow" w:hAnsi="Arial Narrow"/>
                <w:b/>
                <w:lang w:val="sk-SK"/>
              </w:rPr>
            </w:pPr>
            <w:r w:rsidRPr="003A351E">
              <w:rPr>
                <w:rFonts w:ascii="Arial Narrow" w:hAnsi="Arial Narrow"/>
                <w:b/>
                <w:lang w:val="sk-SK"/>
              </w:rPr>
              <w:t>Č.</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center"/>
              <w:rPr>
                <w:rFonts w:ascii="Arial Narrow" w:hAnsi="Arial Narrow"/>
                <w:b/>
                <w:lang w:val="sk-SK"/>
              </w:rPr>
            </w:pPr>
            <w:r w:rsidRPr="003A351E">
              <w:rPr>
                <w:rFonts w:ascii="Arial Narrow" w:hAnsi="Arial Narrow"/>
                <w:b/>
                <w:lang w:val="sk-SK"/>
              </w:rPr>
              <w:t>Názov položky</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center"/>
              <w:rPr>
                <w:rFonts w:ascii="Arial Narrow" w:hAnsi="Arial Narrow"/>
                <w:b/>
                <w:lang w:val="sk-SK"/>
              </w:rPr>
            </w:pPr>
            <w:r w:rsidRPr="003A351E">
              <w:rPr>
                <w:rFonts w:ascii="Arial Narrow" w:hAnsi="Arial Narrow"/>
                <w:b/>
                <w:lang w:val="sk-SK"/>
              </w:rPr>
              <w:t>Spôsob oceňovania</w:t>
            </w:r>
          </w:p>
        </w:tc>
      </w:tr>
      <w:tr w:rsidR="00841A33" w:rsidRPr="003A351E" w:rsidTr="00145356">
        <w:trPr>
          <w:trHeight w:val="241"/>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1.</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Dlhodobý n</w:t>
            </w:r>
            <w:r w:rsidRPr="003A351E">
              <w:rPr>
                <w:rFonts w:ascii="Arial Narrow" w:hAnsi="Arial Narrow"/>
                <w:spacing w:val="-1"/>
                <w:lang w:val="sk-SK"/>
              </w:rPr>
              <w:t>e</w:t>
            </w:r>
            <w:r w:rsidRPr="003A351E">
              <w:rPr>
                <w:rFonts w:ascii="Arial Narrow" w:hAnsi="Arial Narrow"/>
                <w:lang w:val="sk-SK"/>
              </w:rPr>
              <w:t>hmotný maj</w:t>
            </w:r>
            <w:r w:rsidRPr="003A351E">
              <w:rPr>
                <w:rFonts w:ascii="Arial Narrow" w:hAnsi="Arial Narrow"/>
                <w:spacing w:val="-1"/>
                <w:lang w:val="sk-SK"/>
              </w:rPr>
              <w:t>e</w:t>
            </w:r>
            <w:r w:rsidRPr="003A351E">
              <w:rPr>
                <w:rFonts w:ascii="Arial Narrow" w:hAnsi="Arial Narrow"/>
                <w:lang w:val="sk-SK"/>
              </w:rPr>
              <w:t>tok externe kúpený:</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Obstarávacia cena</w:t>
            </w:r>
          </w:p>
        </w:tc>
      </w:tr>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2.</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Dlhodobý nehmotný maj</w:t>
            </w:r>
            <w:r w:rsidRPr="003A351E">
              <w:rPr>
                <w:rFonts w:ascii="Arial Narrow" w:hAnsi="Arial Narrow"/>
                <w:spacing w:val="-1"/>
                <w:lang w:val="sk-SK"/>
              </w:rPr>
              <w:t>e</w:t>
            </w:r>
            <w:r w:rsidRPr="003A351E">
              <w:rPr>
                <w:rFonts w:ascii="Arial Narrow" w:hAnsi="Arial Narrow"/>
                <w:lang w:val="sk-SK"/>
              </w:rPr>
              <w:t>tok interne vytvorený:</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Vlastné náklady</w:t>
            </w:r>
          </w:p>
        </w:tc>
      </w:tr>
      <w:tr w:rsidR="00841A33" w:rsidRPr="003A351E" w:rsidTr="00145356">
        <w:trPr>
          <w:trHeight w:val="241"/>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3</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jc w:val="both"/>
              <w:rPr>
                <w:rFonts w:ascii="Arial Narrow" w:hAnsi="Arial Narrow"/>
              </w:rPr>
            </w:pPr>
            <w:r w:rsidRPr="003A351E">
              <w:rPr>
                <w:rFonts w:ascii="Arial Narrow" w:hAnsi="Arial Narrow"/>
              </w:rPr>
              <w:t xml:space="preserve">Dlhodobý hmotný majetok externe kúpený: </w:t>
            </w: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Obstarávacia cena</w:t>
            </w:r>
          </w:p>
        </w:tc>
      </w:tr>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4</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Dlhodobý hmotný ma</w:t>
            </w:r>
            <w:r w:rsidRPr="003A351E">
              <w:rPr>
                <w:rFonts w:ascii="Arial Narrow" w:hAnsi="Arial Narrow"/>
                <w:spacing w:val="2"/>
                <w:lang w:val="sk-SK"/>
              </w:rPr>
              <w:t>j</w:t>
            </w:r>
            <w:r w:rsidRPr="003A351E">
              <w:rPr>
                <w:rFonts w:ascii="Arial Narrow" w:hAnsi="Arial Narrow"/>
                <w:spacing w:val="-1"/>
                <w:lang w:val="sk-SK"/>
              </w:rPr>
              <w:t>e</w:t>
            </w:r>
            <w:r w:rsidRPr="003A351E">
              <w:rPr>
                <w:rFonts w:ascii="Arial Narrow" w:hAnsi="Arial Narrow"/>
                <w:lang w:val="sk-SK"/>
              </w:rPr>
              <w:t>tok interne vytvorený:</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Vlastné náklady</w:t>
            </w:r>
          </w:p>
        </w:tc>
      </w:tr>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5</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jc w:val="both"/>
              <w:rPr>
                <w:rFonts w:ascii="Arial Narrow" w:hAnsi="Arial Narrow"/>
              </w:rPr>
            </w:pPr>
            <w:r w:rsidRPr="003A351E">
              <w:rPr>
                <w:rFonts w:ascii="Arial Narrow" w:hAnsi="Arial Narrow"/>
              </w:rPr>
              <w:t xml:space="preserve">Dlhodobý finančný majetok: </w:t>
            </w: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Obstarávacia cena</w:t>
            </w:r>
          </w:p>
        </w:tc>
      </w:tr>
      <w:tr w:rsidR="00841A33" w:rsidRPr="003A351E" w:rsidTr="00145356">
        <w:trPr>
          <w:trHeight w:val="241"/>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6</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Zásoby obst</w:t>
            </w:r>
            <w:r w:rsidRPr="003A351E">
              <w:rPr>
                <w:rFonts w:ascii="Arial Narrow" w:hAnsi="Arial Narrow"/>
                <w:spacing w:val="-1"/>
                <w:lang w:val="sk-SK"/>
              </w:rPr>
              <w:t>a</w:t>
            </w:r>
            <w:r w:rsidRPr="003A351E">
              <w:rPr>
                <w:rFonts w:ascii="Arial Narrow" w:hAnsi="Arial Narrow"/>
                <w:lang w:val="sk-SK"/>
              </w:rPr>
              <w:t>r</w:t>
            </w:r>
            <w:r w:rsidRPr="003A351E">
              <w:rPr>
                <w:rFonts w:ascii="Arial Narrow" w:hAnsi="Arial Narrow"/>
                <w:spacing w:val="-2"/>
                <w:lang w:val="sk-SK"/>
              </w:rPr>
              <w:t>a</w:t>
            </w:r>
            <w:r w:rsidRPr="003A351E">
              <w:rPr>
                <w:rFonts w:ascii="Arial Narrow" w:hAnsi="Arial Narrow"/>
                <w:spacing w:val="4"/>
                <w:lang w:val="sk-SK"/>
              </w:rPr>
              <w:t xml:space="preserve">né </w:t>
            </w:r>
            <w:r w:rsidRPr="003A351E">
              <w:rPr>
                <w:rFonts w:ascii="Arial Narrow" w:hAnsi="Arial Narrow"/>
                <w:lang w:val="sk-SK"/>
              </w:rPr>
              <w:t>kúpo</w:t>
            </w:r>
            <w:r w:rsidRPr="003A351E">
              <w:rPr>
                <w:rFonts w:ascii="Arial Narrow" w:hAnsi="Arial Narrow"/>
                <w:spacing w:val="2"/>
                <w:lang w:val="sk-SK"/>
              </w:rPr>
              <w:t>u:</w:t>
            </w: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Obstarávacia cena</w:t>
            </w:r>
          </w:p>
        </w:tc>
      </w:tr>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7</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spacing w:val="1"/>
                <w:lang w:val="sk-SK"/>
              </w:rPr>
              <w:t>Z</w:t>
            </w:r>
            <w:r w:rsidRPr="003A351E">
              <w:rPr>
                <w:rFonts w:ascii="Arial Narrow" w:hAnsi="Arial Narrow"/>
                <w:spacing w:val="-1"/>
                <w:lang w:val="sk-SK"/>
              </w:rPr>
              <w:t>á</w:t>
            </w:r>
            <w:r w:rsidRPr="003A351E">
              <w:rPr>
                <w:rFonts w:ascii="Arial Narrow" w:hAnsi="Arial Narrow"/>
                <w:lang w:val="sk-SK"/>
              </w:rPr>
              <w:t xml:space="preserve">soby </w:t>
            </w:r>
            <w:r w:rsidRPr="003A351E">
              <w:rPr>
                <w:rFonts w:ascii="Arial Narrow" w:hAnsi="Arial Narrow"/>
                <w:spacing w:val="2"/>
                <w:lang w:val="sk-SK"/>
              </w:rPr>
              <w:t>v</w:t>
            </w:r>
            <w:r w:rsidRPr="003A351E">
              <w:rPr>
                <w:rFonts w:ascii="Arial Narrow" w:hAnsi="Arial Narrow"/>
                <w:spacing w:val="-5"/>
                <w:lang w:val="sk-SK"/>
              </w:rPr>
              <w:t>y</w:t>
            </w:r>
            <w:r w:rsidRPr="003A351E">
              <w:rPr>
                <w:rFonts w:ascii="Arial Narrow" w:hAnsi="Arial Narrow"/>
                <w:lang w:val="sk-SK"/>
              </w:rPr>
              <w:t>tvor</w:t>
            </w:r>
            <w:r w:rsidRPr="003A351E">
              <w:rPr>
                <w:rFonts w:ascii="Arial Narrow" w:hAnsi="Arial Narrow"/>
                <w:spacing w:val="-2"/>
                <w:lang w:val="sk-SK"/>
              </w:rPr>
              <w:t>e</w:t>
            </w:r>
            <w:r w:rsidRPr="003A351E">
              <w:rPr>
                <w:rFonts w:ascii="Arial Narrow" w:hAnsi="Arial Narrow"/>
                <w:spacing w:val="4"/>
                <w:lang w:val="sk-SK"/>
              </w:rPr>
              <w:t xml:space="preserve">né </w:t>
            </w:r>
            <w:r w:rsidRPr="003A351E">
              <w:rPr>
                <w:rFonts w:ascii="Arial Narrow" w:hAnsi="Arial Narrow"/>
                <w:lang w:val="sk-SK"/>
              </w:rPr>
              <w:t>vlastnou činnosťou:</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Vlastné náklady</w:t>
            </w:r>
          </w:p>
        </w:tc>
      </w:tr>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8</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rPr>
                <w:rFonts w:ascii="Arial Narrow" w:hAnsi="Arial Narrow"/>
                <w:lang w:val="sk-SK"/>
              </w:rPr>
            </w:pPr>
            <w:r w:rsidRPr="003A351E">
              <w:rPr>
                <w:rFonts w:ascii="Arial Narrow" w:hAnsi="Arial Narrow"/>
                <w:lang w:val="sk-SK"/>
              </w:rPr>
              <w:t>ZV a zákazková výstavba nehnuteľnosti určenej na predaj:</w:t>
            </w: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Menovitá hodnota</w:t>
            </w:r>
          </w:p>
        </w:tc>
      </w:tr>
      <w:tr w:rsidR="00841A33" w:rsidRPr="003A351E" w:rsidTr="00145356">
        <w:trPr>
          <w:trHeight w:val="241"/>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9</w:t>
            </w:r>
            <w:r w:rsidRPr="003A351E">
              <w:rPr>
                <w:rFonts w:ascii="Arial Narrow" w:hAnsi="Arial Narrow"/>
                <w:lang w:val="sk-SK"/>
              </w:rPr>
              <w:t>.1.</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Vlastné pohľ</w:t>
            </w:r>
            <w:r w:rsidRPr="003A351E">
              <w:rPr>
                <w:rFonts w:ascii="Arial Narrow" w:hAnsi="Arial Narrow"/>
                <w:spacing w:val="-1"/>
                <w:lang w:val="sk-SK"/>
              </w:rPr>
              <w:t>a</w:t>
            </w:r>
            <w:r w:rsidRPr="003A351E">
              <w:rPr>
                <w:rFonts w:ascii="Arial Narrow" w:hAnsi="Arial Narrow"/>
                <w:lang w:val="sk-SK"/>
              </w:rPr>
              <w:t>d</w:t>
            </w:r>
            <w:r w:rsidRPr="003A351E">
              <w:rPr>
                <w:rFonts w:ascii="Arial Narrow" w:hAnsi="Arial Narrow"/>
                <w:spacing w:val="-1"/>
                <w:lang w:val="sk-SK"/>
              </w:rPr>
              <w:t>á</w:t>
            </w:r>
            <w:r w:rsidRPr="003A351E">
              <w:rPr>
                <w:rFonts w:ascii="Arial Narrow" w:hAnsi="Arial Narrow"/>
                <w:lang w:val="sk-SK"/>
              </w:rPr>
              <w:t>vky:</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Menovitá hodnota</w:t>
            </w:r>
          </w:p>
        </w:tc>
      </w:tr>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9</w:t>
            </w:r>
            <w:r w:rsidRPr="003A351E">
              <w:rPr>
                <w:rFonts w:ascii="Arial Narrow" w:hAnsi="Arial Narrow"/>
                <w:lang w:val="sk-SK"/>
              </w:rPr>
              <w:t>.2</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Kúpené pohľ</w:t>
            </w:r>
            <w:r w:rsidRPr="003A351E">
              <w:rPr>
                <w:rFonts w:ascii="Arial Narrow" w:hAnsi="Arial Narrow"/>
                <w:spacing w:val="-1"/>
                <w:lang w:val="sk-SK"/>
              </w:rPr>
              <w:t>a</w:t>
            </w:r>
            <w:r w:rsidRPr="003A351E">
              <w:rPr>
                <w:rFonts w:ascii="Arial Narrow" w:hAnsi="Arial Narrow"/>
                <w:lang w:val="sk-SK"/>
              </w:rPr>
              <w:t>d</w:t>
            </w:r>
            <w:r w:rsidRPr="003A351E">
              <w:rPr>
                <w:rFonts w:ascii="Arial Narrow" w:hAnsi="Arial Narrow"/>
                <w:spacing w:val="-1"/>
                <w:lang w:val="sk-SK"/>
              </w:rPr>
              <w:t>á</w:t>
            </w:r>
            <w:r w:rsidRPr="003A351E">
              <w:rPr>
                <w:rFonts w:ascii="Arial Narrow" w:hAnsi="Arial Narrow"/>
                <w:lang w:val="sk-SK"/>
              </w:rPr>
              <w:t>vky:</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Obstarávacia cena</w:t>
            </w:r>
          </w:p>
        </w:tc>
      </w:tr>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1</w:t>
            </w:r>
            <w:r>
              <w:rPr>
                <w:rFonts w:ascii="Arial Narrow" w:hAnsi="Arial Narrow"/>
                <w:lang w:val="sk-SK"/>
              </w:rPr>
              <w:t>0</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K</w:t>
            </w:r>
            <w:r w:rsidRPr="003A351E">
              <w:rPr>
                <w:rFonts w:ascii="Arial Narrow" w:hAnsi="Arial Narrow"/>
                <w:spacing w:val="-1"/>
                <w:lang w:val="sk-SK"/>
              </w:rPr>
              <w:t>rá</w:t>
            </w:r>
            <w:r w:rsidRPr="003A351E">
              <w:rPr>
                <w:rFonts w:ascii="Arial Narrow" w:hAnsi="Arial Narrow"/>
                <w:lang w:val="sk-SK"/>
              </w:rPr>
              <w:t xml:space="preserve">tkodobý </w:t>
            </w:r>
            <w:r w:rsidRPr="003A351E">
              <w:rPr>
                <w:rFonts w:ascii="Arial Narrow" w:hAnsi="Arial Narrow"/>
                <w:spacing w:val="-2"/>
                <w:lang w:val="sk-SK"/>
              </w:rPr>
              <w:t>f</w:t>
            </w:r>
            <w:r w:rsidRPr="003A351E">
              <w:rPr>
                <w:rFonts w:ascii="Arial Narrow" w:hAnsi="Arial Narrow"/>
                <w:lang w:val="sk-SK"/>
              </w:rPr>
              <w:t>ina</w:t>
            </w:r>
            <w:r w:rsidRPr="003A351E">
              <w:rPr>
                <w:rFonts w:ascii="Arial Narrow" w:hAnsi="Arial Narrow"/>
                <w:spacing w:val="1"/>
                <w:lang w:val="sk-SK"/>
              </w:rPr>
              <w:t>n</w:t>
            </w:r>
            <w:r w:rsidRPr="003A351E">
              <w:rPr>
                <w:rFonts w:ascii="Arial Narrow" w:hAnsi="Arial Narrow"/>
                <w:spacing w:val="-1"/>
                <w:lang w:val="sk-SK"/>
              </w:rPr>
              <w:t>č</w:t>
            </w:r>
            <w:r w:rsidRPr="003A351E">
              <w:rPr>
                <w:rFonts w:ascii="Arial Narrow" w:hAnsi="Arial Narrow"/>
                <w:lang w:val="sk-SK"/>
              </w:rPr>
              <w:t>ný maj</w:t>
            </w:r>
            <w:r w:rsidRPr="003A351E">
              <w:rPr>
                <w:rFonts w:ascii="Arial Narrow" w:hAnsi="Arial Narrow"/>
                <w:spacing w:val="-1"/>
                <w:lang w:val="sk-SK"/>
              </w:rPr>
              <w:t>e</w:t>
            </w:r>
            <w:r w:rsidRPr="003A351E">
              <w:rPr>
                <w:rFonts w:ascii="Arial Narrow" w:hAnsi="Arial Narrow"/>
                <w:lang w:val="sk-SK"/>
              </w:rPr>
              <w:t>tok:</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Obstarávacia cena</w:t>
            </w:r>
          </w:p>
        </w:tc>
      </w:tr>
      <w:tr w:rsidR="00841A33" w:rsidRPr="003A351E" w:rsidTr="00145356">
        <w:trPr>
          <w:trHeight w:val="241"/>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spacing w:val="-1"/>
                <w:lang w:val="sk-SK"/>
              </w:rPr>
            </w:pPr>
            <w:r>
              <w:rPr>
                <w:rFonts w:ascii="Arial Narrow" w:hAnsi="Arial Narrow"/>
                <w:spacing w:val="-1"/>
                <w:lang w:val="sk-SK"/>
              </w:rPr>
              <w:t>11</w:t>
            </w:r>
            <w:r w:rsidRPr="003A351E">
              <w:rPr>
                <w:rFonts w:ascii="Arial Narrow" w:hAnsi="Arial Narrow"/>
                <w:spacing w:val="-1"/>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A11B78" w:rsidRDefault="00841A33" w:rsidP="00145356">
            <w:pPr>
              <w:pStyle w:val="Zkladntext"/>
              <w:tabs>
                <w:tab w:val="left" w:pos="808"/>
              </w:tabs>
              <w:jc w:val="both"/>
              <w:rPr>
                <w:rFonts w:ascii="Arial Narrow" w:hAnsi="Arial Narrow"/>
                <w:noProof/>
                <w:lang w:val="sk-SK"/>
              </w:rPr>
            </w:pPr>
            <w:r w:rsidRPr="00A11B78">
              <w:rPr>
                <w:rFonts w:ascii="Arial Narrow" w:hAnsi="Arial Narrow"/>
                <w:noProof/>
                <w:lang w:val="sk-SK"/>
              </w:rPr>
              <w:t>Časové rozlíšenie na strane aktív súvahy:</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Menovitá hodnota</w:t>
            </w:r>
          </w:p>
        </w:tc>
      </w:tr>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12</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A11B78" w:rsidRDefault="00841A33" w:rsidP="00145356">
            <w:pPr>
              <w:pStyle w:val="Zkladntext"/>
              <w:tabs>
                <w:tab w:val="left" w:pos="808"/>
              </w:tabs>
              <w:jc w:val="both"/>
              <w:rPr>
                <w:rFonts w:ascii="Arial Narrow" w:hAnsi="Arial Narrow"/>
                <w:noProof/>
                <w:lang w:val="sk-SK"/>
              </w:rPr>
            </w:pPr>
            <w:r w:rsidRPr="00A11B78">
              <w:rPr>
                <w:rFonts w:ascii="Arial Narrow" w:hAnsi="Arial Narrow"/>
                <w:noProof/>
                <w:lang w:val="sk-SK"/>
              </w:rPr>
              <w:t>Záväzky, vrátane rezerv, dlhopisov, pôžičiek a úverov:</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Menovitá hodnota</w:t>
            </w:r>
          </w:p>
        </w:tc>
      </w:tr>
      <w:tr w:rsidR="00841A33" w:rsidRPr="003A351E" w:rsidTr="00145356">
        <w:trPr>
          <w:trHeight w:val="256"/>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13</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jc w:val="both"/>
              <w:rPr>
                <w:rFonts w:ascii="Arial Narrow" w:hAnsi="Arial Narrow"/>
                <w:noProof/>
                <w:lang w:val="en-AU"/>
              </w:rPr>
            </w:pPr>
            <w:r w:rsidRPr="003A351E">
              <w:rPr>
                <w:rFonts w:ascii="Arial Narrow" w:hAnsi="Arial Narrow"/>
                <w:noProof/>
                <w:lang w:val="en-AU"/>
              </w:rPr>
              <w:t>Časové rozlíšenie na strane pasív súvahy:</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Menovitá hodnota</w:t>
            </w:r>
          </w:p>
        </w:tc>
      </w:tr>
      <w:tr w:rsidR="00841A33" w:rsidRPr="003A351E" w:rsidTr="00145356">
        <w:trPr>
          <w:trHeight w:val="241"/>
          <w:jc w:val="center"/>
        </w:trPr>
        <w:tc>
          <w:tcPr>
            <w:tcW w:w="587" w:type="dxa"/>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14</w:t>
            </w:r>
            <w:r w:rsidRPr="003A351E">
              <w:rPr>
                <w:rFonts w:ascii="Arial Narrow" w:hAnsi="Arial Narrow"/>
                <w:lang w:val="sk-SK"/>
              </w:rPr>
              <w:t>.</w:t>
            </w:r>
          </w:p>
        </w:tc>
        <w:tc>
          <w:tcPr>
            <w:tcW w:w="5024"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noProof/>
                <w:lang w:val="en-AU"/>
              </w:rPr>
            </w:pPr>
            <w:r w:rsidRPr="003A351E">
              <w:rPr>
                <w:rFonts w:ascii="Arial Narrow" w:hAnsi="Arial Narrow"/>
                <w:noProof/>
                <w:lang w:val="en-AU"/>
              </w:rPr>
              <w:t>D</w:t>
            </w:r>
            <w:r w:rsidRPr="003A351E">
              <w:rPr>
                <w:rFonts w:ascii="Arial Narrow" w:hAnsi="Arial Narrow"/>
                <w:noProof/>
                <w:spacing w:val="-1"/>
                <w:lang w:val="en-AU"/>
              </w:rPr>
              <w:t>e</w:t>
            </w:r>
            <w:r w:rsidRPr="003A351E">
              <w:rPr>
                <w:rFonts w:ascii="Arial Narrow" w:hAnsi="Arial Narrow"/>
                <w:noProof/>
                <w:lang w:val="en-AU"/>
              </w:rPr>
              <w:t>riv</w:t>
            </w:r>
            <w:r w:rsidRPr="003A351E">
              <w:rPr>
                <w:rFonts w:ascii="Arial Narrow" w:hAnsi="Arial Narrow"/>
                <w:noProof/>
                <w:spacing w:val="-2"/>
                <w:lang w:val="en-AU"/>
              </w:rPr>
              <w:t>á</w:t>
            </w:r>
            <w:r w:rsidRPr="003A351E">
              <w:rPr>
                <w:rFonts w:ascii="Arial Narrow" w:hAnsi="Arial Narrow"/>
                <w:noProof/>
                <w:lang w:val="en-AU"/>
              </w:rPr>
              <w:t>ty:</w:t>
            </w:r>
          </w:p>
        </w:tc>
        <w:tc>
          <w:tcPr>
            <w:tcW w:w="3279" w:type="dxa"/>
            <w:tcBorders>
              <w:top w:val="single" w:sz="4" w:space="0" w:color="auto"/>
              <w:left w:val="single" w:sz="4" w:space="0" w:color="auto"/>
              <w:bottom w:val="single" w:sz="4" w:space="0" w:color="auto"/>
              <w:right w:val="single" w:sz="4" w:space="0" w:color="auto"/>
            </w:tcBorders>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Menovitá hodnota</w:t>
            </w:r>
          </w:p>
        </w:tc>
      </w:tr>
      <w:tr w:rsidR="00841A33" w:rsidRPr="003A351E" w:rsidTr="00145356">
        <w:trPr>
          <w:trHeight w:val="256"/>
          <w:jc w:val="center"/>
        </w:trPr>
        <w:tc>
          <w:tcPr>
            <w:tcW w:w="587" w:type="dxa"/>
            <w:shd w:val="clear" w:color="auto" w:fill="auto"/>
          </w:tcPr>
          <w:p w:rsidR="00841A33" w:rsidRPr="003A351E" w:rsidRDefault="00841A33" w:rsidP="00145356">
            <w:pPr>
              <w:pStyle w:val="Zkladntext"/>
              <w:tabs>
                <w:tab w:val="left" w:pos="808"/>
              </w:tabs>
              <w:jc w:val="both"/>
              <w:rPr>
                <w:rFonts w:ascii="Arial Narrow" w:hAnsi="Arial Narrow"/>
                <w:spacing w:val="-1"/>
                <w:lang w:val="sk-SK"/>
              </w:rPr>
            </w:pPr>
            <w:r>
              <w:rPr>
                <w:rFonts w:ascii="Arial Narrow" w:hAnsi="Arial Narrow"/>
                <w:spacing w:val="-1"/>
                <w:lang w:val="sk-SK"/>
              </w:rPr>
              <w:t>15</w:t>
            </w:r>
            <w:r w:rsidRPr="003A351E">
              <w:rPr>
                <w:rFonts w:ascii="Arial Narrow" w:hAnsi="Arial Narrow"/>
                <w:spacing w:val="-1"/>
                <w:lang w:val="sk-SK"/>
              </w:rPr>
              <w:t>.</w:t>
            </w:r>
          </w:p>
        </w:tc>
        <w:tc>
          <w:tcPr>
            <w:tcW w:w="5024" w:type="dxa"/>
            <w:shd w:val="clear" w:color="auto" w:fill="auto"/>
          </w:tcPr>
          <w:p w:rsidR="00841A33" w:rsidRPr="003A351E" w:rsidRDefault="00841A33" w:rsidP="00145356">
            <w:pPr>
              <w:jc w:val="both"/>
              <w:rPr>
                <w:rFonts w:ascii="Arial Narrow" w:hAnsi="Arial Narrow"/>
                <w:noProof/>
                <w:lang w:val="en-AU"/>
              </w:rPr>
            </w:pPr>
            <w:r w:rsidRPr="003A351E">
              <w:rPr>
                <w:rFonts w:ascii="Arial Narrow" w:hAnsi="Arial Narrow"/>
                <w:noProof/>
                <w:lang w:val="en-AU"/>
              </w:rPr>
              <w:t xml:space="preserve">Majetok a záväzky zabezpečené derivátmi: </w:t>
            </w:r>
          </w:p>
        </w:tc>
        <w:tc>
          <w:tcPr>
            <w:tcW w:w="3279" w:type="dxa"/>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Menovitá hodnota</w:t>
            </w:r>
          </w:p>
        </w:tc>
      </w:tr>
      <w:tr w:rsidR="00841A33" w:rsidRPr="003A351E" w:rsidTr="00145356">
        <w:trPr>
          <w:trHeight w:val="496"/>
          <w:jc w:val="center"/>
        </w:trPr>
        <w:tc>
          <w:tcPr>
            <w:tcW w:w="587" w:type="dxa"/>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16</w:t>
            </w:r>
            <w:r w:rsidRPr="003A351E">
              <w:rPr>
                <w:rFonts w:ascii="Arial Narrow" w:hAnsi="Arial Narrow"/>
                <w:lang w:val="sk-SK"/>
              </w:rPr>
              <w:t>.</w:t>
            </w:r>
          </w:p>
        </w:tc>
        <w:tc>
          <w:tcPr>
            <w:tcW w:w="5024" w:type="dxa"/>
            <w:shd w:val="clear" w:color="auto" w:fill="auto"/>
          </w:tcPr>
          <w:p w:rsidR="00841A33" w:rsidRPr="003A351E" w:rsidRDefault="00841A33" w:rsidP="00145356">
            <w:pPr>
              <w:jc w:val="both"/>
              <w:rPr>
                <w:rFonts w:ascii="Arial Narrow" w:hAnsi="Arial Narrow"/>
                <w:noProof/>
                <w:lang w:val="en-AU"/>
              </w:rPr>
            </w:pPr>
            <w:r w:rsidRPr="003A351E">
              <w:rPr>
                <w:rFonts w:ascii="Arial Narrow" w:hAnsi="Arial Narrow"/>
                <w:noProof/>
                <w:lang w:val="en-AU"/>
              </w:rPr>
              <w:t>Prenajatý majetok a majetok obstaraný na základe zmluvy o kúpe prenajatej veci:</w:t>
            </w:r>
          </w:p>
        </w:tc>
        <w:tc>
          <w:tcPr>
            <w:tcW w:w="3279" w:type="dxa"/>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Obstarávacia cena</w:t>
            </w:r>
          </w:p>
        </w:tc>
      </w:tr>
      <w:tr w:rsidR="00841A33" w:rsidRPr="003A351E" w:rsidTr="00145356">
        <w:trPr>
          <w:trHeight w:val="271"/>
          <w:jc w:val="center"/>
        </w:trPr>
        <w:tc>
          <w:tcPr>
            <w:tcW w:w="587" w:type="dxa"/>
            <w:shd w:val="clear" w:color="auto" w:fill="auto"/>
          </w:tcPr>
          <w:p w:rsidR="00841A33" w:rsidRPr="003A351E" w:rsidRDefault="00841A33" w:rsidP="00145356">
            <w:pPr>
              <w:pStyle w:val="Zkladntext"/>
              <w:tabs>
                <w:tab w:val="left" w:pos="808"/>
              </w:tabs>
              <w:jc w:val="both"/>
              <w:rPr>
                <w:rFonts w:ascii="Arial Narrow" w:hAnsi="Arial Narrow"/>
                <w:lang w:val="sk-SK"/>
              </w:rPr>
            </w:pPr>
            <w:r>
              <w:rPr>
                <w:rFonts w:ascii="Arial Narrow" w:hAnsi="Arial Narrow"/>
                <w:lang w:val="sk-SK"/>
              </w:rPr>
              <w:t>17</w:t>
            </w:r>
            <w:r w:rsidRPr="003A351E">
              <w:rPr>
                <w:rFonts w:ascii="Arial Narrow" w:hAnsi="Arial Narrow"/>
                <w:lang w:val="sk-SK"/>
              </w:rPr>
              <w:t>.</w:t>
            </w:r>
          </w:p>
        </w:tc>
        <w:tc>
          <w:tcPr>
            <w:tcW w:w="5024" w:type="dxa"/>
            <w:shd w:val="clear" w:color="auto" w:fill="auto"/>
          </w:tcPr>
          <w:p w:rsidR="00841A33" w:rsidRPr="00A11B78" w:rsidRDefault="00841A33" w:rsidP="00145356">
            <w:pPr>
              <w:jc w:val="both"/>
              <w:rPr>
                <w:rFonts w:ascii="Arial Narrow" w:hAnsi="Arial Narrow"/>
                <w:noProof/>
              </w:rPr>
            </w:pPr>
            <w:r w:rsidRPr="00A11B78">
              <w:rPr>
                <w:rFonts w:ascii="Arial Narrow" w:hAnsi="Arial Narrow"/>
                <w:noProof/>
              </w:rPr>
              <w:t>Splatná daň z príjmov a odložená daň z príjmov:</w:t>
            </w:r>
          </w:p>
        </w:tc>
        <w:tc>
          <w:tcPr>
            <w:tcW w:w="3279" w:type="dxa"/>
            <w:shd w:val="clear" w:color="auto" w:fill="auto"/>
            <w:hideMark/>
          </w:tcPr>
          <w:p w:rsidR="00841A33" w:rsidRPr="003A351E" w:rsidRDefault="00841A33" w:rsidP="00145356">
            <w:pPr>
              <w:pStyle w:val="Zkladntext"/>
              <w:tabs>
                <w:tab w:val="left" w:pos="808"/>
              </w:tabs>
              <w:jc w:val="both"/>
              <w:rPr>
                <w:rFonts w:ascii="Arial Narrow" w:hAnsi="Arial Narrow"/>
                <w:lang w:val="sk-SK"/>
              </w:rPr>
            </w:pPr>
            <w:r w:rsidRPr="003A351E">
              <w:rPr>
                <w:rFonts w:ascii="Arial Narrow" w:hAnsi="Arial Narrow"/>
                <w:lang w:val="sk-SK"/>
              </w:rPr>
              <w:t>Menovitá hodnota</w:t>
            </w:r>
          </w:p>
        </w:tc>
      </w:tr>
    </w:tbl>
    <w:p w:rsidR="00841A33" w:rsidRDefault="00841A33" w:rsidP="00841A33">
      <w:pPr>
        <w:jc w:val="both"/>
        <w:rPr>
          <w:rFonts w:ascii="Arial Narrow" w:hAnsi="Arial Narrow" w:cs="Arial Narrow"/>
        </w:rPr>
      </w:pPr>
    </w:p>
    <w:p w:rsidR="00841A33" w:rsidRDefault="00841A33" w:rsidP="00841A33">
      <w:pPr>
        <w:jc w:val="both"/>
        <w:rPr>
          <w:rFonts w:ascii="Arial Narrow" w:hAnsi="Arial Narrow" w:cs="Arial Narrow"/>
        </w:rPr>
      </w:pPr>
    </w:p>
    <w:p w:rsidR="00841A33" w:rsidRPr="003A351E" w:rsidRDefault="00841A33" w:rsidP="00841A33">
      <w:pPr>
        <w:spacing w:after="120"/>
        <w:jc w:val="both"/>
        <w:rPr>
          <w:rFonts w:ascii="Arial Narrow" w:hAnsi="Arial Narrow" w:cs="Arial Narrow"/>
        </w:rPr>
      </w:pPr>
      <w:r>
        <w:rPr>
          <w:rFonts w:ascii="Arial Narrow" w:hAnsi="Arial Narrow" w:cs="Arial Narrow"/>
        </w:rPr>
        <w:t>b</w:t>
      </w:r>
      <w:r w:rsidRPr="003A351E">
        <w:rPr>
          <w:rFonts w:ascii="Arial Narrow" w:hAnsi="Arial Narrow" w:cs="Arial Narrow"/>
        </w:rPr>
        <w:t xml:space="preserve">) Záväzky účtovná jednotka ocenila menovitou hodnotou záväzkov. </w:t>
      </w:r>
      <w:r>
        <w:rPr>
          <w:rFonts w:ascii="Arial Narrow" w:hAnsi="Arial Narrow" w:cs="Arial Narrow"/>
        </w:rPr>
        <w:t xml:space="preserve">Rezervy účtovná jednotka ocenila odborným odhadom budúcej menovitej hodnoty potrebnej na ich úhradu. </w:t>
      </w:r>
    </w:p>
    <w:p w:rsidR="00841A33" w:rsidRPr="003A351E" w:rsidRDefault="00841A33" w:rsidP="00841A33">
      <w:pPr>
        <w:spacing w:after="120"/>
        <w:jc w:val="both"/>
        <w:rPr>
          <w:rFonts w:ascii="Arial Narrow" w:hAnsi="Arial Narrow" w:cs="Arial Narrow"/>
        </w:rPr>
      </w:pPr>
      <w:r>
        <w:rPr>
          <w:rFonts w:ascii="Arial Narrow" w:hAnsi="Arial Narrow" w:cs="Arial Narrow"/>
        </w:rPr>
        <w:t>c</w:t>
      </w:r>
      <w:r w:rsidRPr="003A351E">
        <w:rPr>
          <w:rFonts w:ascii="Arial Narrow" w:hAnsi="Arial Narrow" w:cs="Arial Narrow"/>
        </w:rPr>
        <w:t xml:space="preserve">) Určenie ocenenia </w:t>
      </w:r>
      <w:r w:rsidRPr="003A351E">
        <w:rPr>
          <w:rFonts w:ascii="Arial Narrow" w:hAnsi="Arial Narrow" w:cs="Arial Narrow"/>
          <w:u w:val="single"/>
        </w:rPr>
        <w:t>finančných nástrojov alebo majetku</w:t>
      </w:r>
      <w:r w:rsidRPr="003A351E">
        <w:rPr>
          <w:rFonts w:ascii="Arial Narrow" w:hAnsi="Arial Narrow" w:cs="Arial Narrow"/>
        </w:rPr>
        <w:t xml:space="preserve">, ktorý nie je finančným nástrojom pri oceňovaní </w:t>
      </w:r>
      <w:r w:rsidRPr="003A351E">
        <w:rPr>
          <w:rFonts w:ascii="Arial Narrow" w:hAnsi="Arial Narrow" w:cs="Arial Narrow"/>
          <w:b/>
        </w:rPr>
        <w:t>reálnou hodnotou</w:t>
      </w:r>
      <w:r w:rsidRPr="003A351E">
        <w:rPr>
          <w:rFonts w:ascii="Arial Narrow" w:hAnsi="Arial Narrow" w:cs="Arial Narrow"/>
        </w:rPr>
        <w:t>:</w:t>
      </w:r>
      <w:r>
        <w:rPr>
          <w:rFonts w:ascii="Arial Narrow" w:hAnsi="Arial Narrow" w:cs="Arial Narrow"/>
        </w:rPr>
        <w:t xml:space="preserve"> ÚJ neeviduje tieto finančné nástroje.</w:t>
      </w:r>
    </w:p>
    <w:p w:rsidR="00841A33" w:rsidRPr="003A351E" w:rsidRDefault="00841A33" w:rsidP="00841A33">
      <w:pPr>
        <w:spacing w:after="120"/>
        <w:jc w:val="both"/>
        <w:rPr>
          <w:rFonts w:ascii="Arial Narrow" w:hAnsi="Arial Narrow" w:cs="Arial Narrow"/>
        </w:rPr>
      </w:pPr>
      <w:r>
        <w:rPr>
          <w:rFonts w:ascii="Arial Narrow" w:hAnsi="Arial Narrow" w:cs="Arial Narrow"/>
        </w:rPr>
        <w:t>d</w:t>
      </w:r>
      <w:r w:rsidRPr="003A351E">
        <w:rPr>
          <w:rFonts w:ascii="Arial Narrow" w:hAnsi="Arial Narrow" w:cs="Arial Narrow"/>
        </w:rPr>
        <w:t xml:space="preserve">) Určenie ocenenia </w:t>
      </w:r>
      <w:r w:rsidRPr="003A351E">
        <w:rPr>
          <w:rFonts w:ascii="Arial Narrow" w:hAnsi="Arial Narrow" w:cs="Arial Narrow"/>
          <w:u w:val="single"/>
        </w:rPr>
        <w:t>finančných nástrojov</w:t>
      </w:r>
      <w:r w:rsidRPr="003A351E">
        <w:rPr>
          <w:rFonts w:ascii="Arial Narrow" w:hAnsi="Arial Narrow" w:cs="Arial Narrow"/>
        </w:rPr>
        <w:t xml:space="preserve"> pri oceňovaní obstarávacou cenou alebo vlastnými nákladmi:</w:t>
      </w:r>
      <w:r>
        <w:rPr>
          <w:rFonts w:ascii="Arial Narrow" w:hAnsi="Arial Narrow" w:cs="Arial Narrow"/>
        </w:rPr>
        <w:t xml:space="preserve"> ÚJ neeviduje tieto finančné nástroje.</w:t>
      </w:r>
    </w:p>
    <w:p w:rsidR="00841A33" w:rsidRDefault="00841A33" w:rsidP="00841A33">
      <w:pPr>
        <w:spacing w:after="120"/>
        <w:jc w:val="both"/>
        <w:rPr>
          <w:rFonts w:ascii="Arial Narrow" w:hAnsi="Arial Narrow" w:cs="Arial Narrow"/>
        </w:rPr>
      </w:pPr>
      <w:r w:rsidRPr="003A351E">
        <w:rPr>
          <w:rFonts w:ascii="Arial Narrow" w:hAnsi="Arial Narrow" w:cs="Arial Narrow"/>
        </w:rPr>
        <w:t>[</w:t>
      </w:r>
      <w:r>
        <w:rPr>
          <w:rFonts w:ascii="Arial Narrow" w:hAnsi="Arial Narrow" w:cs="Arial Narrow"/>
        </w:rPr>
        <w:t>Vysvetlivky</w:t>
      </w:r>
      <w:r w:rsidRPr="003A351E">
        <w:rPr>
          <w:rFonts w:ascii="Arial Narrow" w:hAnsi="Arial Narrow" w:cs="Arial Narrow"/>
        </w:rPr>
        <w:t xml:space="preserve">: </w:t>
      </w:r>
      <w:r w:rsidRPr="003A351E">
        <w:rPr>
          <w:rFonts w:ascii="Arial Narrow" w:hAnsi="Arial Narrow" w:cs="Arial Narrow"/>
          <w:b/>
        </w:rPr>
        <w:t>Finančné nástroje</w:t>
      </w:r>
      <w:r w:rsidRPr="003A351E">
        <w:rPr>
          <w:rFonts w:ascii="Arial Narrow" w:hAnsi="Arial Narrow" w:cs="Arial Narrow"/>
        </w:rPr>
        <w:t xml:space="preserve"> definuje § 5 zákona č.566/2001 Z.z. o cenných papieroch v znení neskorších predpisov – sú to napr. cenné papiere (akcie, dlhopisy, dočasné listy), deriváty (opcie, futures, swapy, forwardy), </w:t>
      </w:r>
      <w:r w:rsidRPr="007822F7">
        <w:rPr>
          <w:rFonts w:ascii="Arial Narrow" w:hAnsi="Arial Narrow" w:cs="Arial Narrow"/>
        </w:rPr>
        <w:t>nástroje peňažného trhu (pokladničné poukážky, vkladové listy)]</w:t>
      </w:r>
    </w:p>
    <w:p w:rsidR="00841A33" w:rsidRDefault="00841A33" w:rsidP="00841A33">
      <w:pPr>
        <w:spacing w:after="120"/>
        <w:jc w:val="both"/>
        <w:rPr>
          <w:rFonts w:ascii="Arial Narrow" w:hAnsi="Arial Narrow" w:cs="Arial Narrow"/>
        </w:rPr>
      </w:pPr>
    </w:p>
    <w:p w:rsidR="00841A33" w:rsidRDefault="00841A33" w:rsidP="00841A33">
      <w:pPr>
        <w:spacing w:after="120"/>
        <w:jc w:val="both"/>
        <w:rPr>
          <w:rFonts w:ascii="Arial Narrow" w:hAnsi="Arial Narrow" w:cs="Arial Narrow"/>
        </w:rPr>
      </w:pPr>
    </w:p>
    <w:p w:rsidR="00841A33" w:rsidRPr="007822F7" w:rsidRDefault="00841A33" w:rsidP="00841A33">
      <w:pPr>
        <w:spacing w:after="120"/>
        <w:jc w:val="both"/>
        <w:rPr>
          <w:rFonts w:ascii="Arial Narrow" w:hAnsi="Arial Narrow" w:cs="Arial Narrow"/>
        </w:rPr>
      </w:pPr>
    </w:p>
    <w:p w:rsidR="00841A33" w:rsidRPr="00ED5826" w:rsidRDefault="00841A33" w:rsidP="00841A33">
      <w:pPr>
        <w:pStyle w:val="Nadpis2"/>
        <w:rPr>
          <w:rFonts w:ascii="Arial Narrow" w:hAnsi="Arial Narrow" w:cs="Arial Narrow"/>
          <w:b w:val="0"/>
          <w:bCs w:val="0"/>
          <w:sz w:val="22"/>
          <w:szCs w:val="22"/>
          <w:lang w:val="sk-SK"/>
        </w:rPr>
      </w:pPr>
      <w:r>
        <w:rPr>
          <w:rFonts w:ascii="Arial Narrow" w:hAnsi="Arial Narrow" w:cs="Arial Narrow"/>
          <w:b w:val="0"/>
          <w:bCs w:val="0"/>
          <w:sz w:val="22"/>
          <w:szCs w:val="22"/>
          <w:lang w:val="sk-SK"/>
        </w:rPr>
        <w:t>e</w:t>
      </w:r>
      <w:r w:rsidRPr="007822F7">
        <w:rPr>
          <w:rFonts w:ascii="Arial Narrow" w:hAnsi="Arial Narrow" w:cs="Arial Narrow"/>
          <w:b w:val="0"/>
          <w:bCs w:val="0"/>
          <w:sz w:val="22"/>
          <w:szCs w:val="22"/>
        </w:rPr>
        <w:t xml:space="preserve">) </w:t>
      </w:r>
      <w:bookmarkStart w:id="1" w:name="_Hlk483325759"/>
      <w:r w:rsidRPr="007822F7">
        <w:rPr>
          <w:rFonts w:ascii="Arial Narrow" w:hAnsi="Arial Narrow" w:cs="Arial Narrow"/>
          <w:b w:val="0"/>
          <w:bCs w:val="0"/>
          <w:sz w:val="22"/>
          <w:szCs w:val="22"/>
        </w:rPr>
        <w:t xml:space="preserve">Informácia </w:t>
      </w:r>
      <w:r w:rsidRPr="007822F7">
        <w:rPr>
          <w:rFonts w:ascii="Arial Narrow" w:hAnsi="Arial Narrow" w:cs="Arial Narrow"/>
          <w:bCs w:val="0"/>
          <w:sz w:val="22"/>
          <w:szCs w:val="22"/>
        </w:rPr>
        <w:t>o poskytnutých dotáciách</w:t>
      </w:r>
      <w:r w:rsidRPr="007822F7">
        <w:rPr>
          <w:rFonts w:ascii="Arial Narrow" w:hAnsi="Arial Narrow" w:cs="Arial Narrow"/>
          <w:b w:val="0"/>
          <w:bCs w:val="0"/>
          <w:sz w:val="22"/>
          <w:szCs w:val="22"/>
        </w:rPr>
        <w:t xml:space="preserve"> a pri dotáciách na obstaranie majetku sa uvedú zložky majetku a ich ocenenie: </w:t>
      </w:r>
    </w:p>
    <w:tbl>
      <w:tblPr>
        <w:tblW w:w="9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72"/>
        <w:gridCol w:w="2875"/>
        <w:gridCol w:w="1857"/>
        <w:gridCol w:w="1842"/>
        <w:gridCol w:w="1668"/>
      </w:tblGrid>
      <w:tr w:rsidR="00841A33" w:rsidRPr="00C73B65" w:rsidTr="00145356">
        <w:tc>
          <w:tcPr>
            <w:tcW w:w="1472" w:type="dxa"/>
            <w:shd w:val="clear" w:color="auto" w:fill="auto"/>
          </w:tcPr>
          <w:p w:rsidR="00841A33" w:rsidRPr="00C73B65" w:rsidRDefault="00841A33" w:rsidP="00145356">
            <w:pPr>
              <w:autoSpaceDE w:val="0"/>
              <w:autoSpaceDN w:val="0"/>
              <w:adjustRightInd w:val="0"/>
              <w:jc w:val="center"/>
              <w:rPr>
                <w:rFonts w:ascii="Arial Narrow" w:hAnsi="Arial Narrow"/>
                <w:b/>
                <w:bCs/>
              </w:rPr>
            </w:pPr>
            <w:r w:rsidRPr="00C73B65">
              <w:rPr>
                <w:rFonts w:ascii="Arial Narrow" w:hAnsi="Arial Narrow"/>
                <w:b/>
                <w:bCs/>
              </w:rPr>
              <w:t>Názov poskytovateľa pomoci</w:t>
            </w:r>
          </w:p>
        </w:tc>
        <w:tc>
          <w:tcPr>
            <w:tcW w:w="2875" w:type="dxa"/>
            <w:shd w:val="clear" w:color="auto" w:fill="auto"/>
          </w:tcPr>
          <w:p w:rsidR="00841A33" w:rsidRPr="00C73B65" w:rsidRDefault="00841A33" w:rsidP="00145356">
            <w:pPr>
              <w:autoSpaceDE w:val="0"/>
              <w:autoSpaceDN w:val="0"/>
              <w:adjustRightInd w:val="0"/>
              <w:jc w:val="center"/>
              <w:rPr>
                <w:rFonts w:ascii="Arial Narrow" w:hAnsi="Arial Narrow"/>
                <w:b/>
                <w:bCs/>
              </w:rPr>
            </w:pPr>
          </w:p>
          <w:p w:rsidR="00841A33" w:rsidRPr="00C73B65" w:rsidRDefault="00841A33" w:rsidP="00145356">
            <w:pPr>
              <w:autoSpaceDE w:val="0"/>
              <w:autoSpaceDN w:val="0"/>
              <w:adjustRightInd w:val="0"/>
              <w:jc w:val="center"/>
              <w:rPr>
                <w:rFonts w:ascii="Arial Narrow" w:hAnsi="Arial Narrow"/>
                <w:b/>
                <w:bCs/>
              </w:rPr>
            </w:pPr>
            <w:r w:rsidRPr="00C73B65">
              <w:rPr>
                <w:rFonts w:ascii="Arial Narrow" w:hAnsi="Arial Narrow"/>
                <w:b/>
                <w:bCs/>
              </w:rPr>
              <w:t>Účel poskytnutia pomoci</w:t>
            </w:r>
            <w:r w:rsidRPr="00C73B65">
              <w:rPr>
                <w:rFonts w:ascii="Arial Narrow" w:hAnsi="Arial Narrow"/>
                <w:b/>
                <w:bCs/>
                <w:vertAlign w:val="superscript"/>
              </w:rPr>
              <w:footnoteReference w:id="1"/>
            </w:r>
          </w:p>
        </w:tc>
        <w:tc>
          <w:tcPr>
            <w:tcW w:w="1857" w:type="dxa"/>
            <w:shd w:val="clear" w:color="auto" w:fill="auto"/>
          </w:tcPr>
          <w:p w:rsidR="00841A33" w:rsidRPr="00C73B65" w:rsidRDefault="00841A33" w:rsidP="00145356">
            <w:pPr>
              <w:autoSpaceDE w:val="0"/>
              <w:autoSpaceDN w:val="0"/>
              <w:adjustRightInd w:val="0"/>
              <w:jc w:val="center"/>
              <w:rPr>
                <w:rFonts w:ascii="Arial Narrow" w:hAnsi="Arial Narrow"/>
                <w:b/>
                <w:bCs/>
              </w:rPr>
            </w:pPr>
            <w:r w:rsidRPr="00C73B65">
              <w:rPr>
                <w:rFonts w:ascii="Arial Narrow" w:hAnsi="Arial Narrow"/>
                <w:b/>
                <w:bCs/>
              </w:rPr>
              <w:t>Výška maximálnej pomoci v EUR</w:t>
            </w:r>
          </w:p>
        </w:tc>
        <w:tc>
          <w:tcPr>
            <w:tcW w:w="1842" w:type="dxa"/>
            <w:shd w:val="clear" w:color="auto" w:fill="auto"/>
          </w:tcPr>
          <w:p w:rsidR="00841A33" w:rsidRPr="00C73B65" w:rsidRDefault="00841A33" w:rsidP="00145356">
            <w:pPr>
              <w:autoSpaceDE w:val="0"/>
              <w:autoSpaceDN w:val="0"/>
              <w:adjustRightInd w:val="0"/>
              <w:jc w:val="center"/>
              <w:rPr>
                <w:rFonts w:ascii="Arial Narrow" w:hAnsi="Arial Narrow"/>
                <w:b/>
                <w:bCs/>
              </w:rPr>
            </w:pPr>
            <w:r w:rsidRPr="00C73B65">
              <w:rPr>
                <w:rFonts w:ascii="Arial Narrow" w:hAnsi="Arial Narrow"/>
                <w:b/>
                <w:bCs/>
              </w:rPr>
              <w:t>Dátum podpisu zmluvy s poskytovateľov</w:t>
            </w:r>
          </w:p>
        </w:tc>
        <w:tc>
          <w:tcPr>
            <w:tcW w:w="1668" w:type="dxa"/>
            <w:shd w:val="clear" w:color="auto" w:fill="auto"/>
          </w:tcPr>
          <w:p w:rsidR="00841A33" w:rsidRPr="00C73B65" w:rsidRDefault="00841A33" w:rsidP="00145356">
            <w:pPr>
              <w:autoSpaceDE w:val="0"/>
              <w:autoSpaceDN w:val="0"/>
              <w:adjustRightInd w:val="0"/>
              <w:jc w:val="center"/>
              <w:rPr>
                <w:rFonts w:ascii="Arial Narrow" w:hAnsi="Arial Narrow"/>
                <w:b/>
                <w:bCs/>
              </w:rPr>
            </w:pPr>
          </w:p>
          <w:p w:rsidR="00841A33" w:rsidRPr="00C73B65" w:rsidRDefault="00841A33" w:rsidP="00145356">
            <w:pPr>
              <w:autoSpaceDE w:val="0"/>
              <w:autoSpaceDN w:val="0"/>
              <w:adjustRightInd w:val="0"/>
              <w:jc w:val="center"/>
              <w:rPr>
                <w:rFonts w:ascii="Arial Narrow" w:hAnsi="Arial Narrow"/>
                <w:b/>
                <w:bCs/>
              </w:rPr>
            </w:pPr>
            <w:r w:rsidRPr="00C73B65">
              <w:rPr>
                <w:rFonts w:ascii="Arial Narrow" w:hAnsi="Arial Narrow"/>
                <w:b/>
                <w:bCs/>
              </w:rPr>
              <w:t>Čerpanie</w:t>
            </w:r>
          </w:p>
        </w:tc>
      </w:tr>
      <w:tr w:rsidR="00841A33" w:rsidRPr="00C73B65" w:rsidTr="00145356">
        <w:tc>
          <w:tcPr>
            <w:tcW w:w="1472"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MH SR</w:t>
            </w:r>
          </w:p>
        </w:tc>
        <w:tc>
          <w:tcPr>
            <w:tcW w:w="2875"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KaHR-13SP-1201/0088/23 výskum a vývoj</w:t>
            </w:r>
          </w:p>
        </w:tc>
        <w:tc>
          <w:tcPr>
            <w:tcW w:w="1857"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293.593</w:t>
            </w:r>
          </w:p>
        </w:tc>
        <w:tc>
          <w:tcPr>
            <w:tcW w:w="1842"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31.12.2013</w:t>
            </w:r>
          </w:p>
        </w:tc>
        <w:tc>
          <w:tcPr>
            <w:tcW w:w="1668"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2015 a 2016</w:t>
            </w:r>
          </w:p>
        </w:tc>
      </w:tr>
      <w:tr w:rsidR="00841A33" w:rsidRPr="00C73B65" w:rsidTr="00145356">
        <w:tc>
          <w:tcPr>
            <w:tcW w:w="1472"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MH SR</w:t>
            </w:r>
          </w:p>
        </w:tc>
        <w:tc>
          <w:tcPr>
            <w:tcW w:w="2875"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KaHR-21SP-1301/0118/21</w:t>
            </w:r>
          </w:p>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energetika</w:t>
            </w:r>
          </w:p>
        </w:tc>
        <w:tc>
          <w:tcPr>
            <w:tcW w:w="1857"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226.002</w:t>
            </w:r>
          </w:p>
        </w:tc>
        <w:tc>
          <w:tcPr>
            <w:tcW w:w="1842"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31.03.2014</w:t>
            </w:r>
          </w:p>
        </w:tc>
        <w:tc>
          <w:tcPr>
            <w:tcW w:w="1668" w:type="dxa"/>
          </w:tcPr>
          <w:p w:rsidR="00841A33" w:rsidRPr="00C73B65" w:rsidRDefault="00841A33" w:rsidP="00145356">
            <w:pPr>
              <w:autoSpaceDE w:val="0"/>
              <w:autoSpaceDN w:val="0"/>
              <w:adjustRightInd w:val="0"/>
              <w:jc w:val="center"/>
              <w:rPr>
                <w:rFonts w:ascii="Arial Narrow" w:hAnsi="Arial Narrow"/>
                <w:bCs/>
              </w:rPr>
            </w:pPr>
            <w:r w:rsidRPr="00C73B65">
              <w:rPr>
                <w:rFonts w:ascii="Arial Narrow" w:hAnsi="Arial Narrow"/>
                <w:bCs/>
              </w:rPr>
              <w:t>2016</w:t>
            </w:r>
          </w:p>
        </w:tc>
      </w:tr>
      <w:bookmarkEnd w:id="1"/>
    </w:tbl>
    <w:p w:rsidR="00841A33" w:rsidRPr="003A351E" w:rsidRDefault="00841A33" w:rsidP="00841A33">
      <w:pPr>
        <w:jc w:val="both"/>
      </w:pPr>
    </w:p>
    <w:p w:rsidR="00841A33" w:rsidRPr="003A351E" w:rsidRDefault="00841A33" w:rsidP="00841A33">
      <w:pPr>
        <w:spacing w:after="120"/>
        <w:jc w:val="both"/>
        <w:rPr>
          <w:rFonts w:ascii="Arial Narrow" w:hAnsi="Arial Narrow"/>
        </w:rPr>
      </w:pPr>
      <w:r w:rsidRPr="003A351E">
        <w:rPr>
          <w:rFonts w:ascii="Arial Narrow" w:hAnsi="Arial Narrow"/>
          <w:u w:val="single"/>
        </w:rPr>
        <w:t>Komentár k oceňovaniu majetku a záväzkov</w:t>
      </w:r>
      <w:r w:rsidRPr="003A351E">
        <w:rPr>
          <w:rFonts w:ascii="Arial Narrow" w:hAnsi="Arial Narrow"/>
        </w:rPr>
        <w:t xml:space="preserve">: </w:t>
      </w:r>
    </w:p>
    <w:p w:rsidR="00841A33" w:rsidRPr="006D6035" w:rsidRDefault="00841A33" w:rsidP="00841A33">
      <w:pPr>
        <w:widowControl/>
        <w:numPr>
          <w:ilvl w:val="0"/>
          <w:numId w:val="9"/>
        </w:numPr>
        <w:spacing w:after="120"/>
        <w:ind w:left="227" w:hanging="227"/>
        <w:jc w:val="both"/>
        <w:rPr>
          <w:rFonts w:ascii="Arial Narrow" w:hAnsi="Arial Narrow" w:cs="Arial Narrow"/>
        </w:rPr>
      </w:pPr>
      <w:r w:rsidRPr="003A351E">
        <w:rPr>
          <w:rFonts w:ascii="Arial Narrow" w:hAnsi="Arial Narrow" w:cs="Arial Narrow"/>
          <w:u w:val="single"/>
        </w:rPr>
        <w:t>Rezervy</w:t>
      </w:r>
      <w:r w:rsidRPr="003A351E">
        <w:rPr>
          <w:rFonts w:ascii="Arial Narrow" w:hAnsi="Arial Narrow" w:cs="Arial Narrow"/>
        </w:rPr>
        <w:t xml:space="preserve"> ocenila </w:t>
      </w:r>
      <w:r>
        <w:rPr>
          <w:rFonts w:ascii="Arial Narrow" w:hAnsi="Arial Narrow" w:cs="Arial Narrow"/>
        </w:rPr>
        <w:t>Ú</w:t>
      </w:r>
      <w:r w:rsidRPr="003A351E">
        <w:rPr>
          <w:rFonts w:ascii="Arial Narrow" w:hAnsi="Arial Narrow" w:cs="Arial Narrow"/>
        </w:rPr>
        <w:t xml:space="preserve">J kalkulačnou metódou kvalifikovaného odhadu </w:t>
      </w:r>
      <w:r>
        <w:rPr>
          <w:rFonts w:ascii="Arial Narrow" w:hAnsi="Arial Narrow" w:cs="Arial Narrow"/>
        </w:rPr>
        <w:t xml:space="preserve">ich menovitej hodnoty </w:t>
      </w:r>
      <w:r w:rsidRPr="003A351E">
        <w:rPr>
          <w:rFonts w:ascii="Arial Narrow" w:hAnsi="Arial Narrow" w:cs="Arial Narrow"/>
        </w:rPr>
        <w:t xml:space="preserve">na pokrytie budúcich </w:t>
      </w:r>
      <w:r w:rsidRPr="006D6035">
        <w:rPr>
          <w:rFonts w:ascii="Arial Narrow" w:hAnsi="Arial Narrow" w:cs="Arial Narrow"/>
        </w:rPr>
        <w:t>záväzkov.</w:t>
      </w:r>
    </w:p>
    <w:p w:rsidR="00841A33" w:rsidRPr="006D6035" w:rsidRDefault="00841A33" w:rsidP="00841A33">
      <w:pPr>
        <w:widowControl/>
        <w:numPr>
          <w:ilvl w:val="0"/>
          <w:numId w:val="9"/>
        </w:numPr>
        <w:spacing w:after="120"/>
        <w:ind w:left="227" w:hanging="227"/>
        <w:jc w:val="both"/>
        <w:rPr>
          <w:rFonts w:ascii="Arial Narrow" w:hAnsi="Arial Narrow" w:cs="Arial Narrow"/>
        </w:rPr>
      </w:pPr>
      <w:r w:rsidRPr="006D6035">
        <w:rPr>
          <w:rFonts w:ascii="Arial Narrow" w:hAnsi="Arial Narrow" w:cs="Arial Narrow"/>
        </w:rPr>
        <w:t>Opravnú položku k pohľadávkam ÚJ tvorí na základe posúdeného rizika z titulu nezaplatenia.</w:t>
      </w:r>
    </w:p>
    <w:p w:rsidR="00841A33" w:rsidRPr="006D6035" w:rsidRDefault="00841A33" w:rsidP="00841A33">
      <w:pPr>
        <w:widowControl/>
        <w:numPr>
          <w:ilvl w:val="0"/>
          <w:numId w:val="9"/>
        </w:numPr>
        <w:spacing w:after="120"/>
        <w:ind w:left="227" w:hanging="227"/>
        <w:jc w:val="both"/>
        <w:rPr>
          <w:rFonts w:ascii="Arial Narrow" w:hAnsi="Arial Narrow" w:cs="Arial Narrow"/>
        </w:rPr>
      </w:pPr>
      <w:r w:rsidRPr="006D6035">
        <w:rPr>
          <w:rFonts w:ascii="Arial Narrow" w:hAnsi="Arial Narrow" w:cs="Arial Narrow"/>
        </w:rPr>
        <w:t xml:space="preserve">ÚJ počas účtovného obdobia (§ 25 ZoU), ani k závierkovému dňu (§ 27 ZoU) nepoužila ocenenie </w:t>
      </w:r>
      <w:r w:rsidRPr="006D6035">
        <w:rPr>
          <w:rFonts w:ascii="Arial Narrow" w:hAnsi="Arial Narrow" w:cs="Arial Narrow"/>
          <w:u w:val="single"/>
        </w:rPr>
        <w:t>reálnou hodnotou</w:t>
      </w:r>
      <w:r w:rsidRPr="006D6035">
        <w:rPr>
          <w:rFonts w:ascii="Arial Narrow" w:hAnsi="Arial Narrow" w:cs="Arial Narrow"/>
        </w:rPr>
        <w:t xml:space="preserve"> – lebo nemala k tomu vecnú náplň.</w:t>
      </w:r>
    </w:p>
    <w:p w:rsidR="00841A33" w:rsidRPr="006D6035" w:rsidRDefault="00841A33" w:rsidP="00841A33">
      <w:pPr>
        <w:widowControl/>
        <w:numPr>
          <w:ilvl w:val="0"/>
          <w:numId w:val="9"/>
        </w:numPr>
        <w:spacing w:after="120"/>
        <w:ind w:left="227" w:hanging="227"/>
        <w:jc w:val="both"/>
        <w:rPr>
          <w:rFonts w:ascii="Arial Narrow" w:hAnsi="Arial Narrow" w:cs="Arial Narrow"/>
        </w:rPr>
      </w:pPr>
      <w:r>
        <w:rPr>
          <w:rFonts w:ascii="Arial Narrow" w:hAnsi="Arial Narrow" w:cs="Arial Narrow"/>
        </w:rPr>
        <w:t xml:space="preserve">ÚJ </w:t>
      </w:r>
      <w:r w:rsidRPr="006D6035">
        <w:rPr>
          <w:rFonts w:ascii="Arial Narrow" w:hAnsi="Arial Narrow" w:cs="Arial Narrow"/>
        </w:rPr>
        <w:t>použ</w:t>
      </w:r>
      <w:r>
        <w:rPr>
          <w:rFonts w:ascii="Arial Narrow" w:hAnsi="Arial Narrow" w:cs="Arial Narrow"/>
        </w:rPr>
        <w:t xml:space="preserve">íva </w:t>
      </w:r>
      <w:r w:rsidRPr="006D6035">
        <w:rPr>
          <w:rFonts w:ascii="Arial Narrow" w:hAnsi="Arial Narrow" w:cs="Arial Narrow"/>
        </w:rPr>
        <w:t xml:space="preserve">oceňovanie obchodných podielov </w:t>
      </w:r>
      <w:r w:rsidRPr="006D6035">
        <w:rPr>
          <w:rFonts w:ascii="Arial Narrow" w:hAnsi="Arial Narrow" w:cs="Arial Narrow"/>
          <w:u w:val="single"/>
        </w:rPr>
        <w:t>metódou vlastného imania</w:t>
      </w:r>
      <w:r w:rsidRPr="006D6035">
        <w:rPr>
          <w:rFonts w:ascii="Arial Narrow" w:hAnsi="Arial Narrow" w:cs="Arial Narrow"/>
        </w:rPr>
        <w:t xml:space="preserve"> (§ 27/9 ZoU).</w:t>
      </w:r>
    </w:p>
    <w:p w:rsidR="00841A33" w:rsidRPr="006D6035" w:rsidRDefault="00841A33" w:rsidP="00841A33">
      <w:pPr>
        <w:widowControl/>
        <w:numPr>
          <w:ilvl w:val="0"/>
          <w:numId w:val="9"/>
        </w:numPr>
        <w:spacing w:after="120"/>
        <w:ind w:left="227" w:hanging="227"/>
        <w:jc w:val="both"/>
        <w:rPr>
          <w:rFonts w:ascii="Arial Narrow" w:hAnsi="Arial Narrow" w:cs="Arial Narrow"/>
        </w:rPr>
      </w:pPr>
      <w:r w:rsidRPr="006D6035">
        <w:rPr>
          <w:rFonts w:ascii="Arial Narrow" w:hAnsi="Arial Narrow" w:cs="Arial Narrow"/>
        </w:rPr>
        <w:t xml:space="preserve">ÚJ používa pri oceňovaní </w:t>
      </w:r>
      <w:r w:rsidRPr="006D6035">
        <w:rPr>
          <w:rFonts w:ascii="Arial Narrow" w:hAnsi="Arial Narrow" w:cs="Arial Narrow"/>
          <w:u w:val="single"/>
        </w:rPr>
        <w:t>prírastku</w:t>
      </w:r>
      <w:r w:rsidRPr="006D6035">
        <w:rPr>
          <w:rFonts w:ascii="Arial Narrow" w:hAnsi="Arial Narrow" w:cs="Arial Narrow"/>
        </w:rPr>
        <w:t xml:space="preserve"> cudzej meny v hotovosti alebo na bankový účet – </w:t>
      </w:r>
      <w:r w:rsidRPr="006D6035">
        <w:rPr>
          <w:rFonts w:ascii="Arial Narrow" w:hAnsi="Arial Narrow" w:cs="Arial Narrow"/>
          <w:u w:val="single"/>
        </w:rPr>
        <w:t>zmenárenský kurz</w:t>
      </w:r>
      <w:r w:rsidRPr="006D6035">
        <w:rPr>
          <w:rFonts w:ascii="Arial Narrow" w:hAnsi="Arial Narrow" w:cs="Arial Narrow"/>
        </w:rPr>
        <w:t xml:space="preserve"> konkrétnej banky (§ 24/3 ZoU).</w:t>
      </w:r>
    </w:p>
    <w:p w:rsidR="00841A33" w:rsidRDefault="00841A33" w:rsidP="00841A33">
      <w:pPr>
        <w:widowControl/>
        <w:numPr>
          <w:ilvl w:val="0"/>
          <w:numId w:val="9"/>
        </w:numPr>
        <w:spacing w:after="120"/>
        <w:ind w:left="227" w:hanging="227"/>
        <w:jc w:val="both"/>
        <w:rPr>
          <w:rFonts w:ascii="Arial Narrow" w:hAnsi="Arial Narrow" w:cs="Arial Narrow"/>
          <w:b/>
        </w:rPr>
      </w:pPr>
      <w:r w:rsidRPr="006D6035">
        <w:rPr>
          <w:rFonts w:ascii="Arial Narrow" w:hAnsi="Arial Narrow" w:cs="Arial Narrow"/>
        </w:rPr>
        <w:t xml:space="preserve">ÚJ používa pri oceňovaní </w:t>
      </w:r>
      <w:r w:rsidRPr="006D6035">
        <w:rPr>
          <w:rFonts w:ascii="Arial Narrow" w:hAnsi="Arial Narrow" w:cs="Arial Narrow"/>
          <w:u w:val="single"/>
        </w:rPr>
        <w:t>úbytku</w:t>
      </w:r>
      <w:r w:rsidRPr="006D6035">
        <w:rPr>
          <w:rFonts w:ascii="Arial Narrow" w:hAnsi="Arial Narrow" w:cs="Arial Narrow"/>
        </w:rPr>
        <w:t xml:space="preserve"> cudzej meny v hotovosti alebo z bankového účtu – </w:t>
      </w:r>
      <w:r w:rsidRPr="006D6035">
        <w:rPr>
          <w:rFonts w:ascii="Arial Narrow" w:hAnsi="Arial Narrow" w:cs="Arial Narrow"/>
          <w:u w:val="single"/>
        </w:rPr>
        <w:t>základné pravidlo</w:t>
      </w:r>
      <w:r w:rsidRPr="006D6035">
        <w:rPr>
          <w:rFonts w:ascii="Arial Narrow" w:hAnsi="Arial Narrow" w:cs="Arial Narrow"/>
        </w:rPr>
        <w:t xml:space="preserve"> (D-1), teda kurz zo dňa predchádzajúceho dňu účtovného prípadu (§ 24/2/a; § 24/6 ZoU).</w:t>
      </w:r>
      <w:r w:rsidRPr="006D6035">
        <w:rPr>
          <w:rFonts w:ascii="Arial Narrow" w:hAnsi="Arial Narrow" w:cs="Arial Narrow"/>
          <w:b/>
        </w:rPr>
        <w:t xml:space="preserve"> </w:t>
      </w:r>
    </w:p>
    <w:p w:rsidR="00841A33" w:rsidRDefault="00841A33" w:rsidP="00841A33">
      <w:pPr>
        <w:widowControl/>
        <w:numPr>
          <w:ilvl w:val="0"/>
          <w:numId w:val="9"/>
        </w:numPr>
        <w:spacing w:after="120"/>
        <w:ind w:left="227" w:hanging="227"/>
        <w:jc w:val="both"/>
        <w:rPr>
          <w:rFonts w:ascii="Arial Narrow" w:hAnsi="Arial Narrow" w:cs="Arial Narrow"/>
        </w:rPr>
      </w:pPr>
      <w:r>
        <w:rPr>
          <w:rFonts w:ascii="Arial Narrow" w:hAnsi="Arial Narrow" w:cs="Arial Narrow"/>
        </w:rPr>
        <w:t xml:space="preserve">ÚJ oceňuje zásoby plánovanými obstarávacími cenami – používa sa metóda pevnej ceny </w:t>
      </w:r>
      <w:proofErr w:type="gramStart"/>
      <w:r>
        <w:rPr>
          <w:rFonts w:ascii="Arial Narrow" w:hAnsi="Arial Narrow" w:cs="Arial Narrow"/>
        </w:rPr>
        <w:t>a</w:t>
      </w:r>
      <w:proofErr w:type="gramEnd"/>
      <w:r>
        <w:rPr>
          <w:rFonts w:ascii="Arial Narrow" w:hAnsi="Arial Narrow" w:cs="Arial Narrow"/>
        </w:rPr>
        <w:t> oceňovacie rozdiely. Obstarávacia cena zahŕňa cenu zásob a náklady súvisiace s obstaraním (clo, prepravné, bonusy, rabaty, skonta a pod.). Úroky z cudzích zdrojov nie sú súčasťou obstarávacej ceny. Rozdiel medzi skutočnou obstarávacou cenou a plánovanou cenou sa v priebehu účtovného obdobia účtoval ako odchýlka, ktorá bola rozpúšťaná mesačne do nákladov podľa vzorca stanoveného vnútropodnikovou smernicou. Zníženie hodnoty zásob sa upravuje vytvorením opravnej položky.</w:t>
      </w:r>
    </w:p>
    <w:p w:rsidR="00841A33" w:rsidRPr="009D376D" w:rsidRDefault="00841A33" w:rsidP="00841A33">
      <w:pPr>
        <w:widowControl/>
        <w:numPr>
          <w:ilvl w:val="0"/>
          <w:numId w:val="9"/>
        </w:numPr>
        <w:spacing w:after="120"/>
        <w:ind w:left="227" w:hanging="227"/>
        <w:jc w:val="both"/>
        <w:rPr>
          <w:rFonts w:ascii="Arial Narrow" w:hAnsi="Arial Narrow" w:cs="Arial Narrow"/>
        </w:rPr>
      </w:pPr>
      <w:r>
        <w:rPr>
          <w:rFonts w:ascii="Arial Narrow" w:hAnsi="Arial Narrow" w:cs="Arial Narrow"/>
        </w:rPr>
        <w:t xml:space="preserve">Nakupovaný dlhodobý hmotný a nehmotný majetok ÚJ oceňuje obstarávacou cenou, ktorá zahŕňa cenu obstarania a náklady súvisiace s obstaraním (clo, prepravu, montáž, projektové práce a pod.). Súčasťou obstarávacej ceny DHM a DNM nie sú úroky z cudzích zdrojov ani realizované kurzové rozdiely, ktoré vznikli do momentu uvedenia </w:t>
      </w:r>
      <w:r w:rsidRPr="009D376D">
        <w:rPr>
          <w:rFonts w:ascii="Arial Narrow" w:hAnsi="Arial Narrow" w:cs="Arial Narrow"/>
        </w:rPr>
        <w:t>dlhodobého majetku do užívania.</w:t>
      </w:r>
    </w:p>
    <w:p w:rsidR="00841A33" w:rsidRPr="009D376D" w:rsidRDefault="00841A33" w:rsidP="00841A33">
      <w:pPr>
        <w:widowControl/>
        <w:numPr>
          <w:ilvl w:val="0"/>
          <w:numId w:val="9"/>
        </w:numPr>
        <w:spacing w:after="120"/>
        <w:ind w:left="227" w:hanging="227"/>
        <w:jc w:val="both"/>
        <w:rPr>
          <w:rFonts w:ascii="Arial Narrow" w:hAnsi="Arial Narrow" w:cs="Arial Narrow"/>
          <w:b/>
        </w:rPr>
      </w:pPr>
      <w:r w:rsidRPr="009D376D">
        <w:rPr>
          <w:rFonts w:ascii="Arial Narrow" w:hAnsi="Arial Narrow" w:cs="Arial Narrow"/>
        </w:rPr>
        <w:t xml:space="preserve">Daň z príjmov odložená sa účtuje pri dočasných rozdieloch medzi účtovnou hodnotou majetku a záväzkov vykázanou v súvahe </w:t>
      </w:r>
      <w:proofErr w:type="gramStart"/>
      <w:r w:rsidRPr="009D376D">
        <w:rPr>
          <w:rFonts w:ascii="Arial Narrow" w:hAnsi="Arial Narrow" w:cs="Arial Narrow"/>
        </w:rPr>
        <w:t>a</w:t>
      </w:r>
      <w:proofErr w:type="gramEnd"/>
      <w:r w:rsidRPr="009D376D">
        <w:rPr>
          <w:rFonts w:ascii="Arial Narrow" w:hAnsi="Arial Narrow" w:cs="Arial Narrow"/>
        </w:rPr>
        <w:t>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t.j. 21 %.</w:t>
      </w:r>
    </w:p>
    <w:p w:rsidR="00841A33" w:rsidRPr="003A351E" w:rsidRDefault="00841A33" w:rsidP="00841A33"/>
    <w:p w:rsidR="00841A33" w:rsidRDefault="00841A33" w:rsidP="00841A33">
      <w:pPr>
        <w:pStyle w:val="Nadpis2"/>
        <w:tabs>
          <w:tab w:val="left" w:pos="1005"/>
        </w:tabs>
        <w:rPr>
          <w:rFonts w:ascii="Arial Narrow" w:hAnsi="Arial Narrow" w:cs="Arial Narrow"/>
          <w:b w:val="0"/>
          <w:bCs w:val="0"/>
          <w:sz w:val="22"/>
          <w:szCs w:val="22"/>
          <w:lang w:val="sk-SK"/>
        </w:rPr>
      </w:pPr>
      <w:r w:rsidRPr="003A351E">
        <w:rPr>
          <w:rFonts w:ascii="Arial Narrow" w:hAnsi="Arial Narrow" w:cs="Arial Narrow"/>
          <w:b w:val="0"/>
          <w:bCs w:val="0"/>
          <w:sz w:val="22"/>
          <w:szCs w:val="22"/>
        </w:rPr>
        <w:t xml:space="preserve">f) </w:t>
      </w:r>
      <w:r w:rsidRPr="003A351E">
        <w:rPr>
          <w:rFonts w:ascii="Arial Narrow" w:hAnsi="Arial Narrow" w:cs="Arial Narrow"/>
          <w:bCs w:val="0"/>
          <w:sz w:val="22"/>
          <w:szCs w:val="22"/>
        </w:rPr>
        <w:t>Tvorba odpisového plánu</w:t>
      </w:r>
      <w:r>
        <w:rPr>
          <w:rFonts w:ascii="Arial Narrow" w:hAnsi="Arial Narrow" w:cs="Arial Narrow"/>
          <w:b w:val="0"/>
          <w:bCs w:val="0"/>
          <w:sz w:val="22"/>
          <w:szCs w:val="22"/>
          <w:lang w:val="sk-SK"/>
        </w:rPr>
        <w:t xml:space="preserve"> </w:t>
      </w:r>
      <w:r w:rsidRPr="003A351E">
        <w:rPr>
          <w:rFonts w:ascii="Arial Narrow" w:hAnsi="Arial Narrow" w:cs="Arial Narrow"/>
          <w:b w:val="0"/>
          <w:bCs w:val="0"/>
          <w:sz w:val="22"/>
          <w:szCs w:val="22"/>
        </w:rPr>
        <w:t xml:space="preserve">pre dlhodobý majetok, pričom sa uvádza doba odpisovania, sadzby odpisov </w:t>
      </w:r>
      <w:proofErr w:type="gramStart"/>
      <w:r w:rsidRPr="003A351E">
        <w:rPr>
          <w:rFonts w:ascii="Arial Narrow" w:hAnsi="Arial Narrow" w:cs="Arial Narrow"/>
          <w:b w:val="0"/>
          <w:bCs w:val="0"/>
          <w:sz w:val="22"/>
          <w:szCs w:val="22"/>
        </w:rPr>
        <w:t>a</w:t>
      </w:r>
      <w:proofErr w:type="gramEnd"/>
      <w:r w:rsidRPr="003A351E">
        <w:rPr>
          <w:rFonts w:ascii="Arial Narrow" w:hAnsi="Arial Narrow" w:cs="Arial Narrow"/>
          <w:b w:val="0"/>
          <w:bCs w:val="0"/>
          <w:sz w:val="22"/>
          <w:szCs w:val="22"/>
        </w:rPr>
        <w:t> odpisové metódy pre účtovné odpisy:</w:t>
      </w:r>
      <w:r>
        <w:rPr>
          <w:rFonts w:ascii="Arial Narrow" w:hAnsi="Arial Narrow" w:cs="Arial Narrow"/>
          <w:b w:val="0"/>
          <w:bCs w:val="0"/>
          <w:sz w:val="22"/>
          <w:szCs w:val="22"/>
          <w:lang w:val="sk-SK"/>
        </w:rPr>
        <w:t xml:space="preserve"> </w:t>
      </w:r>
    </w:p>
    <w:p w:rsidR="00841A33" w:rsidRDefault="00841A33" w:rsidP="00841A33">
      <w:pPr>
        <w:jc w:val="both"/>
        <w:rPr>
          <w:rFonts w:ascii="Arial Narrow" w:hAnsi="Arial Narrow"/>
        </w:rPr>
      </w:pPr>
      <w:r w:rsidRPr="005A5417">
        <w:rPr>
          <w:rFonts w:ascii="Arial Narrow" w:hAnsi="Arial Narrow"/>
        </w:rPr>
        <w:t xml:space="preserve">Každá zložka </w:t>
      </w:r>
      <w:r>
        <w:rPr>
          <w:rFonts w:ascii="Arial Narrow" w:hAnsi="Arial Narrow"/>
        </w:rPr>
        <w:t xml:space="preserve">dlhodobého hmotného a nehmotného majetku sa </w:t>
      </w:r>
      <w:r w:rsidRPr="00CE600E">
        <w:rPr>
          <w:rFonts w:ascii="Arial Narrow" w:hAnsi="Arial Narrow"/>
          <w:u w:val="single"/>
        </w:rPr>
        <w:t>odpisuje rovnomerne</w:t>
      </w:r>
      <w:r>
        <w:rPr>
          <w:rFonts w:ascii="Arial Narrow" w:hAnsi="Arial Narrow"/>
        </w:rPr>
        <w:t xml:space="preserve"> podľa odpisového plánu, ktorý bol stanovený s ohľadom na odhad reálnej ekonomickej životnosti. Majetok sa začína odpisovať v mesiaci</w:t>
      </w:r>
      <w:r w:rsidRPr="00CE600E">
        <w:rPr>
          <w:rFonts w:ascii="Arial Narrow" w:hAnsi="Arial Narrow"/>
          <w:u w:val="single"/>
        </w:rPr>
        <w:t xml:space="preserve">, kedy </w:t>
      </w:r>
      <w:proofErr w:type="gramStart"/>
      <w:r w:rsidRPr="00CE600E">
        <w:rPr>
          <w:rFonts w:ascii="Arial Narrow" w:hAnsi="Arial Narrow"/>
          <w:u w:val="single"/>
        </w:rPr>
        <w:t>bol  zaradený</w:t>
      </w:r>
      <w:proofErr w:type="gramEnd"/>
      <w:r>
        <w:rPr>
          <w:rFonts w:ascii="Arial Narrow" w:hAnsi="Arial Narrow"/>
          <w:u w:val="single"/>
        </w:rPr>
        <w:t xml:space="preserve"> do </w:t>
      </w:r>
      <w:r w:rsidRPr="00CE600E">
        <w:rPr>
          <w:rFonts w:ascii="Arial Narrow" w:hAnsi="Arial Narrow"/>
          <w:u w:val="single"/>
        </w:rPr>
        <w:t>užívania</w:t>
      </w:r>
      <w:r>
        <w:rPr>
          <w:rFonts w:ascii="Arial Narrow" w:hAnsi="Arial Narrow"/>
        </w:rPr>
        <w:t>, pričom spôsob odpisovania sa nemení počas celej doby odpisovania. Dlhodobý nehmotný majetok ÚJ odpisuje počas predpokladanej doby požívania zodpovedajúcej spotrebe budúcich ekonomických úžitkov z majetku. Podrobný účtovný odpisový plán po položkách sa vedie v samostatnom softvéri majetku. Majetok s podporou softvéru eviduje a počíta daňové odpisy podľa zákona o dani z príjmov.</w:t>
      </w:r>
    </w:p>
    <w:p w:rsidR="00841A33" w:rsidRDefault="00841A33" w:rsidP="00841A33">
      <w:pPr>
        <w:jc w:val="both"/>
        <w:rPr>
          <w:rFonts w:ascii="Arial Narrow" w:hAnsi="Arial Narrow"/>
          <w:u w:val="single"/>
        </w:rPr>
      </w:pPr>
    </w:p>
    <w:p w:rsidR="00841A33" w:rsidRDefault="00841A33" w:rsidP="00841A33">
      <w:pPr>
        <w:jc w:val="both"/>
        <w:rPr>
          <w:rFonts w:ascii="Arial Narrow" w:hAnsi="Arial Narrow"/>
        </w:rPr>
      </w:pPr>
      <w:r>
        <w:rPr>
          <w:rFonts w:ascii="Arial Narrow" w:hAnsi="Arial Narrow"/>
          <w:u w:val="single"/>
        </w:rPr>
        <w:lastRenderedPageBreak/>
        <w:t xml:space="preserve">ÚJ používa účtovné odpisy </w:t>
      </w:r>
      <w:r w:rsidRPr="00CE600E">
        <w:rPr>
          <w:rFonts w:ascii="Arial Narrow" w:hAnsi="Arial Narrow"/>
          <w:u w:val="single"/>
        </w:rPr>
        <w:t>nezávisle na daňových odpisoch.</w:t>
      </w:r>
      <w:r>
        <w:rPr>
          <w:rFonts w:ascii="Arial Narrow" w:hAnsi="Arial Narrow"/>
        </w:rPr>
        <w:t xml:space="preserve"> Pozemky sa neodpisujú. Účtovné a daňové odpisy sa pri nehmotnom majetku rovnajú. Obvyklé doby životnosti pre rôzne typy dlhodobého nehmotného a hmotného majetku sú nasledovné:</w:t>
      </w:r>
    </w:p>
    <w:p w:rsidR="00841A33" w:rsidRPr="005A5417" w:rsidRDefault="00841A33" w:rsidP="00841A33">
      <w:pPr>
        <w:jc w:val="both"/>
        <w:rPr>
          <w:rFonts w:ascii="Arial Narrow" w:hAnsi="Arial Narr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1"/>
        <w:gridCol w:w="2161"/>
        <w:gridCol w:w="1985"/>
      </w:tblGrid>
      <w:tr w:rsidR="00841A33" w:rsidRPr="00CE600E" w:rsidTr="00145356">
        <w:trPr>
          <w:trHeight w:val="526"/>
        </w:trPr>
        <w:tc>
          <w:tcPr>
            <w:tcW w:w="4461" w:type="dxa"/>
          </w:tcPr>
          <w:p w:rsidR="00841A33" w:rsidRPr="00ED5D0D" w:rsidRDefault="00841A33" w:rsidP="00145356">
            <w:pPr>
              <w:jc w:val="center"/>
              <w:rPr>
                <w:rFonts w:ascii="Arial Narrow" w:hAnsi="Arial Narrow"/>
                <w:b/>
                <w:sz w:val="20"/>
                <w:szCs w:val="20"/>
              </w:rPr>
            </w:pPr>
            <w:r w:rsidRPr="00ED5D0D">
              <w:rPr>
                <w:rFonts w:ascii="Arial Narrow" w:hAnsi="Arial Narrow"/>
                <w:b/>
                <w:sz w:val="20"/>
                <w:szCs w:val="20"/>
              </w:rPr>
              <w:t>Dlhodobý hmotný a nehmotný</w:t>
            </w:r>
          </w:p>
          <w:p w:rsidR="00841A33" w:rsidRPr="00ED5D0D" w:rsidRDefault="00841A33" w:rsidP="00145356">
            <w:pPr>
              <w:jc w:val="center"/>
              <w:rPr>
                <w:rFonts w:ascii="Arial Narrow" w:hAnsi="Arial Narrow"/>
                <w:b/>
                <w:sz w:val="20"/>
                <w:szCs w:val="20"/>
              </w:rPr>
            </w:pPr>
            <w:r w:rsidRPr="00ED5D0D">
              <w:rPr>
                <w:rFonts w:ascii="Arial Narrow" w:hAnsi="Arial Narrow"/>
                <w:b/>
                <w:sz w:val="20"/>
                <w:szCs w:val="20"/>
              </w:rPr>
              <w:t>odpisovaný majetok</w:t>
            </w:r>
          </w:p>
        </w:tc>
        <w:tc>
          <w:tcPr>
            <w:tcW w:w="2161" w:type="dxa"/>
          </w:tcPr>
          <w:p w:rsidR="00841A33" w:rsidRPr="00ED5D0D" w:rsidRDefault="00841A33" w:rsidP="00145356">
            <w:pPr>
              <w:jc w:val="center"/>
              <w:rPr>
                <w:rFonts w:ascii="Arial Narrow" w:hAnsi="Arial Narrow"/>
                <w:b/>
                <w:sz w:val="20"/>
                <w:szCs w:val="20"/>
              </w:rPr>
            </w:pPr>
            <w:r w:rsidRPr="00ED5D0D">
              <w:rPr>
                <w:rFonts w:ascii="Arial Narrow" w:hAnsi="Arial Narrow"/>
                <w:b/>
                <w:sz w:val="20"/>
                <w:szCs w:val="20"/>
              </w:rPr>
              <w:t>doba odpisovania</w:t>
            </w:r>
          </w:p>
          <w:p w:rsidR="00841A33" w:rsidRPr="00ED5D0D" w:rsidRDefault="00841A33" w:rsidP="00145356">
            <w:pPr>
              <w:jc w:val="center"/>
              <w:rPr>
                <w:rFonts w:ascii="Arial Narrow" w:hAnsi="Arial Narrow"/>
                <w:b/>
                <w:sz w:val="20"/>
                <w:szCs w:val="20"/>
              </w:rPr>
            </w:pPr>
            <w:r w:rsidRPr="00ED5D0D">
              <w:rPr>
                <w:rFonts w:ascii="Arial Narrow" w:hAnsi="Arial Narrow"/>
                <w:b/>
                <w:sz w:val="20"/>
                <w:szCs w:val="20"/>
              </w:rPr>
              <w:t>(počet rokov)</w:t>
            </w:r>
          </w:p>
        </w:tc>
        <w:tc>
          <w:tcPr>
            <w:tcW w:w="1985" w:type="dxa"/>
          </w:tcPr>
          <w:p w:rsidR="00841A33" w:rsidRPr="00ED5D0D" w:rsidRDefault="00841A33" w:rsidP="00145356">
            <w:pPr>
              <w:jc w:val="center"/>
              <w:rPr>
                <w:rFonts w:ascii="Arial Narrow" w:hAnsi="Arial Narrow"/>
                <w:b/>
                <w:sz w:val="20"/>
                <w:szCs w:val="20"/>
              </w:rPr>
            </w:pPr>
            <w:r w:rsidRPr="00ED5D0D">
              <w:rPr>
                <w:rFonts w:ascii="Arial Narrow" w:hAnsi="Arial Narrow"/>
                <w:b/>
                <w:sz w:val="20"/>
                <w:szCs w:val="20"/>
              </w:rPr>
              <w:t xml:space="preserve">odpisová sadzba </w:t>
            </w:r>
          </w:p>
          <w:p w:rsidR="00841A33" w:rsidRPr="00ED5D0D" w:rsidRDefault="00841A33" w:rsidP="00145356">
            <w:pPr>
              <w:jc w:val="center"/>
              <w:rPr>
                <w:rFonts w:ascii="Arial Narrow" w:hAnsi="Arial Narrow"/>
                <w:b/>
                <w:sz w:val="20"/>
                <w:szCs w:val="20"/>
              </w:rPr>
            </w:pPr>
            <w:r w:rsidRPr="00ED5D0D">
              <w:rPr>
                <w:rFonts w:ascii="Arial Narrow" w:hAnsi="Arial Narrow"/>
                <w:b/>
                <w:sz w:val="20"/>
                <w:szCs w:val="20"/>
              </w:rPr>
              <w:t>(%)</w:t>
            </w:r>
          </w:p>
        </w:tc>
      </w:tr>
      <w:tr w:rsidR="00841A33" w:rsidRPr="00CE600E" w:rsidTr="00145356">
        <w:trPr>
          <w:trHeight w:val="248"/>
        </w:trPr>
        <w:tc>
          <w:tcPr>
            <w:tcW w:w="4461" w:type="dxa"/>
          </w:tcPr>
          <w:p w:rsidR="00841A33" w:rsidRPr="00CE600E" w:rsidRDefault="00841A33" w:rsidP="00145356">
            <w:pPr>
              <w:jc w:val="both"/>
              <w:rPr>
                <w:rFonts w:ascii="Arial Narrow" w:hAnsi="Arial Narrow"/>
              </w:rPr>
            </w:pPr>
            <w:r w:rsidRPr="00CE600E">
              <w:rPr>
                <w:rFonts w:ascii="Arial Narrow" w:hAnsi="Arial Narrow"/>
              </w:rPr>
              <w:t>Aktivované náklady na vývoj</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4</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25</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r w:rsidRPr="00CE600E">
              <w:rPr>
                <w:rFonts w:ascii="Arial Narrow" w:hAnsi="Arial Narrow"/>
              </w:rPr>
              <w:t>Software, licencie</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4</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25</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r>
              <w:rPr>
                <w:rFonts w:ascii="Arial Narrow" w:hAnsi="Arial Narrow"/>
              </w:rPr>
              <w:t>Goodwill</w:t>
            </w:r>
          </w:p>
        </w:tc>
        <w:tc>
          <w:tcPr>
            <w:tcW w:w="2161" w:type="dxa"/>
          </w:tcPr>
          <w:p w:rsidR="00841A33" w:rsidRPr="00CE600E" w:rsidRDefault="00841A33" w:rsidP="00145356">
            <w:pPr>
              <w:jc w:val="center"/>
              <w:rPr>
                <w:rFonts w:ascii="Arial Narrow" w:hAnsi="Arial Narrow"/>
              </w:rPr>
            </w:pPr>
            <w:r>
              <w:rPr>
                <w:rFonts w:ascii="Arial Narrow" w:hAnsi="Arial Narrow"/>
              </w:rPr>
              <w:t>5</w:t>
            </w:r>
          </w:p>
        </w:tc>
        <w:tc>
          <w:tcPr>
            <w:tcW w:w="1985" w:type="dxa"/>
          </w:tcPr>
          <w:p w:rsidR="00841A33" w:rsidRPr="00CE600E" w:rsidRDefault="00841A33" w:rsidP="00145356">
            <w:pPr>
              <w:jc w:val="center"/>
              <w:rPr>
                <w:rFonts w:ascii="Arial Narrow" w:hAnsi="Arial Narrow"/>
              </w:rPr>
            </w:pPr>
            <w:r>
              <w:rPr>
                <w:rFonts w:ascii="Arial Narrow" w:hAnsi="Arial Narrow"/>
              </w:rPr>
              <w:t>20</w:t>
            </w:r>
          </w:p>
        </w:tc>
      </w:tr>
      <w:tr w:rsidR="00841A33" w:rsidRPr="00CE600E" w:rsidTr="00145356">
        <w:trPr>
          <w:trHeight w:val="248"/>
        </w:trPr>
        <w:tc>
          <w:tcPr>
            <w:tcW w:w="4461" w:type="dxa"/>
          </w:tcPr>
          <w:p w:rsidR="00841A33" w:rsidRPr="00CE600E" w:rsidRDefault="00841A33" w:rsidP="00145356">
            <w:pPr>
              <w:jc w:val="both"/>
              <w:rPr>
                <w:rFonts w:ascii="Arial Narrow" w:hAnsi="Arial Narrow"/>
              </w:rPr>
            </w:pPr>
            <w:r w:rsidRPr="00CE600E">
              <w:rPr>
                <w:rFonts w:ascii="Arial Narrow" w:hAnsi="Arial Narrow"/>
              </w:rPr>
              <w:t xml:space="preserve">Projektová dokumentácia, </w:t>
            </w:r>
            <w:proofErr w:type="gramStart"/>
            <w:r w:rsidRPr="00CE600E">
              <w:rPr>
                <w:rFonts w:ascii="Arial Narrow" w:hAnsi="Arial Narrow"/>
              </w:rPr>
              <w:t>inf.systém</w:t>
            </w:r>
            <w:proofErr w:type="gramEnd"/>
            <w:r w:rsidRPr="00CE600E">
              <w:rPr>
                <w:rFonts w:ascii="Arial Narrow" w:hAnsi="Arial Narrow"/>
              </w:rPr>
              <w:t xml:space="preserve"> QAD</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10</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10</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r w:rsidRPr="00CE600E">
              <w:rPr>
                <w:rFonts w:ascii="Arial Narrow" w:hAnsi="Arial Narrow"/>
              </w:rPr>
              <w:t>Stavby, budovy administratívne</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40</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2,5</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r w:rsidRPr="00CE600E">
              <w:rPr>
                <w:rFonts w:ascii="Arial Narrow" w:hAnsi="Arial Narrow"/>
              </w:rPr>
              <w:t>Stavby, neadministratívne budovy</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25</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4</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r w:rsidRPr="00CE600E">
              <w:rPr>
                <w:rFonts w:ascii="Arial Narrow" w:hAnsi="Arial Narrow"/>
              </w:rPr>
              <w:t>Počítače s príslušenstvom</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4</w:t>
            </w:r>
          </w:p>
        </w:tc>
        <w:tc>
          <w:tcPr>
            <w:tcW w:w="1985" w:type="dxa"/>
          </w:tcPr>
          <w:p w:rsidR="00841A33" w:rsidRPr="00CE600E" w:rsidRDefault="00841A33" w:rsidP="00145356">
            <w:pPr>
              <w:jc w:val="center"/>
              <w:rPr>
                <w:rFonts w:ascii="Arial Narrow" w:hAnsi="Arial Narrow"/>
              </w:rPr>
            </w:pPr>
            <w:r>
              <w:rPr>
                <w:rFonts w:ascii="Arial Narrow" w:hAnsi="Arial Narrow"/>
              </w:rPr>
              <w:t>25</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r w:rsidRPr="00CE600E">
              <w:rPr>
                <w:rFonts w:ascii="Arial Narrow" w:hAnsi="Arial Narrow"/>
              </w:rPr>
              <w:t>Ohraňovacie nástroje, nitovačky</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4</w:t>
            </w:r>
          </w:p>
        </w:tc>
        <w:tc>
          <w:tcPr>
            <w:tcW w:w="1985" w:type="dxa"/>
          </w:tcPr>
          <w:p w:rsidR="00841A33" w:rsidRPr="00CE600E" w:rsidRDefault="00841A33" w:rsidP="00145356">
            <w:pPr>
              <w:jc w:val="center"/>
              <w:rPr>
                <w:rFonts w:ascii="Arial Narrow" w:hAnsi="Arial Narrow"/>
              </w:rPr>
            </w:pPr>
            <w:r>
              <w:rPr>
                <w:rFonts w:ascii="Arial Narrow" w:hAnsi="Arial Narrow"/>
              </w:rPr>
              <w:t>25</w:t>
            </w:r>
          </w:p>
        </w:tc>
      </w:tr>
      <w:tr w:rsidR="00841A33" w:rsidRPr="00CE600E" w:rsidTr="00145356">
        <w:trPr>
          <w:trHeight w:val="248"/>
        </w:trPr>
        <w:tc>
          <w:tcPr>
            <w:tcW w:w="4461" w:type="dxa"/>
          </w:tcPr>
          <w:p w:rsidR="00841A33" w:rsidRPr="00CE600E" w:rsidRDefault="00841A33" w:rsidP="00145356">
            <w:pPr>
              <w:jc w:val="both"/>
              <w:rPr>
                <w:rFonts w:ascii="Arial Narrow" w:hAnsi="Arial Narrow"/>
              </w:rPr>
            </w:pPr>
            <w:r w:rsidRPr="00CE600E">
              <w:rPr>
                <w:rFonts w:ascii="Arial Narrow" w:hAnsi="Arial Narrow"/>
              </w:rPr>
              <w:t xml:space="preserve">Čerpadlá, zváračky, kalibrátory, </w:t>
            </w:r>
            <w:proofErr w:type="gramStart"/>
            <w:r w:rsidRPr="00CE600E">
              <w:rPr>
                <w:rFonts w:ascii="Arial Narrow" w:hAnsi="Arial Narrow"/>
              </w:rPr>
              <w:t>doch.systém</w:t>
            </w:r>
            <w:proofErr w:type="gramEnd"/>
          </w:p>
        </w:tc>
        <w:tc>
          <w:tcPr>
            <w:tcW w:w="2161" w:type="dxa"/>
          </w:tcPr>
          <w:p w:rsidR="00841A33" w:rsidRPr="00CE600E" w:rsidRDefault="00841A33" w:rsidP="00145356">
            <w:pPr>
              <w:jc w:val="center"/>
              <w:rPr>
                <w:rFonts w:ascii="Arial Narrow" w:hAnsi="Arial Narrow"/>
              </w:rPr>
            </w:pPr>
            <w:r w:rsidRPr="00CE600E">
              <w:rPr>
                <w:rFonts w:ascii="Arial Narrow" w:hAnsi="Arial Narrow"/>
              </w:rPr>
              <w:t>6</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16,7</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proofErr w:type="gramStart"/>
            <w:r w:rsidRPr="00CE600E">
              <w:rPr>
                <w:rFonts w:ascii="Arial Narrow" w:hAnsi="Arial Narrow"/>
              </w:rPr>
              <w:t>Dopravníky,laserové</w:t>
            </w:r>
            <w:proofErr w:type="gramEnd"/>
            <w:r w:rsidRPr="00CE600E">
              <w:rPr>
                <w:rFonts w:ascii="Arial Narrow" w:hAnsi="Arial Narrow"/>
              </w:rPr>
              <w:t xml:space="preserve"> a vysekávacie zar., opt.tester</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12</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8,3</w:t>
            </w:r>
          </w:p>
        </w:tc>
      </w:tr>
      <w:tr w:rsidR="00841A33" w:rsidRPr="00CE600E" w:rsidTr="00145356">
        <w:trPr>
          <w:trHeight w:val="248"/>
        </w:trPr>
        <w:tc>
          <w:tcPr>
            <w:tcW w:w="4461" w:type="dxa"/>
          </w:tcPr>
          <w:p w:rsidR="00841A33" w:rsidRPr="00CE600E" w:rsidRDefault="00841A33" w:rsidP="00145356">
            <w:pPr>
              <w:jc w:val="both"/>
              <w:rPr>
                <w:rFonts w:ascii="Arial Narrow" w:hAnsi="Arial Narrow"/>
              </w:rPr>
            </w:pPr>
            <w:r w:rsidRPr="00CE600E">
              <w:rPr>
                <w:rFonts w:ascii="Arial Narrow" w:hAnsi="Arial Narrow"/>
              </w:rPr>
              <w:t>Inventár</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12</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8,3</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r w:rsidRPr="00CE600E">
              <w:rPr>
                <w:rFonts w:ascii="Arial Narrow" w:hAnsi="Arial Narrow"/>
              </w:rPr>
              <w:t>Dopravné prostriedky</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4</w:t>
            </w:r>
          </w:p>
        </w:tc>
        <w:tc>
          <w:tcPr>
            <w:tcW w:w="1985" w:type="dxa"/>
          </w:tcPr>
          <w:p w:rsidR="00841A33" w:rsidRPr="00CE600E" w:rsidRDefault="00841A33" w:rsidP="00145356">
            <w:pPr>
              <w:jc w:val="center"/>
              <w:rPr>
                <w:rFonts w:ascii="Arial Narrow" w:hAnsi="Arial Narrow"/>
              </w:rPr>
            </w:pPr>
            <w:r>
              <w:rPr>
                <w:rFonts w:ascii="Arial Narrow" w:hAnsi="Arial Narrow"/>
              </w:rPr>
              <w:t>25</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r w:rsidRPr="00CE600E">
              <w:rPr>
                <w:rFonts w:ascii="Arial Narrow" w:hAnsi="Arial Narrow"/>
              </w:rPr>
              <w:t>Drobný hmotný majetok (do 1.700 EUR)</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2</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50</w:t>
            </w:r>
          </w:p>
        </w:tc>
      </w:tr>
      <w:tr w:rsidR="00841A33" w:rsidRPr="00CE600E" w:rsidTr="00145356">
        <w:trPr>
          <w:trHeight w:val="263"/>
        </w:trPr>
        <w:tc>
          <w:tcPr>
            <w:tcW w:w="4461" w:type="dxa"/>
          </w:tcPr>
          <w:p w:rsidR="00841A33" w:rsidRPr="00CE600E" w:rsidRDefault="00841A33" w:rsidP="00145356">
            <w:pPr>
              <w:jc w:val="both"/>
              <w:rPr>
                <w:rFonts w:ascii="Arial Narrow" w:hAnsi="Arial Narrow"/>
              </w:rPr>
            </w:pPr>
            <w:r w:rsidRPr="00CE600E">
              <w:rPr>
                <w:rFonts w:ascii="Arial Narrow" w:hAnsi="Arial Narrow"/>
              </w:rPr>
              <w:t>Ostatný dlhodobý hmotný majetok</w:t>
            </w:r>
          </w:p>
        </w:tc>
        <w:tc>
          <w:tcPr>
            <w:tcW w:w="2161" w:type="dxa"/>
          </w:tcPr>
          <w:p w:rsidR="00841A33" w:rsidRPr="00CE600E" w:rsidRDefault="00841A33" w:rsidP="00145356">
            <w:pPr>
              <w:jc w:val="center"/>
              <w:rPr>
                <w:rFonts w:ascii="Arial Narrow" w:hAnsi="Arial Narrow"/>
              </w:rPr>
            </w:pPr>
            <w:r w:rsidRPr="00CE600E">
              <w:rPr>
                <w:rFonts w:ascii="Arial Narrow" w:hAnsi="Arial Narrow"/>
              </w:rPr>
              <w:t>5</w:t>
            </w:r>
          </w:p>
        </w:tc>
        <w:tc>
          <w:tcPr>
            <w:tcW w:w="1985" w:type="dxa"/>
          </w:tcPr>
          <w:p w:rsidR="00841A33" w:rsidRPr="00CE600E" w:rsidRDefault="00841A33" w:rsidP="00145356">
            <w:pPr>
              <w:jc w:val="center"/>
              <w:rPr>
                <w:rFonts w:ascii="Arial Narrow" w:hAnsi="Arial Narrow"/>
              </w:rPr>
            </w:pPr>
            <w:r w:rsidRPr="00CE600E">
              <w:rPr>
                <w:rFonts w:ascii="Arial Narrow" w:hAnsi="Arial Narrow"/>
              </w:rPr>
              <w:t>20</w:t>
            </w:r>
          </w:p>
        </w:tc>
      </w:tr>
    </w:tbl>
    <w:p w:rsidR="00841A33" w:rsidRPr="003A351E" w:rsidRDefault="00841A33" w:rsidP="00841A33">
      <w:pPr>
        <w:jc w:val="both"/>
        <w:rPr>
          <w:rFonts w:ascii="Arial Narrow" w:hAnsi="Arial Narrow"/>
        </w:rPr>
      </w:pPr>
      <w:r w:rsidRPr="003A351E">
        <w:rPr>
          <w:rFonts w:ascii="Arial Narrow" w:hAnsi="Arial Narrow"/>
        </w:rPr>
        <w:t xml:space="preserve"> </w:t>
      </w:r>
    </w:p>
    <w:p w:rsidR="00841A33" w:rsidRDefault="00841A33" w:rsidP="00841A33">
      <w:pPr>
        <w:widowControl/>
        <w:numPr>
          <w:ilvl w:val="0"/>
          <w:numId w:val="18"/>
        </w:numPr>
        <w:spacing w:after="120"/>
        <w:ind w:left="284" w:hanging="284"/>
        <w:jc w:val="both"/>
        <w:rPr>
          <w:rFonts w:ascii="Arial Narrow" w:hAnsi="Arial Narrow" w:cs="Arial Narrow"/>
        </w:rPr>
      </w:pPr>
      <w:r>
        <w:rPr>
          <w:rFonts w:ascii="Arial Narrow" w:hAnsi="Arial Narrow"/>
        </w:rPr>
        <w:t xml:space="preserve">ÚJ </w:t>
      </w:r>
      <w:r w:rsidRPr="003A351E">
        <w:rPr>
          <w:rFonts w:ascii="Arial Narrow" w:hAnsi="Arial Narrow"/>
        </w:rPr>
        <w:t xml:space="preserve">odpisuje jednotlivé veci alebo relevantné </w:t>
      </w:r>
      <w:r w:rsidRPr="003A351E">
        <w:rPr>
          <w:rFonts w:ascii="Arial Narrow" w:hAnsi="Arial Narrow"/>
          <w:u w:val="single"/>
        </w:rPr>
        <w:t>súbory hnuteľných vecí</w:t>
      </w:r>
      <w:r w:rsidRPr="003A351E">
        <w:rPr>
          <w:rFonts w:ascii="Arial Narrow" w:hAnsi="Arial Narrow"/>
        </w:rPr>
        <w:t xml:space="preserve"> (napr. počít</w:t>
      </w:r>
      <w:r>
        <w:rPr>
          <w:rFonts w:ascii="Arial Narrow" w:hAnsi="Arial Narrow"/>
        </w:rPr>
        <w:t>ačová sieť, nábytková zostava),</w:t>
      </w:r>
      <w:r w:rsidRPr="003A351E">
        <w:rPr>
          <w:rFonts w:ascii="Arial Narrow" w:hAnsi="Arial Narrow"/>
        </w:rPr>
        <w:t xml:space="preserve"> nepoužíva komponentné odpisovanie (odpisovanie častí majetku - komponentov).</w:t>
      </w:r>
    </w:p>
    <w:p w:rsidR="00841A33" w:rsidRPr="00112990" w:rsidRDefault="00841A33" w:rsidP="00841A33">
      <w:pPr>
        <w:widowControl/>
        <w:numPr>
          <w:ilvl w:val="0"/>
          <w:numId w:val="18"/>
        </w:numPr>
        <w:spacing w:after="120"/>
        <w:ind w:left="284" w:hanging="284"/>
        <w:jc w:val="both"/>
        <w:rPr>
          <w:rFonts w:ascii="Arial Narrow" w:hAnsi="Arial Narrow" w:cs="Arial Narrow"/>
        </w:rPr>
      </w:pPr>
      <w:r>
        <w:rPr>
          <w:rFonts w:ascii="Arial Narrow" w:hAnsi="Arial Narrow" w:cs="Arial Narrow"/>
        </w:rPr>
        <w:t>ÚJ</w:t>
      </w:r>
      <w:r w:rsidRPr="00112990">
        <w:rPr>
          <w:rFonts w:ascii="Arial Narrow" w:hAnsi="Arial Narrow" w:cs="Arial Narrow"/>
        </w:rPr>
        <w:t xml:space="preserve"> nepoužila </w:t>
      </w:r>
      <w:r w:rsidRPr="00112990">
        <w:rPr>
          <w:rFonts w:ascii="Arial Narrow" w:hAnsi="Arial Narrow" w:cs="Arial Narrow"/>
          <w:u w:val="single"/>
        </w:rPr>
        <w:t>jednorazový odpis</w:t>
      </w:r>
      <w:r w:rsidRPr="00112990">
        <w:rPr>
          <w:rFonts w:ascii="Arial Narrow" w:hAnsi="Arial Narrow" w:cs="Arial Narrow"/>
          <w:b/>
        </w:rPr>
        <w:t xml:space="preserve"> </w:t>
      </w:r>
      <w:r w:rsidRPr="00112990">
        <w:rPr>
          <w:rFonts w:ascii="Arial Narrow" w:hAnsi="Arial Narrow" w:cs="Arial Narrow"/>
        </w:rPr>
        <w:t>dlhodobého majetku z dôvodu jednorazového trvalého zníženia hodnoty majetku (§ 21/5 PU).</w:t>
      </w:r>
    </w:p>
    <w:p w:rsidR="00841A33" w:rsidRPr="00112990" w:rsidRDefault="00841A33" w:rsidP="00841A33">
      <w:pPr>
        <w:widowControl/>
        <w:numPr>
          <w:ilvl w:val="0"/>
          <w:numId w:val="10"/>
        </w:numPr>
        <w:spacing w:after="120"/>
        <w:ind w:left="227" w:hanging="227"/>
        <w:jc w:val="both"/>
        <w:rPr>
          <w:rFonts w:ascii="Arial Narrow" w:hAnsi="Arial Narrow"/>
        </w:rPr>
      </w:pPr>
      <w:r>
        <w:rPr>
          <w:rFonts w:ascii="Arial Narrow" w:hAnsi="Arial Narrow"/>
        </w:rPr>
        <w:t>ÚJ</w:t>
      </w:r>
      <w:r w:rsidRPr="00112990">
        <w:rPr>
          <w:rFonts w:ascii="Arial Narrow" w:hAnsi="Arial Narrow"/>
        </w:rPr>
        <w:t xml:space="preserve"> používa kategóriu</w:t>
      </w:r>
      <w:r w:rsidRPr="00112990">
        <w:rPr>
          <w:rFonts w:ascii="Arial Narrow" w:hAnsi="Arial Narrow"/>
          <w:u w:val="single"/>
        </w:rPr>
        <w:t xml:space="preserve"> drobného dlhodobého hmotného majetku</w:t>
      </w:r>
      <w:r w:rsidRPr="00112990">
        <w:rPr>
          <w:rFonts w:ascii="Arial Narrow" w:hAnsi="Arial Narrow"/>
        </w:rPr>
        <w:t xml:space="preserve"> - položky pod 1 700 eur jednotkovej ceny so životnosťou nad jeden rok (§ 13/6 PU).</w:t>
      </w:r>
    </w:p>
    <w:p w:rsidR="00841A33" w:rsidRPr="003A351E" w:rsidRDefault="00841A33" w:rsidP="00841A33">
      <w:pPr>
        <w:widowControl/>
        <w:numPr>
          <w:ilvl w:val="0"/>
          <w:numId w:val="10"/>
        </w:numPr>
        <w:spacing w:after="120"/>
        <w:ind w:left="227" w:hanging="227"/>
        <w:jc w:val="both"/>
        <w:rPr>
          <w:rFonts w:ascii="Arial Narrow" w:hAnsi="Arial Narrow" w:cs="Arial Narrow"/>
        </w:rPr>
      </w:pPr>
      <w:r>
        <w:rPr>
          <w:rFonts w:ascii="Arial Narrow" w:hAnsi="Arial Narrow" w:cs="Arial Narrow"/>
        </w:rPr>
        <w:t>ÚJ</w:t>
      </w:r>
      <w:r w:rsidRPr="003A351E">
        <w:rPr>
          <w:rFonts w:ascii="Arial Narrow" w:hAnsi="Arial Narrow" w:cs="Arial Narrow"/>
        </w:rPr>
        <w:t xml:space="preserve"> </w:t>
      </w:r>
      <w:r w:rsidRPr="003A351E">
        <w:rPr>
          <w:rFonts w:ascii="Arial Narrow" w:hAnsi="Arial Narrow" w:cs="Arial Narrow"/>
          <w:u w:val="single"/>
        </w:rPr>
        <w:t>nepoužíva dobrovoľné účtovanie podlimitného technického zhodnotenia</w:t>
      </w:r>
      <w:r w:rsidRPr="003A351E">
        <w:rPr>
          <w:rFonts w:ascii="Arial Narrow" w:hAnsi="Arial Narrow" w:cs="Arial Narrow"/>
        </w:rPr>
        <w:t xml:space="preserve"> do odpisovaného dlhodobého majetku </w:t>
      </w:r>
      <w:r>
        <w:rPr>
          <w:rFonts w:ascii="Arial Narrow" w:hAnsi="Arial Narrow" w:cs="Arial Narrow"/>
        </w:rPr>
        <w:t>-</w:t>
      </w:r>
      <w:r w:rsidRPr="003A351E">
        <w:rPr>
          <w:rFonts w:ascii="Arial Narrow" w:hAnsi="Arial Narrow" w:cs="Arial Narrow"/>
        </w:rPr>
        <w:t xml:space="preserve"> technické zhodnotenie pod 1 700 eur za účtovné obdobie (§ 21/3 PU; § 29/2 ZDP).</w:t>
      </w:r>
    </w:p>
    <w:p w:rsidR="00841A33" w:rsidRPr="00326BA9" w:rsidRDefault="00841A33" w:rsidP="00841A33">
      <w:pPr>
        <w:widowControl/>
        <w:numPr>
          <w:ilvl w:val="0"/>
          <w:numId w:val="10"/>
        </w:numPr>
        <w:spacing w:after="240"/>
        <w:ind w:left="227" w:hanging="227"/>
        <w:jc w:val="both"/>
        <w:rPr>
          <w:rFonts w:ascii="Arial Narrow" w:hAnsi="Arial Narrow" w:cs="Arial Narrow"/>
          <w:u w:val="single"/>
        </w:rPr>
      </w:pPr>
      <w:r>
        <w:rPr>
          <w:rFonts w:ascii="Arial Narrow" w:hAnsi="Arial Narrow" w:cs="Arial Narrow"/>
        </w:rPr>
        <w:t>ÚJ</w:t>
      </w:r>
      <w:r w:rsidRPr="003A351E">
        <w:rPr>
          <w:rFonts w:ascii="Arial Narrow" w:hAnsi="Arial Narrow" w:cs="Arial Narrow"/>
        </w:rPr>
        <w:t xml:space="preserve"> </w:t>
      </w:r>
      <w:r w:rsidRPr="003A351E">
        <w:rPr>
          <w:rFonts w:ascii="Arial Narrow" w:hAnsi="Arial Narrow" w:cs="Arial Narrow"/>
          <w:u w:val="single"/>
        </w:rPr>
        <w:t>nepoužíva dobrovoľnú kapitalizáciu úrokov</w:t>
      </w:r>
      <w:r w:rsidRPr="003A351E">
        <w:rPr>
          <w:rFonts w:ascii="Arial Narrow" w:hAnsi="Arial Narrow" w:cs="Arial Narrow"/>
        </w:rPr>
        <w:t xml:space="preserve"> do obstarávacej ceny odpisovaného dlhodobého hmotného majetku </w:t>
      </w:r>
      <w:r w:rsidRPr="00326BA9">
        <w:rPr>
          <w:rFonts w:ascii="Arial Narrow" w:hAnsi="Arial Narrow" w:cs="Arial Narrow"/>
          <w:u w:val="single"/>
        </w:rPr>
        <w:t>alebo dlhodobého nehmotného majetku (§ 34/1 PU; § 35/2/h PU).</w:t>
      </w:r>
    </w:p>
    <w:p w:rsidR="00841A33" w:rsidRPr="00C63F85" w:rsidRDefault="00841A33" w:rsidP="00841A33">
      <w:pPr>
        <w:pStyle w:val="Nadpis2"/>
        <w:rPr>
          <w:rFonts w:ascii="Arial Narrow" w:hAnsi="Arial Narrow" w:cs="Arial"/>
          <w:b w:val="0"/>
          <w:bCs w:val="0"/>
          <w:i/>
          <w:iCs/>
          <w:sz w:val="22"/>
          <w:szCs w:val="22"/>
          <w:lang w:val="sk-SK" w:eastAsia="sk-SK"/>
        </w:rPr>
      </w:pPr>
      <w:r w:rsidRPr="003A351E">
        <w:rPr>
          <w:rFonts w:ascii="Arial Narrow" w:hAnsi="Arial Narrow" w:cs="Arial Narrow"/>
          <w:b w:val="0"/>
          <w:bCs w:val="0"/>
          <w:sz w:val="22"/>
          <w:szCs w:val="22"/>
        </w:rPr>
        <w:t xml:space="preserve">5) </w:t>
      </w:r>
      <w:r w:rsidRPr="003A351E">
        <w:rPr>
          <w:rFonts w:ascii="Arial Narrow" w:hAnsi="Arial Narrow" w:cs="Arial Narrow"/>
          <w:bCs w:val="0"/>
          <w:sz w:val="22"/>
          <w:szCs w:val="22"/>
        </w:rPr>
        <w:t xml:space="preserve">Informácie o oprave </w:t>
      </w:r>
      <w:r w:rsidRPr="003A351E">
        <w:rPr>
          <w:rFonts w:ascii="Arial Narrow" w:hAnsi="Arial Narrow" w:cs="Arial Narrow"/>
          <w:bCs w:val="0"/>
          <w:sz w:val="22"/>
          <w:szCs w:val="22"/>
          <w:u w:val="single"/>
        </w:rPr>
        <w:t>významných chýb</w:t>
      </w:r>
      <w:r w:rsidRPr="003A351E">
        <w:rPr>
          <w:rFonts w:ascii="Arial Narrow" w:hAnsi="Arial Narrow" w:cs="Arial Narrow"/>
          <w:b w:val="0"/>
          <w:bCs w:val="0"/>
          <w:sz w:val="22"/>
          <w:szCs w:val="22"/>
        </w:rPr>
        <w:t xml:space="preserve"> minulých účtovných období účtovaných v bežnom účtovnom období </w:t>
      </w:r>
      <w:r w:rsidRPr="003A351E">
        <w:rPr>
          <w:rFonts w:ascii="Arial Narrow" w:hAnsi="Arial Narrow" w:cs="Arial Narrow"/>
          <w:b w:val="0"/>
          <w:bCs w:val="0"/>
          <w:sz w:val="22"/>
          <w:szCs w:val="22"/>
          <w:u w:val="single"/>
        </w:rPr>
        <w:t>s uvedením sumy vplyvu</w:t>
      </w:r>
      <w:r w:rsidRPr="003A351E">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sidRPr="003A351E">
        <w:rPr>
          <w:rFonts w:ascii="Arial Narrow" w:hAnsi="Arial Narrow" w:cs="Arial Narrow"/>
          <w:b w:val="0"/>
          <w:bCs w:val="0"/>
          <w:sz w:val="22"/>
          <w:szCs w:val="22"/>
          <w:u w:val="single"/>
        </w:rPr>
        <w:t>nevýznamných chýb</w:t>
      </w:r>
      <w:r w:rsidRPr="003A351E">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r>
        <w:rPr>
          <w:rFonts w:ascii="Arial Narrow" w:hAnsi="Arial Narrow" w:cs="Arial Narrow"/>
          <w:b w:val="0"/>
          <w:bCs w:val="0"/>
          <w:sz w:val="22"/>
          <w:szCs w:val="22"/>
        </w:rPr>
        <w:t>nemáme náplň</w:t>
      </w:r>
    </w:p>
    <w:p w:rsidR="00841A33" w:rsidRDefault="00841A33" w:rsidP="00841A33">
      <w:pPr>
        <w:jc w:val="both"/>
        <w:rPr>
          <w:rFonts w:ascii="Arial Narrow" w:hAnsi="Arial Narrow" w:cs="Arial Narrow"/>
        </w:rPr>
      </w:pPr>
    </w:p>
    <w:p w:rsidR="00841A33" w:rsidRPr="003A351E" w:rsidRDefault="00841A33" w:rsidP="00841A33">
      <w:pPr>
        <w:ind w:right="-468"/>
        <w:jc w:val="center"/>
        <w:rPr>
          <w:rFonts w:ascii="Arial Narrow" w:hAnsi="Arial Narrow" w:cs="Arial Narrow"/>
          <w:u w:val="single"/>
        </w:rPr>
      </w:pPr>
      <w:r w:rsidRPr="003A351E">
        <w:rPr>
          <w:rFonts w:ascii="Arial Narrow" w:hAnsi="Arial Narrow" w:cs="Arial Narrow"/>
          <w:b/>
          <w:bCs/>
          <w:u w:val="single"/>
        </w:rPr>
        <w:t>Článok III – I</w:t>
      </w:r>
      <w:r>
        <w:rPr>
          <w:rFonts w:ascii="Arial Narrow" w:hAnsi="Arial Narrow" w:cs="Arial Narrow"/>
          <w:b/>
          <w:bCs/>
          <w:u w:val="single"/>
        </w:rPr>
        <w:t>NFORMÁCIE, KTORÉ VYSVETĽUJÚ A DOPĹŇAJÚ POLOŽKY SÚVAHY</w:t>
      </w:r>
    </w:p>
    <w:p w:rsidR="00841A33" w:rsidRPr="003A351E" w:rsidRDefault="00841A33" w:rsidP="00841A33">
      <w:pPr>
        <w:ind w:right="-468"/>
        <w:jc w:val="both"/>
        <w:rPr>
          <w:rFonts w:ascii="Arial Narrow" w:hAnsi="Arial Narrow" w:cs="Arial Narrow"/>
        </w:rPr>
      </w:pPr>
    </w:p>
    <w:p w:rsidR="00841A33" w:rsidRPr="003A351E" w:rsidRDefault="00841A33" w:rsidP="00841A33">
      <w:pPr>
        <w:spacing w:after="120"/>
        <w:ind w:right="-471"/>
        <w:jc w:val="both"/>
        <w:rPr>
          <w:rFonts w:ascii="Arial Narrow" w:hAnsi="Arial Narrow" w:cs="Arial Narrow"/>
          <w:b/>
          <w:u w:val="single"/>
        </w:rPr>
      </w:pPr>
      <w:r w:rsidRPr="003A351E">
        <w:rPr>
          <w:rFonts w:ascii="Arial Narrow" w:hAnsi="Arial Narrow" w:cs="Arial Narrow"/>
          <w:b/>
          <w:u w:val="single"/>
        </w:rPr>
        <w:t xml:space="preserve">1) Informácie k položkám </w:t>
      </w:r>
      <w:r>
        <w:rPr>
          <w:rFonts w:ascii="Arial Narrow" w:hAnsi="Arial Narrow" w:cs="Arial Narrow"/>
          <w:b/>
          <w:u w:val="single"/>
        </w:rPr>
        <w:t>– AKTÍV SÚVAHY</w:t>
      </w:r>
    </w:p>
    <w:p w:rsidR="00841A33" w:rsidRDefault="00841A33" w:rsidP="00841A33">
      <w:pPr>
        <w:spacing w:after="120"/>
        <w:jc w:val="both"/>
        <w:rPr>
          <w:rFonts w:ascii="Arial Narrow" w:hAnsi="Arial Narrow"/>
        </w:rPr>
      </w:pPr>
      <w:r>
        <w:rPr>
          <w:rFonts w:ascii="Arial Narrow" w:hAnsi="Arial Narrow" w:cs="Arial Narrow"/>
        </w:rPr>
        <w:t>a.1</w:t>
      </w:r>
      <w:r w:rsidRPr="003A351E">
        <w:rPr>
          <w:rFonts w:ascii="Arial Narrow" w:hAnsi="Arial Narrow" w:cs="Arial Narrow"/>
        </w:rPr>
        <w:t xml:space="preserve">) Informácie </w:t>
      </w:r>
      <w:r w:rsidRPr="003A351E">
        <w:rPr>
          <w:rFonts w:ascii="Arial Narrow" w:hAnsi="Arial Narrow" w:cs="Arial Narrow"/>
          <w:b/>
          <w:u w:val="single"/>
        </w:rPr>
        <w:t xml:space="preserve">o dlhodobom </w:t>
      </w:r>
      <w:r w:rsidRPr="003A351E">
        <w:rPr>
          <w:rFonts w:ascii="Arial Narrow" w:hAnsi="Arial Narrow" w:cs="Arial Narrow"/>
          <w:b/>
          <w:bCs/>
          <w:u w:val="single"/>
        </w:rPr>
        <w:t xml:space="preserve">nehmotnom </w:t>
      </w:r>
      <w:r w:rsidRPr="003A351E">
        <w:rPr>
          <w:rFonts w:ascii="Arial Narrow" w:hAnsi="Arial Narrow"/>
          <w:b/>
          <w:bCs/>
          <w:u w:val="single"/>
        </w:rPr>
        <w:t>majetku</w:t>
      </w:r>
      <w:r w:rsidRPr="003A351E">
        <w:rPr>
          <w:rFonts w:ascii="Arial Narrow" w:hAnsi="Arial Narrow"/>
        </w:rPr>
        <w:t xml:space="preserve"> za bežné účtovné obdobie a za bezprostredne predchádzajúce účtovné obdobie v nadväznosti na členenie položiek </w:t>
      </w:r>
      <w:r w:rsidRPr="003A351E">
        <w:rPr>
          <w:rFonts w:ascii="Arial Narrow" w:hAnsi="Arial Narrow"/>
          <w:u w:val="single"/>
        </w:rPr>
        <w:t>súvahy</w:t>
      </w:r>
      <w:r w:rsidRPr="003A351E">
        <w:rPr>
          <w:rFonts w:ascii="Arial Narrow" w:hAnsi="Arial Narrow"/>
        </w:rPr>
        <w:t xml:space="preserve">:  </w:t>
      </w:r>
    </w:p>
    <w:p w:rsidR="00841A33" w:rsidRDefault="00841A33" w:rsidP="00841A33">
      <w:pPr>
        <w:spacing w:after="120"/>
        <w:jc w:val="both"/>
        <w:rPr>
          <w:rFonts w:ascii="Arial Narrow" w:hAnsi="Arial Narrow"/>
        </w:rPr>
      </w:pPr>
    </w:p>
    <w:p w:rsidR="00841A33" w:rsidRDefault="00841A33" w:rsidP="00841A33">
      <w:pPr>
        <w:spacing w:after="120"/>
        <w:jc w:val="both"/>
        <w:rPr>
          <w:rFonts w:ascii="Arial Narrow" w:hAnsi="Arial Narrow"/>
        </w:rPr>
      </w:pPr>
    </w:p>
    <w:p w:rsidR="00841A33" w:rsidRDefault="00841A33" w:rsidP="00841A33">
      <w:pPr>
        <w:spacing w:after="120"/>
        <w:jc w:val="both"/>
        <w:rPr>
          <w:rFonts w:ascii="Arial Narrow" w:hAnsi="Arial Narrow"/>
        </w:rPr>
      </w:pPr>
    </w:p>
    <w:p w:rsidR="00841A33" w:rsidRDefault="00841A33" w:rsidP="00841A33">
      <w:pPr>
        <w:spacing w:after="120"/>
        <w:jc w:val="both"/>
        <w:rPr>
          <w:rFonts w:ascii="Arial Narrow" w:hAnsi="Arial Narrow"/>
        </w:rPr>
      </w:pPr>
    </w:p>
    <w:p w:rsidR="00841A33" w:rsidRDefault="00841A33" w:rsidP="00841A33">
      <w:pPr>
        <w:spacing w:after="120"/>
        <w:jc w:val="both"/>
        <w:rPr>
          <w:rFonts w:ascii="Arial Narrow" w:hAnsi="Arial Narrow"/>
        </w:rPr>
      </w:pPr>
    </w:p>
    <w:p w:rsidR="00841A33" w:rsidRDefault="00841A33" w:rsidP="00841A33">
      <w:pPr>
        <w:spacing w:after="120"/>
        <w:jc w:val="both"/>
        <w:rPr>
          <w:rFonts w:ascii="Arial Narrow" w:hAnsi="Arial Narrow"/>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40"/>
        <w:gridCol w:w="993"/>
        <w:gridCol w:w="846"/>
        <w:gridCol w:w="862"/>
        <w:gridCol w:w="830"/>
        <w:gridCol w:w="706"/>
        <w:gridCol w:w="14"/>
        <w:gridCol w:w="924"/>
        <w:gridCol w:w="1031"/>
        <w:gridCol w:w="1012"/>
      </w:tblGrid>
      <w:tr w:rsidR="00841A33" w:rsidRPr="003A351E" w:rsidTr="00145356">
        <w:trPr>
          <w:trHeight w:val="201"/>
          <w:jc w:val="center"/>
        </w:trPr>
        <w:tc>
          <w:tcPr>
            <w:tcW w:w="1945" w:type="dxa"/>
            <w:vMerge w:val="restart"/>
            <w:vAlign w:val="center"/>
            <w:hideMark/>
          </w:tcPr>
          <w:p w:rsidR="00841A33" w:rsidRPr="00ED5D0D" w:rsidRDefault="00841A33" w:rsidP="00145356">
            <w:pPr>
              <w:autoSpaceDE w:val="0"/>
              <w:autoSpaceDN w:val="0"/>
              <w:adjustRightInd w:val="0"/>
              <w:jc w:val="center"/>
              <w:rPr>
                <w:rFonts w:ascii="Arial Narrow" w:hAnsi="Arial Narrow"/>
                <w:b/>
                <w:bCs/>
                <w:sz w:val="20"/>
                <w:szCs w:val="20"/>
              </w:rPr>
            </w:pPr>
            <w:r w:rsidRPr="00ED5D0D">
              <w:rPr>
                <w:rFonts w:ascii="Arial Narrow" w:hAnsi="Arial Narrow"/>
                <w:b/>
                <w:bCs/>
                <w:sz w:val="20"/>
                <w:szCs w:val="20"/>
              </w:rPr>
              <w:lastRenderedPageBreak/>
              <w:t>Dlhodobý nehmotný majetok</w:t>
            </w:r>
          </w:p>
        </w:tc>
        <w:tc>
          <w:tcPr>
            <w:tcW w:w="7608" w:type="dxa"/>
            <w:gridSpan w:val="9"/>
            <w:vAlign w:val="center"/>
            <w:hideMark/>
          </w:tcPr>
          <w:p w:rsidR="00841A33" w:rsidRPr="00ED5D0D" w:rsidRDefault="00841A33" w:rsidP="00145356">
            <w:pPr>
              <w:autoSpaceDE w:val="0"/>
              <w:autoSpaceDN w:val="0"/>
              <w:adjustRightInd w:val="0"/>
              <w:jc w:val="center"/>
              <w:rPr>
                <w:rFonts w:ascii="Arial Narrow" w:hAnsi="Arial Narrow"/>
                <w:b/>
                <w:bCs/>
                <w:sz w:val="20"/>
                <w:szCs w:val="20"/>
              </w:rPr>
            </w:pPr>
            <w:r w:rsidRPr="00ED5D0D">
              <w:rPr>
                <w:rFonts w:ascii="Arial Narrow" w:hAnsi="Arial Narrow"/>
                <w:b/>
                <w:bCs/>
                <w:sz w:val="20"/>
                <w:szCs w:val="20"/>
              </w:rPr>
              <w:t>Bežné účtovné obdobie</w:t>
            </w:r>
          </w:p>
        </w:tc>
      </w:tr>
      <w:tr w:rsidR="00841A33" w:rsidRPr="003A351E" w:rsidTr="00145356">
        <w:trPr>
          <w:trHeight w:val="830"/>
          <w:jc w:val="center"/>
        </w:trPr>
        <w:tc>
          <w:tcPr>
            <w:tcW w:w="1945" w:type="dxa"/>
            <w:vMerge/>
            <w:vAlign w:val="center"/>
            <w:hideMark/>
          </w:tcPr>
          <w:p w:rsidR="00841A33" w:rsidRPr="003A351E" w:rsidRDefault="00841A33" w:rsidP="00145356">
            <w:pPr>
              <w:rPr>
                <w:rFonts w:ascii="Arial Narrow" w:hAnsi="Arial Narrow"/>
                <w:bCs/>
              </w:rPr>
            </w:pPr>
          </w:p>
        </w:tc>
        <w:tc>
          <w:tcPr>
            <w:tcW w:w="1047" w:type="dxa"/>
            <w:vAlign w:val="center"/>
            <w:hideMark/>
          </w:tcPr>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Náklady</w:t>
            </w:r>
          </w:p>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na</w:t>
            </w:r>
          </w:p>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vývoj</w:t>
            </w:r>
          </w:p>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(účet 012)</w:t>
            </w:r>
          </w:p>
        </w:tc>
        <w:tc>
          <w:tcPr>
            <w:tcW w:w="891" w:type="dxa"/>
            <w:vAlign w:val="center"/>
            <w:hideMark/>
          </w:tcPr>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Softvér</w:t>
            </w:r>
          </w:p>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(013)</w:t>
            </w:r>
          </w:p>
        </w:tc>
        <w:tc>
          <w:tcPr>
            <w:tcW w:w="908" w:type="dxa"/>
            <w:vAlign w:val="center"/>
            <w:hideMark/>
          </w:tcPr>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Oceniteľ-né práva</w:t>
            </w:r>
          </w:p>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(014)</w:t>
            </w:r>
          </w:p>
        </w:tc>
        <w:tc>
          <w:tcPr>
            <w:tcW w:w="875" w:type="dxa"/>
            <w:vAlign w:val="center"/>
            <w:hideMark/>
          </w:tcPr>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Goodwill</w:t>
            </w:r>
          </w:p>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(015)</w:t>
            </w:r>
          </w:p>
        </w:tc>
        <w:tc>
          <w:tcPr>
            <w:tcW w:w="758" w:type="dxa"/>
            <w:gridSpan w:val="2"/>
            <w:vAlign w:val="center"/>
            <w:hideMark/>
          </w:tcPr>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Ostatný DNM</w:t>
            </w:r>
          </w:p>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(019)</w:t>
            </w:r>
          </w:p>
        </w:tc>
        <w:tc>
          <w:tcPr>
            <w:tcW w:w="974" w:type="dxa"/>
            <w:vAlign w:val="center"/>
            <w:hideMark/>
          </w:tcPr>
          <w:p w:rsidR="00841A33" w:rsidRPr="00650808" w:rsidRDefault="00841A33" w:rsidP="00145356">
            <w:pPr>
              <w:autoSpaceDE w:val="0"/>
              <w:autoSpaceDN w:val="0"/>
              <w:adjustRightInd w:val="0"/>
              <w:jc w:val="center"/>
              <w:rPr>
                <w:rFonts w:ascii="Arial Narrow" w:hAnsi="Arial Narrow"/>
                <w:bCs/>
                <w:sz w:val="18"/>
                <w:szCs w:val="18"/>
              </w:rPr>
            </w:pPr>
            <w:proofErr w:type="gramStart"/>
            <w:r>
              <w:rPr>
                <w:rFonts w:ascii="Arial Narrow" w:hAnsi="Arial Narrow"/>
                <w:bCs/>
                <w:sz w:val="18"/>
                <w:szCs w:val="18"/>
              </w:rPr>
              <w:t>Obsta</w:t>
            </w:r>
            <w:r w:rsidRPr="00650808">
              <w:rPr>
                <w:rFonts w:ascii="Arial Narrow" w:hAnsi="Arial Narrow"/>
                <w:bCs/>
                <w:sz w:val="18"/>
                <w:szCs w:val="18"/>
              </w:rPr>
              <w:t>ranie  DNM</w:t>
            </w:r>
            <w:proofErr w:type="gramEnd"/>
          </w:p>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(041)</w:t>
            </w:r>
          </w:p>
        </w:tc>
        <w:tc>
          <w:tcPr>
            <w:tcW w:w="1088" w:type="dxa"/>
            <w:vAlign w:val="center"/>
            <w:hideMark/>
          </w:tcPr>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Poskytnuté preddavky na DNM</w:t>
            </w:r>
          </w:p>
          <w:p w:rsidR="00841A33" w:rsidRPr="00650808" w:rsidRDefault="00841A33" w:rsidP="00145356">
            <w:pPr>
              <w:autoSpaceDE w:val="0"/>
              <w:autoSpaceDN w:val="0"/>
              <w:adjustRightInd w:val="0"/>
              <w:jc w:val="center"/>
              <w:rPr>
                <w:rFonts w:ascii="Arial Narrow" w:hAnsi="Arial Narrow"/>
                <w:bCs/>
                <w:sz w:val="18"/>
                <w:szCs w:val="18"/>
              </w:rPr>
            </w:pPr>
            <w:r w:rsidRPr="00650808">
              <w:rPr>
                <w:rFonts w:ascii="Arial Narrow" w:hAnsi="Arial Narrow"/>
                <w:bCs/>
                <w:sz w:val="18"/>
                <w:szCs w:val="18"/>
              </w:rPr>
              <w:t>(051)</w:t>
            </w:r>
          </w:p>
        </w:tc>
        <w:tc>
          <w:tcPr>
            <w:tcW w:w="1067" w:type="dxa"/>
            <w:vAlign w:val="center"/>
            <w:hideMark/>
          </w:tcPr>
          <w:p w:rsidR="00841A33" w:rsidRPr="00650808" w:rsidRDefault="00841A33" w:rsidP="00145356">
            <w:pPr>
              <w:autoSpaceDE w:val="0"/>
              <w:autoSpaceDN w:val="0"/>
              <w:adjustRightInd w:val="0"/>
              <w:jc w:val="center"/>
              <w:rPr>
                <w:rFonts w:ascii="Arial Narrow" w:hAnsi="Arial Narrow"/>
                <w:b/>
                <w:bCs/>
                <w:sz w:val="18"/>
                <w:szCs w:val="18"/>
              </w:rPr>
            </w:pPr>
            <w:r w:rsidRPr="00650808">
              <w:rPr>
                <w:rFonts w:ascii="Arial Narrow" w:hAnsi="Arial Narrow"/>
                <w:b/>
                <w:bCs/>
                <w:sz w:val="18"/>
                <w:szCs w:val="18"/>
              </w:rPr>
              <w:t>SPOLU</w:t>
            </w:r>
          </w:p>
        </w:tc>
      </w:tr>
      <w:tr w:rsidR="00841A33" w:rsidRPr="003A351E" w:rsidTr="00145356">
        <w:trPr>
          <w:trHeight w:val="125"/>
          <w:jc w:val="center"/>
        </w:trPr>
        <w:tc>
          <w:tcPr>
            <w:tcW w:w="9553" w:type="dxa"/>
            <w:gridSpan w:val="10"/>
            <w:vAlign w:val="center"/>
            <w:hideMark/>
          </w:tcPr>
          <w:p w:rsidR="00841A33" w:rsidRPr="00535B3D" w:rsidRDefault="00841A33" w:rsidP="00145356">
            <w:pPr>
              <w:autoSpaceDE w:val="0"/>
              <w:autoSpaceDN w:val="0"/>
              <w:adjustRightInd w:val="0"/>
              <w:rPr>
                <w:rFonts w:ascii="Arial Narrow" w:hAnsi="Arial Narrow"/>
                <w:i/>
                <w:sz w:val="20"/>
                <w:szCs w:val="20"/>
              </w:rPr>
            </w:pPr>
            <w:r w:rsidRPr="00535B3D">
              <w:rPr>
                <w:rFonts w:ascii="Arial Narrow" w:hAnsi="Arial Narrow"/>
                <w:i/>
                <w:sz w:val="20"/>
                <w:szCs w:val="20"/>
              </w:rPr>
              <w:t>Prvotné ocenenie</w:t>
            </w:r>
          </w:p>
        </w:tc>
      </w:tr>
      <w:tr w:rsidR="00841A33" w:rsidRPr="003A351E" w:rsidTr="00145356">
        <w:trPr>
          <w:trHeight w:val="124"/>
          <w:jc w:val="center"/>
        </w:trPr>
        <w:tc>
          <w:tcPr>
            <w:tcW w:w="1945" w:type="dxa"/>
            <w:vAlign w:val="center"/>
            <w:hideMark/>
          </w:tcPr>
          <w:p w:rsidR="00841A33" w:rsidRPr="00535B3D" w:rsidRDefault="00841A33" w:rsidP="00145356">
            <w:pPr>
              <w:autoSpaceDE w:val="0"/>
              <w:autoSpaceDN w:val="0"/>
              <w:adjustRightInd w:val="0"/>
              <w:rPr>
                <w:rFonts w:ascii="Arial Narrow" w:hAnsi="Arial Narrow"/>
                <w:b/>
                <w:bCs/>
                <w:sz w:val="20"/>
                <w:szCs w:val="20"/>
              </w:rPr>
            </w:pPr>
            <w:r w:rsidRPr="00535B3D">
              <w:rPr>
                <w:rFonts w:ascii="Arial Narrow" w:hAnsi="Arial Narrow"/>
                <w:b/>
                <w:bCs/>
                <w:sz w:val="20"/>
                <w:szCs w:val="20"/>
              </w:rPr>
              <w:t xml:space="preserve">Stav na začiatku </w:t>
            </w:r>
          </w:p>
        </w:tc>
        <w:tc>
          <w:tcPr>
            <w:tcW w:w="1047"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84.142</w:t>
            </w:r>
          </w:p>
        </w:tc>
        <w:tc>
          <w:tcPr>
            <w:tcW w:w="891"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1.583.068</w:t>
            </w:r>
          </w:p>
        </w:tc>
        <w:tc>
          <w:tcPr>
            <w:tcW w:w="90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844.289</w:t>
            </w: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9.113</w:t>
            </w:r>
          </w:p>
        </w:tc>
        <w:tc>
          <w:tcPr>
            <w:tcW w:w="974"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55.370</w:t>
            </w:r>
          </w:p>
        </w:tc>
        <w:tc>
          <w:tcPr>
            <w:tcW w:w="108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2.575.982</w:t>
            </w:r>
          </w:p>
        </w:tc>
      </w:tr>
      <w:tr w:rsidR="00841A33" w:rsidRPr="003A351E" w:rsidTr="00145356">
        <w:trPr>
          <w:trHeight w:val="246"/>
          <w:jc w:val="center"/>
        </w:trPr>
        <w:tc>
          <w:tcPr>
            <w:tcW w:w="1945" w:type="dxa"/>
            <w:vAlign w:val="center"/>
            <w:hideMark/>
          </w:tcPr>
          <w:p w:rsidR="00841A33" w:rsidRPr="00535B3D" w:rsidRDefault="00841A33" w:rsidP="00145356">
            <w:pPr>
              <w:autoSpaceDE w:val="0"/>
              <w:autoSpaceDN w:val="0"/>
              <w:adjustRightInd w:val="0"/>
              <w:rPr>
                <w:rFonts w:ascii="Arial Narrow" w:hAnsi="Arial Narrow"/>
                <w:sz w:val="20"/>
                <w:szCs w:val="20"/>
              </w:rPr>
            </w:pPr>
            <w:r w:rsidRPr="00535B3D">
              <w:rPr>
                <w:rFonts w:ascii="Arial Narrow" w:hAnsi="Arial Narrow"/>
                <w:sz w:val="20"/>
                <w:szCs w:val="20"/>
              </w:rPr>
              <w:t>Prírastky</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0</w:t>
            </w: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152.814</w:t>
            </w: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0</w:t>
            </w: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0</w:t>
            </w:r>
          </w:p>
        </w:tc>
        <w:tc>
          <w:tcPr>
            <w:tcW w:w="974" w:type="dxa"/>
            <w:vAlign w:val="center"/>
          </w:tcPr>
          <w:p w:rsidR="00841A33" w:rsidRPr="004054AE" w:rsidRDefault="00841A33" w:rsidP="00145356">
            <w:pPr>
              <w:autoSpaceDE w:val="0"/>
              <w:autoSpaceDN w:val="0"/>
              <w:adjustRightInd w:val="0"/>
              <w:rPr>
                <w:rFonts w:ascii="Arial Narrow" w:hAnsi="Arial Narrow"/>
                <w:color w:val="000000"/>
                <w:sz w:val="16"/>
                <w:szCs w:val="16"/>
              </w:rPr>
            </w:pPr>
            <w:r w:rsidRPr="004054AE">
              <w:rPr>
                <w:rFonts w:ascii="Arial Narrow" w:hAnsi="Arial Narrow"/>
                <w:color w:val="000000"/>
                <w:sz w:val="16"/>
                <w:szCs w:val="16"/>
              </w:rPr>
              <w:t xml:space="preserve">     </w:t>
            </w:r>
            <w:r>
              <w:rPr>
                <w:rFonts w:ascii="Arial Narrow" w:hAnsi="Arial Narrow"/>
                <w:color w:val="000000"/>
                <w:sz w:val="16"/>
                <w:szCs w:val="16"/>
              </w:rPr>
              <w:t>255.289</w:t>
            </w: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16"/>
                <w:szCs w:val="16"/>
              </w:rPr>
            </w:pPr>
            <w:r>
              <w:rPr>
                <w:rFonts w:ascii="Arial Narrow" w:hAnsi="Arial Narrow"/>
                <w:color w:val="000000"/>
                <w:sz w:val="16"/>
                <w:szCs w:val="16"/>
              </w:rPr>
              <w:t>408.103</w:t>
            </w:r>
          </w:p>
        </w:tc>
      </w:tr>
      <w:tr w:rsidR="00841A33" w:rsidRPr="003A351E" w:rsidTr="00145356">
        <w:trPr>
          <w:trHeight w:val="250"/>
          <w:jc w:val="center"/>
        </w:trPr>
        <w:tc>
          <w:tcPr>
            <w:tcW w:w="1945" w:type="dxa"/>
            <w:vAlign w:val="center"/>
            <w:hideMark/>
          </w:tcPr>
          <w:p w:rsidR="00841A33" w:rsidRPr="00535B3D" w:rsidRDefault="00841A33" w:rsidP="00145356">
            <w:pPr>
              <w:autoSpaceDE w:val="0"/>
              <w:autoSpaceDN w:val="0"/>
              <w:adjustRightInd w:val="0"/>
              <w:rPr>
                <w:rFonts w:ascii="Arial Narrow" w:hAnsi="Arial Narrow"/>
                <w:sz w:val="20"/>
                <w:szCs w:val="20"/>
              </w:rPr>
            </w:pPr>
            <w:r w:rsidRPr="00535B3D">
              <w:rPr>
                <w:rFonts w:ascii="Arial Narrow" w:hAnsi="Arial Narrow"/>
                <w:sz w:val="20"/>
                <w:szCs w:val="20"/>
              </w:rPr>
              <w:t>Úbytky</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147.155</w:t>
            </w: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7683</w:t>
            </w:r>
          </w:p>
        </w:tc>
        <w:tc>
          <w:tcPr>
            <w:tcW w:w="974" w:type="dxa"/>
            <w:vAlign w:val="center"/>
          </w:tcPr>
          <w:p w:rsidR="00841A33" w:rsidRPr="004054AE" w:rsidRDefault="00841A33" w:rsidP="00145356">
            <w:pPr>
              <w:autoSpaceDE w:val="0"/>
              <w:autoSpaceDN w:val="0"/>
              <w:adjustRightInd w:val="0"/>
              <w:rPr>
                <w:rFonts w:ascii="Arial Narrow" w:hAnsi="Arial Narrow"/>
                <w:color w:val="000000"/>
                <w:sz w:val="16"/>
                <w:szCs w:val="16"/>
              </w:rPr>
            </w:pPr>
            <w:r w:rsidRPr="004054AE">
              <w:rPr>
                <w:rFonts w:ascii="Arial Narrow" w:hAnsi="Arial Narrow"/>
                <w:color w:val="000000"/>
                <w:sz w:val="16"/>
                <w:szCs w:val="16"/>
              </w:rPr>
              <w:t xml:space="preserve">     152.45</w:t>
            </w:r>
            <w:r>
              <w:rPr>
                <w:rFonts w:ascii="Arial Narrow" w:hAnsi="Arial Narrow"/>
                <w:color w:val="000000"/>
                <w:sz w:val="16"/>
                <w:szCs w:val="16"/>
              </w:rPr>
              <w:t>8</w:t>
            </w: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307.29</w:t>
            </w:r>
            <w:r>
              <w:rPr>
                <w:rFonts w:ascii="Arial Narrow" w:hAnsi="Arial Narrow"/>
                <w:color w:val="000000"/>
                <w:sz w:val="16"/>
                <w:szCs w:val="16"/>
              </w:rPr>
              <w:t>6</w:t>
            </w:r>
          </w:p>
        </w:tc>
      </w:tr>
      <w:tr w:rsidR="00841A33" w:rsidRPr="003A351E" w:rsidTr="00145356">
        <w:trPr>
          <w:trHeight w:val="268"/>
          <w:jc w:val="center"/>
        </w:trPr>
        <w:tc>
          <w:tcPr>
            <w:tcW w:w="1945" w:type="dxa"/>
            <w:vAlign w:val="center"/>
            <w:hideMark/>
          </w:tcPr>
          <w:p w:rsidR="00841A33" w:rsidRPr="00535B3D" w:rsidRDefault="00841A33" w:rsidP="00145356">
            <w:pPr>
              <w:autoSpaceDE w:val="0"/>
              <w:autoSpaceDN w:val="0"/>
              <w:adjustRightInd w:val="0"/>
              <w:rPr>
                <w:rFonts w:ascii="Arial Narrow" w:hAnsi="Arial Narrow"/>
                <w:sz w:val="20"/>
                <w:szCs w:val="20"/>
              </w:rPr>
            </w:pPr>
            <w:r w:rsidRPr="00535B3D">
              <w:rPr>
                <w:rFonts w:ascii="Arial Narrow" w:hAnsi="Arial Narrow"/>
                <w:sz w:val="20"/>
                <w:szCs w:val="20"/>
              </w:rPr>
              <w:t>Presuny</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974"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16"/>
                <w:szCs w:val="16"/>
              </w:rPr>
            </w:pPr>
          </w:p>
        </w:tc>
      </w:tr>
      <w:tr w:rsidR="00841A33" w:rsidRPr="003A351E" w:rsidTr="00145356">
        <w:trPr>
          <w:trHeight w:val="278"/>
          <w:jc w:val="center"/>
        </w:trPr>
        <w:tc>
          <w:tcPr>
            <w:tcW w:w="1945" w:type="dxa"/>
            <w:vAlign w:val="center"/>
            <w:hideMark/>
          </w:tcPr>
          <w:p w:rsidR="00841A33" w:rsidRPr="00535B3D" w:rsidRDefault="00841A33" w:rsidP="00145356">
            <w:pPr>
              <w:autoSpaceDE w:val="0"/>
              <w:autoSpaceDN w:val="0"/>
              <w:adjustRightInd w:val="0"/>
              <w:rPr>
                <w:rFonts w:ascii="Arial Narrow" w:hAnsi="Arial Narrow"/>
                <w:b/>
                <w:bCs/>
                <w:sz w:val="20"/>
                <w:szCs w:val="20"/>
              </w:rPr>
            </w:pPr>
            <w:r w:rsidRPr="00535B3D">
              <w:rPr>
                <w:rFonts w:ascii="Arial Narrow" w:hAnsi="Arial Narrow"/>
                <w:b/>
                <w:bCs/>
                <w:sz w:val="20"/>
                <w:szCs w:val="20"/>
              </w:rPr>
              <w:t xml:space="preserve">Stav na konci </w:t>
            </w:r>
          </w:p>
        </w:tc>
        <w:tc>
          <w:tcPr>
            <w:tcW w:w="1047"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84.142</w:t>
            </w:r>
          </w:p>
        </w:tc>
        <w:tc>
          <w:tcPr>
            <w:tcW w:w="891"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1.588.727</w:t>
            </w:r>
          </w:p>
        </w:tc>
        <w:tc>
          <w:tcPr>
            <w:tcW w:w="90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844.289</w:t>
            </w: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1.430</w:t>
            </w:r>
          </w:p>
        </w:tc>
        <w:tc>
          <w:tcPr>
            <w:tcW w:w="974" w:type="dxa"/>
            <w:vAlign w:val="center"/>
          </w:tcPr>
          <w:p w:rsidR="00841A33" w:rsidRPr="004054AE" w:rsidRDefault="00841A33" w:rsidP="00145356">
            <w:pPr>
              <w:autoSpaceDE w:val="0"/>
              <w:autoSpaceDN w:val="0"/>
              <w:adjustRightInd w:val="0"/>
              <w:rPr>
                <w:rFonts w:ascii="Arial Narrow" w:hAnsi="Arial Narrow"/>
                <w:b/>
                <w:color w:val="000000"/>
                <w:sz w:val="16"/>
                <w:szCs w:val="16"/>
              </w:rPr>
            </w:pPr>
            <w:r>
              <w:rPr>
                <w:rFonts w:ascii="Arial Narrow" w:hAnsi="Arial Narrow"/>
                <w:b/>
                <w:color w:val="000000"/>
                <w:sz w:val="16"/>
                <w:szCs w:val="16"/>
              </w:rPr>
              <w:t>158.201</w:t>
            </w:r>
          </w:p>
        </w:tc>
        <w:tc>
          <w:tcPr>
            <w:tcW w:w="108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b/>
                <w:color w:val="000000"/>
                <w:sz w:val="16"/>
                <w:szCs w:val="16"/>
              </w:rPr>
            </w:pPr>
            <w:r>
              <w:rPr>
                <w:rFonts w:ascii="Arial Narrow" w:hAnsi="Arial Narrow"/>
                <w:b/>
                <w:color w:val="000000"/>
                <w:sz w:val="16"/>
                <w:szCs w:val="16"/>
              </w:rPr>
              <w:t>2.676.789</w:t>
            </w:r>
          </w:p>
        </w:tc>
      </w:tr>
      <w:tr w:rsidR="00841A33" w:rsidRPr="003A351E" w:rsidTr="00145356">
        <w:trPr>
          <w:trHeight w:val="278"/>
          <w:jc w:val="center"/>
        </w:trPr>
        <w:tc>
          <w:tcPr>
            <w:tcW w:w="9553" w:type="dxa"/>
            <w:gridSpan w:val="10"/>
            <w:vAlign w:val="center"/>
            <w:hideMark/>
          </w:tcPr>
          <w:p w:rsidR="00841A33" w:rsidRPr="004054AE" w:rsidRDefault="00841A33" w:rsidP="00145356">
            <w:pPr>
              <w:autoSpaceDE w:val="0"/>
              <w:autoSpaceDN w:val="0"/>
              <w:adjustRightInd w:val="0"/>
              <w:rPr>
                <w:rFonts w:ascii="Arial Narrow" w:hAnsi="Arial Narrow"/>
                <w:i/>
                <w:color w:val="000000"/>
                <w:sz w:val="20"/>
                <w:szCs w:val="20"/>
              </w:rPr>
            </w:pPr>
            <w:r w:rsidRPr="004054AE">
              <w:rPr>
                <w:rFonts w:ascii="Arial Narrow" w:hAnsi="Arial Narrow"/>
                <w:i/>
                <w:color w:val="000000"/>
                <w:sz w:val="20"/>
                <w:szCs w:val="20"/>
              </w:rPr>
              <w:t>Oprávky</w:t>
            </w:r>
          </w:p>
        </w:tc>
      </w:tr>
      <w:tr w:rsidR="00841A33" w:rsidRPr="003A351E" w:rsidTr="00145356">
        <w:trPr>
          <w:trHeight w:val="278"/>
          <w:jc w:val="center"/>
        </w:trPr>
        <w:tc>
          <w:tcPr>
            <w:tcW w:w="1945" w:type="dxa"/>
            <w:vAlign w:val="center"/>
            <w:hideMark/>
          </w:tcPr>
          <w:p w:rsidR="00841A33" w:rsidRPr="00535B3D" w:rsidRDefault="00841A33" w:rsidP="00145356">
            <w:pPr>
              <w:autoSpaceDE w:val="0"/>
              <w:autoSpaceDN w:val="0"/>
              <w:adjustRightInd w:val="0"/>
              <w:rPr>
                <w:rFonts w:ascii="Arial Narrow" w:hAnsi="Arial Narrow"/>
                <w:b/>
                <w:bCs/>
                <w:sz w:val="20"/>
                <w:szCs w:val="20"/>
              </w:rPr>
            </w:pPr>
            <w:r w:rsidRPr="00535B3D">
              <w:rPr>
                <w:rFonts w:ascii="Arial Narrow" w:hAnsi="Arial Narrow"/>
                <w:b/>
                <w:bCs/>
                <w:sz w:val="20"/>
                <w:szCs w:val="20"/>
              </w:rPr>
              <w:t xml:space="preserve">Stav na začiatku </w:t>
            </w:r>
          </w:p>
        </w:tc>
        <w:tc>
          <w:tcPr>
            <w:tcW w:w="1047"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29.358</w:t>
            </w:r>
          </w:p>
        </w:tc>
        <w:tc>
          <w:tcPr>
            <w:tcW w:w="891"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1.432.772</w:t>
            </w:r>
          </w:p>
        </w:tc>
        <w:tc>
          <w:tcPr>
            <w:tcW w:w="90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-13.370</w:t>
            </w: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8.219</w:t>
            </w:r>
          </w:p>
        </w:tc>
        <w:tc>
          <w:tcPr>
            <w:tcW w:w="974"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108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1.456.979</w:t>
            </w:r>
          </w:p>
        </w:tc>
      </w:tr>
      <w:tr w:rsidR="00841A33" w:rsidRPr="003A351E" w:rsidTr="00145356">
        <w:trPr>
          <w:trHeight w:val="214"/>
          <w:jc w:val="center"/>
        </w:trPr>
        <w:tc>
          <w:tcPr>
            <w:tcW w:w="1945" w:type="dxa"/>
            <w:vAlign w:val="center"/>
            <w:hideMark/>
          </w:tcPr>
          <w:p w:rsidR="00841A33" w:rsidRPr="00535B3D" w:rsidRDefault="00841A33" w:rsidP="00145356">
            <w:pPr>
              <w:autoSpaceDE w:val="0"/>
              <w:autoSpaceDN w:val="0"/>
              <w:adjustRightInd w:val="0"/>
              <w:rPr>
                <w:rFonts w:ascii="Arial Narrow" w:hAnsi="Arial Narrow"/>
                <w:sz w:val="20"/>
                <w:szCs w:val="20"/>
              </w:rPr>
            </w:pPr>
            <w:r w:rsidRPr="00535B3D">
              <w:rPr>
                <w:rFonts w:ascii="Arial Narrow" w:hAnsi="Arial Narrow"/>
                <w:sz w:val="20"/>
                <w:szCs w:val="20"/>
              </w:rPr>
              <w:t>Prírastky</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Pr>
                <w:rFonts w:ascii="Arial Narrow" w:hAnsi="Arial Narrow"/>
                <w:color w:val="000000"/>
                <w:sz w:val="16"/>
                <w:szCs w:val="16"/>
              </w:rPr>
              <w:t>21036</w:t>
            </w: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 xml:space="preserve">    90.172</w:t>
            </w: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435.514</w:t>
            </w: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1.072</w:t>
            </w:r>
          </w:p>
        </w:tc>
        <w:tc>
          <w:tcPr>
            <w:tcW w:w="974"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547.79</w:t>
            </w:r>
            <w:r>
              <w:rPr>
                <w:rFonts w:ascii="Arial Narrow" w:hAnsi="Arial Narrow"/>
                <w:color w:val="000000"/>
                <w:sz w:val="16"/>
                <w:szCs w:val="16"/>
              </w:rPr>
              <w:t>4</w:t>
            </w:r>
          </w:p>
        </w:tc>
      </w:tr>
      <w:tr w:rsidR="00841A33" w:rsidRPr="003A351E" w:rsidTr="00145356">
        <w:trPr>
          <w:trHeight w:val="232"/>
          <w:jc w:val="center"/>
        </w:trPr>
        <w:tc>
          <w:tcPr>
            <w:tcW w:w="1945" w:type="dxa"/>
            <w:vAlign w:val="center"/>
            <w:hideMark/>
          </w:tcPr>
          <w:p w:rsidR="00841A33" w:rsidRPr="00535B3D" w:rsidRDefault="00841A33" w:rsidP="00145356">
            <w:pPr>
              <w:autoSpaceDE w:val="0"/>
              <w:autoSpaceDN w:val="0"/>
              <w:adjustRightInd w:val="0"/>
              <w:rPr>
                <w:rFonts w:ascii="Arial Narrow" w:hAnsi="Arial Narrow"/>
                <w:sz w:val="20"/>
                <w:szCs w:val="20"/>
              </w:rPr>
            </w:pPr>
            <w:r w:rsidRPr="00535B3D">
              <w:rPr>
                <w:rFonts w:ascii="Arial Narrow" w:hAnsi="Arial Narrow"/>
                <w:sz w:val="20"/>
                <w:szCs w:val="20"/>
              </w:rPr>
              <w:t>Úbytky</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 xml:space="preserve">  146.799</w:t>
            </w: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266.656</w:t>
            </w: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7.861</w:t>
            </w:r>
          </w:p>
        </w:tc>
        <w:tc>
          <w:tcPr>
            <w:tcW w:w="974"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16"/>
                <w:szCs w:val="16"/>
              </w:rPr>
            </w:pPr>
            <w:r w:rsidRPr="004054AE">
              <w:rPr>
                <w:rFonts w:ascii="Arial Narrow" w:hAnsi="Arial Narrow"/>
                <w:color w:val="000000"/>
                <w:sz w:val="16"/>
                <w:szCs w:val="16"/>
              </w:rPr>
              <w:t>421.316</w:t>
            </w:r>
          </w:p>
        </w:tc>
      </w:tr>
      <w:tr w:rsidR="00841A33" w:rsidRPr="003A351E" w:rsidTr="00145356">
        <w:trPr>
          <w:trHeight w:val="278"/>
          <w:jc w:val="center"/>
        </w:trPr>
        <w:tc>
          <w:tcPr>
            <w:tcW w:w="1945" w:type="dxa"/>
            <w:vAlign w:val="center"/>
          </w:tcPr>
          <w:p w:rsidR="00841A33" w:rsidRPr="00535B3D" w:rsidRDefault="00841A33" w:rsidP="00145356">
            <w:pPr>
              <w:autoSpaceDE w:val="0"/>
              <w:autoSpaceDN w:val="0"/>
              <w:adjustRightInd w:val="0"/>
              <w:rPr>
                <w:rFonts w:ascii="Arial Narrow" w:hAnsi="Arial Narrow"/>
                <w:bCs/>
                <w:sz w:val="20"/>
                <w:szCs w:val="20"/>
              </w:rPr>
            </w:pPr>
            <w:r w:rsidRPr="00535B3D">
              <w:rPr>
                <w:rFonts w:ascii="Arial Narrow" w:hAnsi="Arial Narrow"/>
                <w:bCs/>
                <w:sz w:val="20"/>
                <w:szCs w:val="20"/>
              </w:rPr>
              <w:t>Presuny</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974"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16"/>
                <w:szCs w:val="16"/>
              </w:rPr>
            </w:pPr>
          </w:p>
        </w:tc>
      </w:tr>
      <w:tr w:rsidR="00841A33" w:rsidRPr="003A351E" w:rsidTr="00145356">
        <w:trPr>
          <w:trHeight w:val="278"/>
          <w:jc w:val="center"/>
        </w:trPr>
        <w:tc>
          <w:tcPr>
            <w:tcW w:w="1945" w:type="dxa"/>
            <w:vAlign w:val="center"/>
            <w:hideMark/>
          </w:tcPr>
          <w:p w:rsidR="00841A33" w:rsidRPr="00535B3D" w:rsidRDefault="00841A33" w:rsidP="00145356">
            <w:pPr>
              <w:autoSpaceDE w:val="0"/>
              <w:autoSpaceDN w:val="0"/>
              <w:adjustRightInd w:val="0"/>
              <w:rPr>
                <w:rFonts w:ascii="Arial Narrow" w:hAnsi="Arial Narrow"/>
                <w:b/>
                <w:bCs/>
                <w:sz w:val="20"/>
                <w:szCs w:val="20"/>
              </w:rPr>
            </w:pPr>
            <w:r w:rsidRPr="00535B3D">
              <w:rPr>
                <w:rFonts w:ascii="Arial Narrow" w:hAnsi="Arial Narrow"/>
                <w:b/>
                <w:bCs/>
                <w:sz w:val="20"/>
                <w:szCs w:val="20"/>
              </w:rPr>
              <w:t xml:space="preserve">Stav na konci </w:t>
            </w:r>
          </w:p>
        </w:tc>
        <w:tc>
          <w:tcPr>
            <w:tcW w:w="1047"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Pr>
                <w:rFonts w:ascii="Arial Narrow" w:hAnsi="Arial Narrow"/>
                <w:b/>
                <w:color w:val="000000"/>
                <w:sz w:val="16"/>
                <w:szCs w:val="16"/>
              </w:rPr>
              <w:t>50394</w:t>
            </w:r>
          </w:p>
        </w:tc>
        <w:tc>
          <w:tcPr>
            <w:tcW w:w="891"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1.376.145</w:t>
            </w:r>
          </w:p>
        </w:tc>
        <w:tc>
          <w:tcPr>
            <w:tcW w:w="90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155.488</w:t>
            </w: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1.430</w:t>
            </w:r>
          </w:p>
        </w:tc>
        <w:tc>
          <w:tcPr>
            <w:tcW w:w="974"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108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1.583.45</w:t>
            </w:r>
            <w:r>
              <w:rPr>
                <w:rFonts w:ascii="Arial Narrow" w:hAnsi="Arial Narrow"/>
                <w:b/>
                <w:color w:val="000000"/>
                <w:sz w:val="16"/>
                <w:szCs w:val="16"/>
              </w:rPr>
              <w:t>7</w:t>
            </w:r>
          </w:p>
        </w:tc>
      </w:tr>
      <w:tr w:rsidR="00841A33" w:rsidRPr="003A351E" w:rsidTr="00145356">
        <w:trPr>
          <w:trHeight w:val="278"/>
          <w:jc w:val="center"/>
        </w:trPr>
        <w:tc>
          <w:tcPr>
            <w:tcW w:w="9553" w:type="dxa"/>
            <w:gridSpan w:val="10"/>
            <w:vAlign w:val="center"/>
            <w:hideMark/>
          </w:tcPr>
          <w:p w:rsidR="00841A33" w:rsidRPr="004054AE" w:rsidRDefault="00841A33" w:rsidP="00145356">
            <w:pPr>
              <w:autoSpaceDE w:val="0"/>
              <w:autoSpaceDN w:val="0"/>
              <w:adjustRightInd w:val="0"/>
              <w:rPr>
                <w:rFonts w:ascii="Arial Narrow" w:hAnsi="Arial Narrow"/>
                <w:i/>
                <w:color w:val="000000"/>
                <w:sz w:val="20"/>
                <w:szCs w:val="20"/>
              </w:rPr>
            </w:pPr>
            <w:r w:rsidRPr="004054AE">
              <w:rPr>
                <w:rFonts w:ascii="Arial Narrow" w:hAnsi="Arial Narrow"/>
                <w:i/>
                <w:color w:val="000000"/>
                <w:sz w:val="20"/>
                <w:szCs w:val="20"/>
              </w:rPr>
              <w:t>Opravné položky</w:t>
            </w:r>
          </w:p>
        </w:tc>
      </w:tr>
      <w:tr w:rsidR="00841A33" w:rsidRPr="003A351E" w:rsidTr="00145356">
        <w:trPr>
          <w:trHeight w:val="278"/>
          <w:jc w:val="center"/>
        </w:trPr>
        <w:tc>
          <w:tcPr>
            <w:tcW w:w="1945" w:type="dxa"/>
            <w:vAlign w:val="center"/>
            <w:hideMark/>
          </w:tcPr>
          <w:p w:rsidR="00841A33" w:rsidRPr="00535B3D" w:rsidRDefault="00841A33" w:rsidP="00145356">
            <w:pPr>
              <w:autoSpaceDE w:val="0"/>
              <w:autoSpaceDN w:val="0"/>
              <w:adjustRightInd w:val="0"/>
              <w:rPr>
                <w:rFonts w:ascii="Arial Narrow" w:hAnsi="Arial Narrow"/>
                <w:b/>
                <w:bCs/>
                <w:sz w:val="20"/>
                <w:szCs w:val="20"/>
              </w:rPr>
            </w:pPr>
            <w:r w:rsidRPr="00535B3D">
              <w:rPr>
                <w:rFonts w:ascii="Arial Narrow" w:hAnsi="Arial Narrow"/>
                <w:b/>
                <w:bCs/>
                <w:sz w:val="20"/>
                <w:szCs w:val="20"/>
              </w:rPr>
              <w:t xml:space="preserve">Stav na začiatku </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74"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20"/>
                <w:szCs w:val="20"/>
              </w:rPr>
            </w:pPr>
          </w:p>
        </w:tc>
      </w:tr>
      <w:tr w:rsidR="00841A33" w:rsidRPr="003A351E" w:rsidTr="00145356">
        <w:trPr>
          <w:trHeight w:val="168"/>
          <w:jc w:val="center"/>
        </w:trPr>
        <w:tc>
          <w:tcPr>
            <w:tcW w:w="1945" w:type="dxa"/>
            <w:vAlign w:val="center"/>
            <w:hideMark/>
          </w:tcPr>
          <w:p w:rsidR="00841A33" w:rsidRPr="00535B3D" w:rsidRDefault="00841A33" w:rsidP="00145356">
            <w:pPr>
              <w:autoSpaceDE w:val="0"/>
              <w:autoSpaceDN w:val="0"/>
              <w:adjustRightInd w:val="0"/>
              <w:rPr>
                <w:rFonts w:ascii="Arial Narrow" w:hAnsi="Arial Narrow"/>
                <w:sz w:val="20"/>
                <w:szCs w:val="20"/>
              </w:rPr>
            </w:pPr>
            <w:r w:rsidRPr="00535B3D">
              <w:rPr>
                <w:rFonts w:ascii="Arial Narrow" w:hAnsi="Arial Narrow"/>
                <w:sz w:val="20"/>
                <w:szCs w:val="20"/>
              </w:rPr>
              <w:t>Prírastky</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74"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20"/>
                <w:szCs w:val="20"/>
              </w:rPr>
            </w:pPr>
          </w:p>
        </w:tc>
      </w:tr>
      <w:tr w:rsidR="00841A33" w:rsidRPr="003A351E" w:rsidTr="00145356">
        <w:trPr>
          <w:trHeight w:val="172"/>
          <w:jc w:val="center"/>
        </w:trPr>
        <w:tc>
          <w:tcPr>
            <w:tcW w:w="1945" w:type="dxa"/>
            <w:vAlign w:val="center"/>
            <w:hideMark/>
          </w:tcPr>
          <w:p w:rsidR="00841A33" w:rsidRPr="00535B3D" w:rsidRDefault="00841A33" w:rsidP="00145356">
            <w:pPr>
              <w:autoSpaceDE w:val="0"/>
              <w:autoSpaceDN w:val="0"/>
              <w:adjustRightInd w:val="0"/>
              <w:rPr>
                <w:rFonts w:ascii="Arial Narrow" w:hAnsi="Arial Narrow"/>
                <w:sz w:val="20"/>
                <w:szCs w:val="20"/>
              </w:rPr>
            </w:pPr>
            <w:r w:rsidRPr="00535B3D">
              <w:rPr>
                <w:rFonts w:ascii="Arial Narrow" w:hAnsi="Arial Narrow"/>
                <w:sz w:val="20"/>
                <w:szCs w:val="20"/>
              </w:rPr>
              <w:t>Úbytky</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74"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20"/>
                <w:szCs w:val="20"/>
              </w:rPr>
            </w:pPr>
          </w:p>
        </w:tc>
      </w:tr>
      <w:tr w:rsidR="00841A33" w:rsidRPr="003A351E" w:rsidTr="00145356">
        <w:trPr>
          <w:trHeight w:val="190"/>
          <w:jc w:val="center"/>
        </w:trPr>
        <w:tc>
          <w:tcPr>
            <w:tcW w:w="1945" w:type="dxa"/>
            <w:vAlign w:val="center"/>
          </w:tcPr>
          <w:p w:rsidR="00841A33" w:rsidRPr="00535B3D" w:rsidRDefault="00841A33" w:rsidP="00145356">
            <w:pPr>
              <w:autoSpaceDE w:val="0"/>
              <w:autoSpaceDN w:val="0"/>
              <w:adjustRightInd w:val="0"/>
              <w:rPr>
                <w:rFonts w:ascii="Arial Narrow" w:hAnsi="Arial Narrow"/>
                <w:bCs/>
                <w:sz w:val="20"/>
                <w:szCs w:val="20"/>
              </w:rPr>
            </w:pPr>
            <w:r w:rsidRPr="00535B3D">
              <w:rPr>
                <w:rFonts w:ascii="Arial Narrow" w:hAnsi="Arial Narrow"/>
                <w:bCs/>
                <w:sz w:val="20"/>
                <w:szCs w:val="20"/>
              </w:rPr>
              <w:t>Presuny</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74"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20"/>
                <w:szCs w:val="20"/>
              </w:rPr>
            </w:pPr>
          </w:p>
        </w:tc>
      </w:tr>
      <w:tr w:rsidR="00841A33" w:rsidRPr="003A351E" w:rsidTr="00145356">
        <w:trPr>
          <w:trHeight w:val="193"/>
          <w:jc w:val="center"/>
        </w:trPr>
        <w:tc>
          <w:tcPr>
            <w:tcW w:w="1945" w:type="dxa"/>
            <w:vAlign w:val="center"/>
            <w:hideMark/>
          </w:tcPr>
          <w:p w:rsidR="00841A33" w:rsidRPr="00535B3D" w:rsidRDefault="00841A33" w:rsidP="00145356">
            <w:pPr>
              <w:autoSpaceDE w:val="0"/>
              <w:autoSpaceDN w:val="0"/>
              <w:adjustRightInd w:val="0"/>
              <w:rPr>
                <w:rFonts w:ascii="Arial Narrow" w:hAnsi="Arial Narrow"/>
                <w:b/>
                <w:bCs/>
                <w:sz w:val="20"/>
                <w:szCs w:val="20"/>
              </w:rPr>
            </w:pPr>
            <w:r w:rsidRPr="00535B3D">
              <w:rPr>
                <w:rFonts w:ascii="Arial Narrow" w:hAnsi="Arial Narrow"/>
                <w:b/>
                <w:bCs/>
                <w:sz w:val="20"/>
                <w:szCs w:val="20"/>
              </w:rPr>
              <w:t xml:space="preserve">Stav na konci </w:t>
            </w:r>
          </w:p>
        </w:tc>
        <w:tc>
          <w:tcPr>
            <w:tcW w:w="1047"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91"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0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875"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758" w:type="dxa"/>
            <w:gridSpan w:val="2"/>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974"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88" w:type="dxa"/>
            <w:vAlign w:val="center"/>
          </w:tcPr>
          <w:p w:rsidR="00841A33" w:rsidRPr="004054AE" w:rsidRDefault="00841A33" w:rsidP="00145356">
            <w:pPr>
              <w:autoSpaceDE w:val="0"/>
              <w:autoSpaceDN w:val="0"/>
              <w:adjustRightInd w:val="0"/>
              <w:jc w:val="center"/>
              <w:rPr>
                <w:rFonts w:ascii="Arial Narrow" w:hAnsi="Arial Narrow"/>
                <w:color w:val="000000"/>
                <w:sz w:val="20"/>
                <w:szCs w:val="20"/>
              </w:rPr>
            </w:pPr>
          </w:p>
        </w:tc>
        <w:tc>
          <w:tcPr>
            <w:tcW w:w="1067" w:type="dxa"/>
          </w:tcPr>
          <w:p w:rsidR="00841A33" w:rsidRPr="004054AE" w:rsidRDefault="00841A33" w:rsidP="00145356">
            <w:pPr>
              <w:autoSpaceDE w:val="0"/>
              <w:autoSpaceDN w:val="0"/>
              <w:adjustRightInd w:val="0"/>
              <w:jc w:val="center"/>
              <w:rPr>
                <w:rFonts w:ascii="Arial Narrow" w:hAnsi="Arial Narrow"/>
                <w:color w:val="000000"/>
                <w:sz w:val="20"/>
                <w:szCs w:val="20"/>
              </w:rPr>
            </w:pPr>
          </w:p>
        </w:tc>
      </w:tr>
      <w:tr w:rsidR="00841A33" w:rsidRPr="003A351E" w:rsidTr="00145356">
        <w:trPr>
          <w:trHeight w:val="169"/>
          <w:jc w:val="center"/>
        </w:trPr>
        <w:tc>
          <w:tcPr>
            <w:tcW w:w="9553" w:type="dxa"/>
            <w:gridSpan w:val="10"/>
            <w:vAlign w:val="center"/>
            <w:hideMark/>
          </w:tcPr>
          <w:p w:rsidR="00841A33" w:rsidRPr="004054AE" w:rsidRDefault="00841A33" w:rsidP="00145356">
            <w:pPr>
              <w:autoSpaceDE w:val="0"/>
              <w:autoSpaceDN w:val="0"/>
              <w:adjustRightInd w:val="0"/>
              <w:rPr>
                <w:rFonts w:ascii="Arial Narrow" w:hAnsi="Arial Narrow"/>
                <w:i/>
                <w:color w:val="000000"/>
                <w:sz w:val="20"/>
                <w:szCs w:val="20"/>
              </w:rPr>
            </w:pPr>
            <w:r w:rsidRPr="004054AE">
              <w:rPr>
                <w:rFonts w:ascii="Arial Narrow" w:hAnsi="Arial Narrow"/>
                <w:i/>
                <w:color w:val="000000"/>
                <w:sz w:val="20"/>
                <w:szCs w:val="20"/>
              </w:rPr>
              <w:t>Zostatková hodnota </w:t>
            </w:r>
          </w:p>
        </w:tc>
      </w:tr>
      <w:tr w:rsidR="00841A33" w:rsidRPr="003A351E" w:rsidTr="00145356">
        <w:trPr>
          <w:trHeight w:val="311"/>
          <w:jc w:val="center"/>
        </w:trPr>
        <w:tc>
          <w:tcPr>
            <w:tcW w:w="1945" w:type="dxa"/>
            <w:vAlign w:val="center"/>
            <w:hideMark/>
          </w:tcPr>
          <w:p w:rsidR="00841A33" w:rsidRPr="00535B3D" w:rsidRDefault="00841A33" w:rsidP="00145356">
            <w:pPr>
              <w:autoSpaceDE w:val="0"/>
              <w:autoSpaceDN w:val="0"/>
              <w:adjustRightInd w:val="0"/>
              <w:rPr>
                <w:rFonts w:ascii="Arial Narrow" w:hAnsi="Arial Narrow"/>
                <w:b/>
                <w:bCs/>
                <w:sz w:val="20"/>
                <w:szCs w:val="20"/>
              </w:rPr>
            </w:pPr>
            <w:r w:rsidRPr="00535B3D">
              <w:rPr>
                <w:rFonts w:ascii="Arial Narrow" w:hAnsi="Arial Narrow"/>
                <w:b/>
                <w:bCs/>
                <w:sz w:val="20"/>
                <w:szCs w:val="20"/>
              </w:rPr>
              <w:t xml:space="preserve">Stav na začiatku </w:t>
            </w:r>
          </w:p>
        </w:tc>
        <w:tc>
          <w:tcPr>
            <w:tcW w:w="1047"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54.78</w:t>
            </w:r>
            <w:r>
              <w:rPr>
                <w:rFonts w:ascii="Arial Narrow" w:hAnsi="Arial Narrow"/>
                <w:b/>
                <w:color w:val="000000"/>
                <w:sz w:val="16"/>
                <w:szCs w:val="16"/>
              </w:rPr>
              <w:t>4</w:t>
            </w:r>
          </w:p>
        </w:tc>
        <w:tc>
          <w:tcPr>
            <w:tcW w:w="891"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150.296</w:t>
            </w:r>
          </w:p>
        </w:tc>
        <w:tc>
          <w:tcPr>
            <w:tcW w:w="90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875"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857.659</w:t>
            </w:r>
          </w:p>
        </w:tc>
        <w:tc>
          <w:tcPr>
            <w:tcW w:w="743"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894</w:t>
            </w:r>
          </w:p>
        </w:tc>
        <w:tc>
          <w:tcPr>
            <w:tcW w:w="989" w:type="dxa"/>
            <w:gridSpan w:val="2"/>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55.370</w:t>
            </w:r>
          </w:p>
        </w:tc>
        <w:tc>
          <w:tcPr>
            <w:tcW w:w="1088" w:type="dxa"/>
            <w:vAlign w:val="center"/>
          </w:tcPr>
          <w:p w:rsidR="00841A33" w:rsidRPr="004054AE" w:rsidRDefault="00841A33" w:rsidP="00145356">
            <w:pPr>
              <w:autoSpaceDE w:val="0"/>
              <w:autoSpaceDN w:val="0"/>
              <w:adjustRightInd w:val="0"/>
              <w:jc w:val="center"/>
              <w:rPr>
                <w:rFonts w:ascii="Arial Narrow" w:hAnsi="Arial Narrow"/>
                <w:b/>
                <w:color w:val="000000"/>
                <w:sz w:val="16"/>
                <w:szCs w:val="16"/>
              </w:rPr>
            </w:pPr>
          </w:p>
        </w:tc>
        <w:tc>
          <w:tcPr>
            <w:tcW w:w="1067" w:type="dxa"/>
          </w:tcPr>
          <w:p w:rsidR="00841A33" w:rsidRPr="004054AE" w:rsidRDefault="00841A33" w:rsidP="00145356">
            <w:pPr>
              <w:autoSpaceDE w:val="0"/>
              <w:autoSpaceDN w:val="0"/>
              <w:adjustRightInd w:val="0"/>
              <w:jc w:val="center"/>
              <w:rPr>
                <w:rFonts w:ascii="Arial Narrow" w:hAnsi="Arial Narrow"/>
                <w:b/>
                <w:color w:val="000000"/>
                <w:sz w:val="16"/>
                <w:szCs w:val="16"/>
              </w:rPr>
            </w:pPr>
            <w:r w:rsidRPr="004054AE">
              <w:rPr>
                <w:rFonts w:ascii="Arial Narrow" w:hAnsi="Arial Narrow"/>
                <w:b/>
                <w:color w:val="000000"/>
                <w:sz w:val="16"/>
                <w:szCs w:val="16"/>
              </w:rPr>
              <w:t>1.119.00</w:t>
            </w:r>
            <w:r>
              <w:rPr>
                <w:rFonts w:ascii="Arial Narrow" w:hAnsi="Arial Narrow"/>
                <w:b/>
                <w:color w:val="000000"/>
                <w:sz w:val="16"/>
                <w:szCs w:val="16"/>
              </w:rPr>
              <w:t>3</w:t>
            </w:r>
          </w:p>
        </w:tc>
      </w:tr>
      <w:tr w:rsidR="00841A33" w:rsidRPr="003A351E" w:rsidTr="00145356">
        <w:trPr>
          <w:trHeight w:val="286"/>
          <w:jc w:val="center"/>
        </w:trPr>
        <w:tc>
          <w:tcPr>
            <w:tcW w:w="1945" w:type="dxa"/>
            <w:vAlign w:val="center"/>
            <w:hideMark/>
          </w:tcPr>
          <w:p w:rsidR="00841A33" w:rsidRPr="00535B3D" w:rsidRDefault="00841A33" w:rsidP="00145356">
            <w:pPr>
              <w:autoSpaceDE w:val="0"/>
              <w:autoSpaceDN w:val="0"/>
              <w:adjustRightInd w:val="0"/>
              <w:rPr>
                <w:rFonts w:ascii="Arial Narrow" w:hAnsi="Arial Narrow"/>
                <w:b/>
                <w:bCs/>
                <w:sz w:val="20"/>
                <w:szCs w:val="20"/>
              </w:rPr>
            </w:pPr>
            <w:r w:rsidRPr="00535B3D">
              <w:rPr>
                <w:rFonts w:ascii="Arial Narrow" w:hAnsi="Arial Narrow"/>
                <w:b/>
                <w:bCs/>
                <w:sz w:val="20"/>
                <w:szCs w:val="20"/>
              </w:rPr>
              <w:t xml:space="preserve">Stav na konci </w:t>
            </w:r>
          </w:p>
        </w:tc>
        <w:tc>
          <w:tcPr>
            <w:tcW w:w="1047" w:type="dxa"/>
            <w:vAlign w:val="center"/>
          </w:tcPr>
          <w:p w:rsidR="00841A33" w:rsidRPr="004054AE" w:rsidRDefault="00841A33" w:rsidP="00145356">
            <w:pPr>
              <w:autoSpaceDE w:val="0"/>
              <w:autoSpaceDN w:val="0"/>
              <w:adjustRightInd w:val="0"/>
              <w:jc w:val="center"/>
              <w:rPr>
                <w:rFonts w:ascii="Arial Narrow" w:hAnsi="Arial Narrow"/>
                <w:b/>
                <w:color w:val="000000"/>
                <w:sz w:val="18"/>
                <w:szCs w:val="18"/>
              </w:rPr>
            </w:pPr>
            <w:r w:rsidRPr="004054AE">
              <w:rPr>
                <w:rFonts w:ascii="Arial Narrow" w:hAnsi="Arial Narrow"/>
                <w:b/>
                <w:color w:val="000000"/>
                <w:sz w:val="18"/>
                <w:szCs w:val="18"/>
              </w:rPr>
              <w:t>33.74</w:t>
            </w:r>
            <w:r>
              <w:rPr>
                <w:rFonts w:ascii="Arial Narrow" w:hAnsi="Arial Narrow"/>
                <w:b/>
                <w:color w:val="000000"/>
                <w:sz w:val="18"/>
                <w:szCs w:val="18"/>
              </w:rPr>
              <w:t>8</w:t>
            </w:r>
          </w:p>
        </w:tc>
        <w:tc>
          <w:tcPr>
            <w:tcW w:w="891" w:type="dxa"/>
            <w:vAlign w:val="center"/>
          </w:tcPr>
          <w:p w:rsidR="00841A33" w:rsidRPr="004054AE" w:rsidRDefault="00841A33" w:rsidP="00145356">
            <w:pPr>
              <w:autoSpaceDE w:val="0"/>
              <w:autoSpaceDN w:val="0"/>
              <w:adjustRightInd w:val="0"/>
              <w:jc w:val="center"/>
              <w:rPr>
                <w:rFonts w:ascii="Arial Narrow" w:hAnsi="Arial Narrow"/>
                <w:b/>
                <w:color w:val="000000"/>
                <w:sz w:val="18"/>
                <w:szCs w:val="18"/>
              </w:rPr>
            </w:pPr>
            <w:r w:rsidRPr="004054AE">
              <w:rPr>
                <w:rFonts w:ascii="Arial Narrow" w:hAnsi="Arial Narrow"/>
                <w:b/>
                <w:color w:val="000000"/>
                <w:sz w:val="18"/>
                <w:szCs w:val="18"/>
              </w:rPr>
              <w:t>212.582</w:t>
            </w:r>
          </w:p>
        </w:tc>
        <w:tc>
          <w:tcPr>
            <w:tcW w:w="908" w:type="dxa"/>
            <w:vAlign w:val="center"/>
          </w:tcPr>
          <w:p w:rsidR="00841A33" w:rsidRPr="004054AE" w:rsidRDefault="00841A33" w:rsidP="00145356">
            <w:pPr>
              <w:autoSpaceDE w:val="0"/>
              <w:autoSpaceDN w:val="0"/>
              <w:adjustRightInd w:val="0"/>
              <w:jc w:val="center"/>
              <w:rPr>
                <w:rFonts w:ascii="Arial Narrow" w:hAnsi="Arial Narrow"/>
                <w:b/>
                <w:color w:val="000000"/>
                <w:sz w:val="18"/>
                <w:szCs w:val="18"/>
              </w:rPr>
            </w:pPr>
          </w:p>
        </w:tc>
        <w:tc>
          <w:tcPr>
            <w:tcW w:w="875" w:type="dxa"/>
            <w:vAlign w:val="center"/>
          </w:tcPr>
          <w:p w:rsidR="00841A33" w:rsidRPr="004054AE" w:rsidRDefault="00841A33" w:rsidP="00145356">
            <w:pPr>
              <w:autoSpaceDE w:val="0"/>
              <w:autoSpaceDN w:val="0"/>
              <w:adjustRightInd w:val="0"/>
              <w:jc w:val="center"/>
              <w:rPr>
                <w:rFonts w:ascii="Arial Narrow" w:hAnsi="Arial Narrow"/>
                <w:b/>
                <w:color w:val="000000"/>
                <w:sz w:val="18"/>
                <w:szCs w:val="18"/>
              </w:rPr>
            </w:pPr>
            <w:r w:rsidRPr="004054AE">
              <w:rPr>
                <w:rFonts w:ascii="Arial Narrow" w:hAnsi="Arial Narrow"/>
                <w:b/>
                <w:color w:val="000000"/>
                <w:sz w:val="18"/>
                <w:szCs w:val="18"/>
              </w:rPr>
              <w:t>688.801</w:t>
            </w:r>
          </w:p>
        </w:tc>
        <w:tc>
          <w:tcPr>
            <w:tcW w:w="743" w:type="dxa"/>
            <w:vAlign w:val="center"/>
          </w:tcPr>
          <w:p w:rsidR="00841A33" w:rsidRPr="004054AE" w:rsidRDefault="00841A33" w:rsidP="00145356">
            <w:pPr>
              <w:autoSpaceDE w:val="0"/>
              <w:autoSpaceDN w:val="0"/>
              <w:adjustRightInd w:val="0"/>
              <w:jc w:val="center"/>
              <w:rPr>
                <w:rFonts w:ascii="Arial Narrow" w:hAnsi="Arial Narrow"/>
                <w:b/>
                <w:color w:val="000000"/>
                <w:sz w:val="18"/>
                <w:szCs w:val="18"/>
              </w:rPr>
            </w:pPr>
            <w:r w:rsidRPr="004054AE">
              <w:rPr>
                <w:rFonts w:ascii="Arial Narrow" w:hAnsi="Arial Narrow"/>
                <w:b/>
                <w:color w:val="000000"/>
                <w:sz w:val="18"/>
                <w:szCs w:val="18"/>
              </w:rPr>
              <w:t>0</w:t>
            </w:r>
          </w:p>
        </w:tc>
        <w:tc>
          <w:tcPr>
            <w:tcW w:w="989" w:type="dxa"/>
            <w:gridSpan w:val="2"/>
            <w:vAlign w:val="center"/>
          </w:tcPr>
          <w:p w:rsidR="00841A33" w:rsidRPr="004054AE" w:rsidRDefault="00841A33" w:rsidP="00145356">
            <w:pPr>
              <w:autoSpaceDE w:val="0"/>
              <w:autoSpaceDN w:val="0"/>
              <w:adjustRightInd w:val="0"/>
              <w:jc w:val="center"/>
              <w:rPr>
                <w:rFonts w:ascii="Arial Narrow" w:hAnsi="Arial Narrow"/>
                <w:b/>
                <w:color w:val="000000"/>
                <w:sz w:val="18"/>
                <w:szCs w:val="18"/>
              </w:rPr>
            </w:pPr>
            <w:r>
              <w:rPr>
                <w:rFonts w:ascii="Arial Narrow" w:hAnsi="Arial Narrow"/>
                <w:b/>
                <w:color w:val="000000"/>
                <w:sz w:val="18"/>
                <w:szCs w:val="18"/>
              </w:rPr>
              <w:t>158.201</w:t>
            </w:r>
          </w:p>
        </w:tc>
        <w:tc>
          <w:tcPr>
            <w:tcW w:w="1088" w:type="dxa"/>
            <w:vAlign w:val="center"/>
          </w:tcPr>
          <w:p w:rsidR="00841A33" w:rsidRPr="004054AE" w:rsidRDefault="00841A33" w:rsidP="00145356">
            <w:pPr>
              <w:autoSpaceDE w:val="0"/>
              <w:autoSpaceDN w:val="0"/>
              <w:adjustRightInd w:val="0"/>
              <w:jc w:val="center"/>
              <w:rPr>
                <w:rFonts w:ascii="Arial Narrow" w:hAnsi="Arial Narrow"/>
                <w:b/>
                <w:color w:val="000000"/>
                <w:sz w:val="18"/>
                <w:szCs w:val="18"/>
              </w:rPr>
            </w:pPr>
          </w:p>
        </w:tc>
        <w:tc>
          <w:tcPr>
            <w:tcW w:w="1067" w:type="dxa"/>
          </w:tcPr>
          <w:p w:rsidR="00841A33" w:rsidRPr="004054AE" w:rsidRDefault="00841A33" w:rsidP="00145356">
            <w:pPr>
              <w:autoSpaceDE w:val="0"/>
              <w:autoSpaceDN w:val="0"/>
              <w:adjustRightInd w:val="0"/>
              <w:jc w:val="center"/>
              <w:rPr>
                <w:rFonts w:ascii="Arial Narrow" w:hAnsi="Arial Narrow"/>
                <w:b/>
                <w:color w:val="000000"/>
                <w:sz w:val="18"/>
                <w:szCs w:val="18"/>
              </w:rPr>
            </w:pPr>
            <w:r>
              <w:rPr>
                <w:rFonts w:ascii="Arial Narrow" w:hAnsi="Arial Narrow"/>
                <w:b/>
                <w:color w:val="000000"/>
                <w:sz w:val="18"/>
                <w:szCs w:val="18"/>
              </w:rPr>
              <w:t>1.093.332</w:t>
            </w:r>
          </w:p>
        </w:tc>
      </w:tr>
    </w:tbl>
    <w:p w:rsidR="00841A33" w:rsidRDefault="00841A33" w:rsidP="00841A33">
      <w:pPr>
        <w:pStyle w:val="Nzov"/>
        <w:spacing w:before="0" w:beforeAutospacing="0" w:after="0"/>
        <w:jc w:val="left"/>
        <w:rPr>
          <w:rFonts w:cs="Arial Narrow"/>
          <w:b w:val="0"/>
          <w:bCs w:val="0"/>
          <w:kern w:val="0"/>
          <w:sz w:val="22"/>
          <w:szCs w:val="22"/>
          <w:lang w:eastAsia="sk-SK"/>
        </w:rPr>
      </w:pPr>
    </w:p>
    <w:p w:rsidR="00841A33" w:rsidRPr="006D6035" w:rsidRDefault="00841A33" w:rsidP="00841A33">
      <w:pPr>
        <w:pStyle w:val="Nzov"/>
        <w:spacing w:before="0" w:beforeAutospacing="0" w:after="0"/>
        <w:jc w:val="left"/>
        <w:rPr>
          <w:rFonts w:cs="Arial Narrow"/>
          <w:b w:val="0"/>
          <w:bCs w:val="0"/>
          <w:kern w:val="0"/>
          <w:sz w:val="22"/>
          <w:szCs w:val="22"/>
          <w:lang w:eastAsia="sk-SK"/>
        </w:rPr>
      </w:pPr>
      <w:r w:rsidRPr="006D6035">
        <w:rPr>
          <w:rFonts w:cs="Arial Narrow"/>
          <w:b w:val="0"/>
          <w:sz w:val="22"/>
          <w:szCs w:val="22"/>
          <w:u w:val="single"/>
        </w:rPr>
        <w:t>Komentár:</w:t>
      </w:r>
      <w:r>
        <w:rPr>
          <w:rFonts w:cs="Arial Narrow"/>
          <w:sz w:val="22"/>
          <w:szCs w:val="22"/>
        </w:rPr>
        <w:t xml:space="preserve"> </w:t>
      </w:r>
      <w:r w:rsidRPr="006D6035">
        <w:rPr>
          <w:rFonts w:cs="Arial Narrow"/>
          <w:b w:val="0"/>
          <w:bCs w:val="0"/>
          <w:kern w:val="0"/>
          <w:sz w:val="22"/>
          <w:szCs w:val="22"/>
          <w:lang w:eastAsia="sk-SK"/>
        </w:rPr>
        <w:t>Na dlhodobý nehmotný majetok nebolo zriadené záložné právo.</w:t>
      </w:r>
    </w:p>
    <w:p w:rsidR="00841A33" w:rsidRPr="003A351E" w:rsidRDefault="00841A33" w:rsidP="00841A33">
      <w:pPr>
        <w:pStyle w:val="Nzov"/>
        <w:spacing w:before="0" w:beforeAutospacing="0" w:after="0"/>
        <w:jc w:val="left"/>
        <w:rPr>
          <w:b w:val="0"/>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44"/>
        <w:gridCol w:w="992"/>
        <w:gridCol w:w="845"/>
        <w:gridCol w:w="861"/>
        <w:gridCol w:w="830"/>
        <w:gridCol w:w="705"/>
        <w:gridCol w:w="14"/>
        <w:gridCol w:w="971"/>
        <w:gridCol w:w="985"/>
        <w:gridCol w:w="1011"/>
      </w:tblGrid>
      <w:tr w:rsidR="00841A33" w:rsidRPr="003A351E" w:rsidTr="00145356">
        <w:trPr>
          <w:trHeight w:val="283"/>
          <w:jc w:val="center"/>
        </w:trPr>
        <w:tc>
          <w:tcPr>
            <w:tcW w:w="1860" w:type="dxa"/>
            <w:vMerge w:val="restart"/>
            <w:vAlign w:val="center"/>
            <w:hideMark/>
          </w:tcPr>
          <w:p w:rsidR="00841A33" w:rsidRPr="00ED5D0D" w:rsidRDefault="00841A33" w:rsidP="00145356">
            <w:pPr>
              <w:autoSpaceDE w:val="0"/>
              <w:autoSpaceDN w:val="0"/>
              <w:adjustRightInd w:val="0"/>
              <w:jc w:val="center"/>
              <w:rPr>
                <w:rFonts w:ascii="Arial Narrow" w:hAnsi="Arial Narrow"/>
                <w:b/>
                <w:bCs/>
                <w:sz w:val="20"/>
                <w:szCs w:val="20"/>
              </w:rPr>
            </w:pPr>
            <w:r w:rsidRPr="00ED5D0D">
              <w:rPr>
                <w:rFonts w:ascii="Arial Narrow" w:hAnsi="Arial Narrow"/>
                <w:b/>
                <w:bCs/>
                <w:sz w:val="20"/>
                <w:szCs w:val="20"/>
              </w:rPr>
              <w:t>Dlhodobý nehmotný majetok</w:t>
            </w:r>
          </w:p>
        </w:tc>
        <w:tc>
          <w:tcPr>
            <w:tcW w:w="7267" w:type="dxa"/>
            <w:gridSpan w:val="9"/>
            <w:vAlign w:val="center"/>
            <w:hideMark/>
          </w:tcPr>
          <w:p w:rsidR="00841A33" w:rsidRPr="00ED5D0D" w:rsidRDefault="00841A33" w:rsidP="00145356">
            <w:pPr>
              <w:autoSpaceDE w:val="0"/>
              <w:autoSpaceDN w:val="0"/>
              <w:adjustRightInd w:val="0"/>
              <w:jc w:val="center"/>
              <w:rPr>
                <w:rFonts w:ascii="Arial Narrow" w:hAnsi="Arial Narrow"/>
                <w:b/>
                <w:bCs/>
                <w:sz w:val="20"/>
                <w:szCs w:val="20"/>
              </w:rPr>
            </w:pPr>
            <w:r w:rsidRPr="00ED5D0D">
              <w:rPr>
                <w:rFonts w:ascii="Arial Narrow" w:hAnsi="Arial Narrow"/>
                <w:b/>
                <w:bCs/>
                <w:sz w:val="20"/>
                <w:szCs w:val="20"/>
              </w:rPr>
              <w:t>Bezprostredne predchádzajúce účtovné obdobie</w:t>
            </w:r>
          </w:p>
        </w:tc>
      </w:tr>
      <w:tr w:rsidR="00841A33" w:rsidRPr="003A351E" w:rsidTr="00145356">
        <w:trPr>
          <w:trHeight w:val="826"/>
          <w:jc w:val="center"/>
        </w:trPr>
        <w:tc>
          <w:tcPr>
            <w:tcW w:w="1860" w:type="dxa"/>
            <w:vMerge/>
            <w:vAlign w:val="center"/>
            <w:hideMark/>
          </w:tcPr>
          <w:p w:rsidR="00841A33" w:rsidRPr="003A351E" w:rsidRDefault="00841A33" w:rsidP="00145356">
            <w:pPr>
              <w:rPr>
                <w:rFonts w:ascii="Arial Narrow" w:hAnsi="Arial Narrow"/>
                <w:b/>
                <w:bCs/>
              </w:rPr>
            </w:pPr>
          </w:p>
        </w:tc>
        <w:tc>
          <w:tcPr>
            <w:tcW w:w="1000" w:type="dxa"/>
            <w:vAlign w:val="center"/>
            <w:hideMark/>
          </w:tcPr>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Náklady</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 xml:space="preserve">na </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vývoj</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(účet 012)</w:t>
            </w:r>
          </w:p>
        </w:tc>
        <w:tc>
          <w:tcPr>
            <w:tcW w:w="851" w:type="dxa"/>
            <w:vAlign w:val="center"/>
            <w:hideMark/>
          </w:tcPr>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Softvér</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(013)</w:t>
            </w:r>
          </w:p>
        </w:tc>
        <w:tc>
          <w:tcPr>
            <w:tcW w:w="867" w:type="dxa"/>
            <w:vAlign w:val="center"/>
            <w:hideMark/>
          </w:tcPr>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Oceniteľ-né práva</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(014)</w:t>
            </w:r>
          </w:p>
        </w:tc>
        <w:tc>
          <w:tcPr>
            <w:tcW w:w="836" w:type="dxa"/>
            <w:vAlign w:val="center"/>
            <w:hideMark/>
          </w:tcPr>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Goodwill</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(015)</w:t>
            </w:r>
          </w:p>
        </w:tc>
        <w:tc>
          <w:tcPr>
            <w:tcW w:w="724" w:type="dxa"/>
            <w:gridSpan w:val="2"/>
            <w:vAlign w:val="center"/>
            <w:hideMark/>
          </w:tcPr>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Ostatný DNM</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(019)</w:t>
            </w:r>
          </w:p>
        </w:tc>
        <w:tc>
          <w:tcPr>
            <w:tcW w:w="978" w:type="dxa"/>
            <w:vAlign w:val="center"/>
            <w:hideMark/>
          </w:tcPr>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Obsta-</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ranie DNM</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(041)</w:t>
            </w:r>
          </w:p>
        </w:tc>
        <w:tc>
          <w:tcPr>
            <w:tcW w:w="992" w:type="dxa"/>
            <w:vAlign w:val="center"/>
            <w:hideMark/>
          </w:tcPr>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Poskytnuté preddavky na DNM</w:t>
            </w:r>
          </w:p>
          <w:p w:rsidR="00841A33" w:rsidRPr="003A351E" w:rsidRDefault="00841A33" w:rsidP="00145356">
            <w:pPr>
              <w:autoSpaceDE w:val="0"/>
              <w:autoSpaceDN w:val="0"/>
              <w:adjustRightInd w:val="0"/>
              <w:jc w:val="center"/>
              <w:rPr>
                <w:rFonts w:ascii="Arial Narrow" w:hAnsi="Arial Narrow"/>
                <w:bCs/>
                <w:sz w:val="20"/>
                <w:szCs w:val="20"/>
              </w:rPr>
            </w:pPr>
            <w:r w:rsidRPr="003A351E">
              <w:rPr>
                <w:rFonts w:ascii="Arial Narrow" w:hAnsi="Arial Narrow"/>
                <w:bCs/>
                <w:sz w:val="20"/>
                <w:szCs w:val="20"/>
              </w:rPr>
              <w:t>(051)</w:t>
            </w:r>
          </w:p>
        </w:tc>
        <w:tc>
          <w:tcPr>
            <w:tcW w:w="1019" w:type="dxa"/>
            <w:vAlign w:val="center"/>
            <w:hideMark/>
          </w:tcPr>
          <w:p w:rsidR="00841A33" w:rsidRPr="003A351E" w:rsidRDefault="00841A33" w:rsidP="00145356">
            <w:pPr>
              <w:autoSpaceDE w:val="0"/>
              <w:autoSpaceDN w:val="0"/>
              <w:adjustRightInd w:val="0"/>
              <w:jc w:val="center"/>
              <w:rPr>
                <w:rFonts w:ascii="Arial Narrow" w:hAnsi="Arial Narrow"/>
                <w:b/>
                <w:bCs/>
                <w:sz w:val="20"/>
                <w:szCs w:val="20"/>
              </w:rPr>
            </w:pPr>
            <w:r w:rsidRPr="003A351E">
              <w:rPr>
                <w:rFonts w:ascii="Arial Narrow" w:hAnsi="Arial Narrow"/>
                <w:b/>
                <w:bCs/>
                <w:sz w:val="20"/>
                <w:szCs w:val="20"/>
              </w:rPr>
              <w:t>SPOLU</w:t>
            </w:r>
          </w:p>
        </w:tc>
      </w:tr>
      <w:tr w:rsidR="00841A33" w:rsidRPr="00535B3D" w:rsidTr="00145356">
        <w:trPr>
          <w:trHeight w:val="266"/>
          <w:jc w:val="center"/>
        </w:trPr>
        <w:tc>
          <w:tcPr>
            <w:tcW w:w="9127" w:type="dxa"/>
            <w:gridSpan w:val="10"/>
            <w:vAlign w:val="center"/>
            <w:hideMark/>
          </w:tcPr>
          <w:p w:rsidR="00841A33" w:rsidRPr="00535B3D" w:rsidRDefault="00841A33" w:rsidP="00145356">
            <w:pPr>
              <w:autoSpaceDE w:val="0"/>
              <w:autoSpaceDN w:val="0"/>
              <w:adjustRightInd w:val="0"/>
              <w:rPr>
                <w:rFonts w:ascii="Arial Narrow" w:hAnsi="Arial Narrow"/>
                <w:i/>
                <w:sz w:val="20"/>
                <w:szCs w:val="20"/>
              </w:rPr>
            </w:pPr>
            <w:r w:rsidRPr="00535B3D">
              <w:rPr>
                <w:rFonts w:ascii="Arial Narrow" w:hAnsi="Arial Narrow"/>
                <w:i/>
                <w:sz w:val="20"/>
                <w:szCs w:val="20"/>
              </w:rPr>
              <w:t>Prvotné ocenenie</w:t>
            </w:r>
          </w:p>
        </w:tc>
      </w:tr>
      <w:tr w:rsidR="00841A33" w:rsidRPr="00535B3D" w:rsidTr="00145356">
        <w:trPr>
          <w:trHeight w:val="177"/>
          <w:jc w:val="center"/>
        </w:trPr>
        <w:tc>
          <w:tcPr>
            <w:tcW w:w="1860"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Stav na začiatku</w:t>
            </w:r>
          </w:p>
        </w:tc>
        <w:tc>
          <w:tcPr>
            <w:tcW w:w="100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75.819</w:t>
            </w:r>
          </w:p>
        </w:tc>
        <w:tc>
          <w:tcPr>
            <w:tcW w:w="85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214.465</w:t>
            </w:r>
          </w:p>
        </w:tc>
        <w:tc>
          <w:tcPr>
            <w:tcW w:w="867"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1.026.517</w:t>
            </w: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1370</w:t>
            </w:r>
          </w:p>
        </w:tc>
        <w:tc>
          <w:tcPr>
            <w:tcW w:w="978"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1.318.171</w:t>
            </w:r>
          </w:p>
        </w:tc>
      </w:tr>
      <w:tr w:rsidR="00841A33" w:rsidRPr="00535B3D" w:rsidTr="00145356">
        <w:trPr>
          <w:trHeight w:val="182"/>
          <w:jc w:val="center"/>
        </w:trPr>
        <w:tc>
          <w:tcPr>
            <w:tcW w:w="1860"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Prírastky</w:t>
            </w:r>
          </w:p>
        </w:tc>
        <w:tc>
          <w:tcPr>
            <w:tcW w:w="1000"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8.322</w:t>
            </w:r>
          </w:p>
        </w:tc>
        <w:tc>
          <w:tcPr>
            <w:tcW w:w="851"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1.368.603</w:t>
            </w:r>
          </w:p>
        </w:tc>
        <w:tc>
          <w:tcPr>
            <w:tcW w:w="867"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0</w:t>
            </w: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7.743</w:t>
            </w:r>
          </w:p>
        </w:tc>
        <w:tc>
          <w:tcPr>
            <w:tcW w:w="978"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55.370</w:t>
            </w:r>
          </w:p>
        </w:tc>
        <w:tc>
          <w:tcPr>
            <w:tcW w:w="99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1.440.038</w:t>
            </w:r>
          </w:p>
        </w:tc>
      </w:tr>
      <w:tr w:rsidR="00841A33" w:rsidRPr="00535B3D" w:rsidTr="00145356">
        <w:trPr>
          <w:trHeight w:val="200"/>
          <w:jc w:val="center"/>
        </w:trPr>
        <w:tc>
          <w:tcPr>
            <w:tcW w:w="1860"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Úbytky</w:t>
            </w:r>
          </w:p>
        </w:tc>
        <w:tc>
          <w:tcPr>
            <w:tcW w:w="100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5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67"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182.228</w:t>
            </w: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78"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0</w:t>
            </w:r>
          </w:p>
        </w:tc>
        <w:tc>
          <w:tcPr>
            <w:tcW w:w="99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182.228</w:t>
            </w:r>
          </w:p>
        </w:tc>
      </w:tr>
      <w:tr w:rsidR="00841A33" w:rsidRPr="00535B3D" w:rsidTr="00145356">
        <w:trPr>
          <w:trHeight w:val="218"/>
          <w:jc w:val="center"/>
        </w:trPr>
        <w:tc>
          <w:tcPr>
            <w:tcW w:w="1860"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Presuny</w:t>
            </w:r>
          </w:p>
        </w:tc>
        <w:tc>
          <w:tcPr>
            <w:tcW w:w="100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5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67"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7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94"/>
          <w:jc w:val="center"/>
        </w:trPr>
        <w:tc>
          <w:tcPr>
            <w:tcW w:w="1860"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konci </w:t>
            </w:r>
          </w:p>
        </w:tc>
        <w:tc>
          <w:tcPr>
            <w:tcW w:w="1000" w:type="dxa"/>
            <w:vAlign w:val="center"/>
          </w:tcPr>
          <w:p w:rsidR="00841A33" w:rsidRPr="00535B3D" w:rsidRDefault="00841A33" w:rsidP="00145356">
            <w:pPr>
              <w:autoSpaceDE w:val="0"/>
              <w:autoSpaceDN w:val="0"/>
              <w:adjustRightInd w:val="0"/>
              <w:rPr>
                <w:rFonts w:ascii="Arial Narrow" w:hAnsi="Arial Narrow"/>
                <w:b/>
                <w:sz w:val="16"/>
                <w:szCs w:val="16"/>
              </w:rPr>
            </w:pPr>
            <w:r w:rsidRPr="00535B3D">
              <w:rPr>
                <w:rFonts w:ascii="Arial Narrow" w:hAnsi="Arial Narrow"/>
                <w:b/>
                <w:sz w:val="16"/>
                <w:szCs w:val="16"/>
              </w:rPr>
              <w:t xml:space="preserve">        84.142</w:t>
            </w:r>
          </w:p>
        </w:tc>
        <w:tc>
          <w:tcPr>
            <w:tcW w:w="85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1.583.068</w:t>
            </w:r>
          </w:p>
        </w:tc>
        <w:tc>
          <w:tcPr>
            <w:tcW w:w="867"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844.289</w:t>
            </w: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9.113</w:t>
            </w:r>
          </w:p>
        </w:tc>
        <w:tc>
          <w:tcPr>
            <w:tcW w:w="978"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55.370</w:t>
            </w:r>
          </w:p>
        </w:tc>
        <w:tc>
          <w:tcPr>
            <w:tcW w:w="99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2.575.982</w:t>
            </w:r>
          </w:p>
        </w:tc>
      </w:tr>
      <w:tr w:rsidR="00841A33" w:rsidRPr="00535B3D" w:rsidTr="00145356">
        <w:trPr>
          <w:trHeight w:val="97"/>
          <w:jc w:val="center"/>
        </w:trPr>
        <w:tc>
          <w:tcPr>
            <w:tcW w:w="9127" w:type="dxa"/>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Oprávky</w:t>
            </w:r>
          </w:p>
        </w:tc>
      </w:tr>
      <w:tr w:rsidR="00841A33" w:rsidRPr="00535B3D" w:rsidTr="00145356">
        <w:trPr>
          <w:trHeight w:val="87"/>
          <w:jc w:val="center"/>
        </w:trPr>
        <w:tc>
          <w:tcPr>
            <w:tcW w:w="1860"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začiatku </w:t>
            </w:r>
          </w:p>
        </w:tc>
        <w:tc>
          <w:tcPr>
            <w:tcW w:w="100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8.323</w:t>
            </w:r>
          </w:p>
        </w:tc>
        <w:tc>
          <w:tcPr>
            <w:tcW w:w="85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1.362.522</w:t>
            </w:r>
          </w:p>
        </w:tc>
        <w:tc>
          <w:tcPr>
            <w:tcW w:w="867"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-182.2285</w:t>
            </w: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7.743</w:t>
            </w:r>
          </w:p>
        </w:tc>
        <w:tc>
          <w:tcPr>
            <w:tcW w:w="978"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1.196.360</w:t>
            </w:r>
          </w:p>
        </w:tc>
      </w:tr>
      <w:tr w:rsidR="00841A33" w:rsidRPr="00535B3D" w:rsidTr="00145356">
        <w:trPr>
          <w:trHeight w:val="120"/>
          <w:jc w:val="center"/>
        </w:trPr>
        <w:tc>
          <w:tcPr>
            <w:tcW w:w="1860"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Prírastky</w:t>
            </w:r>
          </w:p>
        </w:tc>
        <w:tc>
          <w:tcPr>
            <w:tcW w:w="1000"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21.035</w:t>
            </w:r>
          </w:p>
        </w:tc>
        <w:tc>
          <w:tcPr>
            <w:tcW w:w="851"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70.250</w:t>
            </w:r>
          </w:p>
        </w:tc>
        <w:tc>
          <w:tcPr>
            <w:tcW w:w="867"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168.858</w:t>
            </w: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476</w:t>
            </w:r>
          </w:p>
        </w:tc>
        <w:tc>
          <w:tcPr>
            <w:tcW w:w="97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260.619</w:t>
            </w:r>
          </w:p>
        </w:tc>
      </w:tr>
      <w:tr w:rsidR="00841A33" w:rsidRPr="00535B3D" w:rsidTr="00145356">
        <w:trPr>
          <w:trHeight w:val="124"/>
          <w:jc w:val="center"/>
        </w:trPr>
        <w:tc>
          <w:tcPr>
            <w:tcW w:w="1860"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Úbytky</w:t>
            </w:r>
          </w:p>
        </w:tc>
        <w:tc>
          <w:tcPr>
            <w:tcW w:w="100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5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67"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7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42"/>
          <w:jc w:val="center"/>
        </w:trPr>
        <w:tc>
          <w:tcPr>
            <w:tcW w:w="1860" w:type="dxa"/>
            <w:vAlign w:val="center"/>
          </w:tcPr>
          <w:p w:rsidR="00841A33" w:rsidRPr="00535B3D" w:rsidRDefault="00841A33" w:rsidP="00145356">
            <w:pPr>
              <w:autoSpaceDE w:val="0"/>
              <w:autoSpaceDN w:val="0"/>
              <w:adjustRightInd w:val="0"/>
              <w:rPr>
                <w:rFonts w:ascii="Arial Narrow" w:hAnsi="Arial Narrow"/>
                <w:bCs/>
                <w:sz w:val="18"/>
                <w:szCs w:val="18"/>
              </w:rPr>
            </w:pPr>
            <w:r w:rsidRPr="00535B3D">
              <w:rPr>
                <w:rFonts w:ascii="Arial Narrow" w:hAnsi="Arial Narrow"/>
                <w:bCs/>
                <w:sz w:val="18"/>
                <w:szCs w:val="18"/>
              </w:rPr>
              <w:t>Presuny</w:t>
            </w:r>
          </w:p>
        </w:tc>
        <w:tc>
          <w:tcPr>
            <w:tcW w:w="100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5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67"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7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06"/>
          <w:jc w:val="center"/>
        </w:trPr>
        <w:tc>
          <w:tcPr>
            <w:tcW w:w="1860"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konci </w:t>
            </w:r>
          </w:p>
        </w:tc>
        <w:tc>
          <w:tcPr>
            <w:tcW w:w="100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29.358</w:t>
            </w:r>
          </w:p>
        </w:tc>
        <w:tc>
          <w:tcPr>
            <w:tcW w:w="85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1.432.772</w:t>
            </w:r>
          </w:p>
        </w:tc>
        <w:tc>
          <w:tcPr>
            <w:tcW w:w="867"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-13.370</w:t>
            </w: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8.219</w:t>
            </w:r>
          </w:p>
        </w:tc>
        <w:tc>
          <w:tcPr>
            <w:tcW w:w="978"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1.456.979</w:t>
            </w:r>
          </w:p>
        </w:tc>
      </w:tr>
      <w:tr w:rsidR="00841A33" w:rsidRPr="00535B3D" w:rsidTr="00145356">
        <w:trPr>
          <w:trHeight w:val="138"/>
          <w:jc w:val="center"/>
        </w:trPr>
        <w:tc>
          <w:tcPr>
            <w:tcW w:w="9127" w:type="dxa"/>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Opravné položky</w:t>
            </w:r>
          </w:p>
        </w:tc>
      </w:tr>
      <w:tr w:rsidR="00841A33" w:rsidRPr="00535B3D" w:rsidTr="00145356">
        <w:trPr>
          <w:trHeight w:val="128"/>
          <w:jc w:val="center"/>
        </w:trPr>
        <w:tc>
          <w:tcPr>
            <w:tcW w:w="1860"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začiatku </w:t>
            </w:r>
          </w:p>
        </w:tc>
        <w:tc>
          <w:tcPr>
            <w:tcW w:w="100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5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67"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78"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b/>
                <w:sz w:val="16"/>
                <w:szCs w:val="16"/>
              </w:rPr>
            </w:pPr>
          </w:p>
        </w:tc>
      </w:tr>
      <w:tr w:rsidR="00841A33" w:rsidRPr="00535B3D" w:rsidTr="00145356">
        <w:trPr>
          <w:trHeight w:val="147"/>
          <w:jc w:val="center"/>
        </w:trPr>
        <w:tc>
          <w:tcPr>
            <w:tcW w:w="1860"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Prírastky</w:t>
            </w:r>
          </w:p>
        </w:tc>
        <w:tc>
          <w:tcPr>
            <w:tcW w:w="100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5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67"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7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65"/>
          <w:jc w:val="center"/>
        </w:trPr>
        <w:tc>
          <w:tcPr>
            <w:tcW w:w="1860"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Úbytky</w:t>
            </w:r>
          </w:p>
        </w:tc>
        <w:tc>
          <w:tcPr>
            <w:tcW w:w="100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5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67"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7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69"/>
          <w:jc w:val="center"/>
        </w:trPr>
        <w:tc>
          <w:tcPr>
            <w:tcW w:w="1860" w:type="dxa"/>
            <w:vAlign w:val="center"/>
          </w:tcPr>
          <w:p w:rsidR="00841A33" w:rsidRPr="00535B3D" w:rsidRDefault="00841A33" w:rsidP="00145356">
            <w:pPr>
              <w:autoSpaceDE w:val="0"/>
              <w:autoSpaceDN w:val="0"/>
              <w:adjustRightInd w:val="0"/>
              <w:rPr>
                <w:rFonts w:ascii="Arial Narrow" w:hAnsi="Arial Narrow"/>
                <w:bCs/>
                <w:sz w:val="18"/>
                <w:szCs w:val="18"/>
              </w:rPr>
            </w:pPr>
            <w:r w:rsidRPr="00535B3D">
              <w:rPr>
                <w:rFonts w:ascii="Arial Narrow" w:hAnsi="Arial Narrow"/>
                <w:bCs/>
                <w:sz w:val="18"/>
                <w:szCs w:val="18"/>
              </w:rPr>
              <w:t>Presuny</w:t>
            </w:r>
          </w:p>
        </w:tc>
        <w:tc>
          <w:tcPr>
            <w:tcW w:w="100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5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67"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7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85"/>
          <w:jc w:val="center"/>
        </w:trPr>
        <w:tc>
          <w:tcPr>
            <w:tcW w:w="1860"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konci </w:t>
            </w:r>
          </w:p>
        </w:tc>
        <w:tc>
          <w:tcPr>
            <w:tcW w:w="100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5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67"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724" w:type="dxa"/>
            <w:gridSpan w:val="2"/>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78"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b/>
                <w:sz w:val="16"/>
                <w:szCs w:val="16"/>
              </w:rPr>
            </w:pPr>
          </w:p>
        </w:tc>
      </w:tr>
      <w:tr w:rsidR="00841A33" w:rsidRPr="00535B3D" w:rsidTr="00145356">
        <w:trPr>
          <w:trHeight w:val="175"/>
          <w:jc w:val="center"/>
        </w:trPr>
        <w:tc>
          <w:tcPr>
            <w:tcW w:w="9127" w:type="dxa"/>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Zostatková hodnota </w:t>
            </w:r>
          </w:p>
        </w:tc>
      </w:tr>
      <w:tr w:rsidR="00841A33" w:rsidRPr="00535B3D" w:rsidTr="00145356">
        <w:trPr>
          <w:trHeight w:val="179"/>
          <w:jc w:val="center"/>
        </w:trPr>
        <w:tc>
          <w:tcPr>
            <w:tcW w:w="1860"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Stav na začiatku</w:t>
            </w:r>
          </w:p>
        </w:tc>
        <w:tc>
          <w:tcPr>
            <w:tcW w:w="100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75.819</w:t>
            </w:r>
          </w:p>
        </w:tc>
        <w:tc>
          <w:tcPr>
            <w:tcW w:w="85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214.465</w:t>
            </w:r>
          </w:p>
        </w:tc>
        <w:tc>
          <w:tcPr>
            <w:tcW w:w="867"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1.026.517</w:t>
            </w:r>
          </w:p>
        </w:tc>
        <w:tc>
          <w:tcPr>
            <w:tcW w:w="71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1.370</w:t>
            </w:r>
          </w:p>
        </w:tc>
        <w:tc>
          <w:tcPr>
            <w:tcW w:w="992" w:type="dxa"/>
            <w:gridSpan w:val="2"/>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9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1019"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1.318.171</w:t>
            </w:r>
          </w:p>
        </w:tc>
      </w:tr>
      <w:tr w:rsidR="00841A33" w:rsidRPr="00535B3D" w:rsidTr="00145356">
        <w:trPr>
          <w:trHeight w:val="56"/>
          <w:jc w:val="center"/>
        </w:trPr>
        <w:tc>
          <w:tcPr>
            <w:tcW w:w="1860"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konci </w:t>
            </w:r>
          </w:p>
        </w:tc>
        <w:tc>
          <w:tcPr>
            <w:tcW w:w="100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54.784</w:t>
            </w:r>
          </w:p>
        </w:tc>
        <w:tc>
          <w:tcPr>
            <w:tcW w:w="85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150.296</w:t>
            </w:r>
          </w:p>
        </w:tc>
        <w:tc>
          <w:tcPr>
            <w:tcW w:w="867"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36"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857.659</w:t>
            </w:r>
          </w:p>
        </w:tc>
        <w:tc>
          <w:tcPr>
            <w:tcW w:w="710" w:type="dxa"/>
            <w:vAlign w:val="center"/>
          </w:tcPr>
          <w:p w:rsidR="00841A33" w:rsidRPr="00535B3D" w:rsidRDefault="00841A33" w:rsidP="00145356">
            <w:pPr>
              <w:autoSpaceDE w:val="0"/>
              <w:autoSpaceDN w:val="0"/>
              <w:adjustRightInd w:val="0"/>
              <w:rPr>
                <w:rFonts w:ascii="Arial Narrow" w:hAnsi="Arial Narrow"/>
                <w:b/>
                <w:sz w:val="16"/>
                <w:szCs w:val="16"/>
              </w:rPr>
            </w:pPr>
            <w:r w:rsidRPr="00535B3D">
              <w:rPr>
                <w:rFonts w:ascii="Arial Narrow" w:hAnsi="Arial Narrow"/>
                <w:b/>
                <w:sz w:val="16"/>
                <w:szCs w:val="16"/>
              </w:rPr>
              <w:t xml:space="preserve">        894</w:t>
            </w:r>
          </w:p>
        </w:tc>
        <w:tc>
          <w:tcPr>
            <w:tcW w:w="992" w:type="dxa"/>
            <w:gridSpan w:val="2"/>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55.370</w:t>
            </w:r>
          </w:p>
        </w:tc>
        <w:tc>
          <w:tcPr>
            <w:tcW w:w="99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1019" w:type="dxa"/>
          </w:tcPr>
          <w:p w:rsidR="00841A33" w:rsidRPr="00535B3D" w:rsidRDefault="00841A33" w:rsidP="00145356">
            <w:pPr>
              <w:autoSpaceDE w:val="0"/>
              <w:autoSpaceDN w:val="0"/>
              <w:adjustRightInd w:val="0"/>
              <w:rPr>
                <w:rFonts w:ascii="Arial Narrow" w:hAnsi="Arial Narrow"/>
                <w:b/>
                <w:sz w:val="16"/>
                <w:szCs w:val="16"/>
              </w:rPr>
            </w:pPr>
            <w:r w:rsidRPr="00535B3D">
              <w:rPr>
                <w:rFonts w:ascii="Arial Narrow" w:hAnsi="Arial Narrow"/>
                <w:b/>
                <w:sz w:val="16"/>
                <w:szCs w:val="16"/>
              </w:rPr>
              <w:t xml:space="preserve">      1.119.003</w:t>
            </w:r>
          </w:p>
        </w:tc>
      </w:tr>
    </w:tbl>
    <w:p w:rsidR="00841A33" w:rsidRPr="00535B3D" w:rsidRDefault="00841A33" w:rsidP="00841A33">
      <w:pPr>
        <w:pStyle w:val="Nzov"/>
        <w:keepNext w:val="0"/>
        <w:spacing w:before="0" w:beforeAutospacing="0" w:after="0"/>
        <w:jc w:val="left"/>
        <w:rPr>
          <w:sz w:val="16"/>
          <w:szCs w:val="16"/>
        </w:rPr>
      </w:pPr>
    </w:p>
    <w:p w:rsidR="00841A33" w:rsidRPr="00535B3D" w:rsidRDefault="00841A33" w:rsidP="00841A33">
      <w:pPr>
        <w:ind w:right="-468"/>
        <w:jc w:val="both"/>
        <w:rPr>
          <w:rFonts w:ascii="Arial Narrow" w:hAnsi="Arial Narrow" w:cs="Arial Narrow"/>
        </w:rPr>
      </w:pPr>
    </w:p>
    <w:p w:rsidR="00841A33" w:rsidRPr="003A351E" w:rsidRDefault="00841A33" w:rsidP="00841A33">
      <w:pPr>
        <w:jc w:val="both"/>
        <w:rPr>
          <w:rFonts w:ascii="Arial Narrow" w:hAnsi="Arial Narrow" w:cs="Arial Narrow"/>
        </w:rPr>
      </w:pPr>
      <w:r w:rsidRPr="00535B3D">
        <w:rPr>
          <w:rFonts w:ascii="Arial Narrow" w:hAnsi="Arial Narrow" w:cs="Arial Narrow"/>
        </w:rPr>
        <w:lastRenderedPageBreak/>
        <w:t xml:space="preserve">a.2) Informácie </w:t>
      </w:r>
      <w:r w:rsidRPr="00535B3D">
        <w:rPr>
          <w:rFonts w:ascii="Arial Narrow" w:hAnsi="Arial Narrow" w:cs="Arial Narrow"/>
          <w:b/>
          <w:u w:val="single"/>
        </w:rPr>
        <w:t xml:space="preserve">o dlhodobom </w:t>
      </w:r>
      <w:r w:rsidRPr="00535B3D">
        <w:rPr>
          <w:rFonts w:ascii="Arial Narrow" w:hAnsi="Arial Narrow" w:cs="Arial Narrow"/>
          <w:b/>
          <w:bCs/>
          <w:u w:val="single"/>
        </w:rPr>
        <w:t>hmotnom majetku</w:t>
      </w:r>
      <w:r w:rsidRPr="00535B3D">
        <w:rPr>
          <w:rFonts w:ascii="Arial Narrow" w:hAnsi="Arial Narrow" w:cs="Arial Narrow"/>
        </w:rPr>
        <w:t xml:space="preserve"> za bežné účtovné obdobie a za bezpro</w:t>
      </w:r>
      <w:r w:rsidRPr="003A351E">
        <w:rPr>
          <w:rFonts w:ascii="Arial Narrow" w:hAnsi="Arial Narrow" w:cs="Arial Narrow"/>
        </w:rPr>
        <w:t xml:space="preserve">stredne predchádzajúce účtovné obdobie </w:t>
      </w:r>
      <w:r w:rsidRPr="003A351E">
        <w:rPr>
          <w:rFonts w:ascii="Arial Narrow" w:hAnsi="Arial Narrow"/>
        </w:rPr>
        <w:t xml:space="preserve">v nadväznosti na členenie položiek </w:t>
      </w:r>
      <w:r w:rsidRPr="003A351E">
        <w:rPr>
          <w:rFonts w:ascii="Arial Narrow" w:hAnsi="Arial Narrow"/>
          <w:u w:val="single"/>
        </w:rPr>
        <w:t>súvahy</w:t>
      </w:r>
      <w:r w:rsidRPr="003A351E">
        <w:rPr>
          <w:rFonts w:ascii="Arial Narrow" w:hAnsi="Arial Narrow"/>
        </w:rPr>
        <w:t xml:space="preserve">:  </w:t>
      </w:r>
      <w:r w:rsidRPr="003A351E">
        <w:rPr>
          <w:rFonts w:ascii="Arial Narrow" w:hAnsi="Arial Narrow" w:cs="Arial Narrow"/>
        </w:rPr>
        <w:t xml:space="preserve">  </w:t>
      </w:r>
    </w:p>
    <w:p w:rsidR="00841A33" w:rsidRPr="003A351E" w:rsidRDefault="00841A33" w:rsidP="00841A33">
      <w:pPr>
        <w:pStyle w:val="Nzov"/>
        <w:spacing w:before="0" w:beforeAutospacing="0" w:after="0"/>
        <w:jc w:val="left"/>
        <w:rPr>
          <w:rFonts w:cs="Arial"/>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209"/>
        <w:gridCol w:w="834"/>
        <w:gridCol w:w="969"/>
        <w:gridCol w:w="969"/>
        <w:gridCol w:w="694"/>
        <w:gridCol w:w="834"/>
        <w:gridCol w:w="833"/>
        <w:gridCol w:w="835"/>
        <w:gridCol w:w="833"/>
        <w:gridCol w:w="1052"/>
      </w:tblGrid>
      <w:tr w:rsidR="00841A33" w:rsidRPr="003A351E" w:rsidTr="00145356">
        <w:trPr>
          <w:trHeight w:val="145"/>
          <w:tblHeader/>
          <w:jc w:val="center"/>
        </w:trPr>
        <w:tc>
          <w:tcPr>
            <w:tcW w:w="660" w:type="pct"/>
            <w:vMerge w:val="restart"/>
            <w:vAlign w:val="center"/>
            <w:hideMark/>
          </w:tcPr>
          <w:p w:rsidR="00841A33" w:rsidRPr="00ED5D0D" w:rsidRDefault="00841A33" w:rsidP="00145356">
            <w:pPr>
              <w:autoSpaceDE w:val="0"/>
              <w:autoSpaceDN w:val="0"/>
              <w:adjustRightInd w:val="0"/>
              <w:jc w:val="center"/>
              <w:rPr>
                <w:rFonts w:ascii="Arial Narrow" w:hAnsi="Arial Narrow"/>
                <w:b/>
                <w:bCs/>
                <w:sz w:val="20"/>
                <w:szCs w:val="20"/>
              </w:rPr>
            </w:pPr>
            <w:r w:rsidRPr="00ED5D0D">
              <w:rPr>
                <w:rFonts w:ascii="Arial Narrow" w:hAnsi="Arial Narrow"/>
                <w:b/>
                <w:bCs/>
                <w:sz w:val="20"/>
                <w:szCs w:val="20"/>
              </w:rPr>
              <w:t>Dlhodobý hmotný majetok</w:t>
            </w:r>
          </w:p>
        </w:tc>
        <w:tc>
          <w:tcPr>
            <w:tcW w:w="4340" w:type="pct"/>
            <w:gridSpan w:val="9"/>
            <w:hideMark/>
          </w:tcPr>
          <w:p w:rsidR="00841A33" w:rsidRPr="00ED5D0D" w:rsidRDefault="00841A33" w:rsidP="00145356">
            <w:pPr>
              <w:autoSpaceDE w:val="0"/>
              <w:autoSpaceDN w:val="0"/>
              <w:adjustRightInd w:val="0"/>
              <w:jc w:val="center"/>
              <w:rPr>
                <w:rFonts w:ascii="Arial Narrow" w:hAnsi="Arial Narrow"/>
                <w:b/>
                <w:bCs/>
                <w:sz w:val="20"/>
                <w:szCs w:val="20"/>
              </w:rPr>
            </w:pPr>
            <w:r w:rsidRPr="00ED5D0D">
              <w:rPr>
                <w:rFonts w:ascii="Arial Narrow" w:hAnsi="Arial Narrow"/>
                <w:b/>
                <w:bCs/>
                <w:sz w:val="20"/>
                <w:szCs w:val="20"/>
              </w:rPr>
              <w:t xml:space="preserve">Bežné účtovné obdobie                                                                                                                                    </w:t>
            </w:r>
          </w:p>
        </w:tc>
      </w:tr>
      <w:tr w:rsidR="00841A33" w:rsidRPr="003A351E" w:rsidTr="00145356">
        <w:trPr>
          <w:trHeight w:val="890"/>
          <w:tblHeader/>
          <w:jc w:val="center"/>
        </w:trPr>
        <w:tc>
          <w:tcPr>
            <w:tcW w:w="660" w:type="pct"/>
            <w:vMerge/>
            <w:vAlign w:val="center"/>
            <w:hideMark/>
          </w:tcPr>
          <w:p w:rsidR="00841A33" w:rsidRPr="003A351E" w:rsidRDefault="00841A33" w:rsidP="00145356">
            <w:pPr>
              <w:rPr>
                <w:rFonts w:ascii="Arial Narrow" w:hAnsi="Arial Narrow"/>
                <w:b/>
                <w:bCs/>
              </w:rPr>
            </w:pPr>
          </w:p>
        </w:tc>
        <w:tc>
          <w:tcPr>
            <w:tcW w:w="461" w:type="pct"/>
            <w:vAlign w:val="center"/>
            <w:hideMark/>
          </w:tcPr>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Pozemky</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(účet 031)</w:t>
            </w:r>
          </w:p>
        </w:tc>
        <w:tc>
          <w:tcPr>
            <w:tcW w:w="536" w:type="pct"/>
            <w:vAlign w:val="center"/>
            <w:hideMark/>
          </w:tcPr>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Stavby</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(021)</w:t>
            </w:r>
          </w:p>
        </w:tc>
        <w:tc>
          <w:tcPr>
            <w:tcW w:w="536" w:type="pct"/>
            <w:vAlign w:val="center"/>
            <w:hideMark/>
          </w:tcPr>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Veci a </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súbory</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(022)</w:t>
            </w:r>
          </w:p>
        </w:tc>
        <w:tc>
          <w:tcPr>
            <w:tcW w:w="384" w:type="pct"/>
            <w:vAlign w:val="center"/>
            <w:hideMark/>
          </w:tcPr>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Pestova-teľské porasty</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(025)</w:t>
            </w:r>
          </w:p>
        </w:tc>
        <w:tc>
          <w:tcPr>
            <w:tcW w:w="461" w:type="pct"/>
            <w:vAlign w:val="center"/>
            <w:hideMark/>
          </w:tcPr>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Stádo a ťažné zvieratá</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(026)</w:t>
            </w:r>
          </w:p>
        </w:tc>
        <w:tc>
          <w:tcPr>
            <w:tcW w:w="460" w:type="pct"/>
            <w:vAlign w:val="center"/>
            <w:hideMark/>
          </w:tcPr>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Ostatný DHM</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(029)</w:t>
            </w:r>
          </w:p>
        </w:tc>
        <w:tc>
          <w:tcPr>
            <w:tcW w:w="461" w:type="pct"/>
            <w:vAlign w:val="center"/>
            <w:hideMark/>
          </w:tcPr>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Obstaranie DHM</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(042)</w:t>
            </w:r>
          </w:p>
        </w:tc>
        <w:tc>
          <w:tcPr>
            <w:tcW w:w="460" w:type="pct"/>
            <w:vAlign w:val="center"/>
            <w:hideMark/>
          </w:tcPr>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Preddavky na </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DHM</w:t>
            </w:r>
          </w:p>
          <w:p w:rsidR="00841A33" w:rsidRPr="003A351E" w:rsidRDefault="00841A33" w:rsidP="00145356">
            <w:pPr>
              <w:autoSpaceDE w:val="0"/>
              <w:autoSpaceDN w:val="0"/>
              <w:adjustRightInd w:val="0"/>
              <w:jc w:val="center"/>
              <w:rPr>
                <w:rFonts w:ascii="Arial Narrow" w:hAnsi="Arial Narrow"/>
                <w:bCs/>
                <w:sz w:val="18"/>
                <w:szCs w:val="18"/>
              </w:rPr>
            </w:pPr>
            <w:r w:rsidRPr="003A351E">
              <w:rPr>
                <w:rFonts w:ascii="Arial Narrow" w:hAnsi="Arial Narrow"/>
                <w:bCs/>
                <w:sz w:val="18"/>
                <w:szCs w:val="18"/>
              </w:rPr>
              <w:t>(052)</w:t>
            </w:r>
          </w:p>
        </w:tc>
        <w:tc>
          <w:tcPr>
            <w:tcW w:w="582" w:type="pct"/>
            <w:vAlign w:val="center"/>
            <w:hideMark/>
          </w:tcPr>
          <w:p w:rsidR="00841A33" w:rsidRPr="003A351E" w:rsidRDefault="00841A33" w:rsidP="00145356">
            <w:pPr>
              <w:autoSpaceDE w:val="0"/>
              <w:autoSpaceDN w:val="0"/>
              <w:adjustRightInd w:val="0"/>
              <w:jc w:val="center"/>
              <w:rPr>
                <w:rFonts w:ascii="Arial Narrow" w:hAnsi="Arial Narrow"/>
                <w:b/>
                <w:bCs/>
                <w:sz w:val="18"/>
                <w:szCs w:val="18"/>
              </w:rPr>
            </w:pPr>
            <w:r w:rsidRPr="003A351E">
              <w:rPr>
                <w:rFonts w:ascii="Arial Narrow" w:hAnsi="Arial Narrow"/>
                <w:b/>
                <w:bCs/>
                <w:sz w:val="18"/>
                <w:szCs w:val="18"/>
              </w:rPr>
              <w:t>SPOLU</w:t>
            </w:r>
          </w:p>
        </w:tc>
      </w:tr>
      <w:tr w:rsidR="00841A33" w:rsidRPr="003A351E" w:rsidTr="00145356">
        <w:trPr>
          <w:trHeight w:val="101"/>
          <w:tblHeader/>
          <w:jc w:val="center"/>
        </w:trPr>
        <w:tc>
          <w:tcPr>
            <w:tcW w:w="5000" w:type="pct"/>
            <w:gridSpan w:val="10"/>
            <w:vAlign w:val="center"/>
            <w:hideMark/>
          </w:tcPr>
          <w:p w:rsidR="00841A33" w:rsidRPr="004C30CE" w:rsidRDefault="00841A33" w:rsidP="00145356">
            <w:pPr>
              <w:autoSpaceDE w:val="0"/>
              <w:autoSpaceDN w:val="0"/>
              <w:adjustRightInd w:val="0"/>
              <w:rPr>
                <w:rFonts w:ascii="Arial Narrow" w:hAnsi="Arial Narrow"/>
                <w:i/>
                <w:sz w:val="18"/>
                <w:szCs w:val="18"/>
              </w:rPr>
            </w:pPr>
            <w:r w:rsidRPr="004C30CE">
              <w:rPr>
                <w:rFonts w:ascii="Arial Narrow" w:hAnsi="Arial Narrow"/>
                <w:i/>
                <w:sz w:val="18"/>
                <w:szCs w:val="18"/>
              </w:rPr>
              <w:t>Prvotné ocenenie</w:t>
            </w:r>
          </w:p>
        </w:tc>
      </w:tr>
      <w:tr w:rsidR="00841A33" w:rsidRPr="00535B3D" w:rsidTr="00145356">
        <w:trPr>
          <w:trHeight w:val="281"/>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Stav na začiatku</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353.435</w:t>
            </w:r>
          </w:p>
        </w:tc>
        <w:tc>
          <w:tcPr>
            <w:tcW w:w="536"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9.782.110</w:t>
            </w:r>
          </w:p>
        </w:tc>
        <w:tc>
          <w:tcPr>
            <w:tcW w:w="536"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11.070.886</w:t>
            </w:r>
          </w:p>
        </w:tc>
        <w:tc>
          <w:tcPr>
            <w:tcW w:w="384"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429.275</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51.234</w:t>
            </w: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 xml:space="preserve">  87.045</w:t>
            </w:r>
          </w:p>
        </w:tc>
        <w:tc>
          <w:tcPr>
            <w:tcW w:w="582"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21.773.985</w:t>
            </w:r>
          </w:p>
        </w:tc>
      </w:tr>
      <w:tr w:rsidR="00841A33" w:rsidRPr="00535B3D" w:rsidTr="00145356">
        <w:trPr>
          <w:trHeight w:val="253"/>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Prírastky</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36" w:type="pct"/>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136.956</w:t>
            </w:r>
          </w:p>
        </w:tc>
        <w:tc>
          <w:tcPr>
            <w:tcW w:w="536" w:type="pct"/>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 xml:space="preserve">     590.823</w:t>
            </w:r>
          </w:p>
        </w:tc>
        <w:tc>
          <w:tcPr>
            <w:tcW w:w="384"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21.992</w:t>
            </w:r>
          </w:p>
        </w:tc>
        <w:tc>
          <w:tcPr>
            <w:tcW w:w="461" w:type="pct"/>
            <w:vAlign w:val="center"/>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 xml:space="preserve">     772.409</w:t>
            </w: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127.886</w:t>
            </w:r>
          </w:p>
        </w:tc>
        <w:tc>
          <w:tcPr>
            <w:tcW w:w="582" w:type="pct"/>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1.650.066</w:t>
            </w:r>
          </w:p>
        </w:tc>
      </w:tr>
      <w:tr w:rsidR="00841A33" w:rsidRPr="00535B3D" w:rsidTr="00145356">
        <w:trPr>
          <w:trHeight w:val="271"/>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Úbytky</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36" w:type="pct"/>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288.359</w:t>
            </w:r>
          </w:p>
        </w:tc>
        <w:tc>
          <w:tcPr>
            <w:tcW w:w="536" w:type="pct"/>
            <w:vAlign w:val="center"/>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 xml:space="preserve">      3.051.426</w:t>
            </w:r>
          </w:p>
        </w:tc>
        <w:tc>
          <w:tcPr>
            <w:tcW w:w="384"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0" w:type="pct"/>
            <w:vAlign w:val="center"/>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 xml:space="preserve">    243.172</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738.948</w:t>
            </w: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57.673</w:t>
            </w:r>
          </w:p>
        </w:tc>
        <w:tc>
          <w:tcPr>
            <w:tcW w:w="582" w:type="pct"/>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4.379.578</w:t>
            </w:r>
          </w:p>
        </w:tc>
      </w:tr>
      <w:tr w:rsidR="00841A33" w:rsidRPr="00535B3D" w:rsidTr="00145356">
        <w:trPr>
          <w:trHeight w:val="133"/>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Presuny</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36" w:type="pct"/>
          </w:tcPr>
          <w:p w:rsidR="00841A33" w:rsidRPr="00535B3D" w:rsidRDefault="00841A33" w:rsidP="00145356">
            <w:pPr>
              <w:autoSpaceDE w:val="0"/>
              <w:autoSpaceDN w:val="0"/>
              <w:adjustRightInd w:val="0"/>
              <w:jc w:val="center"/>
              <w:rPr>
                <w:rFonts w:ascii="Arial Narrow" w:hAnsi="Arial Narrow"/>
                <w:sz w:val="16"/>
                <w:szCs w:val="16"/>
              </w:rPr>
            </w:pPr>
          </w:p>
        </w:tc>
        <w:tc>
          <w:tcPr>
            <w:tcW w:w="536"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384"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82" w:type="pct"/>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51"/>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Stav na konci</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353435</w:t>
            </w:r>
          </w:p>
        </w:tc>
        <w:tc>
          <w:tcPr>
            <w:tcW w:w="536"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9.630.707</w:t>
            </w:r>
          </w:p>
        </w:tc>
        <w:tc>
          <w:tcPr>
            <w:tcW w:w="536"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8.610.283</w:t>
            </w:r>
          </w:p>
        </w:tc>
        <w:tc>
          <w:tcPr>
            <w:tcW w:w="384"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208.095</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84.695</w:t>
            </w: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157.258</w:t>
            </w:r>
          </w:p>
        </w:tc>
        <w:tc>
          <w:tcPr>
            <w:tcW w:w="582"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19.044.473</w:t>
            </w:r>
          </w:p>
        </w:tc>
      </w:tr>
      <w:tr w:rsidR="00841A33" w:rsidRPr="00535B3D" w:rsidTr="00145356">
        <w:trPr>
          <w:trHeight w:val="169"/>
          <w:tblHeader/>
          <w:jc w:val="center"/>
        </w:trPr>
        <w:tc>
          <w:tcPr>
            <w:tcW w:w="5000" w:type="pct"/>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Oprávky</w:t>
            </w:r>
          </w:p>
        </w:tc>
      </w:tr>
      <w:tr w:rsidR="00841A33" w:rsidRPr="00535B3D" w:rsidTr="00145356">
        <w:trPr>
          <w:trHeight w:val="101"/>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Stav na začiatku</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536"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6.824.314</w:t>
            </w:r>
          </w:p>
        </w:tc>
        <w:tc>
          <w:tcPr>
            <w:tcW w:w="536"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9.087.262</w:t>
            </w:r>
          </w:p>
        </w:tc>
        <w:tc>
          <w:tcPr>
            <w:tcW w:w="384"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395.758</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582"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16.307.334</w:t>
            </w:r>
          </w:p>
        </w:tc>
      </w:tr>
      <w:tr w:rsidR="00841A33" w:rsidRPr="00535B3D" w:rsidTr="00145356">
        <w:trPr>
          <w:trHeight w:val="119"/>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Prírastky</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36" w:type="pct"/>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232.337</w:t>
            </w:r>
          </w:p>
        </w:tc>
        <w:tc>
          <w:tcPr>
            <w:tcW w:w="536" w:type="pct"/>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 xml:space="preserve">   510.885</w:t>
            </w:r>
          </w:p>
        </w:tc>
        <w:tc>
          <w:tcPr>
            <w:tcW w:w="384"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 xml:space="preserve"> </w:t>
            </w:r>
          </w:p>
        </w:tc>
        <w:tc>
          <w:tcPr>
            <w:tcW w:w="460" w:type="pct"/>
            <w:vAlign w:val="center"/>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 xml:space="preserve">      30.793</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82" w:type="pct"/>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 xml:space="preserve">   774.015</w:t>
            </w:r>
          </w:p>
        </w:tc>
      </w:tr>
      <w:tr w:rsidR="00841A33" w:rsidRPr="00535B3D" w:rsidTr="00145356">
        <w:trPr>
          <w:trHeight w:val="137"/>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Úbytky</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36" w:type="pct"/>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288.359</w:t>
            </w:r>
          </w:p>
        </w:tc>
        <w:tc>
          <w:tcPr>
            <w:tcW w:w="536" w:type="pct"/>
            <w:vAlign w:val="center"/>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 xml:space="preserve">     3.058.871</w:t>
            </w:r>
          </w:p>
        </w:tc>
        <w:tc>
          <w:tcPr>
            <w:tcW w:w="384"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243.214</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82" w:type="pct"/>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3.590.444</w:t>
            </w:r>
          </w:p>
        </w:tc>
      </w:tr>
      <w:tr w:rsidR="00841A33" w:rsidRPr="00535B3D" w:rsidTr="00145356">
        <w:trPr>
          <w:trHeight w:val="156"/>
          <w:tblHeader/>
          <w:jc w:val="center"/>
        </w:trPr>
        <w:tc>
          <w:tcPr>
            <w:tcW w:w="660" w:type="pct"/>
            <w:vAlign w:val="center"/>
          </w:tcPr>
          <w:p w:rsidR="00841A33" w:rsidRPr="00535B3D" w:rsidRDefault="00841A33" w:rsidP="00145356">
            <w:pPr>
              <w:autoSpaceDE w:val="0"/>
              <w:autoSpaceDN w:val="0"/>
              <w:adjustRightInd w:val="0"/>
              <w:rPr>
                <w:rFonts w:ascii="Arial Narrow" w:hAnsi="Arial Narrow"/>
                <w:bCs/>
                <w:sz w:val="18"/>
                <w:szCs w:val="18"/>
              </w:rPr>
            </w:pPr>
            <w:r w:rsidRPr="00535B3D">
              <w:rPr>
                <w:rFonts w:ascii="Arial Narrow" w:hAnsi="Arial Narrow"/>
                <w:bCs/>
                <w:sz w:val="18"/>
                <w:szCs w:val="18"/>
              </w:rPr>
              <w:t>Presuny</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36" w:type="pct"/>
          </w:tcPr>
          <w:p w:rsidR="00841A33" w:rsidRPr="00535B3D" w:rsidRDefault="00841A33" w:rsidP="00145356">
            <w:pPr>
              <w:autoSpaceDE w:val="0"/>
              <w:autoSpaceDN w:val="0"/>
              <w:adjustRightInd w:val="0"/>
              <w:jc w:val="center"/>
              <w:rPr>
                <w:rFonts w:ascii="Arial Narrow" w:hAnsi="Arial Narrow"/>
                <w:sz w:val="16"/>
                <w:szCs w:val="16"/>
              </w:rPr>
            </w:pPr>
          </w:p>
        </w:tc>
        <w:tc>
          <w:tcPr>
            <w:tcW w:w="536"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384"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582" w:type="pct"/>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51"/>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Stav na konci</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536"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6.768.292</w:t>
            </w:r>
          </w:p>
        </w:tc>
        <w:tc>
          <w:tcPr>
            <w:tcW w:w="536"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6.539.276</w:t>
            </w:r>
          </w:p>
        </w:tc>
        <w:tc>
          <w:tcPr>
            <w:tcW w:w="384"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183.337</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582"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13.490.905</w:t>
            </w:r>
          </w:p>
        </w:tc>
      </w:tr>
      <w:tr w:rsidR="00841A33" w:rsidRPr="00535B3D" w:rsidTr="00145356">
        <w:trPr>
          <w:trHeight w:val="64"/>
          <w:tblHeader/>
          <w:jc w:val="center"/>
        </w:trPr>
        <w:tc>
          <w:tcPr>
            <w:tcW w:w="5000" w:type="pct"/>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Opravné položky</w:t>
            </w:r>
          </w:p>
        </w:tc>
      </w:tr>
      <w:tr w:rsidR="00841A33" w:rsidRPr="00535B3D" w:rsidTr="00145356">
        <w:trPr>
          <w:trHeight w:val="123"/>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začiatku </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536" w:type="pct"/>
          </w:tcPr>
          <w:p w:rsidR="00841A33" w:rsidRPr="00535B3D" w:rsidRDefault="00841A33" w:rsidP="00145356">
            <w:pPr>
              <w:autoSpaceDE w:val="0"/>
              <w:autoSpaceDN w:val="0"/>
              <w:adjustRightInd w:val="0"/>
              <w:jc w:val="center"/>
              <w:rPr>
                <w:rFonts w:ascii="Arial Narrow" w:hAnsi="Arial Narrow"/>
              </w:rPr>
            </w:pPr>
          </w:p>
        </w:tc>
        <w:tc>
          <w:tcPr>
            <w:tcW w:w="536" w:type="pct"/>
            <w:vAlign w:val="center"/>
          </w:tcPr>
          <w:p w:rsidR="00841A33" w:rsidRPr="00535B3D" w:rsidRDefault="00841A33" w:rsidP="00145356">
            <w:pPr>
              <w:autoSpaceDE w:val="0"/>
              <w:autoSpaceDN w:val="0"/>
              <w:adjustRightInd w:val="0"/>
              <w:jc w:val="center"/>
              <w:rPr>
                <w:rFonts w:ascii="Arial Narrow" w:hAnsi="Arial Narrow"/>
              </w:rPr>
            </w:pPr>
          </w:p>
        </w:tc>
        <w:tc>
          <w:tcPr>
            <w:tcW w:w="384"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582" w:type="pct"/>
          </w:tcPr>
          <w:p w:rsidR="00841A33" w:rsidRPr="00535B3D" w:rsidRDefault="00841A33" w:rsidP="00145356">
            <w:pPr>
              <w:autoSpaceDE w:val="0"/>
              <w:autoSpaceDN w:val="0"/>
              <w:adjustRightInd w:val="0"/>
              <w:jc w:val="center"/>
              <w:rPr>
                <w:rFonts w:ascii="Arial Narrow" w:hAnsi="Arial Narrow"/>
              </w:rPr>
            </w:pPr>
          </w:p>
        </w:tc>
      </w:tr>
      <w:tr w:rsidR="00841A33" w:rsidRPr="00535B3D" w:rsidTr="00145356">
        <w:trPr>
          <w:trHeight w:val="155"/>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Prírastky</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536" w:type="pct"/>
          </w:tcPr>
          <w:p w:rsidR="00841A33" w:rsidRPr="00535B3D" w:rsidRDefault="00841A33" w:rsidP="00145356">
            <w:pPr>
              <w:autoSpaceDE w:val="0"/>
              <w:autoSpaceDN w:val="0"/>
              <w:adjustRightInd w:val="0"/>
              <w:jc w:val="center"/>
              <w:rPr>
                <w:rFonts w:ascii="Arial Narrow" w:hAnsi="Arial Narrow"/>
              </w:rPr>
            </w:pPr>
          </w:p>
        </w:tc>
        <w:tc>
          <w:tcPr>
            <w:tcW w:w="536" w:type="pct"/>
            <w:vAlign w:val="center"/>
          </w:tcPr>
          <w:p w:rsidR="00841A33" w:rsidRPr="00535B3D" w:rsidRDefault="00841A33" w:rsidP="00145356">
            <w:pPr>
              <w:autoSpaceDE w:val="0"/>
              <w:autoSpaceDN w:val="0"/>
              <w:adjustRightInd w:val="0"/>
              <w:jc w:val="center"/>
              <w:rPr>
                <w:rFonts w:ascii="Arial Narrow" w:hAnsi="Arial Narrow"/>
              </w:rPr>
            </w:pPr>
          </w:p>
        </w:tc>
        <w:tc>
          <w:tcPr>
            <w:tcW w:w="384"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582" w:type="pct"/>
          </w:tcPr>
          <w:p w:rsidR="00841A33" w:rsidRPr="00535B3D" w:rsidRDefault="00841A33" w:rsidP="00145356">
            <w:pPr>
              <w:autoSpaceDE w:val="0"/>
              <w:autoSpaceDN w:val="0"/>
              <w:adjustRightInd w:val="0"/>
              <w:jc w:val="center"/>
              <w:rPr>
                <w:rFonts w:ascii="Arial Narrow" w:hAnsi="Arial Narrow"/>
              </w:rPr>
            </w:pPr>
          </w:p>
        </w:tc>
      </w:tr>
      <w:tr w:rsidR="00841A33" w:rsidRPr="00535B3D" w:rsidTr="00145356">
        <w:trPr>
          <w:trHeight w:val="173"/>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Úbytky</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536" w:type="pct"/>
          </w:tcPr>
          <w:p w:rsidR="00841A33" w:rsidRPr="00535B3D" w:rsidRDefault="00841A33" w:rsidP="00145356">
            <w:pPr>
              <w:autoSpaceDE w:val="0"/>
              <w:autoSpaceDN w:val="0"/>
              <w:adjustRightInd w:val="0"/>
              <w:jc w:val="center"/>
              <w:rPr>
                <w:rFonts w:ascii="Arial Narrow" w:hAnsi="Arial Narrow"/>
              </w:rPr>
            </w:pPr>
          </w:p>
        </w:tc>
        <w:tc>
          <w:tcPr>
            <w:tcW w:w="536" w:type="pct"/>
            <w:vAlign w:val="center"/>
          </w:tcPr>
          <w:p w:rsidR="00841A33" w:rsidRPr="00535B3D" w:rsidRDefault="00841A33" w:rsidP="00145356">
            <w:pPr>
              <w:autoSpaceDE w:val="0"/>
              <w:autoSpaceDN w:val="0"/>
              <w:adjustRightInd w:val="0"/>
              <w:jc w:val="center"/>
              <w:rPr>
                <w:rFonts w:ascii="Arial Narrow" w:hAnsi="Arial Narrow"/>
              </w:rPr>
            </w:pPr>
          </w:p>
        </w:tc>
        <w:tc>
          <w:tcPr>
            <w:tcW w:w="384"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582" w:type="pct"/>
          </w:tcPr>
          <w:p w:rsidR="00841A33" w:rsidRPr="00535B3D" w:rsidRDefault="00841A33" w:rsidP="00145356">
            <w:pPr>
              <w:autoSpaceDE w:val="0"/>
              <w:autoSpaceDN w:val="0"/>
              <w:adjustRightInd w:val="0"/>
              <w:jc w:val="center"/>
              <w:rPr>
                <w:rFonts w:ascii="Arial Narrow" w:hAnsi="Arial Narrow"/>
              </w:rPr>
            </w:pPr>
          </w:p>
        </w:tc>
      </w:tr>
      <w:tr w:rsidR="00841A33" w:rsidRPr="00535B3D" w:rsidTr="00145356">
        <w:trPr>
          <w:trHeight w:val="191"/>
          <w:tblHeader/>
          <w:jc w:val="center"/>
        </w:trPr>
        <w:tc>
          <w:tcPr>
            <w:tcW w:w="660" w:type="pct"/>
            <w:vAlign w:val="center"/>
          </w:tcPr>
          <w:p w:rsidR="00841A33" w:rsidRPr="00535B3D" w:rsidRDefault="00841A33" w:rsidP="00145356">
            <w:pPr>
              <w:autoSpaceDE w:val="0"/>
              <w:autoSpaceDN w:val="0"/>
              <w:adjustRightInd w:val="0"/>
              <w:rPr>
                <w:rFonts w:ascii="Arial Narrow" w:hAnsi="Arial Narrow"/>
                <w:bCs/>
                <w:sz w:val="18"/>
                <w:szCs w:val="18"/>
              </w:rPr>
            </w:pPr>
            <w:r w:rsidRPr="00535B3D">
              <w:rPr>
                <w:rFonts w:ascii="Arial Narrow" w:hAnsi="Arial Narrow"/>
                <w:bCs/>
                <w:sz w:val="18"/>
                <w:szCs w:val="18"/>
              </w:rPr>
              <w:t>Presuny</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536" w:type="pct"/>
          </w:tcPr>
          <w:p w:rsidR="00841A33" w:rsidRPr="00535B3D" w:rsidRDefault="00841A33" w:rsidP="00145356">
            <w:pPr>
              <w:autoSpaceDE w:val="0"/>
              <w:autoSpaceDN w:val="0"/>
              <w:adjustRightInd w:val="0"/>
              <w:jc w:val="center"/>
              <w:rPr>
                <w:rFonts w:ascii="Arial Narrow" w:hAnsi="Arial Narrow"/>
              </w:rPr>
            </w:pPr>
          </w:p>
        </w:tc>
        <w:tc>
          <w:tcPr>
            <w:tcW w:w="536" w:type="pct"/>
            <w:vAlign w:val="center"/>
          </w:tcPr>
          <w:p w:rsidR="00841A33" w:rsidRPr="00535B3D" w:rsidRDefault="00841A33" w:rsidP="00145356">
            <w:pPr>
              <w:autoSpaceDE w:val="0"/>
              <w:autoSpaceDN w:val="0"/>
              <w:adjustRightInd w:val="0"/>
              <w:jc w:val="center"/>
              <w:rPr>
                <w:rFonts w:ascii="Arial Narrow" w:hAnsi="Arial Narrow"/>
              </w:rPr>
            </w:pPr>
          </w:p>
        </w:tc>
        <w:tc>
          <w:tcPr>
            <w:tcW w:w="384"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582" w:type="pct"/>
          </w:tcPr>
          <w:p w:rsidR="00841A33" w:rsidRPr="00535B3D" w:rsidRDefault="00841A33" w:rsidP="00145356">
            <w:pPr>
              <w:autoSpaceDE w:val="0"/>
              <w:autoSpaceDN w:val="0"/>
              <w:adjustRightInd w:val="0"/>
              <w:jc w:val="center"/>
              <w:rPr>
                <w:rFonts w:ascii="Arial Narrow" w:hAnsi="Arial Narrow"/>
              </w:rPr>
            </w:pPr>
          </w:p>
        </w:tc>
      </w:tr>
      <w:tr w:rsidR="00841A33" w:rsidRPr="00535B3D" w:rsidTr="00145356">
        <w:trPr>
          <w:trHeight w:val="81"/>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konci </w:t>
            </w:r>
          </w:p>
        </w:tc>
        <w:tc>
          <w:tcPr>
            <w:tcW w:w="461" w:type="pct"/>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536" w:type="pct"/>
          </w:tcPr>
          <w:p w:rsidR="00841A33" w:rsidRPr="00535B3D" w:rsidRDefault="00841A33" w:rsidP="00145356">
            <w:pPr>
              <w:autoSpaceDE w:val="0"/>
              <w:autoSpaceDN w:val="0"/>
              <w:adjustRightInd w:val="0"/>
              <w:jc w:val="center"/>
              <w:rPr>
                <w:rFonts w:ascii="Arial Narrow" w:hAnsi="Arial Narrow"/>
              </w:rPr>
            </w:pPr>
          </w:p>
        </w:tc>
        <w:tc>
          <w:tcPr>
            <w:tcW w:w="536" w:type="pct"/>
            <w:vAlign w:val="center"/>
          </w:tcPr>
          <w:p w:rsidR="00841A33" w:rsidRPr="00535B3D" w:rsidRDefault="00841A33" w:rsidP="00145356">
            <w:pPr>
              <w:autoSpaceDE w:val="0"/>
              <w:autoSpaceDN w:val="0"/>
              <w:adjustRightInd w:val="0"/>
              <w:jc w:val="center"/>
              <w:rPr>
                <w:rFonts w:ascii="Arial Narrow" w:hAnsi="Arial Narrow"/>
              </w:rPr>
            </w:pPr>
          </w:p>
        </w:tc>
        <w:tc>
          <w:tcPr>
            <w:tcW w:w="384"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461" w:type="pct"/>
            <w:vAlign w:val="center"/>
          </w:tcPr>
          <w:p w:rsidR="00841A33" w:rsidRPr="00535B3D" w:rsidRDefault="00841A33" w:rsidP="00145356">
            <w:pPr>
              <w:autoSpaceDE w:val="0"/>
              <w:autoSpaceDN w:val="0"/>
              <w:adjustRightInd w:val="0"/>
              <w:jc w:val="center"/>
              <w:rPr>
                <w:rFonts w:ascii="Arial Narrow" w:hAnsi="Arial Narrow"/>
              </w:rPr>
            </w:pPr>
          </w:p>
        </w:tc>
        <w:tc>
          <w:tcPr>
            <w:tcW w:w="460" w:type="pct"/>
            <w:vAlign w:val="center"/>
          </w:tcPr>
          <w:p w:rsidR="00841A33" w:rsidRPr="00535B3D" w:rsidRDefault="00841A33" w:rsidP="00145356">
            <w:pPr>
              <w:autoSpaceDE w:val="0"/>
              <w:autoSpaceDN w:val="0"/>
              <w:adjustRightInd w:val="0"/>
              <w:jc w:val="center"/>
              <w:rPr>
                <w:rFonts w:ascii="Arial Narrow" w:hAnsi="Arial Narrow"/>
              </w:rPr>
            </w:pPr>
          </w:p>
        </w:tc>
        <w:tc>
          <w:tcPr>
            <w:tcW w:w="582" w:type="pct"/>
          </w:tcPr>
          <w:p w:rsidR="00841A33" w:rsidRPr="00535B3D" w:rsidRDefault="00841A33" w:rsidP="00145356">
            <w:pPr>
              <w:autoSpaceDE w:val="0"/>
              <w:autoSpaceDN w:val="0"/>
              <w:adjustRightInd w:val="0"/>
              <w:jc w:val="center"/>
              <w:rPr>
                <w:rFonts w:ascii="Arial Narrow" w:hAnsi="Arial Narrow"/>
              </w:rPr>
            </w:pPr>
          </w:p>
        </w:tc>
      </w:tr>
      <w:tr w:rsidR="00841A33" w:rsidRPr="00535B3D" w:rsidTr="00145356">
        <w:trPr>
          <w:trHeight w:val="99"/>
          <w:tblHeader/>
          <w:jc w:val="center"/>
        </w:trPr>
        <w:tc>
          <w:tcPr>
            <w:tcW w:w="5000" w:type="pct"/>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Zostatková hodnota </w:t>
            </w:r>
          </w:p>
        </w:tc>
      </w:tr>
      <w:tr w:rsidR="00841A33" w:rsidRPr="00535B3D" w:rsidTr="00145356">
        <w:trPr>
          <w:trHeight w:val="51"/>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začiatku </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353.435</w:t>
            </w:r>
          </w:p>
        </w:tc>
        <w:tc>
          <w:tcPr>
            <w:tcW w:w="536" w:type="pct"/>
          </w:tcPr>
          <w:p w:rsidR="00841A33" w:rsidRPr="00535B3D" w:rsidRDefault="00841A33" w:rsidP="00145356">
            <w:pPr>
              <w:autoSpaceDE w:val="0"/>
              <w:autoSpaceDN w:val="0"/>
              <w:adjustRightInd w:val="0"/>
              <w:jc w:val="center"/>
              <w:rPr>
                <w:rFonts w:ascii="Arial Narrow" w:hAnsi="Arial Narrow"/>
                <w:b/>
                <w:sz w:val="4"/>
                <w:szCs w:val="4"/>
              </w:rPr>
            </w:pPr>
          </w:p>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2.957.796</w:t>
            </w:r>
          </w:p>
        </w:tc>
        <w:tc>
          <w:tcPr>
            <w:tcW w:w="536"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1.983.624</w:t>
            </w:r>
          </w:p>
        </w:tc>
        <w:tc>
          <w:tcPr>
            <w:tcW w:w="384"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33.517</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51.234</w:t>
            </w: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87.045</w:t>
            </w:r>
          </w:p>
        </w:tc>
        <w:tc>
          <w:tcPr>
            <w:tcW w:w="582" w:type="pct"/>
          </w:tcPr>
          <w:p w:rsidR="00841A33" w:rsidRPr="00535B3D" w:rsidRDefault="00841A33" w:rsidP="00145356">
            <w:pPr>
              <w:autoSpaceDE w:val="0"/>
              <w:autoSpaceDN w:val="0"/>
              <w:adjustRightInd w:val="0"/>
              <w:jc w:val="center"/>
              <w:rPr>
                <w:rFonts w:ascii="Arial Narrow" w:hAnsi="Arial Narrow"/>
                <w:b/>
                <w:sz w:val="4"/>
                <w:szCs w:val="4"/>
              </w:rPr>
            </w:pPr>
          </w:p>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5.466.651</w:t>
            </w:r>
          </w:p>
        </w:tc>
      </w:tr>
      <w:tr w:rsidR="00841A33" w:rsidRPr="00535B3D" w:rsidTr="00145356">
        <w:trPr>
          <w:trHeight w:val="51"/>
          <w:tblHeader/>
          <w:jc w:val="center"/>
        </w:trPr>
        <w:tc>
          <w:tcPr>
            <w:tcW w:w="660" w:type="pct"/>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konci </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 xml:space="preserve">353.435 </w:t>
            </w:r>
          </w:p>
        </w:tc>
        <w:tc>
          <w:tcPr>
            <w:tcW w:w="536"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2.862.415</w:t>
            </w:r>
          </w:p>
        </w:tc>
        <w:tc>
          <w:tcPr>
            <w:tcW w:w="536"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 xml:space="preserve"> </w:t>
            </w:r>
          </w:p>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2.071.007</w:t>
            </w:r>
          </w:p>
        </w:tc>
        <w:tc>
          <w:tcPr>
            <w:tcW w:w="384"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 xml:space="preserve">24.758 </w:t>
            </w:r>
          </w:p>
        </w:tc>
        <w:tc>
          <w:tcPr>
            <w:tcW w:w="461"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84.695</w:t>
            </w:r>
          </w:p>
        </w:tc>
        <w:tc>
          <w:tcPr>
            <w:tcW w:w="460" w:type="pct"/>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157.258</w:t>
            </w:r>
          </w:p>
        </w:tc>
        <w:tc>
          <w:tcPr>
            <w:tcW w:w="582" w:type="pct"/>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 xml:space="preserve">5.553.568 </w:t>
            </w:r>
          </w:p>
        </w:tc>
      </w:tr>
    </w:tbl>
    <w:p w:rsidR="00841A33" w:rsidRPr="00535B3D" w:rsidRDefault="00841A33" w:rsidP="00841A33">
      <w:pPr>
        <w:rPr>
          <w:rFonts w:ascii="Arial Narrow" w:hAnsi="Arial Narrow"/>
        </w:rPr>
      </w:pPr>
    </w:p>
    <w:p w:rsidR="00841A33" w:rsidRPr="00535B3D" w:rsidRDefault="00841A33" w:rsidP="00841A33">
      <w:pPr>
        <w:rPr>
          <w:rFonts w:ascii="Arial Narrow" w:hAnsi="Arial Narrow"/>
        </w:rPr>
      </w:pPr>
    </w:p>
    <w:tbl>
      <w:tblPr>
        <w:tblW w:w="50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10"/>
        <w:gridCol w:w="845"/>
        <w:gridCol w:w="984"/>
        <w:gridCol w:w="984"/>
        <w:gridCol w:w="705"/>
        <w:gridCol w:w="845"/>
        <w:gridCol w:w="844"/>
        <w:gridCol w:w="845"/>
        <w:gridCol w:w="844"/>
        <w:gridCol w:w="1067"/>
      </w:tblGrid>
      <w:tr w:rsidR="00841A33" w:rsidRPr="00535B3D" w:rsidTr="00145356">
        <w:trPr>
          <w:trHeight w:val="145"/>
          <w:tblHeader/>
          <w:jc w:val="center"/>
        </w:trPr>
        <w:tc>
          <w:tcPr>
            <w:tcW w:w="1277" w:type="dxa"/>
            <w:vMerge w:val="restart"/>
            <w:vAlign w:val="center"/>
            <w:hideMark/>
          </w:tcPr>
          <w:p w:rsidR="00841A33" w:rsidRPr="00535B3D" w:rsidRDefault="00841A33" w:rsidP="00145356">
            <w:pPr>
              <w:autoSpaceDE w:val="0"/>
              <w:autoSpaceDN w:val="0"/>
              <w:adjustRightInd w:val="0"/>
              <w:jc w:val="center"/>
              <w:rPr>
                <w:rFonts w:ascii="Arial Narrow" w:hAnsi="Arial Narrow"/>
                <w:b/>
                <w:bCs/>
                <w:sz w:val="20"/>
                <w:szCs w:val="20"/>
              </w:rPr>
            </w:pPr>
            <w:r w:rsidRPr="00535B3D">
              <w:rPr>
                <w:rFonts w:ascii="Arial Narrow" w:hAnsi="Arial Narrow"/>
                <w:b/>
                <w:bCs/>
                <w:sz w:val="20"/>
                <w:szCs w:val="20"/>
              </w:rPr>
              <w:t>Dlhodobý hmotný majetok</w:t>
            </w:r>
          </w:p>
        </w:tc>
        <w:tc>
          <w:tcPr>
            <w:tcW w:w="8397" w:type="dxa"/>
            <w:gridSpan w:val="9"/>
            <w:hideMark/>
          </w:tcPr>
          <w:p w:rsidR="00841A33" w:rsidRPr="00535B3D" w:rsidRDefault="00841A33" w:rsidP="00145356">
            <w:pPr>
              <w:autoSpaceDE w:val="0"/>
              <w:autoSpaceDN w:val="0"/>
              <w:adjustRightInd w:val="0"/>
              <w:jc w:val="center"/>
              <w:rPr>
                <w:rFonts w:ascii="Arial Narrow" w:hAnsi="Arial Narrow"/>
                <w:b/>
                <w:bCs/>
                <w:sz w:val="20"/>
                <w:szCs w:val="20"/>
              </w:rPr>
            </w:pPr>
            <w:r w:rsidRPr="00535B3D">
              <w:rPr>
                <w:rFonts w:ascii="Arial Narrow" w:hAnsi="Arial Narrow"/>
                <w:b/>
                <w:bCs/>
                <w:sz w:val="20"/>
                <w:szCs w:val="20"/>
              </w:rPr>
              <w:t xml:space="preserve">Bezprostredne predchádzajúce účtovné obdobie                                                                                                                                    </w:t>
            </w:r>
          </w:p>
        </w:tc>
      </w:tr>
      <w:tr w:rsidR="00841A33" w:rsidRPr="00535B3D" w:rsidTr="00145356">
        <w:trPr>
          <w:trHeight w:val="812"/>
          <w:tblHeader/>
          <w:jc w:val="center"/>
        </w:trPr>
        <w:tc>
          <w:tcPr>
            <w:tcW w:w="1277" w:type="dxa"/>
            <w:vMerge/>
            <w:vAlign w:val="center"/>
            <w:hideMark/>
          </w:tcPr>
          <w:p w:rsidR="00841A33" w:rsidRPr="00535B3D" w:rsidRDefault="00841A33" w:rsidP="00145356">
            <w:pPr>
              <w:rPr>
                <w:rFonts w:ascii="Arial Narrow" w:hAnsi="Arial Narrow"/>
                <w:b/>
                <w:bCs/>
              </w:rPr>
            </w:pPr>
          </w:p>
        </w:tc>
        <w:tc>
          <w:tcPr>
            <w:tcW w:w="891" w:type="dxa"/>
            <w:vAlign w:val="center"/>
            <w:hideMark/>
          </w:tcPr>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Pozemky</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(účet 031)</w:t>
            </w:r>
          </w:p>
        </w:tc>
        <w:tc>
          <w:tcPr>
            <w:tcW w:w="1038" w:type="dxa"/>
            <w:vAlign w:val="center"/>
            <w:hideMark/>
          </w:tcPr>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Stavby</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(021)</w:t>
            </w:r>
          </w:p>
        </w:tc>
        <w:tc>
          <w:tcPr>
            <w:tcW w:w="1038" w:type="dxa"/>
            <w:vAlign w:val="center"/>
            <w:hideMark/>
          </w:tcPr>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Veci a </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súbory</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(022)</w:t>
            </w:r>
          </w:p>
        </w:tc>
        <w:tc>
          <w:tcPr>
            <w:tcW w:w="742" w:type="dxa"/>
            <w:vAlign w:val="center"/>
            <w:hideMark/>
          </w:tcPr>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Pestova-teľské porasty</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(025)</w:t>
            </w:r>
          </w:p>
        </w:tc>
        <w:tc>
          <w:tcPr>
            <w:tcW w:w="891" w:type="dxa"/>
            <w:vAlign w:val="center"/>
            <w:hideMark/>
          </w:tcPr>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Stádo a ťažné zvieratá</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(026)</w:t>
            </w:r>
          </w:p>
        </w:tc>
        <w:tc>
          <w:tcPr>
            <w:tcW w:w="890" w:type="dxa"/>
            <w:vAlign w:val="center"/>
            <w:hideMark/>
          </w:tcPr>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Ostatný DHM</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(029)</w:t>
            </w:r>
          </w:p>
        </w:tc>
        <w:tc>
          <w:tcPr>
            <w:tcW w:w="891" w:type="dxa"/>
            <w:vAlign w:val="center"/>
            <w:hideMark/>
          </w:tcPr>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Obstaranie DHM</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(042)</w:t>
            </w:r>
          </w:p>
        </w:tc>
        <w:tc>
          <w:tcPr>
            <w:tcW w:w="890" w:type="dxa"/>
            <w:vAlign w:val="center"/>
            <w:hideMark/>
          </w:tcPr>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Preddavky na </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DHM</w:t>
            </w:r>
          </w:p>
          <w:p w:rsidR="00841A33" w:rsidRPr="00535B3D" w:rsidRDefault="00841A33" w:rsidP="00145356">
            <w:pPr>
              <w:autoSpaceDE w:val="0"/>
              <w:autoSpaceDN w:val="0"/>
              <w:adjustRightInd w:val="0"/>
              <w:jc w:val="center"/>
              <w:rPr>
                <w:rFonts w:ascii="Arial Narrow" w:hAnsi="Arial Narrow"/>
                <w:bCs/>
                <w:sz w:val="18"/>
                <w:szCs w:val="18"/>
              </w:rPr>
            </w:pPr>
            <w:r w:rsidRPr="00535B3D">
              <w:rPr>
                <w:rFonts w:ascii="Arial Narrow" w:hAnsi="Arial Narrow"/>
                <w:bCs/>
                <w:sz w:val="18"/>
                <w:szCs w:val="18"/>
              </w:rPr>
              <w:t>(052)</w:t>
            </w:r>
          </w:p>
        </w:tc>
        <w:tc>
          <w:tcPr>
            <w:tcW w:w="1126" w:type="dxa"/>
            <w:vAlign w:val="center"/>
            <w:hideMark/>
          </w:tcPr>
          <w:p w:rsidR="00841A33" w:rsidRPr="00535B3D" w:rsidRDefault="00841A33" w:rsidP="00145356">
            <w:pPr>
              <w:autoSpaceDE w:val="0"/>
              <w:autoSpaceDN w:val="0"/>
              <w:adjustRightInd w:val="0"/>
              <w:jc w:val="center"/>
              <w:rPr>
                <w:rFonts w:ascii="Arial Narrow" w:hAnsi="Arial Narrow"/>
                <w:b/>
                <w:bCs/>
                <w:sz w:val="18"/>
                <w:szCs w:val="18"/>
              </w:rPr>
            </w:pPr>
            <w:r w:rsidRPr="00535B3D">
              <w:rPr>
                <w:rFonts w:ascii="Arial Narrow" w:hAnsi="Arial Narrow"/>
                <w:b/>
                <w:bCs/>
                <w:sz w:val="18"/>
                <w:szCs w:val="18"/>
              </w:rPr>
              <w:t>SPOLU</w:t>
            </w:r>
          </w:p>
        </w:tc>
      </w:tr>
      <w:tr w:rsidR="00841A33" w:rsidRPr="00535B3D" w:rsidTr="00145356">
        <w:trPr>
          <w:trHeight w:val="121"/>
          <w:tblHeader/>
          <w:jc w:val="center"/>
        </w:trPr>
        <w:tc>
          <w:tcPr>
            <w:tcW w:w="9674" w:type="dxa"/>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Prvotné ocenenie</w:t>
            </w:r>
          </w:p>
        </w:tc>
      </w:tr>
      <w:tr w:rsidR="00841A33" w:rsidRPr="00535B3D" w:rsidTr="00145356">
        <w:trPr>
          <w:trHeight w:val="31"/>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začiatku </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353.435</w:t>
            </w:r>
          </w:p>
        </w:tc>
        <w:tc>
          <w:tcPr>
            <w:tcW w:w="1038" w:type="dxa"/>
          </w:tcPr>
          <w:p w:rsidR="00841A33" w:rsidRPr="00535B3D" w:rsidRDefault="00841A33" w:rsidP="00145356">
            <w:pPr>
              <w:autoSpaceDE w:val="0"/>
              <w:autoSpaceDN w:val="0"/>
              <w:adjustRightInd w:val="0"/>
              <w:jc w:val="center"/>
              <w:rPr>
                <w:rFonts w:ascii="Arial Narrow" w:hAnsi="Arial Narrow"/>
                <w:b/>
                <w:sz w:val="2"/>
                <w:szCs w:val="2"/>
              </w:rPr>
            </w:pPr>
          </w:p>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9.680.637</w:t>
            </w:r>
          </w:p>
        </w:tc>
        <w:tc>
          <w:tcPr>
            <w:tcW w:w="1038"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10.956.244</w:t>
            </w:r>
          </w:p>
        </w:tc>
        <w:tc>
          <w:tcPr>
            <w:tcW w:w="74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404.503</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47.717</w:t>
            </w: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5.000</w:t>
            </w:r>
          </w:p>
        </w:tc>
        <w:tc>
          <w:tcPr>
            <w:tcW w:w="1126"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21.447.536</w:t>
            </w:r>
          </w:p>
        </w:tc>
      </w:tr>
      <w:tr w:rsidR="00841A33" w:rsidRPr="00535B3D" w:rsidTr="00145356">
        <w:trPr>
          <w:trHeight w:val="236"/>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Prírastky</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101.473</w:t>
            </w:r>
          </w:p>
        </w:tc>
        <w:tc>
          <w:tcPr>
            <w:tcW w:w="1038"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680.328</w:t>
            </w:r>
          </w:p>
        </w:tc>
        <w:tc>
          <w:tcPr>
            <w:tcW w:w="74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31.110</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379.715</w:t>
            </w:r>
          </w:p>
        </w:tc>
        <w:tc>
          <w:tcPr>
            <w:tcW w:w="890"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106.134</w:t>
            </w:r>
          </w:p>
        </w:tc>
        <w:tc>
          <w:tcPr>
            <w:tcW w:w="1126" w:type="dxa"/>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1.298.760</w:t>
            </w:r>
          </w:p>
        </w:tc>
      </w:tr>
      <w:tr w:rsidR="00841A33" w:rsidRPr="00535B3D" w:rsidTr="00145356">
        <w:trPr>
          <w:trHeight w:val="112"/>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Úbytky</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565.686</w:t>
            </w:r>
          </w:p>
        </w:tc>
        <w:tc>
          <w:tcPr>
            <w:tcW w:w="74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6.338</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376.198</w:t>
            </w:r>
          </w:p>
        </w:tc>
        <w:tc>
          <w:tcPr>
            <w:tcW w:w="890"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24.089</w:t>
            </w:r>
          </w:p>
        </w:tc>
        <w:tc>
          <w:tcPr>
            <w:tcW w:w="1126" w:type="dxa"/>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972.313</w:t>
            </w:r>
          </w:p>
        </w:tc>
      </w:tr>
      <w:tr w:rsidR="00841A33" w:rsidRPr="00535B3D" w:rsidTr="00145356">
        <w:trPr>
          <w:trHeight w:val="173"/>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Presuny</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74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126"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04"/>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konci </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353.435</w:t>
            </w:r>
          </w:p>
        </w:tc>
        <w:tc>
          <w:tcPr>
            <w:tcW w:w="1038"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9.782.110</w:t>
            </w:r>
          </w:p>
        </w:tc>
        <w:tc>
          <w:tcPr>
            <w:tcW w:w="1038"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11.070.886</w:t>
            </w:r>
          </w:p>
        </w:tc>
        <w:tc>
          <w:tcPr>
            <w:tcW w:w="74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429.275</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sz w:val="16"/>
                <w:szCs w:val="16"/>
              </w:rPr>
              <w:t>51.234</w:t>
            </w: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87.045</w:t>
            </w:r>
          </w:p>
        </w:tc>
        <w:tc>
          <w:tcPr>
            <w:tcW w:w="1126"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21.773.983</w:t>
            </w:r>
          </w:p>
        </w:tc>
      </w:tr>
      <w:tr w:rsidR="00841A33" w:rsidRPr="00535B3D" w:rsidTr="00145356">
        <w:trPr>
          <w:trHeight w:val="149"/>
          <w:tblHeader/>
          <w:jc w:val="center"/>
        </w:trPr>
        <w:tc>
          <w:tcPr>
            <w:tcW w:w="9674" w:type="dxa"/>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Oprávky</w:t>
            </w:r>
          </w:p>
        </w:tc>
      </w:tr>
      <w:tr w:rsidR="00841A33" w:rsidRPr="00535B3D" w:rsidTr="00145356">
        <w:trPr>
          <w:trHeight w:val="195"/>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začiatku </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1038"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6.602.401</w:t>
            </w:r>
          </w:p>
        </w:tc>
        <w:tc>
          <w:tcPr>
            <w:tcW w:w="1038"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8.753.186</w:t>
            </w:r>
          </w:p>
        </w:tc>
        <w:tc>
          <w:tcPr>
            <w:tcW w:w="74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361.608</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b/>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15.717.195</w:t>
            </w:r>
          </w:p>
        </w:tc>
      </w:tr>
      <w:tr w:rsidR="00841A33" w:rsidRPr="00535B3D" w:rsidTr="00145356">
        <w:trPr>
          <w:trHeight w:val="114"/>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Prírastky</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221.913</w:t>
            </w:r>
          </w:p>
        </w:tc>
        <w:tc>
          <w:tcPr>
            <w:tcW w:w="1038"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465.612</w:t>
            </w:r>
          </w:p>
        </w:tc>
        <w:tc>
          <w:tcPr>
            <w:tcW w:w="74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39.741</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727.267</w:t>
            </w:r>
          </w:p>
        </w:tc>
      </w:tr>
      <w:tr w:rsidR="00841A33" w:rsidRPr="00535B3D" w:rsidTr="00145356">
        <w:trPr>
          <w:trHeight w:val="175"/>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Úbytky</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131.536</w:t>
            </w:r>
          </w:p>
        </w:tc>
        <w:tc>
          <w:tcPr>
            <w:tcW w:w="74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5.591</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sz w:val="16"/>
                <w:szCs w:val="16"/>
              </w:rPr>
            </w:pPr>
            <w:r w:rsidRPr="00535B3D">
              <w:rPr>
                <w:rFonts w:ascii="Arial Narrow" w:hAnsi="Arial Narrow"/>
                <w:sz w:val="16"/>
                <w:szCs w:val="16"/>
              </w:rPr>
              <w:t>137.127</w:t>
            </w:r>
          </w:p>
        </w:tc>
      </w:tr>
      <w:tr w:rsidR="00841A33" w:rsidRPr="00535B3D" w:rsidTr="00145356">
        <w:trPr>
          <w:trHeight w:val="92"/>
          <w:tblHeader/>
          <w:jc w:val="center"/>
        </w:trPr>
        <w:tc>
          <w:tcPr>
            <w:tcW w:w="1277" w:type="dxa"/>
            <w:vAlign w:val="center"/>
          </w:tcPr>
          <w:p w:rsidR="00841A33" w:rsidRPr="00535B3D" w:rsidRDefault="00841A33" w:rsidP="00145356">
            <w:pPr>
              <w:autoSpaceDE w:val="0"/>
              <w:autoSpaceDN w:val="0"/>
              <w:adjustRightInd w:val="0"/>
              <w:rPr>
                <w:rFonts w:ascii="Arial Narrow" w:hAnsi="Arial Narrow"/>
                <w:bCs/>
                <w:sz w:val="18"/>
                <w:szCs w:val="18"/>
              </w:rPr>
            </w:pPr>
            <w:r w:rsidRPr="00535B3D">
              <w:rPr>
                <w:rFonts w:ascii="Arial Narrow" w:hAnsi="Arial Narrow"/>
                <w:bCs/>
                <w:sz w:val="18"/>
                <w:szCs w:val="18"/>
              </w:rPr>
              <w:t>Presuny</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74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37"/>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konci </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1038"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6.824.314</w:t>
            </w:r>
          </w:p>
        </w:tc>
        <w:tc>
          <w:tcPr>
            <w:tcW w:w="1038"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9.087.262</w:t>
            </w:r>
          </w:p>
        </w:tc>
        <w:tc>
          <w:tcPr>
            <w:tcW w:w="74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395.758</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b/>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16.307.335</w:t>
            </w:r>
          </w:p>
        </w:tc>
      </w:tr>
      <w:tr w:rsidR="00841A33" w:rsidRPr="00535B3D" w:rsidTr="00145356">
        <w:trPr>
          <w:trHeight w:val="197"/>
          <w:tblHeader/>
          <w:jc w:val="center"/>
        </w:trPr>
        <w:tc>
          <w:tcPr>
            <w:tcW w:w="9674" w:type="dxa"/>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Opravné položky</w:t>
            </w:r>
          </w:p>
        </w:tc>
      </w:tr>
      <w:tr w:rsidR="00841A33" w:rsidRPr="00535B3D" w:rsidTr="00145356">
        <w:trPr>
          <w:trHeight w:val="101"/>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začiatku </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742"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sz w:val="18"/>
                <w:szCs w:val="18"/>
              </w:rPr>
            </w:pPr>
          </w:p>
        </w:tc>
      </w:tr>
      <w:tr w:rsidR="00841A33" w:rsidRPr="00535B3D" w:rsidTr="00145356">
        <w:trPr>
          <w:trHeight w:val="163"/>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Prírastky</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742"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sz w:val="18"/>
                <w:szCs w:val="18"/>
              </w:rPr>
            </w:pPr>
          </w:p>
        </w:tc>
      </w:tr>
      <w:tr w:rsidR="00841A33" w:rsidRPr="00535B3D" w:rsidTr="00145356">
        <w:trPr>
          <w:trHeight w:val="80"/>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sz w:val="18"/>
                <w:szCs w:val="18"/>
              </w:rPr>
            </w:pPr>
            <w:r w:rsidRPr="00535B3D">
              <w:rPr>
                <w:rFonts w:ascii="Arial Narrow" w:hAnsi="Arial Narrow"/>
                <w:sz w:val="18"/>
                <w:szCs w:val="18"/>
              </w:rPr>
              <w:t>Úbytky</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742"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sz w:val="18"/>
                <w:szCs w:val="18"/>
              </w:rPr>
            </w:pPr>
          </w:p>
        </w:tc>
      </w:tr>
      <w:tr w:rsidR="00841A33" w:rsidRPr="00535B3D" w:rsidTr="00145356">
        <w:trPr>
          <w:trHeight w:val="46"/>
          <w:tblHeader/>
          <w:jc w:val="center"/>
        </w:trPr>
        <w:tc>
          <w:tcPr>
            <w:tcW w:w="1277" w:type="dxa"/>
            <w:vAlign w:val="center"/>
          </w:tcPr>
          <w:p w:rsidR="00841A33" w:rsidRPr="00535B3D" w:rsidRDefault="00841A33" w:rsidP="00145356">
            <w:pPr>
              <w:autoSpaceDE w:val="0"/>
              <w:autoSpaceDN w:val="0"/>
              <w:adjustRightInd w:val="0"/>
              <w:rPr>
                <w:rFonts w:ascii="Arial Narrow" w:hAnsi="Arial Narrow"/>
                <w:bCs/>
                <w:sz w:val="18"/>
                <w:szCs w:val="18"/>
              </w:rPr>
            </w:pPr>
            <w:r w:rsidRPr="00535B3D">
              <w:rPr>
                <w:rFonts w:ascii="Arial Narrow" w:hAnsi="Arial Narrow"/>
                <w:bCs/>
                <w:sz w:val="18"/>
                <w:szCs w:val="18"/>
              </w:rPr>
              <w:t>Presuny</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742"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sz w:val="18"/>
                <w:szCs w:val="18"/>
              </w:rPr>
            </w:pPr>
          </w:p>
        </w:tc>
      </w:tr>
      <w:tr w:rsidR="00841A33" w:rsidRPr="00535B3D" w:rsidTr="00145356">
        <w:trPr>
          <w:trHeight w:val="44"/>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b/>
                <w:bCs/>
                <w:sz w:val="18"/>
                <w:szCs w:val="18"/>
              </w:rPr>
            </w:pPr>
            <w:r w:rsidRPr="00535B3D">
              <w:rPr>
                <w:rFonts w:ascii="Arial Narrow" w:hAnsi="Arial Narrow"/>
                <w:b/>
                <w:bCs/>
                <w:sz w:val="18"/>
                <w:szCs w:val="18"/>
              </w:rPr>
              <w:t xml:space="preserve">Stav na konci </w:t>
            </w: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tcPr>
          <w:p w:rsidR="00841A33" w:rsidRPr="00535B3D" w:rsidRDefault="00841A33" w:rsidP="00145356">
            <w:pPr>
              <w:autoSpaceDE w:val="0"/>
              <w:autoSpaceDN w:val="0"/>
              <w:adjustRightInd w:val="0"/>
              <w:jc w:val="center"/>
              <w:rPr>
                <w:rFonts w:ascii="Arial Narrow" w:hAnsi="Arial Narrow"/>
                <w:sz w:val="18"/>
                <w:szCs w:val="18"/>
              </w:rPr>
            </w:pPr>
          </w:p>
        </w:tc>
        <w:tc>
          <w:tcPr>
            <w:tcW w:w="1038"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742"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1"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890" w:type="dxa"/>
            <w:vAlign w:val="center"/>
          </w:tcPr>
          <w:p w:rsidR="00841A33" w:rsidRPr="00535B3D" w:rsidRDefault="00841A33" w:rsidP="00145356">
            <w:pPr>
              <w:autoSpaceDE w:val="0"/>
              <w:autoSpaceDN w:val="0"/>
              <w:adjustRightInd w:val="0"/>
              <w:jc w:val="center"/>
              <w:rPr>
                <w:rFonts w:ascii="Arial Narrow" w:hAnsi="Arial Narrow"/>
                <w:sz w:val="18"/>
                <w:szCs w:val="18"/>
              </w:rPr>
            </w:pPr>
          </w:p>
        </w:tc>
        <w:tc>
          <w:tcPr>
            <w:tcW w:w="1126" w:type="dxa"/>
          </w:tcPr>
          <w:p w:rsidR="00841A33" w:rsidRPr="00535B3D" w:rsidRDefault="00841A33" w:rsidP="00145356">
            <w:pPr>
              <w:autoSpaceDE w:val="0"/>
              <w:autoSpaceDN w:val="0"/>
              <w:adjustRightInd w:val="0"/>
              <w:jc w:val="center"/>
              <w:rPr>
                <w:rFonts w:ascii="Arial Narrow" w:hAnsi="Arial Narrow"/>
                <w:sz w:val="18"/>
                <w:szCs w:val="18"/>
              </w:rPr>
            </w:pPr>
          </w:p>
        </w:tc>
      </w:tr>
      <w:tr w:rsidR="00841A33" w:rsidRPr="00535B3D" w:rsidTr="00145356">
        <w:trPr>
          <w:trHeight w:val="205"/>
          <w:tblHeader/>
          <w:jc w:val="center"/>
        </w:trPr>
        <w:tc>
          <w:tcPr>
            <w:tcW w:w="9674" w:type="dxa"/>
            <w:gridSpan w:val="10"/>
            <w:vAlign w:val="center"/>
            <w:hideMark/>
          </w:tcPr>
          <w:p w:rsidR="00841A33" w:rsidRPr="00535B3D" w:rsidRDefault="00841A33" w:rsidP="00145356">
            <w:pPr>
              <w:autoSpaceDE w:val="0"/>
              <w:autoSpaceDN w:val="0"/>
              <w:adjustRightInd w:val="0"/>
              <w:rPr>
                <w:rFonts w:ascii="Arial Narrow" w:hAnsi="Arial Narrow"/>
                <w:i/>
                <w:sz w:val="18"/>
                <w:szCs w:val="18"/>
              </w:rPr>
            </w:pPr>
            <w:r w:rsidRPr="00535B3D">
              <w:rPr>
                <w:rFonts w:ascii="Arial Narrow" w:hAnsi="Arial Narrow"/>
                <w:i/>
                <w:sz w:val="18"/>
                <w:szCs w:val="18"/>
              </w:rPr>
              <w:t>Zostatková hodnota </w:t>
            </w:r>
          </w:p>
        </w:tc>
      </w:tr>
      <w:tr w:rsidR="00841A33" w:rsidRPr="00535B3D" w:rsidTr="00145356">
        <w:trPr>
          <w:trHeight w:val="126"/>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 xml:space="preserve">Stav na začiatku </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353.435</w:t>
            </w:r>
          </w:p>
        </w:tc>
        <w:tc>
          <w:tcPr>
            <w:tcW w:w="1038"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3.078.236</w:t>
            </w:r>
          </w:p>
        </w:tc>
        <w:tc>
          <w:tcPr>
            <w:tcW w:w="1038"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2.203.058</w:t>
            </w:r>
          </w:p>
        </w:tc>
        <w:tc>
          <w:tcPr>
            <w:tcW w:w="74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42.895</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47.717</w:t>
            </w: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5.000</w:t>
            </w:r>
          </w:p>
        </w:tc>
        <w:tc>
          <w:tcPr>
            <w:tcW w:w="1126"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5.730.341</w:t>
            </w:r>
          </w:p>
        </w:tc>
      </w:tr>
      <w:tr w:rsidR="00841A33" w:rsidRPr="000028DC" w:rsidTr="00145356">
        <w:trPr>
          <w:trHeight w:val="58"/>
          <w:tblHeader/>
          <w:jc w:val="center"/>
        </w:trPr>
        <w:tc>
          <w:tcPr>
            <w:tcW w:w="1277"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 xml:space="preserve">Stav na konci </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353.435</w:t>
            </w:r>
          </w:p>
        </w:tc>
        <w:tc>
          <w:tcPr>
            <w:tcW w:w="1038"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2.957.796</w:t>
            </w:r>
          </w:p>
        </w:tc>
        <w:tc>
          <w:tcPr>
            <w:tcW w:w="1038"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1.983.624</w:t>
            </w:r>
          </w:p>
        </w:tc>
        <w:tc>
          <w:tcPr>
            <w:tcW w:w="74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33.517</w:t>
            </w:r>
          </w:p>
        </w:tc>
        <w:tc>
          <w:tcPr>
            <w:tcW w:w="891"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51.234</w:t>
            </w:r>
          </w:p>
        </w:tc>
        <w:tc>
          <w:tcPr>
            <w:tcW w:w="890"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87.045</w:t>
            </w:r>
          </w:p>
        </w:tc>
        <w:tc>
          <w:tcPr>
            <w:tcW w:w="1126" w:type="dxa"/>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5.466.651</w:t>
            </w:r>
          </w:p>
        </w:tc>
      </w:tr>
    </w:tbl>
    <w:p w:rsidR="00841A33" w:rsidRPr="000028DC" w:rsidRDefault="00841A33" w:rsidP="00841A33">
      <w:pPr>
        <w:ind w:right="-468"/>
        <w:jc w:val="both"/>
        <w:rPr>
          <w:rFonts w:ascii="Arial Narrow" w:hAnsi="Arial Narrow" w:cs="Arial Narrow"/>
          <w:sz w:val="16"/>
          <w:szCs w:val="16"/>
        </w:rPr>
      </w:pPr>
    </w:p>
    <w:p w:rsidR="00841A33" w:rsidRPr="003A351E" w:rsidRDefault="00841A33" w:rsidP="00841A33">
      <w:pPr>
        <w:jc w:val="both"/>
        <w:rPr>
          <w:rFonts w:ascii="Arial Narrow" w:hAnsi="Arial Narrow" w:cs="Arial Narrow"/>
        </w:rPr>
      </w:pPr>
      <w:r w:rsidRPr="003A351E">
        <w:rPr>
          <w:rFonts w:ascii="Arial Narrow" w:hAnsi="Arial Narrow" w:cs="Arial Narrow"/>
          <w:u w:val="single"/>
        </w:rPr>
        <w:t>Komentár:</w:t>
      </w:r>
      <w:r>
        <w:rPr>
          <w:rFonts w:ascii="Arial Narrow" w:hAnsi="Arial Narrow" w:cs="Arial Narrow"/>
        </w:rPr>
        <w:t xml:space="preserve"> Ú</w:t>
      </w:r>
      <w:r w:rsidRPr="003A351E">
        <w:rPr>
          <w:rFonts w:ascii="Arial Narrow" w:hAnsi="Arial Narrow" w:cs="Arial Narrow"/>
        </w:rPr>
        <w:t xml:space="preserve">J nekapitalizovala žiadne úroky do obstarávacej ceny odpisovaného dlhodobého majetku. </w:t>
      </w:r>
    </w:p>
    <w:p w:rsidR="00841A33" w:rsidRPr="003A351E" w:rsidRDefault="00841A33" w:rsidP="00841A33">
      <w:pPr>
        <w:jc w:val="both"/>
        <w:rPr>
          <w:rFonts w:ascii="Arial Narrow" w:hAnsi="Arial Narrow" w:cs="Arial Narrow"/>
        </w:rPr>
      </w:pPr>
      <w:r w:rsidRPr="003A351E">
        <w:rPr>
          <w:rFonts w:ascii="Arial Narrow" w:hAnsi="Arial Narrow" w:cs="Arial Narrow"/>
        </w:rPr>
        <w:t xml:space="preserve">b) Informácie o dôvodoch účtovania o dlhodobom majetku, ku ktorému </w:t>
      </w:r>
      <w:r w:rsidRPr="003A351E">
        <w:rPr>
          <w:rFonts w:ascii="Arial Narrow" w:hAnsi="Arial Narrow" w:cs="Arial Narrow"/>
          <w:u w:val="single"/>
        </w:rPr>
        <w:t>nemá účtovná jednotka vlastnícke právo</w:t>
      </w:r>
      <w:r w:rsidRPr="003A351E">
        <w:rPr>
          <w:rFonts w:ascii="Arial Narrow" w:hAnsi="Arial Narrow" w:cs="Arial Narrow"/>
        </w:rPr>
        <w:t xml:space="preserve"> </w:t>
      </w:r>
      <w:r w:rsidRPr="003A351E">
        <w:rPr>
          <w:rFonts w:ascii="Arial Narrow" w:hAnsi="Arial Narrow" w:cs="Arial Narrow"/>
        </w:rPr>
        <w:lastRenderedPageBreak/>
        <w:t>(napr. majetok obstaraný finančným prenájmom, majetok pri ktorom vlastnícke právo nadobudol veriteľ zmluvou o zabezpečovacom prevode práva, ale ktorý užíva účtovná jednotka na základe zmluvy o</w:t>
      </w:r>
      <w:r>
        <w:rPr>
          <w:rFonts w:ascii="Arial Narrow" w:hAnsi="Arial Narrow" w:cs="Arial Narrow"/>
        </w:rPr>
        <w:t> </w:t>
      </w:r>
      <w:r w:rsidRPr="003A351E">
        <w:rPr>
          <w:rFonts w:ascii="Arial Narrow" w:hAnsi="Arial Narrow" w:cs="Arial Narrow"/>
        </w:rPr>
        <w:t>výpožičke</w:t>
      </w:r>
      <w:r>
        <w:rPr>
          <w:rFonts w:ascii="Arial Narrow" w:hAnsi="Arial Narrow" w:cs="Arial Narrow"/>
        </w:rPr>
        <w:t>, cudzí majetok zverený do správy (napr. fond opráv pri správe bytov)</w:t>
      </w:r>
      <w:r w:rsidRPr="003A351E">
        <w:rPr>
          <w:rFonts w:ascii="Arial Narrow" w:hAnsi="Arial Narrow" w:cs="Arial Narrow"/>
        </w:rPr>
        <w:t>:</w:t>
      </w:r>
    </w:p>
    <w:p w:rsidR="00841A33" w:rsidRPr="003A351E" w:rsidRDefault="00841A33" w:rsidP="00841A33">
      <w:pPr>
        <w:ind w:left="720"/>
        <w:jc w:val="both"/>
        <w:rPr>
          <w:rFonts w:ascii="Arial Narrow" w:hAnsi="Arial Narrow" w:cs="Arial Narrow"/>
        </w:rPr>
      </w:pPr>
    </w:p>
    <w:p w:rsidR="00841A33" w:rsidRPr="003A351E" w:rsidRDefault="00841A33" w:rsidP="00841A33">
      <w:pPr>
        <w:spacing w:after="120"/>
        <w:jc w:val="both"/>
        <w:rPr>
          <w:rFonts w:ascii="Arial Narrow" w:hAnsi="Arial Narrow" w:cs="Arial Narrow"/>
        </w:rPr>
      </w:pPr>
      <w:r w:rsidRPr="003A351E">
        <w:rPr>
          <w:rFonts w:ascii="Arial Narrow" w:hAnsi="Arial Narrow" w:cs="Arial Narrow"/>
        </w:rPr>
        <w:t xml:space="preserve">c.1) </w:t>
      </w:r>
      <w:r w:rsidRPr="003A351E">
        <w:rPr>
          <w:rFonts w:ascii="Arial Narrow" w:hAnsi="Arial Narrow" w:cs="Arial Narrow"/>
          <w:b/>
          <w:u w:val="single"/>
        </w:rPr>
        <w:t xml:space="preserve">Dlhodobý </w:t>
      </w:r>
      <w:r w:rsidRPr="003A351E">
        <w:rPr>
          <w:rFonts w:ascii="Arial Narrow" w:hAnsi="Arial Narrow" w:cs="Arial Narrow"/>
          <w:b/>
          <w:bCs/>
          <w:u w:val="single"/>
        </w:rPr>
        <w:t>nehmotný majetok</w:t>
      </w:r>
      <w:r w:rsidRPr="003A351E">
        <w:rPr>
          <w:rFonts w:ascii="Arial Narrow" w:hAnsi="Arial Narrow" w:cs="Arial Narrow"/>
        </w:rPr>
        <w:t xml:space="preserve">, na ktorý je zriadené </w:t>
      </w:r>
      <w:r w:rsidRPr="003A351E">
        <w:rPr>
          <w:rFonts w:ascii="Arial Narrow" w:hAnsi="Arial Narrow" w:cs="Arial Narrow"/>
          <w:u w:val="single"/>
        </w:rPr>
        <w:t>záložné právo</w:t>
      </w:r>
      <w:r w:rsidRPr="003A351E">
        <w:rPr>
          <w:rFonts w:ascii="Arial Narrow" w:hAnsi="Arial Narrow" w:cs="Arial Narrow"/>
        </w:rPr>
        <w:t xml:space="preserve"> a dlhodobý nehmotný majetok, pri ktorom má účtovná jednotka obmedzené právo s ním nakladať: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65"/>
        <w:gridCol w:w="2997"/>
      </w:tblGrid>
      <w:tr w:rsidR="00841A33" w:rsidRPr="00A11B78" w:rsidTr="00145356">
        <w:trPr>
          <w:trHeight w:val="293"/>
          <w:jc w:val="center"/>
        </w:trPr>
        <w:tc>
          <w:tcPr>
            <w:tcW w:w="6166" w:type="dxa"/>
            <w:vAlign w:val="center"/>
          </w:tcPr>
          <w:p w:rsidR="00841A33" w:rsidRPr="003A351E" w:rsidRDefault="00841A33" w:rsidP="00145356">
            <w:pPr>
              <w:pStyle w:val="TopHeader"/>
            </w:pPr>
            <w:r w:rsidRPr="003A351E">
              <w:t>Dlhodobý nehmotný majetok</w:t>
            </w:r>
          </w:p>
        </w:tc>
        <w:tc>
          <w:tcPr>
            <w:tcW w:w="3045" w:type="dxa"/>
            <w:vAlign w:val="center"/>
          </w:tcPr>
          <w:p w:rsidR="00841A33" w:rsidRPr="003A351E" w:rsidRDefault="00841A33" w:rsidP="00145356">
            <w:pPr>
              <w:pStyle w:val="TopHeader"/>
            </w:pPr>
            <w:r w:rsidRPr="003A351E">
              <w:t>Hodnota za bežné účtovné obdobie</w:t>
            </w:r>
          </w:p>
        </w:tc>
      </w:tr>
      <w:tr w:rsidR="00841A33" w:rsidRPr="00A11B78" w:rsidTr="00145356">
        <w:trPr>
          <w:trHeight w:val="169"/>
          <w:jc w:val="center"/>
        </w:trPr>
        <w:tc>
          <w:tcPr>
            <w:tcW w:w="6166" w:type="dxa"/>
            <w:vAlign w:val="center"/>
          </w:tcPr>
          <w:p w:rsidR="00841A33" w:rsidRPr="003A351E" w:rsidRDefault="00841A33" w:rsidP="00145356">
            <w:pPr>
              <w:rPr>
                <w:rFonts w:ascii="Arial Narrow" w:hAnsi="Arial Narrow" w:cs="Arial Narrow"/>
              </w:rPr>
            </w:pPr>
            <w:r w:rsidRPr="003A351E">
              <w:rPr>
                <w:rFonts w:ascii="Arial Narrow" w:hAnsi="Arial Narrow" w:cs="Arial Narrow"/>
              </w:rPr>
              <w:t>Dlhodobý nehmotný majetok, na ktorý je zriadené záložné právo</w:t>
            </w:r>
          </w:p>
        </w:tc>
        <w:tc>
          <w:tcPr>
            <w:tcW w:w="3045" w:type="dxa"/>
            <w:vAlign w:val="center"/>
          </w:tcPr>
          <w:p w:rsidR="00841A33" w:rsidRPr="003A351E" w:rsidRDefault="00841A33" w:rsidP="00145356">
            <w:pPr>
              <w:spacing w:line="360" w:lineRule="auto"/>
              <w:jc w:val="center"/>
              <w:rPr>
                <w:rFonts w:ascii="Arial Narrow" w:hAnsi="Arial Narrow" w:cs="Arial Narrow"/>
              </w:rPr>
            </w:pPr>
            <w:r>
              <w:rPr>
                <w:rFonts w:ascii="Arial Narrow" w:hAnsi="Arial Narrow" w:cs="Arial Narrow"/>
              </w:rPr>
              <w:t>-</w:t>
            </w:r>
          </w:p>
        </w:tc>
      </w:tr>
      <w:tr w:rsidR="00841A33" w:rsidRPr="00A11B78" w:rsidTr="00145356">
        <w:trPr>
          <w:trHeight w:val="169"/>
          <w:jc w:val="center"/>
        </w:trPr>
        <w:tc>
          <w:tcPr>
            <w:tcW w:w="6166" w:type="dxa"/>
            <w:vAlign w:val="center"/>
          </w:tcPr>
          <w:p w:rsidR="00841A33" w:rsidRPr="003A351E" w:rsidRDefault="00841A33" w:rsidP="00145356">
            <w:pPr>
              <w:rPr>
                <w:rFonts w:ascii="Arial Narrow" w:hAnsi="Arial Narrow" w:cs="Arial Narrow"/>
              </w:rPr>
            </w:pPr>
            <w:r w:rsidRPr="003A351E">
              <w:rPr>
                <w:rFonts w:ascii="Arial Narrow" w:hAnsi="Arial Narrow" w:cs="Arial Narrow"/>
              </w:rPr>
              <w:t xml:space="preserve">Dlhodobý nehmotný majetok, </w:t>
            </w:r>
            <w:r>
              <w:rPr>
                <w:rFonts w:ascii="Arial Narrow" w:hAnsi="Arial Narrow" w:cs="Arial Narrow"/>
              </w:rPr>
              <w:t>s obmedzeným právom s ním nakladať</w:t>
            </w:r>
          </w:p>
        </w:tc>
        <w:tc>
          <w:tcPr>
            <w:tcW w:w="3045" w:type="dxa"/>
            <w:vAlign w:val="center"/>
          </w:tcPr>
          <w:p w:rsidR="00841A33" w:rsidRPr="003A351E" w:rsidRDefault="00841A33" w:rsidP="00145356">
            <w:pPr>
              <w:spacing w:line="360" w:lineRule="auto"/>
              <w:jc w:val="center"/>
              <w:rPr>
                <w:rFonts w:ascii="Arial Narrow" w:hAnsi="Arial Narrow" w:cs="Arial Narrow"/>
              </w:rPr>
            </w:pPr>
            <w:r>
              <w:rPr>
                <w:rFonts w:ascii="Arial Narrow" w:hAnsi="Arial Narrow" w:cs="Arial Narrow"/>
              </w:rPr>
              <w:t>-</w:t>
            </w:r>
          </w:p>
        </w:tc>
      </w:tr>
    </w:tbl>
    <w:p w:rsidR="00841A33" w:rsidRPr="003A351E" w:rsidRDefault="00841A33" w:rsidP="00841A33">
      <w:pPr>
        <w:ind w:right="-468"/>
        <w:jc w:val="both"/>
        <w:rPr>
          <w:rFonts w:ascii="Arial Narrow" w:hAnsi="Arial Narrow" w:cs="Arial Narrow"/>
        </w:rPr>
      </w:pPr>
    </w:p>
    <w:p w:rsidR="00841A33" w:rsidRPr="003A351E" w:rsidRDefault="00841A33" w:rsidP="00841A33">
      <w:pPr>
        <w:spacing w:after="120"/>
        <w:ind w:right="-141"/>
        <w:jc w:val="both"/>
        <w:rPr>
          <w:rFonts w:ascii="Arial Narrow" w:hAnsi="Arial Narrow" w:cs="Arial Narrow"/>
        </w:rPr>
      </w:pPr>
      <w:r w:rsidRPr="003A351E">
        <w:rPr>
          <w:rFonts w:ascii="Arial Narrow" w:hAnsi="Arial Narrow" w:cs="Arial Narrow"/>
        </w:rPr>
        <w:t xml:space="preserve">c.2) </w:t>
      </w:r>
      <w:r w:rsidRPr="003A351E">
        <w:rPr>
          <w:rFonts w:ascii="Arial Narrow" w:hAnsi="Arial Narrow" w:cs="Arial Narrow"/>
          <w:b/>
          <w:u w:val="single"/>
        </w:rPr>
        <w:t xml:space="preserve">Dlhodobý </w:t>
      </w:r>
      <w:r w:rsidRPr="003A351E">
        <w:rPr>
          <w:rFonts w:ascii="Arial Narrow" w:hAnsi="Arial Narrow" w:cs="Arial Narrow"/>
          <w:b/>
          <w:bCs/>
          <w:u w:val="single"/>
        </w:rPr>
        <w:t>hmotný majetok</w:t>
      </w:r>
      <w:r w:rsidRPr="003A351E">
        <w:rPr>
          <w:rFonts w:ascii="Arial Narrow" w:hAnsi="Arial Narrow" w:cs="Arial Narrow"/>
        </w:rPr>
        <w:t xml:space="preserve">, na ktorý je zriadené </w:t>
      </w:r>
      <w:r w:rsidRPr="003A351E">
        <w:rPr>
          <w:rFonts w:ascii="Arial Narrow" w:hAnsi="Arial Narrow" w:cs="Arial Narrow"/>
          <w:u w:val="single"/>
        </w:rPr>
        <w:t>záložné právo</w:t>
      </w:r>
      <w:r w:rsidRPr="003A351E">
        <w:rPr>
          <w:rFonts w:ascii="Arial Narrow" w:hAnsi="Arial Narrow" w:cs="Arial Narrow"/>
        </w:rPr>
        <w:t xml:space="preserve"> a dlhodobý hmotný majetok, pri ktorom má účtovná jednotka obmedzené právo s ním nakladať: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65"/>
        <w:gridCol w:w="2997"/>
      </w:tblGrid>
      <w:tr w:rsidR="00841A33" w:rsidRPr="00A11B78" w:rsidTr="00145356">
        <w:trPr>
          <w:jc w:val="center"/>
        </w:trPr>
        <w:tc>
          <w:tcPr>
            <w:tcW w:w="6166" w:type="dxa"/>
            <w:vAlign w:val="center"/>
          </w:tcPr>
          <w:p w:rsidR="00841A33" w:rsidRPr="003A351E" w:rsidRDefault="00841A33" w:rsidP="00145356">
            <w:pPr>
              <w:pStyle w:val="TopHeader"/>
            </w:pPr>
            <w:r w:rsidRPr="003A351E">
              <w:t>Dlhodobý hmotný majetok</w:t>
            </w:r>
          </w:p>
        </w:tc>
        <w:tc>
          <w:tcPr>
            <w:tcW w:w="3045" w:type="dxa"/>
            <w:vAlign w:val="center"/>
          </w:tcPr>
          <w:p w:rsidR="00841A33" w:rsidRPr="003A351E" w:rsidRDefault="00841A33" w:rsidP="00145356">
            <w:pPr>
              <w:pStyle w:val="TopHeader"/>
            </w:pPr>
            <w:r w:rsidRPr="003A351E">
              <w:t>Hodnota za bežné účtovné obdobie</w:t>
            </w:r>
          </w:p>
        </w:tc>
      </w:tr>
      <w:tr w:rsidR="00841A33" w:rsidRPr="00A11B78" w:rsidTr="00145356">
        <w:trPr>
          <w:trHeight w:val="241"/>
          <w:jc w:val="center"/>
        </w:trPr>
        <w:tc>
          <w:tcPr>
            <w:tcW w:w="6166" w:type="dxa"/>
            <w:vAlign w:val="center"/>
          </w:tcPr>
          <w:p w:rsidR="00841A33" w:rsidRPr="003A351E" w:rsidRDefault="00841A33" w:rsidP="00145356">
            <w:pPr>
              <w:rPr>
                <w:rFonts w:ascii="Arial Narrow" w:hAnsi="Arial Narrow" w:cs="Arial Narrow"/>
              </w:rPr>
            </w:pPr>
            <w:r w:rsidRPr="003A351E">
              <w:rPr>
                <w:rFonts w:ascii="Arial Narrow" w:hAnsi="Arial Narrow" w:cs="Arial Narrow"/>
              </w:rPr>
              <w:t>Dlhodobý hmotný majetok, na ktorý je zriadené záložné právo</w:t>
            </w:r>
          </w:p>
        </w:tc>
        <w:tc>
          <w:tcPr>
            <w:tcW w:w="3045" w:type="dxa"/>
            <w:vAlign w:val="center"/>
          </w:tcPr>
          <w:p w:rsidR="00841A33" w:rsidRPr="007D4FA7" w:rsidRDefault="00841A33" w:rsidP="00145356">
            <w:pPr>
              <w:spacing w:line="360" w:lineRule="auto"/>
              <w:jc w:val="center"/>
              <w:rPr>
                <w:rFonts w:ascii="Arial Narrow" w:hAnsi="Arial Narrow" w:cs="Arial Narrow"/>
              </w:rPr>
            </w:pPr>
            <w:r w:rsidRPr="007D4FA7">
              <w:rPr>
                <w:rFonts w:ascii="Arial Narrow" w:hAnsi="Arial Narrow" w:cs="Arial Narrow"/>
              </w:rPr>
              <w:t>5.584.383</w:t>
            </w:r>
          </w:p>
        </w:tc>
      </w:tr>
      <w:tr w:rsidR="00841A33" w:rsidRPr="003A351E" w:rsidTr="00145356">
        <w:trPr>
          <w:trHeight w:val="241"/>
          <w:jc w:val="center"/>
        </w:trPr>
        <w:tc>
          <w:tcPr>
            <w:tcW w:w="6166" w:type="dxa"/>
            <w:vAlign w:val="center"/>
          </w:tcPr>
          <w:p w:rsidR="00841A33" w:rsidRPr="003A351E" w:rsidRDefault="00841A33" w:rsidP="00145356">
            <w:pPr>
              <w:rPr>
                <w:rFonts w:ascii="Arial Narrow" w:hAnsi="Arial Narrow" w:cs="Arial Narrow"/>
              </w:rPr>
            </w:pPr>
            <w:r w:rsidRPr="003A351E">
              <w:rPr>
                <w:rFonts w:ascii="Arial Narrow" w:hAnsi="Arial Narrow" w:cs="Arial Narrow"/>
              </w:rPr>
              <w:t xml:space="preserve">Dlhodobý hmotný majetok, </w:t>
            </w:r>
            <w:r>
              <w:rPr>
                <w:rFonts w:ascii="Arial Narrow" w:hAnsi="Arial Narrow" w:cs="Arial Narrow"/>
              </w:rPr>
              <w:t>s obmedzeným právom s ním nakladať</w:t>
            </w:r>
          </w:p>
        </w:tc>
        <w:tc>
          <w:tcPr>
            <w:tcW w:w="3045" w:type="dxa"/>
            <w:vAlign w:val="center"/>
          </w:tcPr>
          <w:p w:rsidR="00841A33" w:rsidRPr="003A351E" w:rsidRDefault="00841A33" w:rsidP="00145356">
            <w:pPr>
              <w:spacing w:line="360" w:lineRule="auto"/>
              <w:jc w:val="center"/>
              <w:rPr>
                <w:rFonts w:ascii="Arial Narrow" w:hAnsi="Arial Narrow" w:cs="Arial Narrow"/>
              </w:rPr>
            </w:pPr>
            <w:r>
              <w:rPr>
                <w:rFonts w:ascii="Arial Narrow" w:hAnsi="Arial Narrow" w:cs="Arial Narrow"/>
              </w:rPr>
              <w:t>-</w:t>
            </w:r>
          </w:p>
        </w:tc>
      </w:tr>
    </w:tbl>
    <w:p w:rsidR="00841A33" w:rsidRDefault="00841A33" w:rsidP="00841A33">
      <w:pPr>
        <w:ind w:right="-468"/>
        <w:jc w:val="both"/>
        <w:rPr>
          <w:rFonts w:ascii="Arial Narrow" w:hAnsi="Arial Narrow" w:cs="Arial Narrow"/>
        </w:rPr>
      </w:pPr>
    </w:p>
    <w:p w:rsidR="00841A33" w:rsidRDefault="00841A33" w:rsidP="00841A33">
      <w:pPr>
        <w:ind w:right="-468"/>
        <w:jc w:val="both"/>
        <w:rPr>
          <w:rFonts w:ascii="Arial Narrow" w:hAnsi="Arial Narrow" w:cs="Arial Narrow"/>
        </w:rPr>
      </w:pPr>
      <w:r w:rsidRPr="000229C3">
        <w:rPr>
          <w:rFonts w:ascii="Arial Narrow" w:hAnsi="Arial Narrow" w:cs="Arial Narrow"/>
        </w:rPr>
        <w:t>Komentár: ÚJ má zriadené záložné právo na nehnuteľnosti na liste vlastníctva č. 334.</w:t>
      </w:r>
    </w:p>
    <w:p w:rsidR="00841A33" w:rsidRPr="000229C3" w:rsidRDefault="00841A33" w:rsidP="00841A33">
      <w:pPr>
        <w:ind w:right="-468"/>
        <w:jc w:val="both"/>
        <w:rPr>
          <w:rFonts w:ascii="Arial Narrow" w:hAnsi="Arial Narrow" w:cs="Arial Narrow"/>
        </w:rPr>
      </w:pPr>
    </w:p>
    <w:p w:rsidR="00841A33" w:rsidRPr="003A351E" w:rsidRDefault="00841A33" w:rsidP="00841A33">
      <w:pPr>
        <w:jc w:val="both"/>
        <w:rPr>
          <w:rFonts w:ascii="Arial Narrow" w:hAnsi="Arial Narrow" w:cs="Arial Narrow"/>
        </w:rPr>
      </w:pPr>
      <w:r w:rsidRPr="000229C3">
        <w:rPr>
          <w:rFonts w:ascii="Arial Narrow" w:hAnsi="Arial Narrow" w:cs="Arial Narrow"/>
        </w:rPr>
        <w:t xml:space="preserve">d) Majetok, ktorým je </w:t>
      </w:r>
      <w:r w:rsidRPr="000229C3">
        <w:rPr>
          <w:rFonts w:ascii="Arial Narrow" w:hAnsi="Arial Narrow" w:cs="Arial Narrow"/>
          <w:b/>
        </w:rPr>
        <w:t xml:space="preserve">goodwill - </w:t>
      </w:r>
      <w:r w:rsidRPr="000229C3">
        <w:rPr>
          <w:rFonts w:ascii="Arial Narrow" w:hAnsi="Arial Narrow" w:cs="Arial Narrow"/>
        </w:rPr>
        <w:t xml:space="preserve">dôvod jeho vzniku, spôsob výpočtu a prehodnotenie opodstatnenosti jeho výšky </w:t>
      </w:r>
      <w:proofErr w:type="gramStart"/>
      <w:r w:rsidRPr="000229C3">
        <w:rPr>
          <w:rFonts w:ascii="Arial Narrow" w:hAnsi="Arial Narrow" w:cs="Arial Narrow"/>
        </w:rPr>
        <w:t>a</w:t>
      </w:r>
      <w:proofErr w:type="gramEnd"/>
      <w:r w:rsidRPr="000229C3">
        <w:rPr>
          <w:rFonts w:ascii="Arial Narrow" w:hAnsi="Arial Narrow" w:cs="Arial Narrow"/>
        </w:rPr>
        <w:t> odpisu jeho hodnoty: ÚJ eviduje k 31.12.201</w:t>
      </w:r>
      <w:r>
        <w:rPr>
          <w:rFonts w:ascii="Arial Narrow" w:hAnsi="Arial Narrow" w:cs="Arial Narrow"/>
        </w:rPr>
        <w:t xml:space="preserve">8 </w:t>
      </w:r>
      <w:r w:rsidRPr="000229C3">
        <w:rPr>
          <w:rFonts w:ascii="Arial Narrow" w:hAnsi="Arial Narrow" w:cs="Arial Narrow"/>
        </w:rPr>
        <w:t>goodwill vo výške</w:t>
      </w:r>
      <w:r w:rsidRPr="000229C3">
        <w:rPr>
          <w:rFonts w:cs="Arial Narrow"/>
        </w:rPr>
        <w:t> </w:t>
      </w:r>
      <w:r>
        <w:rPr>
          <w:rFonts w:ascii="Arial Narrow" w:hAnsi="Arial Narrow" w:cs="Arial Narrow"/>
        </w:rPr>
        <w:t xml:space="preserve">1.026.517 </w:t>
      </w:r>
      <w:r w:rsidRPr="000229C3">
        <w:rPr>
          <w:rFonts w:ascii="Arial Narrow" w:hAnsi="Arial Narrow" w:cs="Arial Narrow"/>
        </w:rPr>
        <w:t>EUR</w:t>
      </w:r>
      <w:r>
        <w:rPr>
          <w:rFonts w:ascii="Arial Narrow" w:hAnsi="Arial Narrow" w:cs="Arial Narrow"/>
        </w:rPr>
        <w:t xml:space="preserve"> (netto hodnota riadku 7 súvahy)</w:t>
      </w:r>
      <w:r w:rsidRPr="000229C3">
        <w:rPr>
          <w:rFonts w:ascii="Arial Narrow" w:hAnsi="Arial Narrow" w:cs="Arial Narrow"/>
        </w:rPr>
        <w:t xml:space="preserve">. Goodwill vznikol vylúčením vzájomných podielov/06 - Dlhodobých finančných majetkov spoločností TESLA, TLH a TERELA a hodnôt vlastného imania spoločností INTOP, TESLA a TLH pripadajúceho na tieto podiely pri zlúčení spoločností TESLA, TLH, TERELA </w:t>
      </w:r>
      <w:proofErr w:type="gramStart"/>
      <w:r w:rsidRPr="000229C3">
        <w:rPr>
          <w:rFonts w:ascii="Arial Narrow" w:hAnsi="Arial Narrow" w:cs="Arial Narrow"/>
        </w:rPr>
        <w:t>a</w:t>
      </w:r>
      <w:proofErr w:type="gramEnd"/>
      <w:r w:rsidRPr="000229C3">
        <w:rPr>
          <w:rFonts w:ascii="Arial Narrow" w:hAnsi="Arial Narrow" w:cs="Arial Narrow"/>
        </w:rPr>
        <w:t> INTOP s rozhodným dňom 1.7.2016. Hodnota goodwillu/záporného goodwillu sa vykázala na účte 015 - Goodwill. ÚJ ako nást</w:t>
      </w:r>
      <w:r>
        <w:rPr>
          <w:rFonts w:ascii="Arial Narrow" w:hAnsi="Arial Narrow" w:cs="Arial Narrow"/>
        </w:rPr>
        <w:t>upnícka spoločnosť odpisuje goodwill päť rokov od dátumu</w:t>
      </w:r>
      <w:r w:rsidRPr="000229C3">
        <w:rPr>
          <w:rFonts w:ascii="Arial Narrow" w:hAnsi="Arial Narrow" w:cs="Arial Narrow"/>
        </w:rPr>
        <w:t xml:space="preserve"> rozhodného dň</w:t>
      </w:r>
      <w:r>
        <w:rPr>
          <w:rFonts w:ascii="Arial Narrow" w:hAnsi="Arial Narrow" w:cs="Arial Narrow"/>
        </w:rPr>
        <w:t>a zlúčenia - 1.7.2016. V období</w:t>
      </w:r>
      <w:r w:rsidRPr="000229C3">
        <w:rPr>
          <w:rFonts w:ascii="Arial Narrow" w:hAnsi="Arial Narrow" w:cs="Arial Narrow"/>
        </w:rPr>
        <w:t xml:space="preserve"> </w:t>
      </w:r>
      <w:r>
        <w:rPr>
          <w:rFonts w:ascii="Arial Narrow" w:hAnsi="Arial Narrow" w:cs="Arial Narrow"/>
        </w:rPr>
        <w:t>1.1.2018-31.12.2018</w:t>
      </w:r>
      <w:r w:rsidRPr="000229C3">
        <w:rPr>
          <w:rFonts w:ascii="Arial Narrow" w:hAnsi="Arial Narrow" w:cs="Arial Narrow"/>
        </w:rPr>
        <w:t xml:space="preserve"> predstavoval tento odpis</w:t>
      </w:r>
      <w:r w:rsidRPr="000229C3">
        <w:rPr>
          <w:rFonts w:cs="Arial Narrow"/>
        </w:rPr>
        <w:t> </w:t>
      </w:r>
      <w:r>
        <w:rPr>
          <w:rFonts w:ascii="Arial Narrow" w:hAnsi="Arial Narrow" w:cs="Arial Narrow"/>
        </w:rPr>
        <w:t>168.857,88</w:t>
      </w:r>
      <w:r w:rsidRPr="000229C3">
        <w:rPr>
          <w:rFonts w:cs="Arial Narrow"/>
        </w:rPr>
        <w:t> </w:t>
      </w:r>
      <w:r w:rsidRPr="000229C3">
        <w:rPr>
          <w:rFonts w:ascii="Arial Narrow" w:hAnsi="Arial Narrow" w:cs="Arial Narrow"/>
        </w:rPr>
        <w:t>EUR.</w:t>
      </w:r>
    </w:p>
    <w:p w:rsidR="00841A33" w:rsidRPr="003A351E" w:rsidRDefault="00841A33" w:rsidP="00841A33">
      <w:pPr>
        <w:jc w:val="both"/>
        <w:rPr>
          <w:rFonts w:ascii="Arial Narrow" w:hAnsi="Arial Narrow" w:cs="Arial Narrow"/>
        </w:rPr>
      </w:pPr>
    </w:p>
    <w:p w:rsidR="00841A33" w:rsidRPr="003A351E" w:rsidRDefault="00841A33" w:rsidP="00841A33">
      <w:pPr>
        <w:spacing w:after="120"/>
        <w:jc w:val="both"/>
        <w:rPr>
          <w:rFonts w:ascii="Arial Narrow" w:hAnsi="Arial Narrow" w:cs="Arial Narrow"/>
        </w:rPr>
      </w:pPr>
      <w:r w:rsidRPr="003A351E">
        <w:rPr>
          <w:rFonts w:ascii="Arial Narrow" w:hAnsi="Arial Narrow" w:cs="Arial Narrow"/>
        </w:rPr>
        <w:t xml:space="preserve">e) </w:t>
      </w:r>
      <w:r w:rsidRPr="003A351E">
        <w:rPr>
          <w:rFonts w:ascii="Arial Narrow" w:hAnsi="Arial Narrow" w:cs="Arial Narrow"/>
          <w:b/>
        </w:rPr>
        <w:t>Výskumná a vývojová činnosť</w:t>
      </w:r>
      <w:r w:rsidRPr="003A351E">
        <w:rPr>
          <w:rFonts w:ascii="Arial Narrow" w:hAnsi="Arial Narrow" w:cs="Arial Narrow"/>
        </w:rPr>
        <w:t xml:space="preserve"> účtovnej jednotky za bežné účtovné obdobie</w:t>
      </w:r>
      <w:r>
        <w:rPr>
          <w:rFonts w:ascii="Arial Narrow" w:hAnsi="Arial Narrow" w:cs="Arial Narrow"/>
        </w:rPr>
        <w:t xml:space="preserve"> (§ 37 PU), v </w:t>
      </w:r>
      <w:r w:rsidRPr="003A351E">
        <w:rPr>
          <w:rFonts w:ascii="Arial Narrow" w:hAnsi="Arial Narrow" w:cs="Arial Narrow"/>
        </w:rPr>
        <w:t xml:space="preserve">členení na: </w:t>
      </w:r>
    </w:p>
    <w:p w:rsidR="00841A33" w:rsidRPr="00C359AA" w:rsidRDefault="00841A33" w:rsidP="00841A33">
      <w:pPr>
        <w:jc w:val="both"/>
        <w:rPr>
          <w:rFonts w:ascii="Arial Narrow" w:hAnsi="Arial Narrow" w:cs="Arial Narrow"/>
        </w:rPr>
      </w:pPr>
      <w:r w:rsidRPr="00C359AA">
        <w:rPr>
          <w:rFonts w:ascii="Arial Narrow" w:hAnsi="Arial Narrow" w:cs="Arial Narrow"/>
        </w:rPr>
        <w:t>1. Náklady na výskum vynaložené v bežnom účtovnom období: bez obsahovej náplne.</w:t>
      </w:r>
    </w:p>
    <w:p w:rsidR="00841A33" w:rsidRPr="00C359AA" w:rsidRDefault="00841A33" w:rsidP="00841A33">
      <w:pPr>
        <w:jc w:val="both"/>
        <w:rPr>
          <w:rFonts w:ascii="Arial Narrow" w:hAnsi="Arial Narrow" w:cs="Arial Narrow"/>
        </w:rPr>
      </w:pPr>
      <w:r w:rsidRPr="00C359AA">
        <w:rPr>
          <w:rFonts w:ascii="Arial Narrow" w:hAnsi="Arial Narrow" w:cs="Arial Narrow"/>
        </w:rPr>
        <w:t>2. Neaktivované náklady na vývoj vynaložené v bežnom účtovnom období: bez obsahovej náplne.</w:t>
      </w:r>
    </w:p>
    <w:p w:rsidR="00841A33" w:rsidRPr="00112990" w:rsidRDefault="00841A33" w:rsidP="00841A33">
      <w:pPr>
        <w:ind w:left="284" w:hanging="284"/>
        <w:jc w:val="both"/>
        <w:rPr>
          <w:rFonts w:ascii="Arial Narrow" w:hAnsi="Arial Narrow" w:cs="Arial Narrow"/>
        </w:rPr>
      </w:pPr>
      <w:r w:rsidRPr="00C359AA">
        <w:rPr>
          <w:rFonts w:ascii="Arial Narrow" w:hAnsi="Arial Narrow" w:cs="Arial Narrow"/>
        </w:rPr>
        <w:t xml:space="preserve">3. Aktivované náklady na vývoj vynaložené v bežnom účtovnom období (účet 012): predstavovali hodnotu </w:t>
      </w:r>
      <w:proofErr w:type="gramStart"/>
      <w:r>
        <w:rPr>
          <w:rFonts w:ascii="Arial Narrow" w:hAnsi="Arial Narrow" w:cs="Arial Narrow"/>
        </w:rPr>
        <w:t>0</w:t>
      </w:r>
      <w:r w:rsidRPr="00C359AA">
        <w:rPr>
          <w:rFonts w:ascii="Arial Narrow" w:hAnsi="Arial Narrow" w:cs="Arial Narrow"/>
        </w:rPr>
        <w:t xml:space="preserve">  EUR.</w:t>
      </w:r>
      <w:proofErr w:type="gramEnd"/>
    </w:p>
    <w:p w:rsidR="00841A33" w:rsidRPr="003A351E" w:rsidRDefault="00841A33" w:rsidP="00841A33">
      <w:pPr>
        <w:jc w:val="both"/>
        <w:rPr>
          <w:rFonts w:ascii="Arial Narrow" w:hAnsi="Arial Narrow" w:cs="Arial Narrow"/>
        </w:rPr>
      </w:pPr>
    </w:p>
    <w:p w:rsidR="00841A33" w:rsidRPr="003A351E" w:rsidRDefault="00841A33" w:rsidP="00841A33">
      <w:pPr>
        <w:jc w:val="both"/>
        <w:rPr>
          <w:rFonts w:ascii="Arial Narrow" w:hAnsi="Arial Narrow" w:cs="Arial Narrow"/>
        </w:rPr>
      </w:pPr>
      <w:r w:rsidRPr="003A351E">
        <w:rPr>
          <w:rFonts w:ascii="Arial Narrow" w:hAnsi="Arial Narrow" w:cs="Arial Narrow"/>
        </w:rPr>
        <w:t xml:space="preserve">f) Informácie </w:t>
      </w:r>
      <w:r w:rsidRPr="003A351E">
        <w:rPr>
          <w:rFonts w:ascii="Arial Narrow" w:hAnsi="Arial Narrow" w:cs="Arial Narrow"/>
          <w:b/>
          <w:u w:val="single"/>
        </w:rPr>
        <w:t xml:space="preserve">o štruktúre dlhodobého finančného majetku </w:t>
      </w:r>
      <w:r>
        <w:rPr>
          <w:rFonts w:ascii="Arial Narrow" w:hAnsi="Arial Narrow" w:cs="Arial Narrow"/>
          <w:b/>
          <w:u w:val="single"/>
        </w:rPr>
        <w:t xml:space="preserve">(DFM) </w:t>
      </w:r>
      <w:r w:rsidRPr="003A351E">
        <w:rPr>
          <w:rFonts w:ascii="Arial Narrow" w:hAnsi="Arial Narrow" w:cs="Arial Narrow"/>
          <w:b/>
          <w:u w:val="single"/>
        </w:rPr>
        <w:t>a jeho umiestnení</w:t>
      </w:r>
      <w:r w:rsidRPr="003A351E">
        <w:rPr>
          <w:rFonts w:ascii="Arial Narrow" w:hAnsi="Arial Narrow" w:cs="Arial Narrow"/>
        </w:rPr>
        <w:t xml:space="preserve"> v členení v nadväznosti na položky </w:t>
      </w:r>
      <w:r w:rsidRPr="003A351E">
        <w:rPr>
          <w:rFonts w:ascii="Arial Narrow" w:hAnsi="Arial Narrow" w:cs="Arial Narrow"/>
          <w:u w:val="single"/>
        </w:rPr>
        <w:t>súvahy</w:t>
      </w:r>
      <w:r w:rsidRPr="003A351E">
        <w:rPr>
          <w:rFonts w:ascii="Arial Narrow" w:hAnsi="Arial Narrow" w:cs="Arial Narrow"/>
        </w:rPr>
        <w:t xml:space="preserve">, ak prostredníctvom tohto umiestnenia vykonáva v inej účtovnej jednotke </w:t>
      </w:r>
      <w:r w:rsidRPr="003A351E">
        <w:rPr>
          <w:rFonts w:ascii="Arial Narrow" w:hAnsi="Arial Narrow" w:cs="Arial Narrow"/>
          <w:u w:val="single"/>
        </w:rPr>
        <w:t>rozhodujúci vplyv, spoločný rozhodujúci vplyv, podstatný vplyv</w:t>
      </w:r>
      <w:r w:rsidRPr="003A351E">
        <w:rPr>
          <w:rFonts w:ascii="Arial Narrow" w:hAnsi="Arial Narrow" w:cs="Arial Narrow"/>
        </w:rPr>
        <w:t xml:space="preserve">; uvádza sa </w:t>
      </w:r>
      <w:proofErr w:type="gramStart"/>
      <w:r w:rsidRPr="003A351E">
        <w:rPr>
          <w:rFonts w:ascii="Arial Narrow" w:hAnsi="Arial Narrow" w:cs="Arial Narrow"/>
        </w:rPr>
        <w:t>aj  obchodné</w:t>
      </w:r>
      <w:proofErr w:type="gramEnd"/>
      <w:r w:rsidRPr="003A351E">
        <w:rPr>
          <w:rFonts w:ascii="Arial Narrow" w:hAnsi="Arial Narrow" w:cs="Arial Narrow"/>
        </w:rPr>
        <w:t xml:space="preserve"> meno, sídlo, podiel na základnom imaní a podiel na iných zložkách vlastného imania, výška vlastného imania a výsledok hospodárenia tejto inej účtovnej jednotky: </w:t>
      </w:r>
    </w:p>
    <w:p w:rsidR="00841A33" w:rsidRDefault="00841A33" w:rsidP="00841A33">
      <w:pPr>
        <w:ind w:right="-468"/>
        <w:jc w:val="both"/>
        <w:rPr>
          <w:rFonts w:ascii="Arial Narrow" w:hAnsi="Arial Narrow" w:cs="Arial Narrow"/>
        </w:rPr>
      </w:pPr>
      <w:r>
        <w:rPr>
          <w:rFonts w:ascii="Arial Narrow" w:hAnsi="Arial Narrow" w:cs="Arial Narrow"/>
        </w:rPr>
        <w:t>bez obsahovej náplne.</w:t>
      </w:r>
    </w:p>
    <w:p w:rsidR="00841A33" w:rsidRPr="003A351E" w:rsidRDefault="00841A33" w:rsidP="00841A33">
      <w:pPr>
        <w:ind w:right="-468"/>
        <w:jc w:val="both"/>
        <w:rPr>
          <w:rFonts w:ascii="Arial Narrow" w:hAnsi="Arial Narrow" w:cs="Arial Narrow"/>
        </w:rPr>
      </w:pPr>
    </w:p>
    <w:p w:rsidR="00841A33" w:rsidRPr="003A351E" w:rsidRDefault="00841A33" w:rsidP="00841A33">
      <w:pPr>
        <w:jc w:val="both"/>
        <w:rPr>
          <w:rFonts w:ascii="Arial Narrow" w:hAnsi="Arial Narrow" w:cs="Arial Narrow"/>
        </w:rPr>
      </w:pPr>
      <w:proofErr w:type="gramStart"/>
      <w:r w:rsidRPr="003A351E">
        <w:rPr>
          <w:rFonts w:ascii="Arial Narrow" w:hAnsi="Arial Narrow" w:cs="Arial Narrow"/>
        </w:rPr>
        <w:t>g,i</w:t>
      </w:r>
      <w:proofErr w:type="gramEnd"/>
      <w:r w:rsidRPr="003A351E">
        <w:rPr>
          <w:rFonts w:ascii="Arial Narrow" w:hAnsi="Arial Narrow" w:cs="Arial Narrow"/>
        </w:rPr>
        <w:t xml:space="preserve">,j) Informácie </w:t>
      </w:r>
      <w:r w:rsidRPr="003A351E">
        <w:rPr>
          <w:rFonts w:ascii="Arial Narrow" w:hAnsi="Arial Narrow" w:cs="Arial Narrow"/>
          <w:b/>
          <w:u w:val="single"/>
        </w:rPr>
        <w:t>o dlhodobom finančnom majetku</w:t>
      </w:r>
      <w:r w:rsidRPr="003A351E">
        <w:rPr>
          <w:rFonts w:ascii="Arial Narrow" w:hAnsi="Arial Narrow" w:cs="Arial Narrow"/>
        </w:rPr>
        <w:t xml:space="preserve"> v členení podľa jednotlivých položiek </w:t>
      </w:r>
      <w:r w:rsidRPr="003A351E">
        <w:rPr>
          <w:rFonts w:ascii="Arial Narrow" w:hAnsi="Arial Narrow" w:cs="Arial Narrow"/>
          <w:u w:val="single"/>
        </w:rPr>
        <w:t>súvahy</w:t>
      </w:r>
      <w:r w:rsidRPr="003A351E">
        <w:rPr>
          <w:rFonts w:ascii="Arial Narrow" w:hAnsi="Arial Narrow" w:cs="Arial Narrow"/>
        </w:rPr>
        <w:t xml:space="preserve"> na začiatku bežného účtovného obdobia, prírastky, úbytky a presuny tohto majetku (zmeny) počas bežného účtovného obdobia a stav na konci bežného účtovného obdobia: </w:t>
      </w:r>
    </w:p>
    <w:p w:rsidR="00841A33" w:rsidRPr="003A351E" w:rsidRDefault="00841A33" w:rsidP="00841A33">
      <w:pPr>
        <w:rPr>
          <w:rFonts w:ascii="Arial Narrow" w:hAnsi="Arial Narrow"/>
        </w:rPr>
      </w:pPr>
    </w:p>
    <w:tbl>
      <w:tblPr>
        <w:tblW w:w="52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44"/>
        <w:gridCol w:w="778"/>
        <w:gridCol w:w="779"/>
        <w:gridCol w:w="649"/>
        <w:gridCol w:w="779"/>
        <w:gridCol w:w="780"/>
        <w:gridCol w:w="779"/>
        <w:gridCol w:w="780"/>
        <w:gridCol w:w="908"/>
        <w:gridCol w:w="779"/>
        <w:gridCol w:w="780"/>
        <w:gridCol w:w="911"/>
      </w:tblGrid>
      <w:tr w:rsidR="00841A33" w:rsidRPr="003739A6" w:rsidTr="00145356">
        <w:trPr>
          <w:trHeight w:val="279"/>
          <w:jc w:val="center"/>
        </w:trPr>
        <w:tc>
          <w:tcPr>
            <w:tcW w:w="891" w:type="dxa"/>
            <w:vMerge w:val="restart"/>
            <w:vAlign w:val="center"/>
            <w:hideMark/>
          </w:tcPr>
          <w:p w:rsidR="00841A33" w:rsidRPr="003739A6" w:rsidRDefault="00841A33" w:rsidP="00145356">
            <w:pPr>
              <w:pStyle w:val="TopHeader"/>
              <w:rPr>
                <w:sz w:val="16"/>
                <w:szCs w:val="16"/>
              </w:rPr>
            </w:pPr>
            <w:r w:rsidRPr="003739A6">
              <w:rPr>
                <w:sz w:val="16"/>
                <w:szCs w:val="16"/>
              </w:rPr>
              <w:t>Dlhodobý finančný majetok</w:t>
            </w:r>
          </w:p>
        </w:tc>
        <w:tc>
          <w:tcPr>
            <w:tcW w:w="9176" w:type="dxa"/>
            <w:gridSpan w:val="11"/>
            <w:vAlign w:val="center"/>
          </w:tcPr>
          <w:p w:rsidR="00841A33" w:rsidRPr="003739A6" w:rsidRDefault="00841A33" w:rsidP="00145356">
            <w:pPr>
              <w:pStyle w:val="TopHeader"/>
              <w:rPr>
                <w:sz w:val="16"/>
                <w:szCs w:val="16"/>
              </w:rPr>
            </w:pPr>
            <w:r w:rsidRPr="003739A6">
              <w:rPr>
                <w:sz w:val="16"/>
                <w:szCs w:val="16"/>
              </w:rPr>
              <w:t>Bežné účtovné obdobie</w:t>
            </w:r>
          </w:p>
        </w:tc>
      </w:tr>
      <w:tr w:rsidR="00841A33" w:rsidRPr="003739A6" w:rsidTr="00145356">
        <w:trPr>
          <w:trHeight w:val="1061"/>
          <w:jc w:val="center"/>
        </w:trPr>
        <w:tc>
          <w:tcPr>
            <w:tcW w:w="891" w:type="dxa"/>
            <w:vMerge/>
            <w:vAlign w:val="center"/>
            <w:hideMark/>
          </w:tcPr>
          <w:p w:rsidR="00841A33" w:rsidRPr="003739A6" w:rsidRDefault="00841A33" w:rsidP="00145356">
            <w:pPr>
              <w:rPr>
                <w:rFonts w:ascii="Arial Narrow" w:hAnsi="Arial Narrow"/>
                <w:b/>
                <w:bCs/>
                <w:sz w:val="16"/>
                <w:szCs w:val="16"/>
              </w:rPr>
            </w:pPr>
          </w:p>
        </w:tc>
        <w:tc>
          <w:tcPr>
            <w:tcW w:w="821" w:type="dxa"/>
            <w:vAlign w:val="center"/>
            <w:hideMark/>
          </w:tcPr>
          <w:p w:rsidR="00841A33" w:rsidRPr="003739A6" w:rsidRDefault="00841A33" w:rsidP="00145356">
            <w:pPr>
              <w:pStyle w:val="TopHeader"/>
              <w:rPr>
                <w:b w:val="0"/>
                <w:sz w:val="16"/>
                <w:szCs w:val="16"/>
              </w:rPr>
            </w:pPr>
            <w:r w:rsidRPr="003739A6">
              <w:rPr>
                <w:b w:val="0"/>
                <w:sz w:val="16"/>
                <w:szCs w:val="16"/>
              </w:rPr>
              <w:t xml:space="preserve">Podielová </w:t>
            </w:r>
          </w:p>
          <w:p w:rsidR="00841A33" w:rsidRPr="003739A6" w:rsidRDefault="00841A33" w:rsidP="00145356">
            <w:pPr>
              <w:pStyle w:val="TopHeader"/>
              <w:rPr>
                <w:b w:val="0"/>
                <w:sz w:val="16"/>
                <w:szCs w:val="16"/>
              </w:rPr>
            </w:pPr>
            <w:r w:rsidRPr="003739A6">
              <w:rPr>
                <w:b w:val="0"/>
                <w:sz w:val="16"/>
                <w:szCs w:val="16"/>
              </w:rPr>
              <w:t>účasť v PUJ</w:t>
            </w:r>
          </w:p>
          <w:p w:rsidR="00841A33" w:rsidRPr="003739A6" w:rsidRDefault="00841A33" w:rsidP="00145356">
            <w:pPr>
              <w:pStyle w:val="TopHeader"/>
              <w:rPr>
                <w:b w:val="0"/>
                <w:sz w:val="16"/>
                <w:szCs w:val="16"/>
              </w:rPr>
            </w:pPr>
            <w:r w:rsidRPr="003739A6">
              <w:rPr>
                <w:b w:val="0"/>
                <w:sz w:val="16"/>
                <w:szCs w:val="16"/>
              </w:rPr>
              <w:t>(061A,062A</w:t>
            </w:r>
          </w:p>
          <w:p w:rsidR="00841A33" w:rsidRPr="003739A6" w:rsidRDefault="00841A33" w:rsidP="00145356">
            <w:pPr>
              <w:pStyle w:val="TopHeader"/>
              <w:rPr>
                <w:b w:val="0"/>
                <w:sz w:val="16"/>
                <w:szCs w:val="16"/>
              </w:rPr>
            </w:pPr>
            <w:r w:rsidRPr="003739A6">
              <w:rPr>
                <w:b w:val="0"/>
                <w:sz w:val="16"/>
                <w:szCs w:val="16"/>
              </w:rPr>
              <w:t>063A)</w:t>
            </w:r>
          </w:p>
        </w:tc>
        <w:tc>
          <w:tcPr>
            <w:tcW w:w="822" w:type="dxa"/>
            <w:vAlign w:val="center"/>
            <w:hideMark/>
          </w:tcPr>
          <w:p w:rsidR="00841A33" w:rsidRPr="003739A6" w:rsidRDefault="00841A33" w:rsidP="00145356">
            <w:pPr>
              <w:pStyle w:val="TopHeader"/>
              <w:rPr>
                <w:b w:val="0"/>
                <w:sz w:val="16"/>
                <w:szCs w:val="16"/>
              </w:rPr>
            </w:pPr>
            <w:r w:rsidRPr="003739A6">
              <w:rPr>
                <w:b w:val="0"/>
                <w:sz w:val="16"/>
                <w:szCs w:val="16"/>
              </w:rPr>
              <w:t>Podielová</w:t>
            </w:r>
          </w:p>
          <w:p w:rsidR="00841A33" w:rsidRPr="003739A6" w:rsidRDefault="00841A33" w:rsidP="00145356">
            <w:pPr>
              <w:pStyle w:val="TopHeader"/>
              <w:rPr>
                <w:b w:val="0"/>
                <w:sz w:val="16"/>
                <w:szCs w:val="16"/>
              </w:rPr>
            </w:pPr>
            <w:r w:rsidRPr="003739A6">
              <w:rPr>
                <w:b w:val="0"/>
                <w:sz w:val="16"/>
                <w:szCs w:val="16"/>
              </w:rPr>
              <w:t>účasť,</w:t>
            </w:r>
          </w:p>
          <w:p w:rsidR="00841A33" w:rsidRPr="003739A6" w:rsidRDefault="00841A33" w:rsidP="00145356">
            <w:pPr>
              <w:pStyle w:val="TopHeader"/>
              <w:rPr>
                <w:b w:val="0"/>
                <w:sz w:val="16"/>
                <w:szCs w:val="16"/>
              </w:rPr>
            </w:pPr>
            <w:r w:rsidRPr="003739A6">
              <w:rPr>
                <w:b w:val="0"/>
                <w:sz w:val="16"/>
                <w:szCs w:val="16"/>
              </w:rPr>
              <w:t>okrem PUJ</w:t>
            </w:r>
          </w:p>
          <w:p w:rsidR="00841A33" w:rsidRPr="003739A6" w:rsidRDefault="00841A33" w:rsidP="00145356">
            <w:pPr>
              <w:pStyle w:val="TopHeader"/>
              <w:rPr>
                <w:b w:val="0"/>
                <w:sz w:val="16"/>
                <w:szCs w:val="16"/>
              </w:rPr>
            </w:pPr>
            <w:r w:rsidRPr="003739A6">
              <w:rPr>
                <w:b w:val="0"/>
                <w:sz w:val="16"/>
                <w:szCs w:val="16"/>
              </w:rPr>
              <w:t>(062A)</w:t>
            </w:r>
          </w:p>
        </w:tc>
        <w:tc>
          <w:tcPr>
            <w:tcW w:w="685" w:type="dxa"/>
            <w:vAlign w:val="center"/>
            <w:hideMark/>
          </w:tcPr>
          <w:p w:rsidR="00841A33" w:rsidRPr="003739A6" w:rsidRDefault="00841A33" w:rsidP="00145356">
            <w:pPr>
              <w:pStyle w:val="TopHeader"/>
              <w:rPr>
                <w:b w:val="0"/>
                <w:sz w:val="16"/>
                <w:szCs w:val="16"/>
              </w:rPr>
            </w:pPr>
            <w:r w:rsidRPr="003739A6">
              <w:rPr>
                <w:b w:val="0"/>
                <w:sz w:val="16"/>
                <w:szCs w:val="16"/>
              </w:rPr>
              <w:t>Ostatné</w:t>
            </w:r>
          </w:p>
          <w:p w:rsidR="00841A33" w:rsidRPr="003739A6" w:rsidRDefault="00841A33" w:rsidP="00145356">
            <w:pPr>
              <w:pStyle w:val="TopHeader"/>
              <w:rPr>
                <w:b w:val="0"/>
                <w:sz w:val="16"/>
                <w:szCs w:val="16"/>
              </w:rPr>
            </w:pPr>
            <w:r w:rsidRPr="003739A6">
              <w:rPr>
                <w:b w:val="0"/>
                <w:sz w:val="16"/>
                <w:szCs w:val="16"/>
              </w:rPr>
              <w:t>CP a podiely</w:t>
            </w:r>
          </w:p>
          <w:p w:rsidR="00841A33" w:rsidRPr="003739A6" w:rsidRDefault="00841A33" w:rsidP="00145356">
            <w:pPr>
              <w:pStyle w:val="TopHeader"/>
              <w:rPr>
                <w:b w:val="0"/>
                <w:sz w:val="16"/>
                <w:szCs w:val="16"/>
              </w:rPr>
            </w:pPr>
            <w:r w:rsidRPr="003739A6">
              <w:rPr>
                <w:b w:val="0"/>
                <w:sz w:val="16"/>
                <w:szCs w:val="16"/>
              </w:rPr>
              <w:t>(063A)</w:t>
            </w:r>
          </w:p>
        </w:tc>
        <w:tc>
          <w:tcPr>
            <w:tcW w:w="821" w:type="dxa"/>
            <w:vAlign w:val="center"/>
            <w:hideMark/>
          </w:tcPr>
          <w:p w:rsidR="00841A33" w:rsidRPr="003739A6" w:rsidRDefault="00841A33" w:rsidP="00145356">
            <w:pPr>
              <w:pStyle w:val="TopHeader"/>
              <w:rPr>
                <w:b w:val="0"/>
                <w:sz w:val="16"/>
                <w:szCs w:val="16"/>
              </w:rPr>
            </w:pPr>
            <w:r w:rsidRPr="003739A6">
              <w:rPr>
                <w:b w:val="0"/>
                <w:sz w:val="16"/>
                <w:szCs w:val="16"/>
              </w:rPr>
              <w:t>Pôžičky</w:t>
            </w:r>
          </w:p>
          <w:p w:rsidR="00841A33" w:rsidRPr="003739A6" w:rsidRDefault="00841A33" w:rsidP="00145356">
            <w:pPr>
              <w:pStyle w:val="TopHeader"/>
              <w:rPr>
                <w:b w:val="0"/>
                <w:sz w:val="16"/>
                <w:szCs w:val="16"/>
              </w:rPr>
            </w:pPr>
            <w:r w:rsidRPr="003739A6">
              <w:rPr>
                <w:b w:val="0"/>
                <w:sz w:val="16"/>
                <w:szCs w:val="16"/>
              </w:rPr>
              <w:t>PUJ</w:t>
            </w:r>
          </w:p>
          <w:p w:rsidR="00841A33" w:rsidRPr="003739A6" w:rsidRDefault="00841A33" w:rsidP="00145356">
            <w:pPr>
              <w:pStyle w:val="TopHeader"/>
              <w:rPr>
                <w:b w:val="0"/>
                <w:sz w:val="16"/>
                <w:szCs w:val="16"/>
              </w:rPr>
            </w:pPr>
            <w:r w:rsidRPr="003739A6">
              <w:rPr>
                <w:b w:val="0"/>
                <w:sz w:val="16"/>
                <w:szCs w:val="16"/>
              </w:rPr>
              <w:t>(066A)</w:t>
            </w:r>
          </w:p>
        </w:tc>
        <w:tc>
          <w:tcPr>
            <w:tcW w:w="822" w:type="dxa"/>
            <w:vAlign w:val="center"/>
            <w:hideMark/>
          </w:tcPr>
          <w:p w:rsidR="00841A33" w:rsidRPr="003739A6" w:rsidRDefault="00841A33" w:rsidP="00145356">
            <w:pPr>
              <w:pStyle w:val="TopHeader"/>
              <w:rPr>
                <w:b w:val="0"/>
                <w:sz w:val="16"/>
                <w:szCs w:val="16"/>
              </w:rPr>
            </w:pPr>
            <w:r w:rsidRPr="003739A6">
              <w:rPr>
                <w:b w:val="0"/>
                <w:sz w:val="16"/>
                <w:szCs w:val="16"/>
              </w:rPr>
              <w:t>Pôžičky,</w:t>
            </w:r>
          </w:p>
          <w:p w:rsidR="00841A33" w:rsidRPr="003739A6" w:rsidRDefault="00841A33" w:rsidP="00145356">
            <w:pPr>
              <w:pStyle w:val="TopHeader"/>
              <w:rPr>
                <w:b w:val="0"/>
                <w:sz w:val="16"/>
                <w:szCs w:val="16"/>
              </w:rPr>
            </w:pPr>
            <w:r w:rsidRPr="003739A6">
              <w:rPr>
                <w:b w:val="0"/>
                <w:sz w:val="16"/>
                <w:szCs w:val="16"/>
              </w:rPr>
              <w:t>okrem  PUJ (066A)</w:t>
            </w:r>
          </w:p>
        </w:tc>
        <w:tc>
          <w:tcPr>
            <w:tcW w:w="821" w:type="dxa"/>
            <w:vAlign w:val="center"/>
            <w:hideMark/>
          </w:tcPr>
          <w:p w:rsidR="00841A33" w:rsidRPr="003739A6" w:rsidRDefault="00841A33" w:rsidP="00145356">
            <w:pPr>
              <w:pStyle w:val="TopHeader"/>
              <w:rPr>
                <w:b w:val="0"/>
                <w:sz w:val="16"/>
                <w:szCs w:val="16"/>
              </w:rPr>
            </w:pPr>
            <w:r w:rsidRPr="003739A6">
              <w:rPr>
                <w:b w:val="0"/>
                <w:sz w:val="16"/>
                <w:szCs w:val="16"/>
              </w:rPr>
              <w:t>Ostatné pôžičky</w:t>
            </w:r>
          </w:p>
          <w:p w:rsidR="00841A33" w:rsidRPr="003739A6" w:rsidRDefault="00841A33" w:rsidP="00145356">
            <w:pPr>
              <w:pStyle w:val="TopHeader"/>
              <w:rPr>
                <w:b w:val="0"/>
                <w:sz w:val="16"/>
                <w:szCs w:val="16"/>
              </w:rPr>
            </w:pPr>
            <w:r w:rsidRPr="003739A6">
              <w:rPr>
                <w:b w:val="0"/>
                <w:sz w:val="16"/>
                <w:szCs w:val="16"/>
              </w:rPr>
              <w:t>(067A)</w:t>
            </w:r>
          </w:p>
        </w:tc>
        <w:tc>
          <w:tcPr>
            <w:tcW w:w="822" w:type="dxa"/>
            <w:vAlign w:val="center"/>
            <w:hideMark/>
          </w:tcPr>
          <w:p w:rsidR="00841A33" w:rsidRPr="003739A6" w:rsidRDefault="00841A33" w:rsidP="00145356">
            <w:pPr>
              <w:pStyle w:val="TopHeader"/>
              <w:rPr>
                <w:b w:val="0"/>
                <w:sz w:val="16"/>
                <w:szCs w:val="16"/>
              </w:rPr>
            </w:pPr>
            <w:r w:rsidRPr="003739A6">
              <w:rPr>
                <w:b w:val="0"/>
                <w:sz w:val="16"/>
                <w:szCs w:val="16"/>
              </w:rPr>
              <w:t xml:space="preserve">Dlhové CP a ostatný </w:t>
            </w:r>
          </w:p>
          <w:p w:rsidR="00841A33" w:rsidRPr="003739A6" w:rsidRDefault="00841A33" w:rsidP="00145356">
            <w:pPr>
              <w:pStyle w:val="TopHeader"/>
              <w:rPr>
                <w:b w:val="0"/>
                <w:sz w:val="16"/>
                <w:szCs w:val="16"/>
              </w:rPr>
            </w:pPr>
            <w:r w:rsidRPr="003739A6">
              <w:rPr>
                <w:b w:val="0"/>
                <w:sz w:val="16"/>
                <w:szCs w:val="16"/>
              </w:rPr>
              <w:t>DFM</w:t>
            </w:r>
          </w:p>
          <w:p w:rsidR="00841A33" w:rsidRPr="003739A6" w:rsidRDefault="00841A33" w:rsidP="00145356">
            <w:pPr>
              <w:pStyle w:val="TopHeader"/>
              <w:rPr>
                <w:b w:val="0"/>
                <w:sz w:val="16"/>
                <w:szCs w:val="16"/>
              </w:rPr>
            </w:pPr>
            <w:r w:rsidRPr="003739A6">
              <w:rPr>
                <w:b w:val="0"/>
                <w:sz w:val="16"/>
                <w:szCs w:val="16"/>
              </w:rPr>
              <w:t>(065A,</w:t>
            </w:r>
          </w:p>
          <w:p w:rsidR="00841A33" w:rsidRPr="003739A6" w:rsidRDefault="00841A33" w:rsidP="00145356">
            <w:pPr>
              <w:pStyle w:val="TopHeader"/>
              <w:rPr>
                <w:b w:val="0"/>
                <w:sz w:val="16"/>
                <w:szCs w:val="16"/>
              </w:rPr>
            </w:pPr>
            <w:r w:rsidRPr="003739A6">
              <w:rPr>
                <w:b w:val="0"/>
                <w:sz w:val="16"/>
                <w:szCs w:val="16"/>
              </w:rPr>
              <w:t>069A)</w:t>
            </w:r>
          </w:p>
        </w:tc>
        <w:tc>
          <w:tcPr>
            <w:tcW w:w="958" w:type="dxa"/>
          </w:tcPr>
          <w:p w:rsidR="00841A33" w:rsidRPr="003739A6" w:rsidRDefault="00841A33" w:rsidP="00145356">
            <w:pPr>
              <w:pStyle w:val="TopHeader"/>
              <w:rPr>
                <w:b w:val="0"/>
                <w:sz w:val="16"/>
                <w:szCs w:val="16"/>
              </w:rPr>
            </w:pPr>
            <w:r w:rsidRPr="003739A6">
              <w:rPr>
                <w:b w:val="0"/>
                <w:sz w:val="16"/>
                <w:szCs w:val="16"/>
              </w:rPr>
              <w:t>Pôžičky a ostatný DFM</w:t>
            </w:r>
          </w:p>
          <w:p w:rsidR="00841A33" w:rsidRPr="003739A6" w:rsidRDefault="00841A33" w:rsidP="00145356">
            <w:pPr>
              <w:pStyle w:val="TopHeader"/>
              <w:rPr>
                <w:b w:val="0"/>
                <w:sz w:val="16"/>
                <w:szCs w:val="16"/>
              </w:rPr>
            </w:pPr>
            <w:r w:rsidRPr="003739A6">
              <w:rPr>
                <w:b w:val="0"/>
                <w:sz w:val="16"/>
                <w:szCs w:val="16"/>
              </w:rPr>
              <w:t>(T≥1R)</w:t>
            </w:r>
          </w:p>
          <w:p w:rsidR="00841A33" w:rsidRPr="003739A6" w:rsidRDefault="00841A33" w:rsidP="00145356">
            <w:pPr>
              <w:pStyle w:val="TopHeader"/>
              <w:rPr>
                <w:b w:val="0"/>
                <w:sz w:val="16"/>
                <w:szCs w:val="16"/>
              </w:rPr>
            </w:pPr>
            <w:r w:rsidRPr="003739A6">
              <w:rPr>
                <w:b w:val="0"/>
                <w:sz w:val="16"/>
                <w:szCs w:val="16"/>
              </w:rPr>
              <w:t>(066A,067A,</w:t>
            </w:r>
          </w:p>
          <w:p w:rsidR="00841A33" w:rsidRPr="003739A6" w:rsidRDefault="00841A33" w:rsidP="00145356">
            <w:pPr>
              <w:pStyle w:val="TopHeader"/>
              <w:rPr>
                <w:b w:val="0"/>
                <w:sz w:val="16"/>
                <w:szCs w:val="16"/>
              </w:rPr>
            </w:pPr>
            <w:r w:rsidRPr="003739A6">
              <w:rPr>
                <w:b w:val="0"/>
                <w:sz w:val="16"/>
                <w:szCs w:val="16"/>
              </w:rPr>
              <w:t>069A)</w:t>
            </w:r>
          </w:p>
        </w:tc>
        <w:tc>
          <w:tcPr>
            <w:tcW w:w="821" w:type="dxa"/>
          </w:tcPr>
          <w:p w:rsidR="00841A33" w:rsidRPr="003739A6" w:rsidRDefault="00841A33" w:rsidP="00145356">
            <w:pPr>
              <w:pStyle w:val="TopHeader"/>
              <w:rPr>
                <w:b w:val="0"/>
                <w:sz w:val="16"/>
                <w:szCs w:val="16"/>
              </w:rPr>
            </w:pPr>
          </w:p>
          <w:p w:rsidR="00841A33" w:rsidRPr="003739A6" w:rsidRDefault="00841A33" w:rsidP="00145356">
            <w:pPr>
              <w:pStyle w:val="TopHeader"/>
              <w:rPr>
                <w:b w:val="0"/>
                <w:sz w:val="16"/>
                <w:szCs w:val="16"/>
              </w:rPr>
            </w:pPr>
            <w:r w:rsidRPr="003739A6">
              <w:rPr>
                <w:b w:val="0"/>
                <w:sz w:val="16"/>
                <w:szCs w:val="16"/>
              </w:rPr>
              <w:t>Účty v bankách</w:t>
            </w:r>
          </w:p>
          <w:p w:rsidR="00841A33" w:rsidRPr="003739A6" w:rsidRDefault="00841A33" w:rsidP="00145356">
            <w:pPr>
              <w:pStyle w:val="TopHeader"/>
              <w:rPr>
                <w:b w:val="0"/>
                <w:sz w:val="16"/>
                <w:szCs w:val="16"/>
              </w:rPr>
            </w:pPr>
            <w:r w:rsidRPr="003739A6">
              <w:rPr>
                <w:b w:val="0"/>
                <w:sz w:val="16"/>
                <w:szCs w:val="16"/>
              </w:rPr>
              <w:t>(T&gt;1R)</w:t>
            </w:r>
          </w:p>
          <w:p w:rsidR="00841A33" w:rsidRPr="003739A6" w:rsidRDefault="00841A33" w:rsidP="00145356">
            <w:pPr>
              <w:pStyle w:val="TopHeader"/>
              <w:rPr>
                <w:b w:val="0"/>
                <w:sz w:val="16"/>
                <w:szCs w:val="16"/>
              </w:rPr>
            </w:pPr>
            <w:r w:rsidRPr="003739A6">
              <w:rPr>
                <w:b w:val="0"/>
                <w:sz w:val="16"/>
                <w:szCs w:val="16"/>
              </w:rPr>
              <w:t>(22xA)</w:t>
            </w:r>
          </w:p>
        </w:tc>
        <w:tc>
          <w:tcPr>
            <w:tcW w:w="822" w:type="dxa"/>
            <w:vAlign w:val="center"/>
            <w:hideMark/>
          </w:tcPr>
          <w:p w:rsidR="00841A33" w:rsidRPr="003739A6" w:rsidRDefault="00841A33" w:rsidP="00145356">
            <w:pPr>
              <w:pStyle w:val="TopHeader"/>
              <w:rPr>
                <w:b w:val="0"/>
                <w:sz w:val="16"/>
                <w:szCs w:val="16"/>
              </w:rPr>
            </w:pPr>
            <w:r w:rsidRPr="003739A6">
              <w:rPr>
                <w:b w:val="0"/>
                <w:sz w:val="16"/>
                <w:szCs w:val="16"/>
              </w:rPr>
              <w:t>Obstaranie</w:t>
            </w:r>
          </w:p>
          <w:p w:rsidR="00841A33" w:rsidRPr="003739A6" w:rsidRDefault="00841A33" w:rsidP="00145356">
            <w:pPr>
              <w:pStyle w:val="TopHeader"/>
              <w:rPr>
                <w:b w:val="0"/>
                <w:sz w:val="16"/>
                <w:szCs w:val="16"/>
              </w:rPr>
            </w:pPr>
            <w:r w:rsidRPr="003739A6">
              <w:rPr>
                <w:b w:val="0"/>
                <w:sz w:val="16"/>
                <w:szCs w:val="16"/>
              </w:rPr>
              <w:t>a</w:t>
            </w:r>
          </w:p>
          <w:p w:rsidR="00841A33" w:rsidRPr="003739A6" w:rsidRDefault="00841A33" w:rsidP="00145356">
            <w:pPr>
              <w:pStyle w:val="TopHeader"/>
              <w:rPr>
                <w:b w:val="0"/>
                <w:sz w:val="16"/>
                <w:szCs w:val="16"/>
              </w:rPr>
            </w:pPr>
            <w:r w:rsidRPr="003739A6">
              <w:rPr>
                <w:b w:val="0"/>
                <w:sz w:val="16"/>
                <w:szCs w:val="16"/>
              </w:rPr>
              <w:t>preddavky (043,053)</w:t>
            </w:r>
          </w:p>
        </w:tc>
        <w:tc>
          <w:tcPr>
            <w:tcW w:w="961" w:type="dxa"/>
            <w:vAlign w:val="center"/>
            <w:hideMark/>
          </w:tcPr>
          <w:p w:rsidR="00841A33" w:rsidRPr="003739A6" w:rsidRDefault="00841A33" w:rsidP="00145356">
            <w:pPr>
              <w:pStyle w:val="TopHeader"/>
              <w:rPr>
                <w:sz w:val="16"/>
                <w:szCs w:val="16"/>
              </w:rPr>
            </w:pPr>
            <w:r w:rsidRPr="003739A6">
              <w:rPr>
                <w:sz w:val="16"/>
                <w:szCs w:val="16"/>
              </w:rPr>
              <w:t>SPOLU</w:t>
            </w:r>
          </w:p>
        </w:tc>
      </w:tr>
      <w:tr w:rsidR="00841A33" w:rsidRPr="003739A6" w:rsidTr="00145356">
        <w:trPr>
          <w:trHeight w:val="280"/>
          <w:jc w:val="center"/>
        </w:trPr>
        <w:tc>
          <w:tcPr>
            <w:tcW w:w="10067" w:type="dxa"/>
            <w:gridSpan w:val="12"/>
          </w:tcPr>
          <w:p w:rsidR="00841A33" w:rsidRPr="003739A6" w:rsidRDefault="00841A33" w:rsidP="00145356">
            <w:pPr>
              <w:autoSpaceDE w:val="0"/>
              <w:autoSpaceDN w:val="0"/>
              <w:adjustRightInd w:val="0"/>
              <w:rPr>
                <w:rFonts w:ascii="Arial Narrow" w:hAnsi="Arial Narrow"/>
                <w:i/>
                <w:sz w:val="16"/>
                <w:szCs w:val="16"/>
              </w:rPr>
            </w:pPr>
            <w:r w:rsidRPr="003739A6">
              <w:rPr>
                <w:rFonts w:ascii="Arial Narrow" w:hAnsi="Arial Narrow"/>
                <w:i/>
                <w:sz w:val="16"/>
                <w:szCs w:val="16"/>
              </w:rPr>
              <w:t>Prvotné ocenenie</w:t>
            </w:r>
          </w:p>
        </w:tc>
      </w:tr>
      <w:tr w:rsidR="00841A33" w:rsidRPr="003739A6" w:rsidTr="00145356">
        <w:trPr>
          <w:trHeight w:val="240"/>
          <w:jc w:val="center"/>
        </w:trPr>
        <w:tc>
          <w:tcPr>
            <w:tcW w:w="891" w:type="dxa"/>
            <w:vAlign w:val="center"/>
            <w:hideMark/>
          </w:tcPr>
          <w:p w:rsidR="00841A33" w:rsidRPr="003739A6" w:rsidRDefault="00841A33" w:rsidP="00145356">
            <w:pPr>
              <w:autoSpaceDE w:val="0"/>
              <w:autoSpaceDN w:val="0"/>
              <w:adjustRightInd w:val="0"/>
              <w:rPr>
                <w:rFonts w:ascii="Arial Narrow" w:hAnsi="Arial Narrow"/>
                <w:b/>
                <w:bCs/>
                <w:sz w:val="16"/>
                <w:szCs w:val="16"/>
              </w:rPr>
            </w:pPr>
            <w:r w:rsidRPr="003739A6">
              <w:rPr>
                <w:rFonts w:ascii="Arial Narrow" w:hAnsi="Arial Narrow"/>
                <w:b/>
                <w:bCs/>
                <w:sz w:val="16"/>
                <w:szCs w:val="16"/>
              </w:rPr>
              <w:t xml:space="preserve">Stav  </w:t>
            </w:r>
          </w:p>
          <w:p w:rsidR="00841A33" w:rsidRPr="003739A6" w:rsidRDefault="00841A33" w:rsidP="00145356">
            <w:pPr>
              <w:autoSpaceDE w:val="0"/>
              <w:autoSpaceDN w:val="0"/>
              <w:adjustRightInd w:val="0"/>
              <w:rPr>
                <w:rFonts w:ascii="Arial Narrow" w:hAnsi="Arial Narrow"/>
                <w:b/>
                <w:bCs/>
                <w:sz w:val="16"/>
                <w:szCs w:val="16"/>
              </w:rPr>
            </w:pPr>
            <w:r w:rsidRPr="003739A6">
              <w:rPr>
                <w:rFonts w:ascii="Arial Narrow" w:hAnsi="Arial Narrow"/>
                <w:b/>
                <w:bCs/>
                <w:sz w:val="16"/>
                <w:szCs w:val="16"/>
              </w:rPr>
              <w:lastRenderedPageBreak/>
              <w:t>na začiatku</w:t>
            </w:r>
          </w:p>
        </w:tc>
        <w:tc>
          <w:tcPr>
            <w:tcW w:w="821" w:type="dxa"/>
            <w:vAlign w:val="center"/>
          </w:tcPr>
          <w:p w:rsidR="00841A33" w:rsidRPr="00F5685F"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F5685F" w:rsidRDefault="00841A33" w:rsidP="00145356">
            <w:pPr>
              <w:autoSpaceDE w:val="0"/>
              <w:autoSpaceDN w:val="0"/>
              <w:adjustRightInd w:val="0"/>
              <w:jc w:val="center"/>
              <w:rPr>
                <w:rFonts w:ascii="Arial Narrow" w:hAnsi="Arial Narrow"/>
                <w:b/>
                <w:sz w:val="16"/>
                <w:szCs w:val="16"/>
              </w:rPr>
            </w:pPr>
          </w:p>
        </w:tc>
        <w:tc>
          <w:tcPr>
            <w:tcW w:w="685" w:type="dxa"/>
            <w:vAlign w:val="center"/>
          </w:tcPr>
          <w:p w:rsidR="00841A33" w:rsidRPr="00954827" w:rsidRDefault="00841A33" w:rsidP="00145356">
            <w:pPr>
              <w:autoSpaceDE w:val="0"/>
              <w:autoSpaceDN w:val="0"/>
              <w:adjustRightInd w:val="0"/>
              <w:jc w:val="center"/>
              <w:rPr>
                <w:rFonts w:ascii="Arial Narrow" w:hAnsi="Arial Narrow"/>
                <w:b/>
                <w:sz w:val="16"/>
                <w:szCs w:val="16"/>
                <w:highlight w:val="lightGray"/>
              </w:rPr>
            </w:pPr>
            <w:r w:rsidRPr="00535B3D">
              <w:rPr>
                <w:rFonts w:ascii="Arial Narrow" w:hAnsi="Arial Narrow"/>
                <w:b/>
                <w:sz w:val="16"/>
                <w:szCs w:val="16"/>
              </w:rPr>
              <w:t>53.110</w:t>
            </w:r>
          </w:p>
        </w:tc>
        <w:tc>
          <w:tcPr>
            <w:tcW w:w="821" w:type="dxa"/>
            <w:vAlign w:val="center"/>
          </w:tcPr>
          <w:p w:rsidR="00841A33" w:rsidRPr="00956983" w:rsidRDefault="00841A33" w:rsidP="00145356">
            <w:pPr>
              <w:autoSpaceDE w:val="0"/>
              <w:autoSpaceDN w:val="0"/>
              <w:adjustRightInd w:val="0"/>
              <w:jc w:val="center"/>
              <w:rPr>
                <w:rFonts w:ascii="Arial Narrow" w:hAnsi="Arial Narrow"/>
                <w:b/>
                <w:sz w:val="16"/>
                <w:szCs w:val="16"/>
                <w:highlight w:val="lightGray"/>
              </w:rPr>
            </w:pPr>
          </w:p>
        </w:tc>
        <w:tc>
          <w:tcPr>
            <w:tcW w:w="822" w:type="dxa"/>
            <w:vAlign w:val="center"/>
          </w:tcPr>
          <w:p w:rsidR="00841A33" w:rsidRPr="00954827" w:rsidRDefault="00841A33" w:rsidP="00145356">
            <w:pPr>
              <w:autoSpaceDE w:val="0"/>
              <w:autoSpaceDN w:val="0"/>
              <w:adjustRightInd w:val="0"/>
              <w:jc w:val="center"/>
              <w:rPr>
                <w:rFonts w:ascii="Arial Narrow" w:hAnsi="Arial Narrow"/>
                <w:b/>
                <w:sz w:val="16"/>
                <w:szCs w:val="16"/>
                <w:highlight w:val="lightGray"/>
              </w:rPr>
            </w:pPr>
          </w:p>
        </w:tc>
        <w:tc>
          <w:tcPr>
            <w:tcW w:w="821" w:type="dxa"/>
            <w:vAlign w:val="center"/>
          </w:tcPr>
          <w:p w:rsidR="00841A33" w:rsidRPr="00956983" w:rsidRDefault="00841A33" w:rsidP="00145356">
            <w:pPr>
              <w:autoSpaceDE w:val="0"/>
              <w:autoSpaceDN w:val="0"/>
              <w:adjustRightInd w:val="0"/>
              <w:jc w:val="center"/>
              <w:rPr>
                <w:rFonts w:ascii="Arial Narrow" w:hAnsi="Arial Narrow"/>
                <w:b/>
                <w:sz w:val="16"/>
                <w:szCs w:val="16"/>
                <w:highlight w:val="lightGray"/>
              </w:rPr>
            </w:pPr>
          </w:p>
        </w:tc>
        <w:tc>
          <w:tcPr>
            <w:tcW w:w="822" w:type="dxa"/>
            <w:vAlign w:val="center"/>
          </w:tcPr>
          <w:p w:rsidR="00841A33" w:rsidRPr="00956983" w:rsidRDefault="00841A33" w:rsidP="00145356">
            <w:pPr>
              <w:autoSpaceDE w:val="0"/>
              <w:autoSpaceDN w:val="0"/>
              <w:adjustRightInd w:val="0"/>
              <w:jc w:val="center"/>
              <w:rPr>
                <w:rFonts w:ascii="Arial Narrow" w:hAnsi="Arial Narrow"/>
                <w:b/>
                <w:sz w:val="16"/>
                <w:szCs w:val="16"/>
                <w:highlight w:val="lightGray"/>
              </w:rPr>
            </w:pPr>
          </w:p>
        </w:tc>
        <w:tc>
          <w:tcPr>
            <w:tcW w:w="958" w:type="dxa"/>
          </w:tcPr>
          <w:p w:rsidR="00841A33" w:rsidRPr="00956983" w:rsidRDefault="00841A33" w:rsidP="00145356">
            <w:pPr>
              <w:autoSpaceDE w:val="0"/>
              <w:autoSpaceDN w:val="0"/>
              <w:adjustRightInd w:val="0"/>
              <w:jc w:val="center"/>
              <w:rPr>
                <w:rFonts w:ascii="Arial Narrow" w:hAnsi="Arial Narrow"/>
                <w:b/>
                <w:sz w:val="16"/>
                <w:szCs w:val="16"/>
                <w:highlight w:val="lightGray"/>
              </w:rPr>
            </w:pPr>
          </w:p>
        </w:tc>
        <w:tc>
          <w:tcPr>
            <w:tcW w:w="821" w:type="dxa"/>
          </w:tcPr>
          <w:p w:rsidR="00841A33" w:rsidRPr="00956983" w:rsidRDefault="00841A33" w:rsidP="00145356">
            <w:pPr>
              <w:autoSpaceDE w:val="0"/>
              <w:autoSpaceDN w:val="0"/>
              <w:adjustRightInd w:val="0"/>
              <w:jc w:val="center"/>
              <w:rPr>
                <w:rFonts w:ascii="Arial Narrow" w:hAnsi="Arial Narrow"/>
                <w:b/>
                <w:sz w:val="16"/>
                <w:szCs w:val="16"/>
                <w:highlight w:val="lightGray"/>
              </w:rPr>
            </w:pPr>
          </w:p>
        </w:tc>
        <w:tc>
          <w:tcPr>
            <w:tcW w:w="822" w:type="dxa"/>
            <w:vAlign w:val="center"/>
          </w:tcPr>
          <w:p w:rsidR="00841A33" w:rsidRPr="00956983" w:rsidRDefault="00841A33" w:rsidP="00145356">
            <w:pPr>
              <w:autoSpaceDE w:val="0"/>
              <w:autoSpaceDN w:val="0"/>
              <w:adjustRightInd w:val="0"/>
              <w:jc w:val="center"/>
              <w:rPr>
                <w:rFonts w:ascii="Arial Narrow" w:hAnsi="Arial Narrow"/>
                <w:b/>
                <w:sz w:val="16"/>
                <w:szCs w:val="16"/>
                <w:highlight w:val="lightGray"/>
              </w:rPr>
            </w:pPr>
          </w:p>
        </w:tc>
        <w:tc>
          <w:tcPr>
            <w:tcW w:w="961" w:type="dxa"/>
          </w:tcPr>
          <w:p w:rsidR="00841A33" w:rsidRPr="00956983" w:rsidRDefault="00841A33" w:rsidP="00145356">
            <w:pPr>
              <w:autoSpaceDE w:val="0"/>
              <w:autoSpaceDN w:val="0"/>
              <w:adjustRightInd w:val="0"/>
              <w:jc w:val="center"/>
              <w:rPr>
                <w:rFonts w:ascii="Arial Narrow" w:hAnsi="Arial Narrow"/>
                <w:b/>
                <w:sz w:val="8"/>
                <w:szCs w:val="8"/>
                <w:highlight w:val="lightGray"/>
              </w:rPr>
            </w:pPr>
          </w:p>
          <w:p w:rsidR="00841A33" w:rsidRPr="00956983" w:rsidRDefault="00841A33" w:rsidP="00145356">
            <w:pPr>
              <w:autoSpaceDE w:val="0"/>
              <w:autoSpaceDN w:val="0"/>
              <w:adjustRightInd w:val="0"/>
              <w:jc w:val="center"/>
              <w:rPr>
                <w:rFonts w:ascii="Arial Narrow" w:hAnsi="Arial Narrow"/>
                <w:b/>
                <w:sz w:val="16"/>
                <w:szCs w:val="16"/>
                <w:highlight w:val="lightGray"/>
              </w:rPr>
            </w:pPr>
            <w:r w:rsidRPr="00535B3D">
              <w:rPr>
                <w:rFonts w:ascii="Arial Narrow" w:hAnsi="Arial Narrow"/>
                <w:b/>
                <w:sz w:val="16"/>
                <w:szCs w:val="16"/>
              </w:rPr>
              <w:lastRenderedPageBreak/>
              <w:t>53.110</w:t>
            </w:r>
          </w:p>
        </w:tc>
      </w:tr>
      <w:tr w:rsidR="00841A33" w:rsidRPr="003739A6" w:rsidTr="00145356">
        <w:trPr>
          <w:trHeight w:val="88"/>
          <w:jc w:val="center"/>
        </w:trPr>
        <w:tc>
          <w:tcPr>
            <w:tcW w:w="891" w:type="dxa"/>
            <w:vAlign w:val="center"/>
            <w:hideMark/>
          </w:tcPr>
          <w:p w:rsidR="00841A33" w:rsidRPr="003739A6" w:rsidRDefault="00841A33" w:rsidP="00145356">
            <w:pPr>
              <w:autoSpaceDE w:val="0"/>
              <w:autoSpaceDN w:val="0"/>
              <w:adjustRightInd w:val="0"/>
              <w:rPr>
                <w:rFonts w:ascii="Arial Narrow" w:hAnsi="Arial Narrow"/>
                <w:sz w:val="16"/>
                <w:szCs w:val="16"/>
              </w:rPr>
            </w:pPr>
            <w:r w:rsidRPr="003739A6">
              <w:rPr>
                <w:rFonts w:ascii="Arial Narrow" w:hAnsi="Arial Narrow"/>
                <w:sz w:val="16"/>
                <w:szCs w:val="16"/>
              </w:rPr>
              <w:lastRenderedPageBreak/>
              <w:t>Prírastky</w:t>
            </w:r>
          </w:p>
        </w:tc>
        <w:tc>
          <w:tcPr>
            <w:tcW w:w="821"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685"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958" w:type="dxa"/>
          </w:tcPr>
          <w:p w:rsidR="00841A33" w:rsidRPr="003739A6" w:rsidRDefault="00841A33" w:rsidP="00145356">
            <w:pPr>
              <w:autoSpaceDE w:val="0"/>
              <w:autoSpaceDN w:val="0"/>
              <w:adjustRightInd w:val="0"/>
              <w:jc w:val="center"/>
              <w:rPr>
                <w:rFonts w:ascii="Arial Narrow" w:hAnsi="Arial Narrow"/>
                <w:sz w:val="16"/>
                <w:szCs w:val="16"/>
              </w:rPr>
            </w:pPr>
          </w:p>
        </w:tc>
        <w:tc>
          <w:tcPr>
            <w:tcW w:w="821" w:type="dxa"/>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961" w:type="dxa"/>
          </w:tcPr>
          <w:p w:rsidR="00841A33" w:rsidRPr="003739A6" w:rsidRDefault="00841A33" w:rsidP="00145356">
            <w:pPr>
              <w:autoSpaceDE w:val="0"/>
              <w:autoSpaceDN w:val="0"/>
              <w:adjustRightInd w:val="0"/>
              <w:jc w:val="center"/>
              <w:rPr>
                <w:rFonts w:ascii="Arial Narrow" w:hAnsi="Arial Narrow"/>
                <w:sz w:val="16"/>
                <w:szCs w:val="16"/>
              </w:rPr>
            </w:pPr>
          </w:p>
        </w:tc>
      </w:tr>
      <w:tr w:rsidR="00841A33" w:rsidRPr="003739A6" w:rsidTr="00145356">
        <w:trPr>
          <w:trHeight w:val="106"/>
          <w:jc w:val="center"/>
        </w:trPr>
        <w:tc>
          <w:tcPr>
            <w:tcW w:w="891" w:type="dxa"/>
            <w:vAlign w:val="center"/>
            <w:hideMark/>
          </w:tcPr>
          <w:p w:rsidR="00841A33" w:rsidRPr="003739A6" w:rsidRDefault="00841A33" w:rsidP="00145356">
            <w:pPr>
              <w:autoSpaceDE w:val="0"/>
              <w:autoSpaceDN w:val="0"/>
              <w:adjustRightInd w:val="0"/>
              <w:rPr>
                <w:rFonts w:ascii="Arial Narrow" w:hAnsi="Arial Narrow"/>
                <w:sz w:val="16"/>
                <w:szCs w:val="16"/>
              </w:rPr>
            </w:pPr>
            <w:r w:rsidRPr="003739A6">
              <w:rPr>
                <w:rFonts w:ascii="Arial Narrow" w:hAnsi="Arial Narrow"/>
                <w:sz w:val="16"/>
                <w:szCs w:val="16"/>
              </w:rPr>
              <w:t>Úbytky</w:t>
            </w:r>
          </w:p>
        </w:tc>
        <w:tc>
          <w:tcPr>
            <w:tcW w:w="821"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685"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958" w:type="dxa"/>
          </w:tcPr>
          <w:p w:rsidR="00841A33" w:rsidRPr="003739A6" w:rsidRDefault="00841A33" w:rsidP="00145356">
            <w:pPr>
              <w:autoSpaceDE w:val="0"/>
              <w:autoSpaceDN w:val="0"/>
              <w:adjustRightInd w:val="0"/>
              <w:jc w:val="center"/>
              <w:rPr>
                <w:rFonts w:ascii="Arial Narrow" w:hAnsi="Arial Narrow"/>
                <w:sz w:val="16"/>
                <w:szCs w:val="16"/>
              </w:rPr>
            </w:pPr>
          </w:p>
        </w:tc>
        <w:tc>
          <w:tcPr>
            <w:tcW w:w="821" w:type="dxa"/>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961" w:type="dxa"/>
          </w:tcPr>
          <w:p w:rsidR="00841A33" w:rsidRPr="003739A6" w:rsidRDefault="00841A33" w:rsidP="00145356">
            <w:pPr>
              <w:autoSpaceDE w:val="0"/>
              <w:autoSpaceDN w:val="0"/>
              <w:adjustRightInd w:val="0"/>
              <w:jc w:val="center"/>
              <w:rPr>
                <w:rFonts w:ascii="Arial Narrow" w:hAnsi="Arial Narrow"/>
                <w:sz w:val="16"/>
                <w:szCs w:val="16"/>
              </w:rPr>
            </w:pPr>
          </w:p>
        </w:tc>
      </w:tr>
      <w:tr w:rsidR="00841A33" w:rsidRPr="003739A6" w:rsidTr="00145356">
        <w:trPr>
          <w:trHeight w:val="139"/>
          <w:jc w:val="center"/>
        </w:trPr>
        <w:tc>
          <w:tcPr>
            <w:tcW w:w="891" w:type="dxa"/>
            <w:vAlign w:val="center"/>
            <w:hideMark/>
          </w:tcPr>
          <w:p w:rsidR="00841A33" w:rsidRPr="003739A6" w:rsidRDefault="00841A33" w:rsidP="00145356">
            <w:pPr>
              <w:autoSpaceDE w:val="0"/>
              <w:autoSpaceDN w:val="0"/>
              <w:adjustRightInd w:val="0"/>
              <w:rPr>
                <w:rFonts w:ascii="Arial Narrow" w:hAnsi="Arial Narrow"/>
                <w:sz w:val="16"/>
                <w:szCs w:val="16"/>
              </w:rPr>
            </w:pPr>
            <w:r w:rsidRPr="003739A6">
              <w:rPr>
                <w:rFonts w:ascii="Arial Narrow" w:hAnsi="Arial Narrow"/>
                <w:sz w:val="16"/>
                <w:szCs w:val="16"/>
              </w:rPr>
              <w:t>Presuny</w:t>
            </w:r>
          </w:p>
        </w:tc>
        <w:tc>
          <w:tcPr>
            <w:tcW w:w="821"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685"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958" w:type="dxa"/>
          </w:tcPr>
          <w:p w:rsidR="00841A33" w:rsidRPr="003739A6" w:rsidRDefault="00841A33" w:rsidP="00145356">
            <w:pPr>
              <w:autoSpaceDE w:val="0"/>
              <w:autoSpaceDN w:val="0"/>
              <w:adjustRightInd w:val="0"/>
              <w:jc w:val="center"/>
              <w:rPr>
                <w:rFonts w:ascii="Arial Narrow" w:hAnsi="Arial Narrow"/>
                <w:sz w:val="16"/>
                <w:szCs w:val="16"/>
              </w:rPr>
            </w:pPr>
          </w:p>
        </w:tc>
        <w:tc>
          <w:tcPr>
            <w:tcW w:w="821" w:type="dxa"/>
          </w:tcPr>
          <w:p w:rsidR="00841A33" w:rsidRPr="003739A6"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3739A6" w:rsidRDefault="00841A33" w:rsidP="00145356">
            <w:pPr>
              <w:autoSpaceDE w:val="0"/>
              <w:autoSpaceDN w:val="0"/>
              <w:adjustRightInd w:val="0"/>
              <w:jc w:val="center"/>
              <w:rPr>
                <w:rFonts w:ascii="Arial Narrow" w:hAnsi="Arial Narrow"/>
                <w:sz w:val="16"/>
                <w:szCs w:val="16"/>
              </w:rPr>
            </w:pPr>
          </w:p>
        </w:tc>
        <w:tc>
          <w:tcPr>
            <w:tcW w:w="961" w:type="dxa"/>
          </w:tcPr>
          <w:p w:rsidR="00841A33" w:rsidRPr="003739A6" w:rsidRDefault="00841A33" w:rsidP="00145356">
            <w:pPr>
              <w:autoSpaceDE w:val="0"/>
              <w:autoSpaceDN w:val="0"/>
              <w:adjustRightInd w:val="0"/>
              <w:jc w:val="center"/>
              <w:rPr>
                <w:rFonts w:ascii="Arial Narrow" w:hAnsi="Arial Narrow"/>
                <w:sz w:val="16"/>
                <w:szCs w:val="16"/>
              </w:rPr>
            </w:pPr>
          </w:p>
        </w:tc>
      </w:tr>
      <w:tr w:rsidR="00841A33" w:rsidRPr="00956983" w:rsidTr="00145356">
        <w:trPr>
          <w:trHeight w:val="158"/>
          <w:jc w:val="center"/>
        </w:trPr>
        <w:tc>
          <w:tcPr>
            <w:tcW w:w="891"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w:t>
            </w:r>
          </w:p>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na konci</w:t>
            </w: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685"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8"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61" w:type="dxa"/>
          </w:tcPr>
          <w:p w:rsidR="00841A33" w:rsidRPr="00535B3D" w:rsidRDefault="00841A33" w:rsidP="00145356">
            <w:pPr>
              <w:autoSpaceDE w:val="0"/>
              <w:autoSpaceDN w:val="0"/>
              <w:adjustRightInd w:val="0"/>
              <w:jc w:val="center"/>
              <w:rPr>
                <w:rFonts w:ascii="Arial Narrow" w:hAnsi="Arial Narrow"/>
                <w:b/>
                <w:sz w:val="8"/>
                <w:szCs w:val="8"/>
              </w:rPr>
            </w:pPr>
          </w:p>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r>
      <w:tr w:rsidR="00841A33" w:rsidRPr="00956983" w:rsidTr="00145356">
        <w:trPr>
          <w:trHeight w:val="163"/>
          <w:jc w:val="center"/>
        </w:trPr>
        <w:tc>
          <w:tcPr>
            <w:tcW w:w="10067" w:type="dxa"/>
            <w:gridSpan w:val="12"/>
          </w:tcPr>
          <w:p w:rsidR="00841A33" w:rsidRPr="00535B3D" w:rsidRDefault="00841A33" w:rsidP="00145356">
            <w:pPr>
              <w:autoSpaceDE w:val="0"/>
              <w:autoSpaceDN w:val="0"/>
              <w:adjustRightInd w:val="0"/>
              <w:rPr>
                <w:rFonts w:ascii="Arial Narrow" w:hAnsi="Arial Narrow"/>
                <w:i/>
                <w:sz w:val="16"/>
                <w:szCs w:val="16"/>
              </w:rPr>
            </w:pPr>
            <w:r w:rsidRPr="00535B3D">
              <w:rPr>
                <w:rFonts w:ascii="Arial Narrow" w:hAnsi="Arial Narrow"/>
                <w:i/>
                <w:sz w:val="16"/>
                <w:szCs w:val="16"/>
              </w:rPr>
              <w:t>Opravné položky</w:t>
            </w:r>
          </w:p>
        </w:tc>
      </w:tr>
      <w:tr w:rsidR="00841A33" w:rsidRPr="00956983" w:rsidTr="00145356">
        <w:trPr>
          <w:trHeight w:val="222"/>
          <w:jc w:val="center"/>
        </w:trPr>
        <w:tc>
          <w:tcPr>
            <w:tcW w:w="891"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w:t>
            </w:r>
          </w:p>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na začiatku</w:t>
            </w: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85"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8"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61" w:type="dxa"/>
          </w:tcPr>
          <w:p w:rsidR="00841A33" w:rsidRPr="00535B3D" w:rsidRDefault="00841A33" w:rsidP="00145356">
            <w:pPr>
              <w:autoSpaceDE w:val="0"/>
              <w:autoSpaceDN w:val="0"/>
              <w:adjustRightInd w:val="0"/>
              <w:jc w:val="center"/>
              <w:rPr>
                <w:rFonts w:ascii="Arial Narrow" w:hAnsi="Arial Narrow"/>
                <w:b/>
                <w:sz w:val="8"/>
                <w:szCs w:val="8"/>
              </w:rPr>
            </w:pPr>
          </w:p>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r>
      <w:tr w:rsidR="00841A33" w:rsidRPr="00956983" w:rsidTr="00145356">
        <w:trPr>
          <w:trHeight w:val="87"/>
          <w:jc w:val="center"/>
        </w:trPr>
        <w:tc>
          <w:tcPr>
            <w:tcW w:w="891" w:type="dxa"/>
            <w:vAlign w:val="center"/>
            <w:hideMark/>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Prírastky</w:t>
            </w: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85"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58" w:type="dxa"/>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61"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956983" w:rsidTr="00145356">
        <w:trPr>
          <w:trHeight w:val="104"/>
          <w:jc w:val="center"/>
        </w:trPr>
        <w:tc>
          <w:tcPr>
            <w:tcW w:w="891" w:type="dxa"/>
            <w:vAlign w:val="center"/>
            <w:hideMark/>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Úbytky</w:t>
            </w: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85"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58" w:type="dxa"/>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61"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956983" w:rsidTr="00145356">
        <w:trPr>
          <w:trHeight w:val="123"/>
          <w:jc w:val="center"/>
        </w:trPr>
        <w:tc>
          <w:tcPr>
            <w:tcW w:w="891" w:type="dxa"/>
            <w:vAlign w:val="center"/>
          </w:tcPr>
          <w:p w:rsidR="00841A33" w:rsidRPr="00535B3D" w:rsidRDefault="00841A33" w:rsidP="00145356">
            <w:pPr>
              <w:autoSpaceDE w:val="0"/>
              <w:autoSpaceDN w:val="0"/>
              <w:adjustRightInd w:val="0"/>
              <w:rPr>
                <w:rFonts w:ascii="Arial Narrow" w:hAnsi="Arial Narrow"/>
                <w:bCs/>
                <w:sz w:val="16"/>
                <w:szCs w:val="16"/>
              </w:rPr>
            </w:pPr>
            <w:r w:rsidRPr="00535B3D">
              <w:rPr>
                <w:rFonts w:ascii="Arial Narrow" w:hAnsi="Arial Narrow"/>
                <w:bCs/>
                <w:sz w:val="16"/>
                <w:szCs w:val="16"/>
              </w:rPr>
              <w:t>Presuny</w:t>
            </w: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85"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58" w:type="dxa"/>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61"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956983" w:rsidTr="00145356">
        <w:trPr>
          <w:trHeight w:val="155"/>
          <w:jc w:val="center"/>
        </w:trPr>
        <w:tc>
          <w:tcPr>
            <w:tcW w:w="891"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w:t>
            </w:r>
          </w:p>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 xml:space="preserve">na konci </w:t>
            </w: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85"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8"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61" w:type="dxa"/>
          </w:tcPr>
          <w:p w:rsidR="00841A33" w:rsidRPr="00535B3D" w:rsidRDefault="00841A33" w:rsidP="00145356">
            <w:pPr>
              <w:tabs>
                <w:tab w:val="left" w:pos="225"/>
                <w:tab w:val="center" w:pos="450"/>
              </w:tabs>
              <w:autoSpaceDE w:val="0"/>
              <w:autoSpaceDN w:val="0"/>
              <w:adjustRightInd w:val="0"/>
              <w:jc w:val="center"/>
              <w:rPr>
                <w:rFonts w:ascii="Arial Narrow" w:hAnsi="Arial Narrow"/>
                <w:b/>
                <w:sz w:val="8"/>
                <w:szCs w:val="8"/>
              </w:rPr>
            </w:pPr>
          </w:p>
          <w:p w:rsidR="00841A33" w:rsidRPr="00535B3D" w:rsidRDefault="00841A33" w:rsidP="00145356">
            <w:pPr>
              <w:tabs>
                <w:tab w:val="left" w:pos="225"/>
                <w:tab w:val="center" w:pos="450"/>
              </w:tabs>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r>
      <w:tr w:rsidR="00841A33" w:rsidRPr="00956983" w:rsidTr="00145356">
        <w:trPr>
          <w:trHeight w:val="52"/>
          <w:jc w:val="center"/>
        </w:trPr>
        <w:tc>
          <w:tcPr>
            <w:tcW w:w="10067" w:type="dxa"/>
            <w:gridSpan w:val="12"/>
          </w:tcPr>
          <w:p w:rsidR="00841A33" w:rsidRPr="00535B3D" w:rsidRDefault="00841A33" w:rsidP="00145356">
            <w:pPr>
              <w:autoSpaceDE w:val="0"/>
              <w:autoSpaceDN w:val="0"/>
              <w:adjustRightInd w:val="0"/>
              <w:rPr>
                <w:rFonts w:ascii="Arial Narrow" w:hAnsi="Arial Narrow"/>
                <w:i/>
                <w:sz w:val="16"/>
                <w:szCs w:val="16"/>
              </w:rPr>
            </w:pPr>
            <w:r w:rsidRPr="00535B3D">
              <w:rPr>
                <w:rFonts w:ascii="Arial Narrow" w:hAnsi="Arial Narrow"/>
                <w:i/>
                <w:sz w:val="16"/>
                <w:szCs w:val="16"/>
              </w:rPr>
              <w:t>Účtovná hodnota </w:t>
            </w:r>
          </w:p>
        </w:tc>
      </w:tr>
      <w:tr w:rsidR="00841A33" w:rsidRPr="00956983" w:rsidTr="00145356">
        <w:trPr>
          <w:trHeight w:val="78"/>
          <w:jc w:val="center"/>
        </w:trPr>
        <w:tc>
          <w:tcPr>
            <w:tcW w:w="891"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 </w:t>
            </w:r>
          </w:p>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na začiatku</w:t>
            </w: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685"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8"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61" w:type="dxa"/>
          </w:tcPr>
          <w:p w:rsidR="00841A33" w:rsidRPr="00535B3D" w:rsidRDefault="00841A33" w:rsidP="00145356">
            <w:pPr>
              <w:autoSpaceDE w:val="0"/>
              <w:autoSpaceDN w:val="0"/>
              <w:adjustRightInd w:val="0"/>
              <w:jc w:val="center"/>
              <w:rPr>
                <w:rFonts w:ascii="Arial Narrow" w:hAnsi="Arial Narrow"/>
                <w:b/>
                <w:sz w:val="6"/>
                <w:szCs w:val="6"/>
              </w:rPr>
            </w:pPr>
          </w:p>
          <w:p w:rsidR="00841A33" w:rsidRPr="00535B3D" w:rsidRDefault="00841A33" w:rsidP="00145356">
            <w:pPr>
              <w:autoSpaceDE w:val="0"/>
              <w:autoSpaceDN w:val="0"/>
              <w:adjustRightInd w:val="0"/>
              <w:jc w:val="center"/>
              <w:rPr>
                <w:rFonts w:ascii="Arial Narrow" w:hAnsi="Arial Narrow"/>
                <w:b/>
                <w:sz w:val="16"/>
                <w:szCs w:val="16"/>
              </w:rPr>
            </w:pPr>
          </w:p>
        </w:tc>
      </w:tr>
      <w:tr w:rsidR="00841A33" w:rsidRPr="00956983" w:rsidTr="00145356">
        <w:trPr>
          <w:trHeight w:val="70"/>
          <w:jc w:val="center"/>
        </w:trPr>
        <w:tc>
          <w:tcPr>
            <w:tcW w:w="891"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w:t>
            </w:r>
          </w:p>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na konci</w:t>
            </w: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685"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8"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2"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61" w:type="dxa"/>
          </w:tcPr>
          <w:p w:rsidR="00841A33" w:rsidRPr="00535B3D" w:rsidRDefault="00841A33" w:rsidP="00145356">
            <w:pPr>
              <w:autoSpaceDE w:val="0"/>
              <w:autoSpaceDN w:val="0"/>
              <w:adjustRightInd w:val="0"/>
              <w:jc w:val="center"/>
              <w:rPr>
                <w:rFonts w:ascii="Arial Narrow" w:hAnsi="Arial Narrow"/>
                <w:b/>
                <w:sz w:val="8"/>
                <w:szCs w:val="8"/>
              </w:rPr>
            </w:pPr>
          </w:p>
          <w:p w:rsidR="00841A33" w:rsidRPr="00535B3D" w:rsidRDefault="00841A33" w:rsidP="00145356">
            <w:pPr>
              <w:autoSpaceDE w:val="0"/>
              <w:autoSpaceDN w:val="0"/>
              <w:adjustRightInd w:val="0"/>
              <w:jc w:val="center"/>
              <w:rPr>
                <w:rFonts w:ascii="Arial Narrow" w:hAnsi="Arial Narrow"/>
                <w:b/>
                <w:sz w:val="16"/>
                <w:szCs w:val="16"/>
              </w:rPr>
            </w:pPr>
          </w:p>
        </w:tc>
      </w:tr>
    </w:tbl>
    <w:p w:rsidR="00841A33" w:rsidRPr="00956983" w:rsidRDefault="00841A33" w:rsidP="00841A33">
      <w:pPr>
        <w:rPr>
          <w:rFonts w:ascii="Arial Narrow" w:hAnsi="Arial Narrow"/>
          <w:highlight w:val="lightGray"/>
        </w:rPr>
      </w:pPr>
    </w:p>
    <w:p w:rsidR="00841A33" w:rsidRPr="00956983" w:rsidRDefault="00841A33" w:rsidP="00841A33">
      <w:pPr>
        <w:rPr>
          <w:rFonts w:ascii="Arial Narrow" w:hAnsi="Arial Narrow"/>
          <w:highlight w:val="lightGray"/>
        </w:rPr>
      </w:pPr>
    </w:p>
    <w:tbl>
      <w:tblPr>
        <w:tblW w:w="52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786"/>
        <w:gridCol w:w="841"/>
        <w:gridCol w:w="834"/>
        <w:gridCol w:w="622"/>
        <w:gridCol w:w="778"/>
        <w:gridCol w:w="779"/>
        <w:gridCol w:w="778"/>
        <w:gridCol w:w="779"/>
        <w:gridCol w:w="906"/>
        <w:gridCol w:w="778"/>
        <w:gridCol w:w="779"/>
        <w:gridCol w:w="879"/>
      </w:tblGrid>
      <w:tr w:rsidR="00841A33" w:rsidRPr="00535B3D" w:rsidTr="00145356">
        <w:trPr>
          <w:trHeight w:val="285"/>
          <w:jc w:val="center"/>
        </w:trPr>
        <w:tc>
          <w:tcPr>
            <w:tcW w:w="830" w:type="dxa"/>
            <w:vMerge w:val="restart"/>
            <w:vAlign w:val="center"/>
            <w:hideMark/>
          </w:tcPr>
          <w:p w:rsidR="00841A33" w:rsidRPr="00535B3D" w:rsidRDefault="00841A33" w:rsidP="00145356">
            <w:pPr>
              <w:pStyle w:val="TopHeader"/>
              <w:rPr>
                <w:sz w:val="16"/>
                <w:szCs w:val="16"/>
              </w:rPr>
            </w:pPr>
            <w:r w:rsidRPr="00535B3D">
              <w:rPr>
                <w:sz w:val="16"/>
                <w:szCs w:val="16"/>
              </w:rPr>
              <w:t>Dlhodobý finančný majetok</w:t>
            </w:r>
          </w:p>
        </w:tc>
        <w:tc>
          <w:tcPr>
            <w:tcW w:w="9230" w:type="dxa"/>
            <w:gridSpan w:val="11"/>
          </w:tcPr>
          <w:p w:rsidR="00841A33" w:rsidRPr="00535B3D" w:rsidRDefault="00841A33" w:rsidP="00145356">
            <w:pPr>
              <w:pStyle w:val="TopHeader"/>
              <w:rPr>
                <w:sz w:val="6"/>
                <w:szCs w:val="6"/>
              </w:rPr>
            </w:pPr>
          </w:p>
          <w:p w:rsidR="00841A33" w:rsidRPr="00535B3D" w:rsidRDefault="00841A33" w:rsidP="00145356">
            <w:pPr>
              <w:pStyle w:val="TopHeader"/>
              <w:rPr>
                <w:sz w:val="16"/>
                <w:szCs w:val="16"/>
              </w:rPr>
            </w:pPr>
            <w:r w:rsidRPr="00535B3D">
              <w:rPr>
                <w:sz w:val="16"/>
                <w:szCs w:val="16"/>
              </w:rPr>
              <w:t xml:space="preserve">Bezprostredne predchádzajúce účtovné obdobie                                                                                                                                                                  </w:t>
            </w:r>
          </w:p>
        </w:tc>
      </w:tr>
      <w:tr w:rsidR="00841A33" w:rsidRPr="00535B3D" w:rsidTr="00145356">
        <w:trPr>
          <w:trHeight w:val="1006"/>
          <w:jc w:val="center"/>
        </w:trPr>
        <w:tc>
          <w:tcPr>
            <w:tcW w:w="830" w:type="dxa"/>
            <w:vMerge/>
            <w:vAlign w:val="center"/>
            <w:hideMark/>
          </w:tcPr>
          <w:p w:rsidR="00841A33" w:rsidRPr="00535B3D" w:rsidRDefault="00841A33" w:rsidP="00145356">
            <w:pPr>
              <w:rPr>
                <w:rFonts w:ascii="Arial Narrow" w:hAnsi="Arial Narrow"/>
                <w:b/>
                <w:bCs/>
                <w:sz w:val="16"/>
                <w:szCs w:val="16"/>
              </w:rPr>
            </w:pPr>
          </w:p>
        </w:tc>
        <w:tc>
          <w:tcPr>
            <w:tcW w:w="888" w:type="dxa"/>
            <w:vAlign w:val="center"/>
            <w:hideMark/>
          </w:tcPr>
          <w:p w:rsidR="00841A33" w:rsidRPr="00535B3D" w:rsidRDefault="00841A33" w:rsidP="00145356">
            <w:pPr>
              <w:pStyle w:val="TopHeader"/>
              <w:rPr>
                <w:b w:val="0"/>
                <w:sz w:val="16"/>
                <w:szCs w:val="16"/>
              </w:rPr>
            </w:pPr>
            <w:r w:rsidRPr="00535B3D">
              <w:rPr>
                <w:b w:val="0"/>
                <w:sz w:val="16"/>
                <w:szCs w:val="16"/>
              </w:rPr>
              <w:t xml:space="preserve">Podielová </w:t>
            </w:r>
          </w:p>
          <w:p w:rsidR="00841A33" w:rsidRPr="00535B3D" w:rsidRDefault="00841A33" w:rsidP="00145356">
            <w:pPr>
              <w:pStyle w:val="TopHeader"/>
              <w:rPr>
                <w:b w:val="0"/>
                <w:sz w:val="16"/>
                <w:szCs w:val="16"/>
              </w:rPr>
            </w:pPr>
            <w:r w:rsidRPr="00535B3D">
              <w:rPr>
                <w:b w:val="0"/>
                <w:sz w:val="16"/>
                <w:szCs w:val="16"/>
              </w:rPr>
              <w:t>účasť v PUJ</w:t>
            </w:r>
          </w:p>
          <w:p w:rsidR="00841A33" w:rsidRPr="00535B3D" w:rsidRDefault="00841A33" w:rsidP="00145356">
            <w:pPr>
              <w:pStyle w:val="TopHeader"/>
              <w:rPr>
                <w:b w:val="0"/>
                <w:sz w:val="16"/>
                <w:szCs w:val="16"/>
              </w:rPr>
            </w:pPr>
            <w:r w:rsidRPr="00535B3D">
              <w:rPr>
                <w:b w:val="0"/>
                <w:sz w:val="16"/>
                <w:szCs w:val="16"/>
              </w:rPr>
              <w:t>(061A,062A,</w:t>
            </w:r>
          </w:p>
          <w:p w:rsidR="00841A33" w:rsidRPr="00535B3D" w:rsidRDefault="00841A33" w:rsidP="00145356">
            <w:pPr>
              <w:pStyle w:val="TopHeader"/>
              <w:rPr>
                <w:b w:val="0"/>
                <w:sz w:val="16"/>
                <w:szCs w:val="16"/>
              </w:rPr>
            </w:pPr>
            <w:r w:rsidRPr="00535B3D">
              <w:rPr>
                <w:b w:val="0"/>
                <w:sz w:val="16"/>
                <w:szCs w:val="16"/>
              </w:rPr>
              <w:t>063A)</w:t>
            </w:r>
          </w:p>
        </w:tc>
        <w:tc>
          <w:tcPr>
            <w:tcW w:w="880" w:type="dxa"/>
            <w:vAlign w:val="center"/>
            <w:hideMark/>
          </w:tcPr>
          <w:p w:rsidR="00841A33" w:rsidRPr="00535B3D" w:rsidRDefault="00841A33" w:rsidP="00145356">
            <w:pPr>
              <w:pStyle w:val="TopHeader"/>
              <w:rPr>
                <w:b w:val="0"/>
                <w:sz w:val="16"/>
                <w:szCs w:val="16"/>
              </w:rPr>
            </w:pPr>
            <w:r w:rsidRPr="00535B3D">
              <w:rPr>
                <w:b w:val="0"/>
                <w:sz w:val="16"/>
                <w:szCs w:val="16"/>
              </w:rPr>
              <w:t>Podielová</w:t>
            </w:r>
          </w:p>
          <w:p w:rsidR="00841A33" w:rsidRPr="00535B3D" w:rsidRDefault="00841A33" w:rsidP="00145356">
            <w:pPr>
              <w:pStyle w:val="TopHeader"/>
              <w:rPr>
                <w:b w:val="0"/>
                <w:sz w:val="16"/>
                <w:szCs w:val="16"/>
              </w:rPr>
            </w:pPr>
            <w:r w:rsidRPr="00535B3D">
              <w:rPr>
                <w:b w:val="0"/>
                <w:sz w:val="16"/>
                <w:szCs w:val="16"/>
              </w:rPr>
              <w:t>účasť,</w:t>
            </w:r>
          </w:p>
          <w:p w:rsidR="00841A33" w:rsidRPr="00535B3D" w:rsidRDefault="00841A33" w:rsidP="00145356">
            <w:pPr>
              <w:pStyle w:val="TopHeader"/>
              <w:rPr>
                <w:b w:val="0"/>
                <w:sz w:val="16"/>
                <w:szCs w:val="16"/>
              </w:rPr>
            </w:pPr>
            <w:r w:rsidRPr="00535B3D">
              <w:rPr>
                <w:b w:val="0"/>
                <w:sz w:val="16"/>
                <w:szCs w:val="16"/>
              </w:rPr>
              <w:t>okrem PUJ</w:t>
            </w:r>
          </w:p>
          <w:p w:rsidR="00841A33" w:rsidRPr="00535B3D" w:rsidRDefault="00841A33" w:rsidP="00145356">
            <w:pPr>
              <w:pStyle w:val="TopHeader"/>
              <w:rPr>
                <w:b w:val="0"/>
                <w:sz w:val="16"/>
                <w:szCs w:val="16"/>
              </w:rPr>
            </w:pPr>
            <w:r w:rsidRPr="00535B3D">
              <w:rPr>
                <w:b w:val="0"/>
                <w:sz w:val="16"/>
                <w:szCs w:val="16"/>
              </w:rPr>
              <w:t>(062A)</w:t>
            </w:r>
          </w:p>
        </w:tc>
        <w:tc>
          <w:tcPr>
            <w:tcW w:w="655" w:type="dxa"/>
            <w:vAlign w:val="center"/>
            <w:hideMark/>
          </w:tcPr>
          <w:p w:rsidR="00841A33" w:rsidRPr="00535B3D" w:rsidRDefault="00841A33" w:rsidP="00145356">
            <w:pPr>
              <w:pStyle w:val="TopHeader"/>
              <w:rPr>
                <w:b w:val="0"/>
                <w:sz w:val="16"/>
                <w:szCs w:val="16"/>
              </w:rPr>
            </w:pPr>
            <w:r w:rsidRPr="00535B3D">
              <w:rPr>
                <w:b w:val="0"/>
                <w:sz w:val="16"/>
                <w:szCs w:val="16"/>
              </w:rPr>
              <w:t>Ostatné</w:t>
            </w:r>
          </w:p>
          <w:p w:rsidR="00841A33" w:rsidRPr="00535B3D" w:rsidRDefault="00841A33" w:rsidP="00145356">
            <w:pPr>
              <w:pStyle w:val="TopHeader"/>
              <w:rPr>
                <w:b w:val="0"/>
                <w:sz w:val="16"/>
                <w:szCs w:val="16"/>
              </w:rPr>
            </w:pPr>
            <w:r w:rsidRPr="00535B3D">
              <w:rPr>
                <w:b w:val="0"/>
                <w:sz w:val="16"/>
                <w:szCs w:val="16"/>
              </w:rPr>
              <w:t>CP a podiely</w:t>
            </w:r>
          </w:p>
          <w:p w:rsidR="00841A33" w:rsidRPr="00535B3D" w:rsidRDefault="00841A33" w:rsidP="00145356">
            <w:pPr>
              <w:pStyle w:val="TopHeader"/>
              <w:rPr>
                <w:b w:val="0"/>
                <w:sz w:val="16"/>
                <w:szCs w:val="16"/>
              </w:rPr>
            </w:pPr>
            <w:r w:rsidRPr="00535B3D">
              <w:rPr>
                <w:b w:val="0"/>
                <w:sz w:val="16"/>
                <w:szCs w:val="16"/>
              </w:rPr>
              <w:t>(063A)</w:t>
            </w:r>
          </w:p>
        </w:tc>
        <w:tc>
          <w:tcPr>
            <w:tcW w:w="820" w:type="dxa"/>
            <w:vAlign w:val="center"/>
            <w:hideMark/>
          </w:tcPr>
          <w:p w:rsidR="00841A33" w:rsidRPr="00535B3D" w:rsidRDefault="00841A33" w:rsidP="00145356">
            <w:pPr>
              <w:pStyle w:val="TopHeader"/>
              <w:rPr>
                <w:b w:val="0"/>
                <w:sz w:val="16"/>
                <w:szCs w:val="16"/>
              </w:rPr>
            </w:pPr>
            <w:r w:rsidRPr="00535B3D">
              <w:rPr>
                <w:b w:val="0"/>
                <w:sz w:val="16"/>
                <w:szCs w:val="16"/>
              </w:rPr>
              <w:t>Pôžičky</w:t>
            </w:r>
          </w:p>
          <w:p w:rsidR="00841A33" w:rsidRPr="00535B3D" w:rsidRDefault="00841A33" w:rsidP="00145356">
            <w:pPr>
              <w:pStyle w:val="TopHeader"/>
              <w:rPr>
                <w:b w:val="0"/>
                <w:sz w:val="16"/>
                <w:szCs w:val="16"/>
              </w:rPr>
            </w:pPr>
            <w:r w:rsidRPr="00535B3D">
              <w:rPr>
                <w:b w:val="0"/>
                <w:sz w:val="16"/>
                <w:szCs w:val="16"/>
              </w:rPr>
              <w:t>PUJ</w:t>
            </w:r>
          </w:p>
          <w:p w:rsidR="00841A33" w:rsidRPr="00535B3D" w:rsidRDefault="00841A33" w:rsidP="00145356">
            <w:pPr>
              <w:pStyle w:val="TopHeader"/>
              <w:rPr>
                <w:b w:val="0"/>
                <w:sz w:val="16"/>
                <w:szCs w:val="16"/>
              </w:rPr>
            </w:pPr>
            <w:r w:rsidRPr="00535B3D">
              <w:rPr>
                <w:b w:val="0"/>
                <w:sz w:val="16"/>
                <w:szCs w:val="16"/>
              </w:rPr>
              <w:t>(066A)</w:t>
            </w:r>
          </w:p>
        </w:tc>
        <w:tc>
          <w:tcPr>
            <w:tcW w:w="821" w:type="dxa"/>
            <w:vAlign w:val="center"/>
            <w:hideMark/>
          </w:tcPr>
          <w:p w:rsidR="00841A33" w:rsidRPr="00535B3D" w:rsidRDefault="00841A33" w:rsidP="00145356">
            <w:pPr>
              <w:pStyle w:val="TopHeader"/>
              <w:rPr>
                <w:b w:val="0"/>
                <w:sz w:val="16"/>
                <w:szCs w:val="16"/>
              </w:rPr>
            </w:pPr>
            <w:r w:rsidRPr="00535B3D">
              <w:rPr>
                <w:b w:val="0"/>
                <w:sz w:val="16"/>
                <w:szCs w:val="16"/>
              </w:rPr>
              <w:t>Pôžičky,</w:t>
            </w:r>
          </w:p>
          <w:p w:rsidR="00841A33" w:rsidRPr="00535B3D" w:rsidRDefault="00841A33" w:rsidP="00145356">
            <w:pPr>
              <w:pStyle w:val="TopHeader"/>
              <w:rPr>
                <w:b w:val="0"/>
                <w:sz w:val="16"/>
                <w:szCs w:val="16"/>
              </w:rPr>
            </w:pPr>
            <w:r w:rsidRPr="00535B3D">
              <w:rPr>
                <w:b w:val="0"/>
                <w:sz w:val="16"/>
                <w:szCs w:val="16"/>
              </w:rPr>
              <w:t>okrem  PUJ (066A)</w:t>
            </w:r>
          </w:p>
        </w:tc>
        <w:tc>
          <w:tcPr>
            <w:tcW w:w="820" w:type="dxa"/>
            <w:vAlign w:val="center"/>
            <w:hideMark/>
          </w:tcPr>
          <w:p w:rsidR="00841A33" w:rsidRPr="00535B3D" w:rsidRDefault="00841A33" w:rsidP="00145356">
            <w:pPr>
              <w:pStyle w:val="TopHeader"/>
              <w:rPr>
                <w:b w:val="0"/>
                <w:sz w:val="16"/>
                <w:szCs w:val="16"/>
              </w:rPr>
            </w:pPr>
            <w:r w:rsidRPr="00535B3D">
              <w:rPr>
                <w:b w:val="0"/>
                <w:sz w:val="16"/>
                <w:szCs w:val="16"/>
              </w:rPr>
              <w:t>Ostatné pôžičky</w:t>
            </w:r>
          </w:p>
          <w:p w:rsidR="00841A33" w:rsidRPr="00535B3D" w:rsidRDefault="00841A33" w:rsidP="00145356">
            <w:pPr>
              <w:pStyle w:val="TopHeader"/>
              <w:rPr>
                <w:b w:val="0"/>
                <w:sz w:val="16"/>
                <w:szCs w:val="16"/>
              </w:rPr>
            </w:pPr>
            <w:r w:rsidRPr="00535B3D">
              <w:rPr>
                <w:b w:val="0"/>
                <w:sz w:val="16"/>
                <w:szCs w:val="16"/>
              </w:rPr>
              <w:t>(067A)</w:t>
            </w:r>
          </w:p>
        </w:tc>
        <w:tc>
          <w:tcPr>
            <w:tcW w:w="821" w:type="dxa"/>
            <w:vAlign w:val="center"/>
            <w:hideMark/>
          </w:tcPr>
          <w:p w:rsidR="00841A33" w:rsidRPr="00535B3D" w:rsidRDefault="00841A33" w:rsidP="00145356">
            <w:pPr>
              <w:pStyle w:val="TopHeader"/>
              <w:rPr>
                <w:b w:val="0"/>
                <w:sz w:val="16"/>
                <w:szCs w:val="16"/>
              </w:rPr>
            </w:pPr>
            <w:r w:rsidRPr="00535B3D">
              <w:rPr>
                <w:b w:val="0"/>
                <w:sz w:val="16"/>
                <w:szCs w:val="16"/>
              </w:rPr>
              <w:t xml:space="preserve">Dlhové CP a ostatný </w:t>
            </w:r>
          </w:p>
          <w:p w:rsidR="00841A33" w:rsidRPr="00535B3D" w:rsidRDefault="00841A33" w:rsidP="00145356">
            <w:pPr>
              <w:pStyle w:val="TopHeader"/>
              <w:rPr>
                <w:b w:val="0"/>
                <w:sz w:val="16"/>
                <w:szCs w:val="16"/>
              </w:rPr>
            </w:pPr>
            <w:r w:rsidRPr="00535B3D">
              <w:rPr>
                <w:b w:val="0"/>
                <w:sz w:val="16"/>
                <w:szCs w:val="16"/>
              </w:rPr>
              <w:t>DFM</w:t>
            </w:r>
          </w:p>
          <w:p w:rsidR="00841A33" w:rsidRPr="00535B3D" w:rsidRDefault="00841A33" w:rsidP="00145356">
            <w:pPr>
              <w:pStyle w:val="TopHeader"/>
              <w:rPr>
                <w:b w:val="0"/>
                <w:sz w:val="16"/>
                <w:szCs w:val="16"/>
              </w:rPr>
            </w:pPr>
            <w:r w:rsidRPr="00535B3D">
              <w:rPr>
                <w:b w:val="0"/>
                <w:sz w:val="16"/>
                <w:szCs w:val="16"/>
              </w:rPr>
              <w:t>(065A,</w:t>
            </w:r>
          </w:p>
          <w:p w:rsidR="00841A33" w:rsidRPr="00535B3D" w:rsidRDefault="00841A33" w:rsidP="00145356">
            <w:pPr>
              <w:pStyle w:val="TopHeader"/>
              <w:rPr>
                <w:b w:val="0"/>
                <w:sz w:val="16"/>
                <w:szCs w:val="16"/>
              </w:rPr>
            </w:pPr>
            <w:r w:rsidRPr="00535B3D">
              <w:rPr>
                <w:b w:val="0"/>
                <w:sz w:val="16"/>
                <w:szCs w:val="16"/>
              </w:rPr>
              <w:t>069A)</w:t>
            </w:r>
          </w:p>
        </w:tc>
        <w:tc>
          <w:tcPr>
            <w:tcW w:w="956" w:type="dxa"/>
          </w:tcPr>
          <w:p w:rsidR="00841A33" w:rsidRPr="00535B3D" w:rsidRDefault="00841A33" w:rsidP="00145356">
            <w:pPr>
              <w:pStyle w:val="TopHeader"/>
              <w:rPr>
                <w:b w:val="0"/>
                <w:sz w:val="16"/>
                <w:szCs w:val="16"/>
              </w:rPr>
            </w:pPr>
            <w:r w:rsidRPr="00535B3D">
              <w:rPr>
                <w:b w:val="0"/>
                <w:sz w:val="16"/>
                <w:szCs w:val="16"/>
              </w:rPr>
              <w:t>Pôžičky a ostatný DFM</w:t>
            </w:r>
          </w:p>
          <w:p w:rsidR="00841A33" w:rsidRPr="00535B3D" w:rsidRDefault="00841A33" w:rsidP="00145356">
            <w:pPr>
              <w:pStyle w:val="TopHeader"/>
              <w:rPr>
                <w:b w:val="0"/>
                <w:sz w:val="16"/>
                <w:szCs w:val="16"/>
              </w:rPr>
            </w:pPr>
            <w:r w:rsidRPr="00535B3D">
              <w:rPr>
                <w:b w:val="0"/>
                <w:sz w:val="16"/>
                <w:szCs w:val="16"/>
              </w:rPr>
              <w:t>(T≥1R)</w:t>
            </w:r>
          </w:p>
          <w:p w:rsidR="00841A33" w:rsidRPr="00535B3D" w:rsidRDefault="00841A33" w:rsidP="00145356">
            <w:pPr>
              <w:pStyle w:val="TopHeader"/>
              <w:rPr>
                <w:b w:val="0"/>
                <w:sz w:val="16"/>
                <w:szCs w:val="16"/>
              </w:rPr>
            </w:pPr>
            <w:r w:rsidRPr="00535B3D">
              <w:rPr>
                <w:b w:val="0"/>
                <w:sz w:val="16"/>
                <w:szCs w:val="16"/>
              </w:rPr>
              <w:t>(066A,067A,</w:t>
            </w:r>
          </w:p>
          <w:p w:rsidR="00841A33" w:rsidRPr="00535B3D" w:rsidRDefault="00841A33" w:rsidP="00145356">
            <w:pPr>
              <w:pStyle w:val="TopHeader"/>
              <w:rPr>
                <w:b w:val="0"/>
                <w:sz w:val="16"/>
                <w:szCs w:val="16"/>
              </w:rPr>
            </w:pPr>
            <w:r w:rsidRPr="00535B3D">
              <w:rPr>
                <w:b w:val="0"/>
                <w:sz w:val="16"/>
                <w:szCs w:val="16"/>
              </w:rPr>
              <w:t>069A)</w:t>
            </w:r>
          </w:p>
        </w:tc>
        <w:tc>
          <w:tcPr>
            <w:tcW w:w="820" w:type="dxa"/>
          </w:tcPr>
          <w:p w:rsidR="00841A33" w:rsidRPr="00535B3D" w:rsidRDefault="00841A33" w:rsidP="00145356">
            <w:pPr>
              <w:pStyle w:val="TopHeader"/>
              <w:rPr>
                <w:b w:val="0"/>
                <w:sz w:val="16"/>
                <w:szCs w:val="16"/>
              </w:rPr>
            </w:pPr>
          </w:p>
          <w:p w:rsidR="00841A33" w:rsidRPr="00535B3D" w:rsidRDefault="00841A33" w:rsidP="00145356">
            <w:pPr>
              <w:pStyle w:val="TopHeader"/>
              <w:rPr>
                <w:b w:val="0"/>
                <w:sz w:val="16"/>
                <w:szCs w:val="16"/>
              </w:rPr>
            </w:pPr>
            <w:r w:rsidRPr="00535B3D">
              <w:rPr>
                <w:b w:val="0"/>
                <w:sz w:val="16"/>
                <w:szCs w:val="16"/>
              </w:rPr>
              <w:t>Účty v bankách</w:t>
            </w:r>
          </w:p>
          <w:p w:rsidR="00841A33" w:rsidRPr="00535B3D" w:rsidRDefault="00841A33" w:rsidP="00145356">
            <w:pPr>
              <w:pStyle w:val="TopHeader"/>
              <w:rPr>
                <w:b w:val="0"/>
                <w:sz w:val="16"/>
                <w:szCs w:val="16"/>
              </w:rPr>
            </w:pPr>
            <w:r w:rsidRPr="00535B3D">
              <w:rPr>
                <w:b w:val="0"/>
                <w:sz w:val="16"/>
                <w:szCs w:val="16"/>
              </w:rPr>
              <w:t>(T&gt;1R)</w:t>
            </w:r>
          </w:p>
          <w:p w:rsidR="00841A33" w:rsidRPr="00535B3D" w:rsidRDefault="00841A33" w:rsidP="00145356">
            <w:pPr>
              <w:pStyle w:val="TopHeader"/>
              <w:rPr>
                <w:b w:val="0"/>
                <w:sz w:val="16"/>
                <w:szCs w:val="16"/>
              </w:rPr>
            </w:pPr>
            <w:r w:rsidRPr="00535B3D">
              <w:rPr>
                <w:b w:val="0"/>
                <w:sz w:val="16"/>
                <w:szCs w:val="16"/>
              </w:rPr>
              <w:t>(22xA)</w:t>
            </w:r>
          </w:p>
        </w:tc>
        <w:tc>
          <w:tcPr>
            <w:tcW w:w="821" w:type="dxa"/>
            <w:vAlign w:val="center"/>
            <w:hideMark/>
          </w:tcPr>
          <w:p w:rsidR="00841A33" w:rsidRPr="00535B3D" w:rsidRDefault="00841A33" w:rsidP="00145356">
            <w:pPr>
              <w:pStyle w:val="TopHeader"/>
              <w:rPr>
                <w:b w:val="0"/>
                <w:sz w:val="16"/>
                <w:szCs w:val="16"/>
              </w:rPr>
            </w:pPr>
            <w:r w:rsidRPr="00535B3D">
              <w:rPr>
                <w:b w:val="0"/>
                <w:sz w:val="16"/>
                <w:szCs w:val="16"/>
              </w:rPr>
              <w:t xml:space="preserve">Obstaranie </w:t>
            </w:r>
          </w:p>
          <w:p w:rsidR="00841A33" w:rsidRPr="00535B3D" w:rsidRDefault="00841A33" w:rsidP="00145356">
            <w:pPr>
              <w:pStyle w:val="TopHeader"/>
              <w:rPr>
                <w:b w:val="0"/>
                <w:sz w:val="16"/>
                <w:szCs w:val="16"/>
              </w:rPr>
            </w:pPr>
            <w:r w:rsidRPr="00535B3D">
              <w:rPr>
                <w:b w:val="0"/>
                <w:sz w:val="16"/>
                <w:szCs w:val="16"/>
              </w:rPr>
              <w:t>a</w:t>
            </w:r>
          </w:p>
          <w:p w:rsidR="00841A33" w:rsidRPr="00535B3D" w:rsidRDefault="00841A33" w:rsidP="00145356">
            <w:pPr>
              <w:pStyle w:val="TopHeader"/>
              <w:rPr>
                <w:b w:val="0"/>
                <w:sz w:val="16"/>
                <w:szCs w:val="16"/>
              </w:rPr>
            </w:pPr>
            <w:r w:rsidRPr="00535B3D">
              <w:rPr>
                <w:b w:val="0"/>
                <w:sz w:val="16"/>
                <w:szCs w:val="16"/>
              </w:rPr>
              <w:t>preddavky (043,053)</w:t>
            </w:r>
          </w:p>
        </w:tc>
        <w:tc>
          <w:tcPr>
            <w:tcW w:w="928" w:type="dxa"/>
            <w:vAlign w:val="center"/>
            <w:hideMark/>
          </w:tcPr>
          <w:p w:rsidR="00841A33" w:rsidRPr="00535B3D" w:rsidRDefault="00841A33" w:rsidP="00145356">
            <w:pPr>
              <w:pStyle w:val="TopHeader"/>
              <w:rPr>
                <w:sz w:val="16"/>
                <w:szCs w:val="16"/>
              </w:rPr>
            </w:pPr>
            <w:r w:rsidRPr="00535B3D">
              <w:rPr>
                <w:sz w:val="16"/>
                <w:szCs w:val="16"/>
              </w:rPr>
              <w:t>SPOLU</w:t>
            </w:r>
          </w:p>
        </w:tc>
      </w:tr>
      <w:tr w:rsidR="00841A33" w:rsidRPr="00535B3D" w:rsidTr="00145356">
        <w:trPr>
          <w:trHeight w:val="150"/>
          <w:jc w:val="center"/>
        </w:trPr>
        <w:tc>
          <w:tcPr>
            <w:tcW w:w="10060" w:type="dxa"/>
            <w:gridSpan w:val="12"/>
          </w:tcPr>
          <w:p w:rsidR="00841A33" w:rsidRPr="00535B3D" w:rsidRDefault="00841A33" w:rsidP="00145356">
            <w:pPr>
              <w:autoSpaceDE w:val="0"/>
              <w:autoSpaceDN w:val="0"/>
              <w:adjustRightInd w:val="0"/>
              <w:rPr>
                <w:rFonts w:ascii="Arial Narrow" w:hAnsi="Arial Narrow"/>
                <w:i/>
                <w:sz w:val="16"/>
                <w:szCs w:val="16"/>
              </w:rPr>
            </w:pPr>
            <w:r w:rsidRPr="00535B3D">
              <w:rPr>
                <w:rFonts w:ascii="Arial Narrow" w:hAnsi="Arial Narrow"/>
                <w:i/>
                <w:sz w:val="16"/>
                <w:szCs w:val="16"/>
              </w:rPr>
              <w:t>Prvotné ocenenie</w:t>
            </w:r>
          </w:p>
        </w:tc>
      </w:tr>
      <w:tr w:rsidR="00841A33" w:rsidRPr="00535B3D" w:rsidTr="00145356">
        <w:trPr>
          <w:trHeight w:val="213"/>
          <w:jc w:val="center"/>
        </w:trPr>
        <w:tc>
          <w:tcPr>
            <w:tcW w:w="830" w:type="dxa"/>
            <w:vAlign w:val="center"/>
            <w:hideMark/>
          </w:tcPr>
          <w:p w:rsidR="00841A33" w:rsidRPr="00535B3D" w:rsidRDefault="00841A33" w:rsidP="00145356">
            <w:pPr>
              <w:autoSpaceDE w:val="0"/>
              <w:autoSpaceDN w:val="0"/>
              <w:adjustRightInd w:val="0"/>
              <w:rPr>
                <w:rFonts w:ascii="Arial Narrow" w:hAnsi="Arial Narrow"/>
                <w:b/>
                <w:bCs/>
                <w:sz w:val="16"/>
                <w:szCs w:val="16"/>
              </w:rPr>
            </w:pPr>
            <w:proofErr w:type="gramStart"/>
            <w:r w:rsidRPr="00535B3D">
              <w:rPr>
                <w:rFonts w:ascii="Arial Narrow" w:hAnsi="Arial Narrow"/>
                <w:b/>
                <w:bCs/>
                <w:sz w:val="16"/>
                <w:szCs w:val="16"/>
              </w:rPr>
              <w:t>Stav  na</w:t>
            </w:r>
            <w:proofErr w:type="gramEnd"/>
            <w:r w:rsidRPr="00535B3D">
              <w:rPr>
                <w:rFonts w:ascii="Arial Narrow" w:hAnsi="Arial Narrow"/>
                <w:b/>
                <w:bCs/>
                <w:sz w:val="16"/>
                <w:szCs w:val="16"/>
              </w:rPr>
              <w:t> začiatku</w:t>
            </w:r>
          </w:p>
        </w:tc>
        <w:tc>
          <w:tcPr>
            <w:tcW w:w="888"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Pr>
                <w:rFonts w:ascii="Arial Narrow" w:hAnsi="Arial Narrow"/>
                <w:b/>
                <w:sz w:val="16"/>
                <w:szCs w:val="16"/>
              </w:rPr>
              <w:t xml:space="preserve"> </w:t>
            </w:r>
          </w:p>
        </w:tc>
        <w:tc>
          <w:tcPr>
            <w:tcW w:w="88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b/>
                <w:sz w:val="6"/>
                <w:szCs w:val="6"/>
              </w:rPr>
            </w:pPr>
          </w:p>
          <w:p w:rsidR="00841A33" w:rsidRPr="00535B3D" w:rsidRDefault="00841A33" w:rsidP="00145356">
            <w:pPr>
              <w:autoSpaceDE w:val="0"/>
              <w:autoSpaceDN w:val="0"/>
              <w:adjustRightInd w:val="0"/>
              <w:jc w:val="center"/>
              <w:rPr>
                <w:rFonts w:ascii="Arial Narrow" w:hAnsi="Arial Narrow"/>
                <w:b/>
                <w:sz w:val="16"/>
                <w:szCs w:val="16"/>
              </w:rPr>
            </w:pPr>
            <w:r>
              <w:rPr>
                <w:rFonts w:ascii="Arial Narrow" w:hAnsi="Arial Narrow"/>
                <w:b/>
                <w:sz w:val="16"/>
                <w:szCs w:val="16"/>
              </w:rPr>
              <w:t xml:space="preserve">53.110 </w:t>
            </w:r>
          </w:p>
        </w:tc>
      </w:tr>
      <w:tr w:rsidR="00841A33" w:rsidRPr="00535B3D" w:rsidTr="00145356">
        <w:trPr>
          <w:trHeight w:val="204"/>
          <w:jc w:val="center"/>
        </w:trPr>
        <w:tc>
          <w:tcPr>
            <w:tcW w:w="830" w:type="dxa"/>
            <w:vAlign w:val="center"/>
            <w:hideMark/>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Prírastky</w:t>
            </w:r>
          </w:p>
        </w:tc>
        <w:tc>
          <w:tcPr>
            <w:tcW w:w="888" w:type="dxa"/>
            <w:vAlign w:val="center"/>
          </w:tcPr>
          <w:p w:rsidR="00841A33" w:rsidRPr="00535B3D" w:rsidRDefault="00841A33" w:rsidP="00145356">
            <w:pPr>
              <w:autoSpaceDE w:val="0"/>
              <w:autoSpaceDN w:val="0"/>
              <w:adjustRightInd w:val="0"/>
              <w:jc w:val="center"/>
              <w:rPr>
                <w:rFonts w:ascii="Arial Narrow" w:hAnsi="Arial Narrow"/>
                <w:sz w:val="16"/>
                <w:szCs w:val="16"/>
              </w:rPr>
            </w:pPr>
            <w:r>
              <w:rPr>
                <w:rFonts w:ascii="Arial Narrow" w:hAnsi="Arial Narrow"/>
                <w:sz w:val="16"/>
                <w:szCs w:val="16"/>
              </w:rPr>
              <w:t xml:space="preserve"> </w:t>
            </w:r>
          </w:p>
        </w:tc>
        <w:tc>
          <w:tcPr>
            <w:tcW w:w="88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sz w:val="16"/>
                <w:szCs w:val="16"/>
              </w:rPr>
            </w:pPr>
            <w:r>
              <w:rPr>
                <w:rFonts w:ascii="Arial Narrow" w:hAnsi="Arial Narrow"/>
                <w:sz w:val="16"/>
                <w:szCs w:val="16"/>
              </w:rPr>
              <w:t xml:space="preserve"> </w:t>
            </w:r>
          </w:p>
        </w:tc>
      </w:tr>
      <w:tr w:rsidR="00841A33" w:rsidRPr="00535B3D" w:rsidTr="00145356">
        <w:trPr>
          <w:trHeight w:val="77"/>
          <w:jc w:val="center"/>
        </w:trPr>
        <w:tc>
          <w:tcPr>
            <w:tcW w:w="830" w:type="dxa"/>
            <w:vAlign w:val="center"/>
            <w:hideMark/>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Úbytky</w:t>
            </w:r>
          </w:p>
        </w:tc>
        <w:tc>
          <w:tcPr>
            <w:tcW w:w="888" w:type="dxa"/>
            <w:vAlign w:val="center"/>
          </w:tcPr>
          <w:p w:rsidR="00841A33" w:rsidRPr="00535B3D" w:rsidRDefault="00841A33" w:rsidP="00145356">
            <w:pPr>
              <w:autoSpaceDE w:val="0"/>
              <w:autoSpaceDN w:val="0"/>
              <w:adjustRightInd w:val="0"/>
              <w:jc w:val="center"/>
              <w:rPr>
                <w:rFonts w:ascii="Arial Narrow" w:hAnsi="Arial Narrow"/>
                <w:sz w:val="16"/>
                <w:szCs w:val="16"/>
              </w:rPr>
            </w:pPr>
            <w:r>
              <w:rPr>
                <w:rFonts w:ascii="Arial Narrow" w:hAnsi="Arial Narrow"/>
                <w:sz w:val="16"/>
                <w:szCs w:val="16"/>
              </w:rPr>
              <w:t xml:space="preserve"> </w:t>
            </w:r>
          </w:p>
        </w:tc>
        <w:tc>
          <w:tcPr>
            <w:tcW w:w="88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sz w:val="16"/>
                <w:szCs w:val="16"/>
              </w:rPr>
            </w:pPr>
            <w:r>
              <w:rPr>
                <w:rFonts w:ascii="Arial Narrow" w:hAnsi="Arial Narrow"/>
                <w:sz w:val="2"/>
                <w:szCs w:val="2"/>
              </w:rPr>
              <w:t xml:space="preserve"> </w:t>
            </w:r>
          </w:p>
        </w:tc>
      </w:tr>
      <w:tr w:rsidR="00841A33" w:rsidRPr="00535B3D" w:rsidTr="00145356">
        <w:trPr>
          <w:trHeight w:val="110"/>
          <w:jc w:val="center"/>
        </w:trPr>
        <w:tc>
          <w:tcPr>
            <w:tcW w:w="830" w:type="dxa"/>
            <w:vAlign w:val="center"/>
            <w:hideMark/>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Presuny</w:t>
            </w:r>
          </w:p>
        </w:tc>
        <w:tc>
          <w:tcPr>
            <w:tcW w:w="88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8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29"/>
          <w:jc w:val="center"/>
        </w:trPr>
        <w:tc>
          <w:tcPr>
            <w:tcW w:w="830"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w:t>
            </w:r>
          </w:p>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na konci</w:t>
            </w:r>
          </w:p>
        </w:tc>
        <w:tc>
          <w:tcPr>
            <w:tcW w:w="888"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8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b/>
                <w:sz w:val="6"/>
                <w:szCs w:val="6"/>
              </w:rPr>
            </w:pPr>
          </w:p>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r>
      <w:tr w:rsidR="00841A33" w:rsidRPr="00535B3D" w:rsidTr="00145356">
        <w:trPr>
          <w:trHeight w:val="135"/>
          <w:jc w:val="center"/>
        </w:trPr>
        <w:tc>
          <w:tcPr>
            <w:tcW w:w="10060" w:type="dxa"/>
            <w:gridSpan w:val="12"/>
          </w:tcPr>
          <w:p w:rsidR="00841A33" w:rsidRPr="00535B3D" w:rsidRDefault="00841A33" w:rsidP="00145356">
            <w:pPr>
              <w:autoSpaceDE w:val="0"/>
              <w:autoSpaceDN w:val="0"/>
              <w:adjustRightInd w:val="0"/>
              <w:rPr>
                <w:rFonts w:ascii="Arial Narrow" w:hAnsi="Arial Narrow"/>
                <w:i/>
                <w:sz w:val="16"/>
                <w:szCs w:val="16"/>
              </w:rPr>
            </w:pPr>
            <w:r w:rsidRPr="00535B3D">
              <w:rPr>
                <w:rFonts w:ascii="Arial Narrow" w:hAnsi="Arial Narrow"/>
                <w:i/>
                <w:sz w:val="16"/>
                <w:szCs w:val="16"/>
              </w:rPr>
              <w:t>Opravné položky</w:t>
            </w:r>
          </w:p>
        </w:tc>
      </w:tr>
      <w:tr w:rsidR="00841A33" w:rsidRPr="00535B3D" w:rsidTr="00145356">
        <w:trPr>
          <w:trHeight w:val="196"/>
          <w:jc w:val="center"/>
        </w:trPr>
        <w:tc>
          <w:tcPr>
            <w:tcW w:w="830"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w:t>
            </w:r>
          </w:p>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na začiatku</w:t>
            </w:r>
          </w:p>
        </w:tc>
        <w:tc>
          <w:tcPr>
            <w:tcW w:w="88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8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b/>
                <w:sz w:val="6"/>
                <w:szCs w:val="6"/>
              </w:rPr>
            </w:pPr>
          </w:p>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r>
      <w:tr w:rsidR="00841A33" w:rsidRPr="00535B3D" w:rsidTr="00145356">
        <w:trPr>
          <w:trHeight w:val="129"/>
          <w:jc w:val="center"/>
        </w:trPr>
        <w:tc>
          <w:tcPr>
            <w:tcW w:w="830" w:type="dxa"/>
            <w:vAlign w:val="center"/>
            <w:hideMark/>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Prírastky</w:t>
            </w:r>
          </w:p>
        </w:tc>
        <w:tc>
          <w:tcPr>
            <w:tcW w:w="88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8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162"/>
          <w:jc w:val="center"/>
        </w:trPr>
        <w:tc>
          <w:tcPr>
            <w:tcW w:w="830" w:type="dxa"/>
            <w:vAlign w:val="center"/>
            <w:hideMark/>
          </w:tcPr>
          <w:p w:rsidR="00841A33" w:rsidRPr="00535B3D" w:rsidRDefault="00841A33" w:rsidP="00145356">
            <w:pPr>
              <w:autoSpaceDE w:val="0"/>
              <w:autoSpaceDN w:val="0"/>
              <w:adjustRightInd w:val="0"/>
              <w:rPr>
                <w:rFonts w:ascii="Arial Narrow" w:hAnsi="Arial Narrow"/>
                <w:sz w:val="16"/>
                <w:szCs w:val="16"/>
              </w:rPr>
            </w:pPr>
            <w:r w:rsidRPr="00535B3D">
              <w:rPr>
                <w:rFonts w:ascii="Arial Narrow" w:hAnsi="Arial Narrow"/>
                <w:sz w:val="16"/>
                <w:szCs w:val="16"/>
              </w:rPr>
              <w:t>Úbytky</w:t>
            </w:r>
          </w:p>
        </w:tc>
        <w:tc>
          <w:tcPr>
            <w:tcW w:w="88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8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52"/>
          <w:jc w:val="center"/>
        </w:trPr>
        <w:tc>
          <w:tcPr>
            <w:tcW w:w="830" w:type="dxa"/>
            <w:vAlign w:val="center"/>
          </w:tcPr>
          <w:p w:rsidR="00841A33" w:rsidRPr="00535B3D" w:rsidRDefault="00841A33" w:rsidP="00145356">
            <w:pPr>
              <w:autoSpaceDE w:val="0"/>
              <w:autoSpaceDN w:val="0"/>
              <w:adjustRightInd w:val="0"/>
              <w:rPr>
                <w:rFonts w:ascii="Arial Narrow" w:hAnsi="Arial Narrow"/>
                <w:bCs/>
                <w:sz w:val="16"/>
                <w:szCs w:val="16"/>
              </w:rPr>
            </w:pPr>
            <w:r w:rsidRPr="00535B3D">
              <w:rPr>
                <w:rFonts w:ascii="Arial Narrow" w:hAnsi="Arial Narrow"/>
                <w:bCs/>
                <w:sz w:val="16"/>
                <w:szCs w:val="16"/>
              </w:rPr>
              <w:t>Presuny</w:t>
            </w:r>
          </w:p>
        </w:tc>
        <w:tc>
          <w:tcPr>
            <w:tcW w:w="888"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8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sz w:val="16"/>
                <w:szCs w:val="16"/>
              </w:rPr>
            </w:pPr>
          </w:p>
        </w:tc>
      </w:tr>
      <w:tr w:rsidR="00841A33" w:rsidRPr="00535B3D" w:rsidTr="00145356">
        <w:trPr>
          <w:trHeight w:val="286"/>
          <w:jc w:val="center"/>
        </w:trPr>
        <w:tc>
          <w:tcPr>
            <w:tcW w:w="830"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w:t>
            </w:r>
          </w:p>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 xml:space="preserve">na konci </w:t>
            </w:r>
          </w:p>
        </w:tc>
        <w:tc>
          <w:tcPr>
            <w:tcW w:w="888"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8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b/>
                <w:sz w:val="6"/>
                <w:szCs w:val="6"/>
              </w:rPr>
            </w:pPr>
          </w:p>
          <w:p w:rsidR="00841A33" w:rsidRPr="00535B3D" w:rsidRDefault="00841A33" w:rsidP="00145356">
            <w:pPr>
              <w:autoSpaceDE w:val="0"/>
              <w:autoSpaceDN w:val="0"/>
              <w:adjustRightInd w:val="0"/>
              <w:jc w:val="center"/>
              <w:rPr>
                <w:rFonts w:ascii="Arial Narrow" w:hAnsi="Arial Narrow"/>
                <w:b/>
                <w:sz w:val="16"/>
                <w:szCs w:val="16"/>
              </w:rPr>
            </w:pPr>
            <w:r w:rsidRPr="00535B3D">
              <w:rPr>
                <w:rFonts w:ascii="Arial Narrow" w:hAnsi="Arial Narrow"/>
                <w:b/>
                <w:sz w:val="16"/>
                <w:szCs w:val="16"/>
              </w:rPr>
              <w:t>53.110</w:t>
            </w:r>
          </w:p>
        </w:tc>
      </w:tr>
      <w:tr w:rsidR="00841A33" w:rsidRPr="00535B3D" w:rsidTr="00145356">
        <w:trPr>
          <w:trHeight w:val="60"/>
          <w:jc w:val="center"/>
        </w:trPr>
        <w:tc>
          <w:tcPr>
            <w:tcW w:w="10060" w:type="dxa"/>
            <w:gridSpan w:val="12"/>
          </w:tcPr>
          <w:p w:rsidR="00841A33" w:rsidRPr="00535B3D" w:rsidRDefault="00841A33" w:rsidP="00145356">
            <w:pPr>
              <w:autoSpaceDE w:val="0"/>
              <w:autoSpaceDN w:val="0"/>
              <w:adjustRightInd w:val="0"/>
              <w:rPr>
                <w:rFonts w:ascii="Arial Narrow" w:hAnsi="Arial Narrow"/>
                <w:i/>
                <w:sz w:val="16"/>
                <w:szCs w:val="16"/>
              </w:rPr>
            </w:pPr>
            <w:r w:rsidRPr="00535B3D">
              <w:rPr>
                <w:rFonts w:ascii="Arial Narrow" w:hAnsi="Arial Narrow"/>
                <w:i/>
                <w:sz w:val="16"/>
                <w:szCs w:val="16"/>
              </w:rPr>
              <w:t>Účtovná hodnota </w:t>
            </w:r>
          </w:p>
        </w:tc>
      </w:tr>
      <w:tr w:rsidR="00841A33" w:rsidRPr="00535B3D" w:rsidTr="00145356">
        <w:trPr>
          <w:trHeight w:val="121"/>
          <w:jc w:val="center"/>
        </w:trPr>
        <w:tc>
          <w:tcPr>
            <w:tcW w:w="830"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 </w:t>
            </w:r>
          </w:p>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na začiatku</w:t>
            </w:r>
          </w:p>
        </w:tc>
        <w:tc>
          <w:tcPr>
            <w:tcW w:w="888" w:type="dxa"/>
            <w:vAlign w:val="center"/>
          </w:tcPr>
          <w:p w:rsidR="00841A33" w:rsidRPr="00535B3D" w:rsidRDefault="00841A33" w:rsidP="00145356">
            <w:pPr>
              <w:autoSpaceDE w:val="0"/>
              <w:autoSpaceDN w:val="0"/>
              <w:adjustRightInd w:val="0"/>
              <w:jc w:val="center"/>
              <w:rPr>
                <w:rFonts w:ascii="Arial Narrow" w:hAnsi="Arial Narrow"/>
                <w:b/>
                <w:sz w:val="16"/>
                <w:szCs w:val="16"/>
              </w:rPr>
            </w:pPr>
            <w:r>
              <w:rPr>
                <w:rFonts w:ascii="Arial Narrow" w:hAnsi="Arial Narrow"/>
                <w:b/>
                <w:sz w:val="16"/>
                <w:szCs w:val="16"/>
              </w:rPr>
              <w:t xml:space="preserve"> </w:t>
            </w:r>
          </w:p>
        </w:tc>
        <w:tc>
          <w:tcPr>
            <w:tcW w:w="88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655"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56"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0" w:type="dxa"/>
          </w:tcPr>
          <w:p w:rsidR="00841A33" w:rsidRPr="00535B3D"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535B3D" w:rsidRDefault="00841A33" w:rsidP="00145356">
            <w:pPr>
              <w:autoSpaceDE w:val="0"/>
              <w:autoSpaceDN w:val="0"/>
              <w:adjustRightInd w:val="0"/>
              <w:jc w:val="center"/>
              <w:rPr>
                <w:rFonts w:ascii="Arial Narrow" w:hAnsi="Arial Narrow"/>
                <w:b/>
                <w:sz w:val="16"/>
                <w:szCs w:val="16"/>
              </w:rPr>
            </w:pPr>
          </w:p>
        </w:tc>
        <w:tc>
          <w:tcPr>
            <w:tcW w:w="928" w:type="dxa"/>
          </w:tcPr>
          <w:p w:rsidR="00841A33" w:rsidRPr="00535B3D" w:rsidRDefault="00841A33" w:rsidP="00145356">
            <w:pPr>
              <w:autoSpaceDE w:val="0"/>
              <w:autoSpaceDN w:val="0"/>
              <w:adjustRightInd w:val="0"/>
              <w:jc w:val="center"/>
              <w:rPr>
                <w:rFonts w:ascii="Arial Narrow" w:hAnsi="Arial Narrow"/>
                <w:b/>
                <w:sz w:val="6"/>
                <w:szCs w:val="6"/>
              </w:rPr>
            </w:pPr>
          </w:p>
          <w:p w:rsidR="00841A33" w:rsidRPr="00535B3D" w:rsidRDefault="00841A33" w:rsidP="00145356">
            <w:pPr>
              <w:autoSpaceDE w:val="0"/>
              <w:autoSpaceDN w:val="0"/>
              <w:adjustRightInd w:val="0"/>
              <w:jc w:val="center"/>
              <w:rPr>
                <w:rFonts w:ascii="Arial Narrow" w:hAnsi="Arial Narrow"/>
                <w:b/>
                <w:sz w:val="16"/>
                <w:szCs w:val="16"/>
              </w:rPr>
            </w:pPr>
            <w:r>
              <w:rPr>
                <w:rFonts w:ascii="Arial Narrow" w:hAnsi="Arial Narrow"/>
                <w:b/>
                <w:sz w:val="16"/>
                <w:szCs w:val="16"/>
              </w:rPr>
              <w:t xml:space="preserve"> </w:t>
            </w:r>
          </w:p>
        </w:tc>
      </w:tr>
      <w:tr w:rsidR="00841A33" w:rsidRPr="007B614F" w:rsidTr="00145356">
        <w:trPr>
          <w:trHeight w:val="126"/>
          <w:jc w:val="center"/>
        </w:trPr>
        <w:tc>
          <w:tcPr>
            <w:tcW w:w="830" w:type="dxa"/>
            <w:vAlign w:val="center"/>
            <w:hideMark/>
          </w:tcPr>
          <w:p w:rsidR="00841A33" w:rsidRPr="00535B3D"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Stav</w:t>
            </w:r>
          </w:p>
          <w:p w:rsidR="00841A33" w:rsidRPr="007B614F" w:rsidRDefault="00841A33" w:rsidP="00145356">
            <w:pPr>
              <w:autoSpaceDE w:val="0"/>
              <w:autoSpaceDN w:val="0"/>
              <w:adjustRightInd w:val="0"/>
              <w:rPr>
                <w:rFonts w:ascii="Arial Narrow" w:hAnsi="Arial Narrow"/>
                <w:b/>
                <w:bCs/>
                <w:sz w:val="16"/>
                <w:szCs w:val="16"/>
              </w:rPr>
            </w:pPr>
            <w:r w:rsidRPr="00535B3D">
              <w:rPr>
                <w:rFonts w:ascii="Arial Narrow" w:hAnsi="Arial Narrow"/>
                <w:b/>
                <w:bCs/>
                <w:sz w:val="16"/>
                <w:szCs w:val="16"/>
              </w:rPr>
              <w:t>na konci</w:t>
            </w:r>
          </w:p>
        </w:tc>
        <w:tc>
          <w:tcPr>
            <w:tcW w:w="888" w:type="dxa"/>
            <w:vAlign w:val="center"/>
          </w:tcPr>
          <w:p w:rsidR="00841A33" w:rsidRPr="007B614F" w:rsidRDefault="00841A33" w:rsidP="00145356">
            <w:pPr>
              <w:autoSpaceDE w:val="0"/>
              <w:autoSpaceDN w:val="0"/>
              <w:adjustRightInd w:val="0"/>
              <w:jc w:val="center"/>
              <w:rPr>
                <w:rFonts w:ascii="Arial Narrow" w:hAnsi="Arial Narrow"/>
                <w:b/>
                <w:sz w:val="16"/>
                <w:szCs w:val="16"/>
              </w:rPr>
            </w:pPr>
          </w:p>
        </w:tc>
        <w:tc>
          <w:tcPr>
            <w:tcW w:w="880" w:type="dxa"/>
            <w:vAlign w:val="center"/>
          </w:tcPr>
          <w:p w:rsidR="00841A33" w:rsidRPr="007B614F" w:rsidRDefault="00841A33" w:rsidP="00145356">
            <w:pPr>
              <w:autoSpaceDE w:val="0"/>
              <w:autoSpaceDN w:val="0"/>
              <w:adjustRightInd w:val="0"/>
              <w:jc w:val="center"/>
              <w:rPr>
                <w:rFonts w:ascii="Arial Narrow" w:hAnsi="Arial Narrow"/>
                <w:b/>
                <w:sz w:val="16"/>
                <w:szCs w:val="16"/>
              </w:rPr>
            </w:pPr>
          </w:p>
        </w:tc>
        <w:tc>
          <w:tcPr>
            <w:tcW w:w="655" w:type="dxa"/>
            <w:vAlign w:val="center"/>
          </w:tcPr>
          <w:p w:rsidR="00841A33" w:rsidRPr="007B614F" w:rsidRDefault="00841A33" w:rsidP="00145356">
            <w:pPr>
              <w:autoSpaceDE w:val="0"/>
              <w:autoSpaceDN w:val="0"/>
              <w:adjustRightInd w:val="0"/>
              <w:jc w:val="center"/>
              <w:rPr>
                <w:rFonts w:ascii="Arial Narrow" w:hAnsi="Arial Narrow"/>
                <w:b/>
                <w:sz w:val="16"/>
                <w:szCs w:val="16"/>
              </w:rPr>
            </w:pPr>
          </w:p>
        </w:tc>
        <w:tc>
          <w:tcPr>
            <w:tcW w:w="820" w:type="dxa"/>
            <w:vAlign w:val="center"/>
          </w:tcPr>
          <w:p w:rsidR="00841A33" w:rsidRPr="007B614F"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7B614F" w:rsidRDefault="00841A33" w:rsidP="00145356">
            <w:pPr>
              <w:autoSpaceDE w:val="0"/>
              <w:autoSpaceDN w:val="0"/>
              <w:adjustRightInd w:val="0"/>
              <w:jc w:val="center"/>
              <w:rPr>
                <w:rFonts w:ascii="Arial Narrow" w:hAnsi="Arial Narrow"/>
                <w:b/>
                <w:sz w:val="16"/>
                <w:szCs w:val="16"/>
              </w:rPr>
            </w:pPr>
          </w:p>
        </w:tc>
        <w:tc>
          <w:tcPr>
            <w:tcW w:w="820" w:type="dxa"/>
            <w:vAlign w:val="center"/>
          </w:tcPr>
          <w:p w:rsidR="00841A33" w:rsidRPr="007B614F"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7B614F" w:rsidRDefault="00841A33" w:rsidP="00145356">
            <w:pPr>
              <w:autoSpaceDE w:val="0"/>
              <w:autoSpaceDN w:val="0"/>
              <w:adjustRightInd w:val="0"/>
              <w:jc w:val="center"/>
              <w:rPr>
                <w:rFonts w:ascii="Arial Narrow" w:hAnsi="Arial Narrow"/>
                <w:b/>
                <w:sz w:val="16"/>
                <w:szCs w:val="16"/>
              </w:rPr>
            </w:pPr>
          </w:p>
        </w:tc>
        <w:tc>
          <w:tcPr>
            <w:tcW w:w="956" w:type="dxa"/>
          </w:tcPr>
          <w:p w:rsidR="00841A33" w:rsidRPr="007B614F" w:rsidRDefault="00841A33" w:rsidP="00145356">
            <w:pPr>
              <w:autoSpaceDE w:val="0"/>
              <w:autoSpaceDN w:val="0"/>
              <w:adjustRightInd w:val="0"/>
              <w:jc w:val="center"/>
              <w:rPr>
                <w:rFonts w:ascii="Arial Narrow" w:hAnsi="Arial Narrow"/>
                <w:b/>
                <w:sz w:val="16"/>
                <w:szCs w:val="16"/>
              </w:rPr>
            </w:pPr>
          </w:p>
        </w:tc>
        <w:tc>
          <w:tcPr>
            <w:tcW w:w="820" w:type="dxa"/>
          </w:tcPr>
          <w:p w:rsidR="00841A33" w:rsidRPr="007B614F" w:rsidRDefault="00841A33" w:rsidP="00145356">
            <w:pPr>
              <w:autoSpaceDE w:val="0"/>
              <w:autoSpaceDN w:val="0"/>
              <w:adjustRightInd w:val="0"/>
              <w:jc w:val="center"/>
              <w:rPr>
                <w:rFonts w:ascii="Arial Narrow" w:hAnsi="Arial Narrow"/>
                <w:b/>
                <w:sz w:val="16"/>
                <w:szCs w:val="16"/>
              </w:rPr>
            </w:pPr>
          </w:p>
        </w:tc>
        <w:tc>
          <w:tcPr>
            <w:tcW w:w="821" w:type="dxa"/>
            <w:vAlign w:val="center"/>
          </w:tcPr>
          <w:p w:rsidR="00841A33" w:rsidRPr="007B614F" w:rsidRDefault="00841A33" w:rsidP="00145356">
            <w:pPr>
              <w:autoSpaceDE w:val="0"/>
              <w:autoSpaceDN w:val="0"/>
              <w:adjustRightInd w:val="0"/>
              <w:jc w:val="center"/>
              <w:rPr>
                <w:rFonts w:ascii="Arial Narrow" w:hAnsi="Arial Narrow"/>
                <w:b/>
                <w:sz w:val="16"/>
                <w:szCs w:val="16"/>
              </w:rPr>
            </w:pPr>
          </w:p>
        </w:tc>
        <w:tc>
          <w:tcPr>
            <w:tcW w:w="928" w:type="dxa"/>
          </w:tcPr>
          <w:p w:rsidR="00841A33" w:rsidRPr="007B614F" w:rsidRDefault="00841A33" w:rsidP="00145356">
            <w:pPr>
              <w:autoSpaceDE w:val="0"/>
              <w:autoSpaceDN w:val="0"/>
              <w:adjustRightInd w:val="0"/>
              <w:jc w:val="center"/>
              <w:rPr>
                <w:rFonts w:ascii="Arial Narrow" w:hAnsi="Arial Narrow"/>
                <w:b/>
                <w:sz w:val="6"/>
                <w:szCs w:val="6"/>
              </w:rPr>
            </w:pPr>
          </w:p>
          <w:p w:rsidR="00841A33" w:rsidRPr="007B614F" w:rsidRDefault="00841A33" w:rsidP="00145356">
            <w:pPr>
              <w:autoSpaceDE w:val="0"/>
              <w:autoSpaceDN w:val="0"/>
              <w:adjustRightInd w:val="0"/>
              <w:jc w:val="center"/>
              <w:rPr>
                <w:rFonts w:ascii="Arial Narrow" w:hAnsi="Arial Narrow"/>
                <w:b/>
                <w:sz w:val="16"/>
                <w:szCs w:val="16"/>
              </w:rPr>
            </w:pPr>
          </w:p>
        </w:tc>
      </w:tr>
    </w:tbl>
    <w:p w:rsidR="00841A33" w:rsidRPr="007B614F" w:rsidRDefault="00841A33" w:rsidP="00841A33">
      <w:pPr>
        <w:rPr>
          <w:rFonts w:ascii="Arial Narrow" w:hAnsi="Arial Narrow"/>
        </w:rPr>
      </w:pPr>
    </w:p>
    <w:p w:rsidR="00841A33" w:rsidRPr="003A351E" w:rsidRDefault="00841A33" w:rsidP="00841A33">
      <w:pPr>
        <w:spacing w:after="120"/>
        <w:jc w:val="both"/>
        <w:rPr>
          <w:rFonts w:ascii="Arial Narrow" w:hAnsi="Arial Narrow" w:cs="Arial Narrow"/>
        </w:rPr>
      </w:pPr>
      <w:r w:rsidRPr="003A351E">
        <w:rPr>
          <w:rFonts w:ascii="Arial Narrow" w:hAnsi="Arial Narrow" w:cs="Arial Narrow"/>
          <w:u w:val="single"/>
        </w:rPr>
        <w:t>Vysvetlivky k dlhodobému finančnému majetku</w:t>
      </w:r>
      <w:r>
        <w:rPr>
          <w:rFonts w:ascii="Arial Narrow" w:hAnsi="Arial Narrow" w:cs="Arial Narrow"/>
          <w:u w:val="single"/>
        </w:rPr>
        <w:t xml:space="preserve"> (DFM)</w:t>
      </w:r>
      <w:r w:rsidRPr="003A351E">
        <w:rPr>
          <w:rFonts w:ascii="Arial Narrow" w:hAnsi="Arial Narrow" w:cs="Arial Narrow"/>
        </w:rPr>
        <w:t>:</w:t>
      </w:r>
    </w:p>
    <w:p w:rsidR="00841A33" w:rsidRPr="003A351E" w:rsidRDefault="00841A33" w:rsidP="00841A33">
      <w:pPr>
        <w:spacing w:after="120"/>
        <w:jc w:val="both"/>
        <w:rPr>
          <w:rFonts w:ascii="Arial Narrow" w:hAnsi="Arial Narrow" w:cs="Arial Narrow"/>
        </w:rPr>
      </w:pPr>
      <w:r w:rsidRPr="003A351E">
        <w:rPr>
          <w:rFonts w:ascii="Arial Narrow" w:hAnsi="Arial Narrow" w:cs="Arial Narrow"/>
          <w:b/>
        </w:rPr>
        <w:t>Účet 061</w:t>
      </w:r>
      <w:r w:rsidRPr="003A351E">
        <w:rPr>
          <w:rFonts w:ascii="Arial Narrow" w:hAnsi="Arial Narrow" w:cs="Arial Narrow"/>
        </w:rPr>
        <w:t xml:space="preserve"> – majetková účasť v dcérskej účtovnej jednotke, kde má UJ najmä väčšinu hlasovacích práv (nad 50 %) alebo právo menovať orgány spoločnosti (§ 14/21 PU; § 22/4 ZoU).</w:t>
      </w:r>
    </w:p>
    <w:p w:rsidR="00841A33" w:rsidRPr="003A351E" w:rsidRDefault="00841A33" w:rsidP="00841A33">
      <w:pPr>
        <w:spacing w:after="120"/>
        <w:jc w:val="both"/>
        <w:rPr>
          <w:rFonts w:ascii="Arial Narrow" w:hAnsi="Arial Narrow" w:cs="Arial Narrow"/>
        </w:rPr>
      </w:pPr>
      <w:r w:rsidRPr="003A351E">
        <w:rPr>
          <w:rFonts w:ascii="Arial Narrow" w:hAnsi="Arial Narrow" w:cs="Arial Narrow"/>
          <w:b/>
        </w:rPr>
        <w:t>Účet 063</w:t>
      </w:r>
      <w:r w:rsidRPr="003A351E">
        <w:rPr>
          <w:rFonts w:ascii="Arial Narrow" w:hAnsi="Arial Narrow" w:cs="Arial Narrow"/>
        </w:rPr>
        <w:t xml:space="preserve"> – majetková účasť menej ako 20 % na základnom imaní v inej ÚJ, resp. účasť nepatriaca na účet 061 a 062 (§ 14/7 PU).</w:t>
      </w:r>
    </w:p>
    <w:p w:rsidR="00841A33" w:rsidRPr="003A351E" w:rsidRDefault="00841A33" w:rsidP="00841A33">
      <w:pPr>
        <w:spacing w:after="120"/>
        <w:jc w:val="both"/>
        <w:rPr>
          <w:rFonts w:ascii="Arial Narrow" w:hAnsi="Arial Narrow" w:cs="Arial Narrow"/>
        </w:rPr>
      </w:pPr>
      <w:r w:rsidRPr="003A351E">
        <w:rPr>
          <w:rFonts w:ascii="Arial Narrow" w:hAnsi="Arial Narrow" w:cs="Arial Narrow"/>
          <w:b/>
        </w:rPr>
        <w:t>Podielová účasť (</w:t>
      </w:r>
      <w:proofErr w:type="gramStart"/>
      <w:r w:rsidRPr="003A351E">
        <w:rPr>
          <w:rFonts w:ascii="Arial Narrow" w:hAnsi="Arial Narrow" w:cs="Arial Narrow"/>
          <w:b/>
        </w:rPr>
        <w:t>PU)</w:t>
      </w:r>
      <w:r w:rsidRPr="003A351E">
        <w:rPr>
          <w:rFonts w:ascii="Arial Narrow" w:hAnsi="Arial Narrow" w:cs="Arial Narrow"/>
        </w:rPr>
        <w:t xml:space="preserve">  -</w:t>
      </w:r>
      <w:proofErr w:type="gramEnd"/>
      <w:r w:rsidRPr="003A351E">
        <w:rPr>
          <w:rFonts w:ascii="Arial Narrow" w:hAnsi="Arial Narrow" w:cs="Arial Narrow"/>
        </w:rPr>
        <w:t xml:space="preserve"> existencia aspoň 20 % podielu na základom imaní v inej UJ (§ 14/3 PU).</w:t>
      </w:r>
    </w:p>
    <w:p w:rsidR="00841A33" w:rsidRDefault="00841A33" w:rsidP="00841A33">
      <w:pPr>
        <w:spacing w:after="120"/>
        <w:jc w:val="both"/>
        <w:rPr>
          <w:rFonts w:ascii="Arial Narrow" w:hAnsi="Arial Narrow" w:cs="Arial Narrow"/>
        </w:rPr>
      </w:pPr>
      <w:r w:rsidRPr="003A351E">
        <w:rPr>
          <w:rFonts w:ascii="Arial Narrow" w:hAnsi="Arial Narrow" w:cs="Arial Narrow"/>
          <w:b/>
        </w:rPr>
        <w:t>Prepojené účtovné jednotky (PUJ)</w:t>
      </w:r>
      <w:r w:rsidRPr="003A351E">
        <w:rPr>
          <w:rFonts w:ascii="Arial Narrow" w:hAnsi="Arial Narrow" w:cs="Arial Narrow"/>
        </w:rPr>
        <w:t xml:space="preserve"> – dve alebo viac UJ v rámci skupiny, pričom skupinou je materská UJ a všetky dcérske UJ (§ 14/3 PU).</w:t>
      </w:r>
    </w:p>
    <w:p w:rsidR="00841A33" w:rsidRPr="003A351E" w:rsidRDefault="00841A33" w:rsidP="00841A33">
      <w:pPr>
        <w:spacing w:after="120"/>
        <w:jc w:val="both"/>
        <w:rPr>
          <w:rFonts w:ascii="Arial Narrow" w:hAnsi="Arial Narrow" w:cs="Arial Narrow"/>
        </w:rPr>
      </w:pPr>
      <w:r w:rsidRPr="00206B0A">
        <w:rPr>
          <w:rFonts w:ascii="Arial Narrow" w:hAnsi="Arial Narrow" w:cs="Arial Narrow"/>
        </w:rPr>
        <w:t>K majetkovému podielu Devín banky a.s. (účet 063) je vytvorená opravná položka v 100%-nej výške, nakoľko na majetok bol dňa 28.9.2010 vyhlásený konkurz, ktorý stále trvá.</w:t>
      </w:r>
    </w:p>
    <w:p w:rsidR="00841A33" w:rsidRDefault="00841A33" w:rsidP="00841A33">
      <w:pPr>
        <w:spacing w:after="120"/>
        <w:jc w:val="both"/>
        <w:rPr>
          <w:rFonts w:ascii="Arial Narrow" w:hAnsi="Arial Narrow" w:cs="Arial Narrow"/>
        </w:rPr>
      </w:pPr>
      <w:r w:rsidRPr="003A351E">
        <w:rPr>
          <w:rFonts w:ascii="Arial Narrow" w:hAnsi="Arial Narrow" w:cs="Arial Narrow"/>
        </w:rPr>
        <w:t xml:space="preserve">h) </w:t>
      </w:r>
      <w:r w:rsidRPr="003A351E">
        <w:rPr>
          <w:rFonts w:ascii="Arial Narrow" w:hAnsi="Arial Narrow" w:cs="Arial Narrow"/>
          <w:u w:val="single"/>
        </w:rPr>
        <w:t>Ocenenie dlhodobého finančného majetku</w:t>
      </w:r>
      <w:r w:rsidRPr="003A351E">
        <w:rPr>
          <w:rFonts w:ascii="Arial Narrow" w:hAnsi="Arial Narrow" w:cs="Arial Narrow"/>
        </w:rPr>
        <w:t xml:space="preserve"> ku dňu, ku ktorému sa zostavuje účtovná závierka </w:t>
      </w:r>
      <w:r w:rsidRPr="003A351E">
        <w:rPr>
          <w:rFonts w:ascii="Arial Narrow" w:hAnsi="Arial Narrow" w:cs="Arial Narrow"/>
          <w:b/>
        </w:rPr>
        <w:t xml:space="preserve">reálnou hodnotou (RH) </w:t>
      </w:r>
      <w:r w:rsidRPr="003A351E">
        <w:rPr>
          <w:rFonts w:ascii="Arial Narrow" w:hAnsi="Arial Narrow" w:cs="Arial Narrow"/>
        </w:rPr>
        <w:t>alebo</w:t>
      </w:r>
      <w:r w:rsidRPr="003A351E">
        <w:rPr>
          <w:rFonts w:ascii="Arial Narrow" w:hAnsi="Arial Narrow" w:cs="Arial Narrow"/>
          <w:b/>
        </w:rPr>
        <w:t xml:space="preserve"> metódou vlastného imania (VI) </w:t>
      </w:r>
      <w:r w:rsidRPr="003A351E">
        <w:rPr>
          <w:rFonts w:ascii="Arial Narrow" w:hAnsi="Arial Narrow" w:cs="Arial Narrow"/>
        </w:rPr>
        <w:t>podľa § 27 zákona o účtovníctve a vplyve takéhoto ocenenia na výsledok hospodárenia</w:t>
      </w:r>
      <w:r>
        <w:rPr>
          <w:rFonts w:ascii="Arial Narrow" w:hAnsi="Arial Narrow" w:cs="Arial Narrow"/>
        </w:rPr>
        <w:t xml:space="preserve"> </w:t>
      </w:r>
      <w:r w:rsidRPr="003A351E">
        <w:rPr>
          <w:rFonts w:ascii="Arial Narrow" w:hAnsi="Arial Narrow" w:cs="Arial Narrow"/>
        </w:rPr>
        <w:t>alebo na výšku vlastného imania:</w:t>
      </w:r>
      <w:r>
        <w:rPr>
          <w:rFonts w:ascii="Arial Narrow" w:hAnsi="Arial Narrow" w:cs="Arial Narrow"/>
        </w:rPr>
        <w:t xml:space="preserve"> </w:t>
      </w:r>
      <w:r w:rsidRPr="00415881">
        <w:rPr>
          <w:rFonts w:ascii="Arial Narrow" w:hAnsi="Arial Narrow" w:cs="Arial Narrow"/>
        </w:rPr>
        <w:t>bez obsahovej náplne</w:t>
      </w:r>
      <w:r>
        <w:rPr>
          <w:rFonts w:ascii="Arial Narrow" w:hAnsi="Arial Narrow" w:cs="Arial Narrow"/>
        </w:rPr>
        <w:t>.</w:t>
      </w:r>
    </w:p>
    <w:p w:rsidR="00841A33" w:rsidRPr="00415881" w:rsidRDefault="00841A33" w:rsidP="00841A33">
      <w:pPr>
        <w:spacing w:before="120" w:after="120"/>
        <w:jc w:val="both"/>
        <w:rPr>
          <w:rFonts w:ascii="Arial Narrow" w:hAnsi="Arial Narrow" w:cs="Arial Narrow"/>
        </w:rPr>
      </w:pPr>
      <w:r w:rsidRPr="00104D01">
        <w:rPr>
          <w:rFonts w:ascii="Arial Narrow" w:hAnsi="Arial Narrow" w:cs="Arial Narrow"/>
        </w:rPr>
        <w:lastRenderedPageBreak/>
        <w:t xml:space="preserve">k) </w:t>
      </w:r>
      <w:r w:rsidRPr="00104D01">
        <w:rPr>
          <w:rFonts w:ascii="Arial Narrow" w:hAnsi="Arial Narrow" w:cs="Arial Narrow"/>
          <w:u w:val="single"/>
        </w:rPr>
        <w:t>Dlhodobý finančný majetok</w:t>
      </w:r>
      <w:r w:rsidRPr="00104D01">
        <w:rPr>
          <w:rFonts w:ascii="Arial Narrow" w:hAnsi="Arial Narrow" w:cs="Arial Narrow"/>
        </w:rPr>
        <w:t xml:space="preserve">, na ktorý je </w:t>
      </w:r>
      <w:r w:rsidRPr="00104D01">
        <w:rPr>
          <w:rFonts w:ascii="Arial Narrow" w:hAnsi="Arial Narrow" w:cs="Arial Narrow"/>
          <w:u w:val="single"/>
        </w:rPr>
        <w:t>zriadené záložné právo</w:t>
      </w:r>
      <w:r w:rsidRPr="00104D01">
        <w:rPr>
          <w:rFonts w:ascii="Arial Narrow" w:hAnsi="Arial Narrow" w:cs="Arial Narrow"/>
        </w:rPr>
        <w:t xml:space="preserve"> a o dlhodobom finančnom majetku, pri ktorom má ÚJ obmedzené právo s ním nakladať:  </w:t>
      </w:r>
      <w:r w:rsidRPr="00415881">
        <w:rPr>
          <w:rFonts w:ascii="Arial Narrow" w:hAnsi="Arial Narrow" w:cs="Arial Narrow"/>
        </w:rPr>
        <w:t>bez obsahovej náplne</w:t>
      </w:r>
      <w:r>
        <w:rPr>
          <w:rFonts w:ascii="Arial Narrow" w:hAnsi="Arial Narrow" w:cs="Arial Narrow"/>
        </w:rPr>
        <w:t>.</w:t>
      </w:r>
    </w:p>
    <w:p w:rsidR="00841A33" w:rsidRPr="003A351E" w:rsidRDefault="00841A33" w:rsidP="00841A33">
      <w:pPr>
        <w:ind w:right="-141"/>
        <w:jc w:val="both"/>
        <w:rPr>
          <w:rFonts w:ascii="Arial Narrow" w:hAnsi="Arial Narrow" w:cs="Arial Narrow"/>
        </w:rPr>
      </w:pPr>
      <w:r w:rsidRPr="003A351E">
        <w:rPr>
          <w:rFonts w:ascii="Arial Narrow" w:hAnsi="Arial Narrow" w:cs="Arial Narrow"/>
        </w:rPr>
        <w:t xml:space="preserve">l) </w:t>
      </w:r>
      <w:r w:rsidRPr="003A351E">
        <w:rPr>
          <w:rFonts w:ascii="Arial Narrow" w:hAnsi="Arial Narrow" w:cs="Arial Narrow"/>
          <w:b/>
        </w:rPr>
        <w:t>Informácie o podielových certifikátoch (</w:t>
      </w:r>
      <w:r w:rsidRPr="003A351E">
        <w:rPr>
          <w:rFonts w:ascii="Arial Narrow" w:hAnsi="Arial Narrow" w:cs="Arial Narrow"/>
        </w:rPr>
        <w:t>konvertibilných dlhopisoch, warantoch, opciách alebo podobných cenných papieroch) - uvádza sa ich počet a rozsah práv, ktoré predstavujú:</w:t>
      </w:r>
      <w:r>
        <w:rPr>
          <w:rFonts w:ascii="Arial Narrow" w:hAnsi="Arial Narrow" w:cs="Arial Narrow"/>
        </w:rPr>
        <w:t xml:space="preserve"> bez obsahovej náplne.</w:t>
      </w:r>
    </w:p>
    <w:p w:rsidR="00841A33" w:rsidRPr="003A351E" w:rsidRDefault="00841A33" w:rsidP="00841A33">
      <w:pPr>
        <w:ind w:right="-468"/>
        <w:jc w:val="both"/>
        <w:rPr>
          <w:rFonts w:ascii="Arial Narrow" w:hAnsi="Arial Narrow" w:cs="Arial Narrow"/>
        </w:rPr>
      </w:pPr>
      <w:r w:rsidRPr="003A351E">
        <w:rPr>
          <w:rFonts w:ascii="Arial Narrow" w:hAnsi="Arial Narrow" w:cs="Arial Narrow"/>
        </w:rPr>
        <w:t xml:space="preserve"> </w:t>
      </w:r>
    </w:p>
    <w:p w:rsidR="00841A33" w:rsidRPr="003A351E" w:rsidRDefault="00841A33" w:rsidP="00841A33">
      <w:pPr>
        <w:ind w:right="-141"/>
        <w:jc w:val="both"/>
        <w:rPr>
          <w:rFonts w:ascii="Arial Narrow" w:hAnsi="Arial Narrow" w:cs="Arial Narrow"/>
        </w:rPr>
      </w:pPr>
      <w:r w:rsidRPr="003A351E">
        <w:rPr>
          <w:rFonts w:ascii="Arial Narrow" w:hAnsi="Arial Narrow" w:cs="Arial Narrow"/>
        </w:rPr>
        <w:t xml:space="preserve">m) </w:t>
      </w:r>
      <w:r w:rsidRPr="003A351E">
        <w:rPr>
          <w:rFonts w:ascii="Arial Narrow" w:hAnsi="Arial Narrow" w:cs="Arial Narrow"/>
          <w:b/>
        </w:rPr>
        <w:t>Opravné položky k zásobám</w:t>
      </w:r>
      <w:r w:rsidRPr="003A351E">
        <w:rPr>
          <w:rFonts w:ascii="Arial Narrow" w:hAnsi="Arial Narrow" w:cs="Arial Narrow"/>
        </w:rPr>
        <w:t xml:space="preserve"> v členení v nadväznosti na položky </w:t>
      </w:r>
      <w:r w:rsidRPr="003A351E">
        <w:rPr>
          <w:rFonts w:ascii="Arial Narrow" w:hAnsi="Arial Narrow" w:cs="Arial Narrow"/>
          <w:u w:val="single"/>
        </w:rPr>
        <w:t>súvahy</w:t>
      </w:r>
      <w:r w:rsidRPr="003A351E">
        <w:rPr>
          <w:rFonts w:ascii="Arial Narrow" w:hAnsi="Arial Narrow" w:cs="Arial Narrow"/>
        </w:rPr>
        <w:t xml:space="preserve">, pričom sa uvádza ich stav na začiatku bežného účtovného obdobia, tvorba, zúčtovanie opravných položiek počas účtovného obdobia a stav na konci účtovného obdobia, ako aj </w:t>
      </w:r>
      <w:r w:rsidRPr="003A351E">
        <w:rPr>
          <w:rFonts w:ascii="Arial Narrow" w:hAnsi="Arial Narrow" w:cs="Arial Narrow"/>
          <w:u w:val="single"/>
        </w:rPr>
        <w:t>dôvod ich tvorby, zúčtovania</w:t>
      </w:r>
      <w:r w:rsidRPr="003A351E">
        <w:rPr>
          <w:rFonts w:ascii="Arial Narrow" w:hAnsi="Arial Narrow" w:cs="Arial Narrow"/>
        </w:rPr>
        <w:t xml:space="preserve">: </w:t>
      </w:r>
    </w:p>
    <w:p w:rsidR="00841A33" w:rsidRPr="003A351E" w:rsidRDefault="00841A33" w:rsidP="00841A33">
      <w:pPr>
        <w:rPr>
          <w:rFonts w:ascii="Arial Narrow" w:hAnsi="Arial Narrow"/>
        </w:rPr>
      </w:pPr>
    </w:p>
    <w:tbl>
      <w:tblPr>
        <w:tblW w:w="50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71"/>
        <w:gridCol w:w="1257"/>
        <w:gridCol w:w="1119"/>
        <w:gridCol w:w="1395"/>
        <w:gridCol w:w="1544"/>
        <w:gridCol w:w="1243"/>
      </w:tblGrid>
      <w:tr w:rsidR="00841A33" w:rsidRPr="00C62F6E" w:rsidTr="00145356">
        <w:trPr>
          <w:jc w:val="center"/>
        </w:trPr>
        <w:tc>
          <w:tcPr>
            <w:tcW w:w="2742" w:type="dxa"/>
            <w:vMerge w:val="restart"/>
            <w:vAlign w:val="center"/>
            <w:hideMark/>
          </w:tcPr>
          <w:p w:rsidR="00841A33" w:rsidRPr="00C62F6E" w:rsidRDefault="00841A33" w:rsidP="00145356">
            <w:pPr>
              <w:pStyle w:val="TopHeader"/>
              <w:jc w:val="left"/>
            </w:pPr>
            <w:r w:rsidRPr="00C62F6E">
              <w:t>Zásoby</w:t>
            </w:r>
          </w:p>
        </w:tc>
        <w:tc>
          <w:tcPr>
            <w:tcW w:w="6966" w:type="dxa"/>
            <w:gridSpan w:val="5"/>
            <w:vAlign w:val="center"/>
            <w:hideMark/>
          </w:tcPr>
          <w:p w:rsidR="00841A33" w:rsidRPr="00C62F6E" w:rsidRDefault="00841A33" w:rsidP="00145356">
            <w:pPr>
              <w:pStyle w:val="TopHeader"/>
            </w:pPr>
            <w:r w:rsidRPr="00C62F6E">
              <w:t>Bežné účtovné obdobie</w:t>
            </w:r>
          </w:p>
        </w:tc>
      </w:tr>
      <w:tr w:rsidR="00841A33" w:rsidRPr="00C62F6E" w:rsidTr="00145356">
        <w:trPr>
          <w:trHeight w:val="1032"/>
          <w:jc w:val="center"/>
        </w:trPr>
        <w:tc>
          <w:tcPr>
            <w:tcW w:w="2742" w:type="dxa"/>
            <w:vMerge/>
            <w:vAlign w:val="center"/>
            <w:hideMark/>
          </w:tcPr>
          <w:p w:rsidR="00841A33" w:rsidRPr="00C62F6E" w:rsidRDefault="00841A33" w:rsidP="00145356">
            <w:pPr>
              <w:rPr>
                <w:rFonts w:ascii="Arial Narrow" w:hAnsi="Arial Narrow"/>
                <w:bCs/>
              </w:rPr>
            </w:pPr>
          </w:p>
        </w:tc>
        <w:tc>
          <w:tcPr>
            <w:tcW w:w="1335" w:type="dxa"/>
            <w:vAlign w:val="center"/>
            <w:hideMark/>
          </w:tcPr>
          <w:p w:rsidR="00841A33" w:rsidRPr="00C62F6E" w:rsidRDefault="00841A33" w:rsidP="00145356">
            <w:pPr>
              <w:pStyle w:val="TopHeader"/>
              <w:rPr>
                <w:b w:val="0"/>
              </w:rPr>
            </w:pPr>
            <w:r w:rsidRPr="00C62F6E">
              <w:rPr>
                <w:b w:val="0"/>
              </w:rPr>
              <w:t>Stav  OP na začiatku účtovného obdobia</w:t>
            </w:r>
          </w:p>
        </w:tc>
        <w:tc>
          <w:tcPr>
            <w:tcW w:w="1187" w:type="dxa"/>
            <w:vAlign w:val="center"/>
          </w:tcPr>
          <w:p w:rsidR="00841A33" w:rsidRPr="00C62F6E" w:rsidRDefault="00841A33" w:rsidP="00145356">
            <w:pPr>
              <w:pStyle w:val="TopHeader"/>
              <w:rPr>
                <w:b w:val="0"/>
              </w:rPr>
            </w:pPr>
            <w:r w:rsidRPr="00C62F6E">
              <w:rPr>
                <w:b w:val="0"/>
              </w:rPr>
              <w:t>Tvorba </w:t>
            </w:r>
          </w:p>
          <w:p w:rsidR="00841A33" w:rsidRPr="00C62F6E" w:rsidRDefault="00841A33" w:rsidP="00145356">
            <w:pPr>
              <w:pStyle w:val="TopHeader"/>
              <w:rPr>
                <w:b w:val="0"/>
              </w:rPr>
            </w:pPr>
            <w:r w:rsidRPr="00C62F6E">
              <w:rPr>
                <w:b w:val="0"/>
              </w:rPr>
              <w:t>OP</w:t>
            </w:r>
          </w:p>
          <w:p w:rsidR="00841A33" w:rsidRPr="00C62F6E" w:rsidRDefault="00841A33" w:rsidP="00145356">
            <w:pPr>
              <w:pStyle w:val="TopHeader"/>
              <w:rPr>
                <w:b w:val="0"/>
              </w:rPr>
            </w:pPr>
          </w:p>
        </w:tc>
        <w:tc>
          <w:tcPr>
            <w:tcW w:w="1482" w:type="dxa"/>
            <w:vAlign w:val="center"/>
            <w:hideMark/>
          </w:tcPr>
          <w:p w:rsidR="00841A33" w:rsidRPr="00C62F6E" w:rsidRDefault="00841A33" w:rsidP="00145356">
            <w:pPr>
              <w:pStyle w:val="TopHeader"/>
              <w:rPr>
                <w:b w:val="0"/>
              </w:rPr>
            </w:pPr>
            <w:r w:rsidRPr="00C62F6E">
              <w:rPr>
                <w:b w:val="0"/>
              </w:rPr>
              <w:t>Zúčtovanie OP z dôvodu zániku opodstatnenosti</w:t>
            </w:r>
          </w:p>
        </w:tc>
        <w:tc>
          <w:tcPr>
            <w:tcW w:w="1642" w:type="dxa"/>
            <w:vAlign w:val="center"/>
            <w:hideMark/>
          </w:tcPr>
          <w:p w:rsidR="00841A33" w:rsidRPr="00C62F6E" w:rsidRDefault="00841A33" w:rsidP="00145356">
            <w:pPr>
              <w:pStyle w:val="TopHeader"/>
              <w:rPr>
                <w:b w:val="0"/>
              </w:rPr>
            </w:pPr>
            <w:r w:rsidRPr="00C62F6E">
              <w:rPr>
                <w:b w:val="0"/>
              </w:rPr>
              <w:t xml:space="preserve">Zúčtovanie OP z dôvodu vyradenia majetku </w:t>
            </w:r>
            <w:r w:rsidRPr="00C62F6E">
              <w:rPr>
                <w:b w:val="0"/>
              </w:rPr>
              <w:br/>
              <w:t>z účtovníctva</w:t>
            </w:r>
          </w:p>
        </w:tc>
        <w:tc>
          <w:tcPr>
            <w:tcW w:w="1320" w:type="dxa"/>
            <w:vAlign w:val="center"/>
            <w:hideMark/>
          </w:tcPr>
          <w:p w:rsidR="00841A33" w:rsidRPr="00C62F6E" w:rsidRDefault="00841A33" w:rsidP="00145356">
            <w:pPr>
              <w:pStyle w:val="TopHeader"/>
              <w:rPr>
                <w:b w:val="0"/>
              </w:rPr>
            </w:pPr>
            <w:r w:rsidRPr="00C62F6E">
              <w:rPr>
                <w:b w:val="0"/>
              </w:rPr>
              <w:t>Stav OP na konci účtovného obdobia</w:t>
            </w:r>
          </w:p>
        </w:tc>
      </w:tr>
      <w:tr w:rsidR="00841A33" w:rsidRPr="00535B3D" w:rsidTr="00145356">
        <w:trPr>
          <w:trHeight w:val="171"/>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Materiál</w:t>
            </w:r>
          </w:p>
        </w:tc>
        <w:tc>
          <w:tcPr>
            <w:tcW w:w="1335" w:type="dxa"/>
            <w:vAlign w:val="center"/>
          </w:tcPr>
          <w:p w:rsidR="00841A33" w:rsidRPr="00535B3D" w:rsidRDefault="00841A33" w:rsidP="00145356">
            <w:pPr>
              <w:jc w:val="center"/>
              <w:rPr>
                <w:rFonts w:ascii="Arial Narrow" w:hAnsi="Arial Narrow"/>
              </w:rPr>
            </w:pPr>
            <w:r w:rsidRPr="00535B3D">
              <w:rPr>
                <w:rFonts w:ascii="Arial Narrow" w:hAnsi="Arial Narrow"/>
              </w:rPr>
              <w:t>327.120</w:t>
            </w:r>
          </w:p>
        </w:tc>
        <w:tc>
          <w:tcPr>
            <w:tcW w:w="1187" w:type="dxa"/>
            <w:vAlign w:val="center"/>
          </w:tcPr>
          <w:p w:rsidR="00841A33" w:rsidRPr="00535B3D" w:rsidRDefault="00841A33" w:rsidP="00145356">
            <w:pPr>
              <w:jc w:val="center"/>
              <w:rPr>
                <w:rFonts w:ascii="Arial Narrow" w:hAnsi="Arial Narrow"/>
              </w:rPr>
            </w:pPr>
            <w:r w:rsidRPr="00535B3D">
              <w:rPr>
                <w:rFonts w:ascii="Arial Narrow" w:hAnsi="Arial Narrow"/>
              </w:rPr>
              <w:t>86.572</w:t>
            </w: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r w:rsidRPr="00535B3D">
              <w:rPr>
                <w:rFonts w:ascii="Arial Narrow" w:hAnsi="Arial Narrow"/>
              </w:rPr>
              <w:t>221.397</w:t>
            </w:r>
          </w:p>
        </w:tc>
        <w:tc>
          <w:tcPr>
            <w:tcW w:w="1320" w:type="dxa"/>
            <w:vAlign w:val="center"/>
          </w:tcPr>
          <w:p w:rsidR="00841A33" w:rsidRPr="00535B3D" w:rsidRDefault="00841A33" w:rsidP="00145356">
            <w:pPr>
              <w:jc w:val="center"/>
              <w:rPr>
                <w:rFonts w:ascii="Arial Narrow" w:hAnsi="Arial Narrow"/>
              </w:rPr>
            </w:pPr>
            <w:r w:rsidRPr="00535B3D">
              <w:rPr>
                <w:rFonts w:ascii="Arial Narrow" w:hAnsi="Arial Narrow"/>
              </w:rPr>
              <w:t>192.295</w:t>
            </w:r>
          </w:p>
        </w:tc>
      </w:tr>
      <w:tr w:rsidR="00841A33" w:rsidRPr="00535B3D" w:rsidTr="00145356">
        <w:trPr>
          <w:trHeight w:val="203"/>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Nedokončená výroba a</w:t>
            </w:r>
          </w:p>
          <w:p w:rsidR="00841A33" w:rsidRPr="00535B3D" w:rsidRDefault="00841A33" w:rsidP="00145356">
            <w:pPr>
              <w:rPr>
                <w:rFonts w:ascii="Arial Narrow" w:hAnsi="Arial Narrow"/>
              </w:rPr>
            </w:pPr>
            <w:r w:rsidRPr="00535B3D">
              <w:rPr>
                <w:rFonts w:ascii="Arial Narrow" w:hAnsi="Arial Narrow"/>
              </w:rPr>
              <w:t>polotovary vlastnej výroby</w:t>
            </w:r>
          </w:p>
        </w:tc>
        <w:tc>
          <w:tcPr>
            <w:tcW w:w="1335" w:type="dxa"/>
            <w:vAlign w:val="center"/>
          </w:tcPr>
          <w:p w:rsidR="00841A33" w:rsidRPr="00535B3D" w:rsidRDefault="00841A33" w:rsidP="00145356">
            <w:pPr>
              <w:jc w:val="center"/>
              <w:rPr>
                <w:rFonts w:ascii="Arial Narrow" w:hAnsi="Arial Narrow"/>
              </w:rPr>
            </w:pPr>
            <w:r w:rsidRPr="00535B3D">
              <w:rPr>
                <w:rFonts w:ascii="Arial Narrow" w:hAnsi="Arial Narrow"/>
              </w:rPr>
              <w:t>4.638</w:t>
            </w:r>
          </w:p>
        </w:tc>
        <w:tc>
          <w:tcPr>
            <w:tcW w:w="1187" w:type="dxa"/>
            <w:vAlign w:val="center"/>
          </w:tcPr>
          <w:p w:rsidR="00841A33" w:rsidRPr="00535B3D" w:rsidRDefault="00841A33" w:rsidP="00145356">
            <w:pPr>
              <w:jc w:val="center"/>
              <w:rPr>
                <w:rFonts w:ascii="Arial Narrow" w:hAnsi="Arial Narrow"/>
              </w:rPr>
            </w:pPr>
            <w:r w:rsidRPr="00535B3D">
              <w:rPr>
                <w:rFonts w:ascii="Arial Narrow" w:hAnsi="Arial Narrow"/>
              </w:rPr>
              <w:t>42.000</w:t>
            </w: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r w:rsidRPr="00535B3D">
              <w:rPr>
                <w:rFonts w:ascii="Arial Narrow" w:hAnsi="Arial Narrow"/>
              </w:rPr>
              <w:t>29.005</w:t>
            </w:r>
          </w:p>
        </w:tc>
        <w:tc>
          <w:tcPr>
            <w:tcW w:w="1320" w:type="dxa"/>
            <w:vAlign w:val="center"/>
          </w:tcPr>
          <w:p w:rsidR="00841A33" w:rsidRPr="00535B3D" w:rsidRDefault="00841A33" w:rsidP="00145356">
            <w:pPr>
              <w:jc w:val="center"/>
              <w:rPr>
                <w:rFonts w:ascii="Arial Narrow" w:hAnsi="Arial Narrow"/>
              </w:rPr>
            </w:pPr>
            <w:r w:rsidRPr="00535B3D">
              <w:rPr>
                <w:rFonts w:ascii="Arial Narrow" w:hAnsi="Arial Narrow"/>
              </w:rPr>
              <w:t>17.633</w:t>
            </w:r>
          </w:p>
        </w:tc>
      </w:tr>
      <w:tr w:rsidR="00841A33" w:rsidRPr="00535B3D" w:rsidTr="00145356">
        <w:trPr>
          <w:trHeight w:val="253"/>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Výrobky</w:t>
            </w:r>
          </w:p>
        </w:tc>
        <w:tc>
          <w:tcPr>
            <w:tcW w:w="1335" w:type="dxa"/>
            <w:vAlign w:val="center"/>
          </w:tcPr>
          <w:p w:rsidR="00841A33" w:rsidRPr="00535B3D" w:rsidRDefault="00841A33" w:rsidP="00145356">
            <w:pPr>
              <w:jc w:val="center"/>
              <w:rPr>
                <w:rFonts w:ascii="Arial Narrow" w:hAnsi="Arial Narrow"/>
              </w:rPr>
            </w:pPr>
            <w:r w:rsidRPr="00535B3D">
              <w:rPr>
                <w:rFonts w:ascii="Arial Narrow" w:hAnsi="Arial Narrow"/>
              </w:rPr>
              <w:t>115.290</w:t>
            </w:r>
          </w:p>
        </w:tc>
        <w:tc>
          <w:tcPr>
            <w:tcW w:w="1187" w:type="dxa"/>
            <w:vAlign w:val="center"/>
          </w:tcPr>
          <w:p w:rsidR="00841A33" w:rsidRPr="00535B3D" w:rsidRDefault="00841A33" w:rsidP="00145356">
            <w:pPr>
              <w:jc w:val="center"/>
              <w:rPr>
                <w:rFonts w:ascii="Arial Narrow" w:hAnsi="Arial Narrow"/>
              </w:rPr>
            </w:pPr>
            <w:r w:rsidRPr="00535B3D">
              <w:rPr>
                <w:rFonts w:ascii="Arial Narrow" w:hAnsi="Arial Narrow"/>
              </w:rPr>
              <w:t>18.000</w:t>
            </w: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r w:rsidRPr="00535B3D">
              <w:rPr>
                <w:rFonts w:ascii="Arial Narrow" w:hAnsi="Arial Narrow"/>
              </w:rPr>
              <w:t>20.519</w:t>
            </w:r>
          </w:p>
        </w:tc>
        <w:tc>
          <w:tcPr>
            <w:tcW w:w="1320" w:type="dxa"/>
            <w:vAlign w:val="center"/>
          </w:tcPr>
          <w:p w:rsidR="00841A33" w:rsidRPr="00535B3D" w:rsidRDefault="00841A33" w:rsidP="00145356">
            <w:pPr>
              <w:jc w:val="center"/>
              <w:rPr>
                <w:rFonts w:ascii="Arial Narrow" w:hAnsi="Arial Narrow"/>
              </w:rPr>
            </w:pPr>
            <w:r w:rsidRPr="00535B3D">
              <w:rPr>
                <w:rFonts w:ascii="Arial Narrow" w:hAnsi="Arial Narrow"/>
              </w:rPr>
              <w:t>112.771</w:t>
            </w:r>
          </w:p>
        </w:tc>
      </w:tr>
      <w:tr w:rsidR="00841A33" w:rsidRPr="00535B3D" w:rsidTr="00145356">
        <w:trPr>
          <w:trHeight w:val="129"/>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 xml:space="preserve">Zvieratá </w:t>
            </w:r>
          </w:p>
        </w:tc>
        <w:tc>
          <w:tcPr>
            <w:tcW w:w="1335" w:type="dxa"/>
            <w:vAlign w:val="center"/>
          </w:tcPr>
          <w:p w:rsidR="00841A33" w:rsidRPr="00535B3D" w:rsidRDefault="00841A33" w:rsidP="00145356">
            <w:pPr>
              <w:jc w:val="center"/>
              <w:rPr>
                <w:rFonts w:ascii="Arial Narrow" w:hAnsi="Arial Narrow"/>
              </w:rPr>
            </w:pPr>
          </w:p>
        </w:tc>
        <w:tc>
          <w:tcPr>
            <w:tcW w:w="1187" w:type="dxa"/>
            <w:vAlign w:val="center"/>
          </w:tcPr>
          <w:p w:rsidR="00841A33" w:rsidRPr="00535B3D" w:rsidRDefault="00841A33" w:rsidP="00145356">
            <w:pPr>
              <w:jc w:val="center"/>
              <w:rPr>
                <w:rFonts w:ascii="Arial Narrow" w:hAnsi="Arial Narrow"/>
              </w:rPr>
            </w:pP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p>
        </w:tc>
        <w:tc>
          <w:tcPr>
            <w:tcW w:w="1320" w:type="dxa"/>
            <w:vAlign w:val="center"/>
          </w:tcPr>
          <w:p w:rsidR="00841A33" w:rsidRPr="00535B3D" w:rsidRDefault="00841A33" w:rsidP="00145356">
            <w:pPr>
              <w:jc w:val="center"/>
              <w:rPr>
                <w:rFonts w:ascii="Arial Narrow" w:hAnsi="Arial Narrow"/>
              </w:rPr>
            </w:pPr>
          </w:p>
        </w:tc>
      </w:tr>
      <w:tr w:rsidR="00841A33" w:rsidRPr="00535B3D" w:rsidTr="00145356">
        <w:trPr>
          <w:trHeight w:val="148"/>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Tovar</w:t>
            </w:r>
          </w:p>
        </w:tc>
        <w:tc>
          <w:tcPr>
            <w:tcW w:w="1335" w:type="dxa"/>
            <w:vAlign w:val="center"/>
          </w:tcPr>
          <w:p w:rsidR="00841A33" w:rsidRPr="00535B3D" w:rsidRDefault="00841A33" w:rsidP="00145356">
            <w:pPr>
              <w:jc w:val="center"/>
              <w:rPr>
                <w:rFonts w:ascii="Arial Narrow" w:hAnsi="Arial Narrow"/>
              </w:rPr>
            </w:pPr>
          </w:p>
        </w:tc>
        <w:tc>
          <w:tcPr>
            <w:tcW w:w="1187" w:type="dxa"/>
            <w:vAlign w:val="center"/>
          </w:tcPr>
          <w:p w:rsidR="00841A33" w:rsidRPr="00535B3D" w:rsidRDefault="00841A33" w:rsidP="00145356">
            <w:pPr>
              <w:jc w:val="center"/>
              <w:rPr>
                <w:rFonts w:ascii="Arial Narrow" w:hAnsi="Arial Narrow"/>
              </w:rPr>
            </w:pP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p>
        </w:tc>
        <w:tc>
          <w:tcPr>
            <w:tcW w:w="1320" w:type="dxa"/>
            <w:vAlign w:val="center"/>
          </w:tcPr>
          <w:p w:rsidR="00841A33" w:rsidRPr="00535B3D" w:rsidRDefault="00841A33" w:rsidP="00145356">
            <w:pPr>
              <w:jc w:val="center"/>
              <w:rPr>
                <w:rFonts w:ascii="Arial Narrow" w:hAnsi="Arial Narrow"/>
              </w:rPr>
            </w:pPr>
          </w:p>
        </w:tc>
      </w:tr>
      <w:tr w:rsidR="00841A33" w:rsidRPr="00535B3D" w:rsidTr="00145356">
        <w:trPr>
          <w:trHeight w:val="165"/>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 xml:space="preserve">Poskytnuté </w:t>
            </w:r>
            <w:proofErr w:type="gramStart"/>
            <w:r w:rsidRPr="00535B3D">
              <w:rPr>
                <w:rFonts w:ascii="Arial Narrow" w:hAnsi="Arial Narrow"/>
              </w:rPr>
              <w:t>preddavky  na</w:t>
            </w:r>
            <w:proofErr w:type="gramEnd"/>
            <w:r w:rsidRPr="00535B3D">
              <w:rPr>
                <w:rFonts w:ascii="Arial Narrow" w:hAnsi="Arial Narrow"/>
              </w:rPr>
              <w:t xml:space="preserve"> zásoby</w:t>
            </w:r>
          </w:p>
        </w:tc>
        <w:tc>
          <w:tcPr>
            <w:tcW w:w="1335" w:type="dxa"/>
            <w:vAlign w:val="center"/>
          </w:tcPr>
          <w:p w:rsidR="00841A33" w:rsidRPr="00535B3D" w:rsidRDefault="00841A33" w:rsidP="00145356">
            <w:pPr>
              <w:jc w:val="center"/>
              <w:rPr>
                <w:rFonts w:ascii="Arial Narrow" w:hAnsi="Arial Narrow"/>
              </w:rPr>
            </w:pPr>
          </w:p>
        </w:tc>
        <w:tc>
          <w:tcPr>
            <w:tcW w:w="1187" w:type="dxa"/>
            <w:vAlign w:val="center"/>
          </w:tcPr>
          <w:p w:rsidR="00841A33" w:rsidRPr="00535B3D" w:rsidRDefault="00841A33" w:rsidP="00145356">
            <w:pPr>
              <w:jc w:val="center"/>
              <w:rPr>
                <w:rFonts w:ascii="Arial Narrow" w:hAnsi="Arial Narrow"/>
              </w:rPr>
            </w:pP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p>
        </w:tc>
        <w:tc>
          <w:tcPr>
            <w:tcW w:w="1320" w:type="dxa"/>
            <w:vAlign w:val="center"/>
          </w:tcPr>
          <w:p w:rsidR="00841A33" w:rsidRPr="00535B3D" w:rsidRDefault="00841A33" w:rsidP="00145356">
            <w:pPr>
              <w:jc w:val="center"/>
              <w:rPr>
                <w:rFonts w:ascii="Arial Narrow" w:hAnsi="Arial Narrow"/>
              </w:rPr>
            </w:pPr>
          </w:p>
        </w:tc>
      </w:tr>
      <w:tr w:rsidR="00841A33" w:rsidRPr="00C62F6E" w:rsidTr="00145356">
        <w:trPr>
          <w:trHeight w:val="73"/>
          <w:jc w:val="center"/>
        </w:trPr>
        <w:tc>
          <w:tcPr>
            <w:tcW w:w="2742" w:type="dxa"/>
            <w:vAlign w:val="center"/>
            <w:hideMark/>
          </w:tcPr>
          <w:p w:rsidR="00841A33" w:rsidRPr="00535B3D" w:rsidRDefault="00841A33" w:rsidP="00145356">
            <w:pPr>
              <w:rPr>
                <w:rFonts w:ascii="Arial Narrow" w:hAnsi="Arial Narrow"/>
                <w:b/>
              </w:rPr>
            </w:pPr>
            <w:r w:rsidRPr="00535B3D">
              <w:rPr>
                <w:rFonts w:ascii="Arial Narrow" w:hAnsi="Arial Narrow"/>
                <w:b/>
              </w:rPr>
              <w:t>Zásoby spolu (RS34):</w:t>
            </w:r>
          </w:p>
        </w:tc>
        <w:tc>
          <w:tcPr>
            <w:tcW w:w="1335" w:type="dxa"/>
            <w:vAlign w:val="center"/>
          </w:tcPr>
          <w:p w:rsidR="00841A33" w:rsidRPr="00535B3D" w:rsidRDefault="00841A33" w:rsidP="00145356">
            <w:pPr>
              <w:jc w:val="center"/>
              <w:rPr>
                <w:rFonts w:ascii="Arial Narrow" w:hAnsi="Arial Narrow"/>
                <w:b/>
              </w:rPr>
            </w:pPr>
            <w:r w:rsidRPr="00535B3D">
              <w:rPr>
                <w:rFonts w:ascii="Arial Narrow" w:hAnsi="Arial Narrow"/>
                <w:b/>
              </w:rPr>
              <w:t>447.048</w:t>
            </w:r>
          </w:p>
        </w:tc>
        <w:tc>
          <w:tcPr>
            <w:tcW w:w="1187" w:type="dxa"/>
            <w:vAlign w:val="center"/>
          </w:tcPr>
          <w:p w:rsidR="00841A33" w:rsidRPr="00535B3D" w:rsidRDefault="00841A33" w:rsidP="00145356">
            <w:pPr>
              <w:jc w:val="center"/>
              <w:rPr>
                <w:rFonts w:ascii="Arial Narrow" w:hAnsi="Arial Narrow"/>
                <w:b/>
              </w:rPr>
            </w:pPr>
            <w:r w:rsidRPr="00535B3D">
              <w:rPr>
                <w:rFonts w:ascii="Arial Narrow" w:hAnsi="Arial Narrow"/>
                <w:b/>
              </w:rPr>
              <w:t>146.572</w:t>
            </w:r>
          </w:p>
        </w:tc>
        <w:tc>
          <w:tcPr>
            <w:tcW w:w="1482" w:type="dxa"/>
            <w:vAlign w:val="center"/>
          </w:tcPr>
          <w:p w:rsidR="00841A33" w:rsidRPr="00535B3D" w:rsidRDefault="00841A33" w:rsidP="00145356">
            <w:pPr>
              <w:jc w:val="center"/>
              <w:rPr>
                <w:rFonts w:ascii="Arial Narrow" w:hAnsi="Arial Narrow"/>
                <w:b/>
              </w:rPr>
            </w:pPr>
          </w:p>
        </w:tc>
        <w:tc>
          <w:tcPr>
            <w:tcW w:w="1642" w:type="dxa"/>
            <w:vAlign w:val="center"/>
          </w:tcPr>
          <w:p w:rsidR="00841A33" w:rsidRPr="00535B3D" w:rsidRDefault="00841A33" w:rsidP="00145356">
            <w:pPr>
              <w:jc w:val="center"/>
              <w:rPr>
                <w:rFonts w:ascii="Arial Narrow" w:hAnsi="Arial Narrow"/>
                <w:b/>
              </w:rPr>
            </w:pPr>
            <w:r w:rsidRPr="00535B3D">
              <w:rPr>
                <w:rFonts w:ascii="Arial Narrow" w:hAnsi="Arial Narrow"/>
                <w:b/>
              </w:rPr>
              <w:t>270.921</w:t>
            </w:r>
          </w:p>
        </w:tc>
        <w:tc>
          <w:tcPr>
            <w:tcW w:w="1320" w:type="dxa"/>
            <w:vAlign w:val="center"/>
          </w:tcPr>
          <w:p w:rsidR="00841A33" w:rsidRPr="00C62F6E" w:rsidRDefault="00841A33" w:rsidP="00145356">
            <w:pPr>
              <w:jc w:val="center"/>
              <w:rPr>
                <w:rFonts w:ascii="Arial Narrow" w:hAnsi="Arial Narrow"/>
                <w:b/>
              </w:rPr>
            </w:pPr>
            <w:r w:rsidRPr="00535B3D">
              <w:rPr>
                <w:rFonts w:ascii="Arial Narrow" w:hAnsi="Arial Narrow"/>
                <w:b/>
              </w:rPr>
              <w:t>322.699</w:t>
            </w:r>
          </w:p>
        </w:tc>
      </w:tr>
    </w:tbl>
    <w:p w:rsidR="00841A33" w:rsidRDefault="00841A33" w:rsidP="00841A33">
      <w:pPr>
        <w:rPr>
          <w:rFonts w:ascii="Arial Narrow" w:hAnsi="Arial Narrow"/>
        </w:rPr>
      </w:pPr>
    </w:p>
    <w:tbl>
      <w:tblPr>
        <w:tblW w:w="50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71"/>
        <w:gridCol w:w="1257"/>
        <w:gridCol w:w="1119"/>
        <w:gridCol w:w="1395"/>
        <w:gridCol w:w="1544"/>
        <w:gridCol w:w="1243"/>
      </w:tblGrid>
      <w:tr w:rsidR="00841A33" w:rsidRPr="00C62F6E" w:rsidTr="00145356">
        <w:trPr>
          <w:jc w:val="center"/>
        </w:trPr>
        <w:tc>
          <w:tcPr>
            <w:tcW w:w="2742" w:type="dxa"/>
            <w:vMerge w:val="restart"/>
            <w:vAlign w:val="center"/>
            <w:hideMark/>
          </w:tcPr>
          <w:p w:rsidR="00841A33" w:rsidRPr="00C62F6E" w:rsidRDefault="00841A33" w:rsidP="00145356">
            <w:pPr>
              <w:pStyle w:val="TopHeader"/>
              <w:jc w:val="left"/>
            </w:pPr>
            <w:r w:rsidRPr="00C62F6E">
              <w:t>Zásoby</w:t>
            </w:r>
          </w:p>
        </w:tc>
        <w:tc>
          <w:tcPr>
            <w:tcW w:w="6966" w:type="dxa"/>
            <w:gridSpan w:val="5"/>
            <w:vAlign w:val="center"/>
            <w:hideMark/>
          </w:tcPr>
          <w:p w:rsidR="00841A33" w:rsidRPr="00C62F6E" w:rsidRDefault="00841A33" w:rsidP="00145356">
            <w:pPr>
              <w:pStyle w:val="TopHeader"/>
            </w:pPr>
            <w:r>
              <w:t>Bezprostredne predchádzajúce účtovné obdobie</w:t>
            </w:r>
          </w:p>
        </w:tc>
      </w:tr>
      <w:tr w:rsidR="00841A33" w:rsidRPr="00C62F6E" w:rsidTr="00145356">
        <w:trPr>
          <w:trHeight w:val="1032"/>
          <w:jc w:val="center"/>
        </w:trPr>
        <w:tc>
          <w:tcPr>
            <w:tcW w:w="2742" w:type="dxa"/>
            <w:vMerge/>
            <w:vAlign w:val="center"/>
            <w:hideMark/>
          </w:tcPr>
          <w:p w:rsidR="00841A33" w:rsidRPr="00C62F6E" w:rsidRDefault="00841A33" w:rsidP="00145356">
            <w:pPr>
              <w:rPr>
                <w:rFonts w:ascii="Arial Narrow" w:hAnsi="Arial Narrow"/>
                <w:bCs/>
              </w:rPr>
            </w:pPr>
          </w:p>
        </w:tc>
        <w:tc>
          <w:tcPr>
            <w:tcW w:w="1335" w:type="dxa"/>
            <w:vAlign w:val="center"/>
            <w:hideMark/>
          </w:tcPr>
          <w:p w:rsidR="00841A33" w:rsidRPr="00C62F6E" w:rsidRDefault="00841A33" w:rsidP="00145356">
            <w:pPr>
              <w:pStyle w:val="TopHeader"/>
              <w:rPr>
                <w:b w:val="0"/>
              </w:rPr>
            </w:pPr>
            <w:r w:rsidRPr="00C62F6E">
              <w:rPr>
                <w:b w:val="0"/>
              </w:rPr>
              <w:t>Stav  OP na začiatku účtovného obdobia</w:t>
            </w:r>
          </w:p>
        </w:tc>
        <w:tc>
          <w:tcPr>
            <w:tcW w:w="1187" w:type="dxa"/>
            <w:vAlign w:val="center"/>
          </w:tcPr>
          <w:p w:rsidR="00841A33" w:rsidRPr="00C62F6E" w:rsidRDefault="00841A33" w:rsidP="00145356">
            <w:pPr>
              <w:pStyle w:val="TopHeader"/>
              <w:rPr>
                <w:b w:val="0"/>
              </w:rPr>
            </w:pPr>
            <w:r w:rsidRPr="00C62F6E">
              <w:rPr>
                <w:b w:val="0"/>
              </w:rPr>
              <w:t>Tvorba </w:t>
            </w:r>
          </w:p>
          <w:p w:rsidR="00841A33" w:rsidRPr="00C62F6E" w:rsidRDefault="00841A33" w:rsidP="00145356">
            <w:pPr>
              <w:pStyle w:val="TopHeader"/>
              <w:rPr>
                <w:b w:val="0"/>
              </w:rPr>
            </w:pPr>
            <w:r w:rsidRPr="00C62F6E">
              <w:rPr>
                <w:b w:val="0"/>
              </w:rPr>
              <w:t>OP</w:t>
            </w:r>
          </w:p>
          <w:p w:rsidR="00841A33" w:rsidRPr="00C62F6E" w:rsidRDefault="00841A33" w:rsidP="00145356">
            <w:pPr>
              <w:pStyle w:val="TopHeader"/>
              <w:rPr>
                <w:b w:val="0"/>
              </w:rPr>
            </w:pPr>
          </w:p>
        </w:tc>
        <w:tc>
          <w:tcPr>
            <w:tcW w:w="1482" w:type="dxa"/>
            <w:vAlign w:val="center"/>
            <w:hideMark/>
          </w:tcPr>
          <w:p w:rsidR="00841A33" w:rsidRPr="00C62F6E" w:rsidRDefault="00841A33" w:rsidP="00145356">
            <w:pPr>
              <w:pStyle w:val="TopHeader"/>
              <w:rPr>
                <w:b w:val="0"/>
              </w:rPr>
            </w:pPr>
            <w:r w:rsidRPr="00C62F6E">
              <w:rPr>
                <w:b w:val="0"/>
              </w:rPr>
              <w:t>Zúčtovanie OP z dôvodu zániku opodstatnenosti</w:t>
            </w:r>
          </w:p>
        </w:tc>
        <w:tc>
          <w:tcPr>
            <w:tcW w:w="1642" w:type="dxa"/>
            <w:vAlign w:val="center"/>
            <w:hideMark/>
          </w:tcPr>
          <w:p w:rsidR="00841A33" w:rsidRPr="00C62F6E" w:rsidRDefault="00841A33" w:rsidP="00145356">
            <w:pPr>
              <w:pStyle w:val="TopHeader"/>
              <w:rPr>
                <w:b w:val="0"/>
              </w:rPr>
            </w:pPr>
            <w:r w:rsidRPr="00C62F6E">
              <w:rPr>
                <w:b w:val="0"/>
              </w:rPr>
              <w:t xml:space="preserve">Zúčtovanie OP z dôvodu vyradenia majetku </w:t>
            </w:r>
            <w:r w:rsidRPr="00C62F6E">
              <w:rPr>
                <w:b w:val="0"/>
              </w:rPr>
              <w:br/>
              <w:t>z účtovníctva</w:t>
            </w:r>
          </w:p>
        </w:tc>
        <w:tc>
          <w:tcPr>
            <w:tcW w:w="1320" w:type="dxa"/>
            <w:vAlign w:val="center"/>
            <w:hideMark/>
          </w:tcPr>
          <w:p w:rsidR="00841A33" w:rsidRPr="00C62F6E" w:rsidRDefault="00841A33" w:rsidP="00145356">
            <w:pPr>
              <w:pStyle w:val="TopHeader"/>
              <w:rPr>
                <w:b w:val="0"/>
              </w:rPr>
            </w:pPr>
            <w:r w:rsidRPr="00C62F6E">
              <w:rPr>
                <w:b w:val="0"/>
              </w:rPr>
              <w:t>Stav OP na konci účtovného obdobia</w:t>
            </w:r>
          </w:p>
        </w:tc>
      </w:tr>
      <w:tr w:rsidR="00841A33" w:rsidRPr="00956983" w:rsidTr="00145356">
        <w:trPr>
          <w:trHeight w:val="171"/>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Materiál</w:t>
            </w:r>
          </w:p>
        </w:tc>
        <w:tc>
          <w:tcPr>
            <w:tcW w:w="1335" w:type="dxa"/>
            <w:vAlign w:val="center"/>
          </w:tcPr>
          <w:p w:rsidR="00841A33" w:rsidRPr="00535B3D" w:rsidRDefault="00841A33" w:rsidP="00145356">
            <w:pPr>
              <w:jc w:val="center"/>
              <w:rPr>
                <w:rFonts w:ascii="Arial Narrow" w:hAnsi="Arial Narrow"/>
              </w:rPr>
            </w:pPr>
            <w:r w:rsidRPr="00535B3D">
              <w:rPr>
                <w:rFonts w:ascii="Arial Narrow" w:hAnsi="Arial Narrow"/>
              </w:rPr>
              <w:t>338.532</w:t>
            </w:r>
          </w:p>
        </w:tc>
        <w:tc>
          <w:tcPr>
            <w:tcW w:w="1187" w:type="dxa"/>
            <w:vAlign w:val="center"/>
          </w:tcPr>
          <w:p w:rsidR="00841A33" w:rsidRPr="00535B3D" w:rsidRDefault="00841A33" w:rsidP="00145356">
            <w:pPr>
              <w:jc w:val="center"/>
              <w:rPr>
                <w:rFonts w:ascii="Arial Narrow" w:hAnsi="Arial Narrow"/>
              </w:rPr>
            </w:pPr>
            <w:r w:rsidRPr="00535B3D">
              <w:rPr>
                <w:rFonts w:ascii="Arial Narrow" w:hAnsi="Arial Narrow"/>
              </w:rPr>
              <w:t>33.600</w:t>
            </w: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r w:rsidRPr="00535B3D">
              <w:rPr>
                <w:rFonts w:ascii="Arial Narrow" w:hAnsi="Arial Narrow"/>
              </w:rPr>
              <w:t>45.012</w:t>
            </w:r>
          </w:p>
        </w:tc>
        <w:tc>
          <w:tcPr>
            <w:tcW w:w="1320" w:type="dxa"/>
            <w:vAlign w:val="center"/>
          </w:tcPr>
          <w:p w:rsidR="00841A33" w:rsidRPr="00535B3D" w:rsidRDefault="00841A33" w:rsidP="00145356">
            <w:pPr>
              <w:jc w:val="center"/>
              <w:rPr>
                <w:rFonts w:ascii="Arial Narrow" w:hAnsi="Arial Narrow"/>
              </w:rPr>
            </w:pPr>
            <w:r w:rsidRPr="00535B3D">
              <w:rPr>
                <w:rFonts w:ascii="Arial Narrow" w:hAnsi="Arial Narrow"/>
              </w:rPr>
              <w:t>327.120</w:t>
            </w:r>
          </w:p>
        </w:tc>
      </w:tr>
      <w:tr w:rsidR="00841A33" w:rsidRPr="00956983" w:rsidTr="00145356">
        <w:trPr>
          <w:trHeight w:val="203"/>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Nedokončená výroba a</w:t>
            </w:r>
          </w:p>
          <w:p w:rsidR="00841A33" w:rsidRPr="00535B3D" w:rsidRDefault="00841A33" w:rsidP="00145356">
            <w:pPr>
              <w:rPr>
                <w:rFonts w:ascii="Arial Narrow" w:hAnsi="Arial Narrow"/>
              </w:rPr>
            </w:pPr>
            <w:r w:rsidRPr="00535B3D">
              <w:rPr>
                <w:rFonts w:ascii="Arial Narrow" w:hAnsi="Arial Narrow"/>
              </w:rPr>
              <w:t>polotovary vlastnej výroby</w:t>
            </w:r>
          </w:p>
        </w:tc>
        <w:tc>
          <w:tcPr>
            <w:tcW w:w="1335" w:type="dxa"/>
            <w:vAlign w:val="center"/>
          </w:tcPr>
          <w:p w:rsidR="00841A33" w:rsidRPr="00535B3D" w:rsidRDefault="00841A33" w:rsidP="00145356">
            <w:pPr>
              <w:jc w:val="center"/>
              <w:rPr>
                <w:rFonts w:ascii="Arial Narrow" w:hAnsi="Arial Narrow"/>
              </w:rPr>
            </w:pPr>
            <w:r w:rsidRPr="00535B3D">
              <w:rPr>
                <w:rFonts w:ascii="Arial Narrow" w:hAnsi="Arial Narrow"/>
              </w:rPr>
              <w:t>1.103</w:t>
            </w:r>
          </w:p>
        </w:tc>
        <w:tc>
          <w:tcPr>
            <w:tcW w:w="1187" w:type="dxa"/>
            <w:vAlign w:val="center"/>
          </w:tcPr>
          <w:p w:rsidR="00841A33" w:rsidRPr="00535B3D" w:rsidRDefault="00841A33" w:rsidP="00145356">
            <w:pPr>
              <w:jc w:val="center"/>
              <w:rPr>
                <w:rFonts w:ascii="Arial Narrow" w:hAnsi="Arial Narrow"/>
              </w:rPr>
            </w:pPr>
            <w:r w:rsidRPr="00535B3D">
              <w:rPr>
                <w:rFonts w:ascii="Arial Narrow" w:hAnsi="Arial Narrow"/>
              </w:rPr>
              <w:t>36.800</w:t>
            </w: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r w:rsidRPr="00535B3D">
              <w:rPr>
                <w:rFonts w:ascii="Arial Narrow" w:hAnsi="Arial Narrow"/>
              </w:rPr>
              <w:t>33.265</w:t>
            </w:r>
          </w:p>
        </w:tc>
        <w:tc>
          <w:tcPr>
            <w:tcW w:w="1320" w:type="dxa"/>
            <w:vAlign w:val="center"/>
          </w:tcPr>
          <w:p w:rsidR="00841A33" w:rsidRPr="00535B3D" w:rsidRDefault="00841A33" w:rsidP="00145356">
            <w:pPr>
              <w:jc w:val="center"/>
              <w:rPr>
                <w:rFonts w:ascii="Arial Narrow" w:hAnsi="Arial Narrow"/>
              </w:rPr>
            </w:pPr>
            <w:r w:rsidRPr="00535B3D">
              <w:rPr>
                <w:rFonts w:ascii="Arial Narrow" w:hAnsi="Arial Narrow"/>
              </w:rPr>
              <w:t>4.638</w:t>
            </w:r>
          </w:p>
        </w:tc>
      </w:tr>
      <w:tr w:rsidR="00841A33" w:rsidRPr="00956983" w:rsidTr="00145356">
        <w:trPr>
          <w:trHeight w:val="253"/>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Výrobky</w:t>
            </w:r>
          </w:p>
        </w:tc>
        <w:tc>
          <w:tcPr>
            <w:tcW w:w="1335" w:type="dxa"/>
            <w:vAlign w:val="center"/>
          </w:tcPr>
          <w:p w:rsidR="00841A33" w:rsidRPr="00535B3D" w:rsidRDefault="00841A33" w:rsidP="00145356">
            <w:pPr>
              <w:jc w:val="center"/>
              <w:rPr>
                <w:rFonts w:ascii="Arial Narrow" w:hAnsi="Arial Narrow"/>
              </w:rPr>
            </w:pPr>
            <w:r w:rsidRPr="00535B3D">
              <w:rPr>
                <w:rFonts w:ascii="Arial Narrow" w:hAnsi="Arial Narrow"/>
              </w:rPr>
              <w:t>104.165</w:t>
            </w:r>
          </w:p>
        </w:tc>
        <w:tc>
          <w:tcPr>
            <w:tcW w:w="1187" w:type="dxa"/>
            <w:vAlign w:val="center"/>
          </w:tcPr>
          <w:p w:rsidR="00841A33" w:rsidRPr="00535B3D" w:rsidRDefault="00841A33" w:rsidP="00145356">
            <w:pPr>
              <w:jc w:val="center"/>
              <w:rPr>
                <w:rFonts w:ascii="Arial Narrow" w:hAnsi="Arial Narrow"/>
              </w:rPr>
            </w:pPr>
            <w:r w:rsidRPr="00535B3D">
              <w:rPr>
                <w:rFonts w:ascii="Arial Narrow" w:hAnsi="Arial Narrow"/>
              </w:rPr>
              <w:t>40.500</w:t>
            </w: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r w:rsidRPr="00535B3D">
              <w:rPr>
                <w:rFonts w:ascii="Arial Narrow" w:hAnsi="Arial Narrow"/>
              </w:rPr>
              <w:t>29.375</w:t>
            </w:r>
          </w:p>
        </w:tc>
        <w:tc>
          <w:tcPr>
            <w:tcW w:w="1320" w:type="dxa"/>
            <w:vAlign w:val="center"/>
          </w:tcPr>
          <w:p w:rsidR="00841A33" w:rsidRPr="00535B3D" w:rsidRDefault="00841A33" w:rsidP="00145356">
            <w:pPr>
              <w:jc w:val="center"/>
              <w:rPr>
                <w:rFonts w:ascii="Arial Narrow" w:hAnsi="Arial Narrow"/>
              </w:rPr>
            </w:pPr>
            <w:r w:rsidRPr="00535B3D">
              <w:rPr>
                <w:rFonts w:ascii="Arial Narrow" w:hAnsi="Arial Narrow"/>
              </w:rPr>
              <w:t>115.290</w:t>
            </w:r>
          </w:p>
        </w:tc>
      </w:tr>
      <w:tr w:rsidR="00841A33" w:rsidRPr="00956983" w:rsidTr="00145356">
        <w:trPr>
          <w:trHeight w:val="129"/>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 xml:space="preserve">Zvieratá </w:t>
            </w:r>
          </w:p>
        </w:tc>
        <w:tc>
          <w:tcPr>
            <w:tcW w:w="1335" w:type="dxa"/>
            <w:vAlign w:val="center"/>
          </w:tcPr>
          <w:p w:rsidR="00841A33" w:rsidRPr="00535B3D" w:rsidRDefault="00841A33" w:rsidP="00145356">
            <w:pPr>
              <w:jc w:val="center"/>
              <w:rPr>
                <w:rFonts w:ascii="Arial Narrow" w:hAnsi="Arial Narrow"/>
              </w:rPr>
            </w:pPr>
          </w:p>
        </w:tc>
        <w:tc>
          <w:tcPr>
            <w:tcW w:w="1187" w:type="dxa"/>
            <w:vAlign w:val="center"/>
          </w:tcPr>
          <w:p w:rsidR="00841A33" w:rsidRPr="00535B3D" w:rsidRDefault="00841A33" w:rsidP="00145356">
            <w:pPr>
              <w:jc w:val="center"/>
              <w:rPr>
                <w:rFonts w:ascii="Arial Narrow" w:hAnsi="Arial Narrow"/>
              </w:rPr>
            </w:pP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p>
        </w:tc>
        <w:tc>
          <w:tcPr>
            <w:tcW w:w="1320" w:type="dxa"/>
            <w:vAlign w:val="center"/>
          </w:tcPr>
          <w:p w:rsidR="00841A33" w:rsidRPr="00535B3D" w:rsidRDefault="00841A33" w:rsidP="00145356">
            <w:pPr>
              <w:jc w:val="center"/>
              <w:rPr>
                <w:rFonts w:ascii="Arial Narrow" w:hAnsi="Arial Narrow"/>
              </w:rPr>
            </w:pPr>
          </w:p>
        </w:tc>
      </w:tr>
      <w:tr w:rsidR="00841A33" w:rsidRPr="00956983" w:rsidTr="00145356">
        <w:trPr>
          <w:trHeight w:val="148"/>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Tovar</w:t>
            </w:r>
          </w:p>
        </w:tc>
        <w:tc>
          <w:tcPr>
            <w:tcW w:w="1335" w:type="dxa"/>
            <w:vAlign w:val="center"/>
          </w:tcPr>
          <w:p w:rsidR="00841A33" w:rsidRPr="00535B3D" w:rsidRDefault="00841A33" w:rsidP="00145356">
            <w:pPr>
              <w:jc w:val="center"/>
              <w:rPr>
                <w:rFonts w:ascii="Arial Narrow" w:hAnsi="Arial Narrow"/>
              </w:rPr>
            </w:pPr>
          </w:p>
        </w:tc>
        <w:tc>
          <w:tcPr>
            <w:tcW w:w="1187" w:type="dxa"/>
            <w:vAlign w:val="center"/>
          </w:tcPr>
          <w:p w:rsidR="00841A33" w:rsidRPr="00535B3D" w:rsidRDefault="00841A33" w:rsidP="00145356">
            <w:pPr>
              <w:jc w:val="center"/>
              <w:rPr>
                <w:rFonts w:ascii="Arial Narrow" w:hAnsi="Arial Narrow"/>
              </w:rPr>
            </w:pP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p>
        </w:tc>
        <w:tc>
          <w:tcPr>
            <w:tcW w:w="1320" w:type="dxa"/>
            <w:vAlign w:val="center"/>
          </w:tcPr>
          <w:p w:rsidR="00841A33" w:rsidRPr="00535B3D" w:rsidRDefault="00841A33" w:rsidP="00145356">
            <w:pPr>
              <w:jc w:val="center"/>
              <w:rPr>
                <w:rFonts w:ascii="Arial Narrow" w:hAnsi="Arial Narrow"/>
              </w:rPr>
            </w:pPr>
          </w:p>
        </w:tc>
      </w:tr>
      <w:tr w:rsidR="00841A33" w:rsidRPr="00956983" w:rsidTr="00145356">
        <w:trPr>
          <w:trHeight w:val="165"/>
          <w:jc w:val="center"/>
        </w:trPr>
        <w:tc>
          <w:tcPr>
            <w:tcW w:w="2742" w:type="dxa"/>
            <w:vAlign w:val="center"/>
            <w:hideMark/>
          </w:tcPr>
          <w:p w:rsidR="00841A33" w:rsidRPr="00535B3D" w:rsidRDefault="00841A33" w:rsidP="00145356">
            <w:pPr>
              <w:rPr>
                <w:rFonts w:ascii="Arial Narrow" w:hAnsi="Arial Narrow"/>
              </w:rPr>
            </w:pPr>
            <w:r w:rsidRPr="00535B3D">
              <w:rPr>
                <w:rFonts w:ascii="Arial Narrow" w:hAnsi="Arial Narrow"/>
              </w:rPr>
              <w:t xml:space="preserve">Poskytnuté </w:t>
            </w:r>
            <w:proofErr w:type="gramStart"/>
            <w:r w:rsidRPr="00535B3D">
              <w:rPr>
                <w:rFonts w:ascii="Arial Narrow" w:hAnsi="Arial Narrow"/>
              </w:rPr>
              <w:t>preddavky  na</w:t>
            </w:r>
            <w:proofErr w:type="gramEnd"/>
            <w:r w:rsidRPr="00535B3D">
              <w:rPr>
                <w:rFonts w:ascii="Arial Narrow" w:hAnsi="Arial Narrow"/>
              </w:rPr>
              <w:t xml:space="preserve"> zásoby</w:t>
            </w:r>
          </w:p>
        </w:tc>
        <w:tc>
          <w:tcPr>
            <w:tcW w:w="1335" w:type="dxa"/>
            <w:vAlign w:val="center"/>
          </w:tcPr>
          <w:p w:rsidR="00841A33" w:rsidRPr="00535B3D" w:rsidRDefault="00841A33" w:rsidP="00145356">
            <w:pPr>
              <w:jc w:val="center"/>
              <w:rPr>
                <w:rFonts w:ascii="Arial Narrow" w:hAnsi="Arial Narrow"/>
              </w:rPr>
            </w:pPr>
          </w:p>
        </w:tc>
        <w:tc>
          <w:tcPr>
            <w:tcW w:w="1187" w:type="dxa"/>
            <w:vAlign w:val="center"/>
          </w:tcPr>
          <w:p w:rsidR="00841A33" w:rsidRPr="00535B3D" w:rsidRDefault="00841A33" w:rsidP="00145356">
            <w:pPr>
              <w:jc w:val="center"/>
              <w:rPr>
                <w:rFonts w:ascii="Arial Narrow" w:hAnsi="Arial Narrow"/>
              </w:rPr>
            </w:pPr>
          </w:p>
        </w:tc>
        <w:tc>
          <w:tcPr>
            <w:tcW w:w="1482" w:type="dxa"/>
            <w:vAlign w:val="center"/>
          </w:tcPr>
          <w:p w:rsidR="00841A33" w:rsidRPr="00535B3D" w:rsidRDefault="00841A33" w:rsidP="00145356">
            <w:pPr>
              <w:jc w:val="center"/>
              <w:rPr>
                <w:rFonts w:ascii="Arial Narrow" w:hAnsi="Arial Narrow"/>
              </w:rPr>
            </w:pPr>
          </w:p>
        </w:tc>
        <w:tc>
          <w:tcPr>
            <w:tcW w:w="1642" w:type="dxa"/>
            <w:vAlign w:val="center"/>
          </w:tcPr>
          <w:p w:rsidR="00841A33" w:rsidRPr="00535B3D" w:rsidRDefault="00841A33" w:rsidP="00145356">
            <w:pPr>
              <w:jc w:val="center"/>
              <w:rPr>
                <w:rFonts w:ascii="Arial Narrow" w:hAnsi="Arial Narrow"/>
              </w:rPr>
            </w:pPr>
          </w:p>
        </w:tc>
        <w:tc>
          <w:tcPr>
            <w:tcW w:w="1320" w:type="dxa"/>
            <w:vAlign w:val="center"/>
          </w:tcPr>
          <w:p w:rsidR="00841A33" w:rsidRPr="00535B3D" w:rsidRDefault="00841A33" w:rsidP="00145356">
            <w:pPr>
              <w:jc w:val="center"/>
              <w:rPr>
                <w:rFonts w:ascii="Arial Narrow" w:hAnsi="Arial Narrow"/>
              </w:rPr>
            </w:pPr>
          </w:p>
        </w:tc>
      </w:tr>
      <w:tr w:rsidR="00841A33" w:rsidRPr="00C62F6E" w:rsidTr="00145356">
        <w:trPr>
          <w:trHeight w:val="73"/>
          <w:jc w:val="center"/>
        </w:trPr>
        <w:tc>
          <w:tcPr>
            <w:tcW w:w="2742" w:type="dxa"/>
            <w:vAlign w:val="center"/>
            <w:hideMark/>
          </w:tcPr>
          <w:p w:rsidR="00841A33" w:rsidRPr="00535B3D" w:rsidRDefault="00841A33" w:rsidP="00145356">
            <w:pPr>
              <w:rPr>
                <w:rFonts w:ascii="Arial Narrow" w:hAnsi="Arial Narrow"/>
                <w:b/>
              </w:rPr>
            </w:pPr>
            <w:r w:rsidRPr="00535B3D">
              <w:rPr>
                <w:rFonts w:ascii="Arial Narrow" w:hAnsi="Arial Narrow"/>
                <w:b/>
              </w:rPr>
              <w:t>Zásoby spolu (RS34):</w:t>
            </w:r>
          </w:p>
        </w:tc>
        <w:tc>
          <w:tcPr>
            <w:tcW w:w="1335" w:type="dxa"/>
            <w:vAlign w:val="center"/>
          </w:tcPr>
          <w:p w:rsidR="00841A33" w:rsidRPr="00535B3D" w:rsidRDefault="00841A33" w:rsidP="00145356">
            <w:pPr>
              <w:jc w:val="center"/>
              <w:rPr>
                <w:rFonts w:ascii="Arial Narrow" w:hAnsi="Arial Narrow"/>
                <w:b/>
              </w:rPr>
            </w:pPr>
            <w:r w:rsidRPr="00535B3D">
              <w:rPr>
                <w:rFonts w:ascii="Arial Narrow" w:hAnsi="Arial Narrow"/>
                <w:b/>
              </w:rPr>
              <w:t>443.800</w:t>
            </w:r>
          </w:p>
        </w:tc>
        <w:tc>
          <w:tcPr>
            <w:tcW w:w="1187" w:type="dxa"/>
            <w:vAlign w:val="center"/>
          </w:tcPr>
          <w:p w:rsidR="00841A33" w:rsidRPr="00535B3D" w:rsidRDefault="00841A33" w:rsidP="00145356">
            <w:pPr>
              <w:jc w:val="center"/>
              <w:rPr>
                <w:rFonts w:ascii="Arial Narrow" w:hAnsi="Arial Narrow"/>
                <w:b/>
              </w:rPr>
            </w:pPr>
            <w:r w:rsidRPr="00535B3D">
              <w:rPr>
                <w:rFonts w:ascii="Arial Narrow" w:hAnsi="Arial Narrow"/>
                <w:b/>
              </w:rPr>
              <w:t>110.900</w:t>
            </w:r>
          </w:p>
        </w:tc>
        <w:tc>
          <w:tcPr>
            <w:tcW w:w="1482" w:type="dxa"/>
            <w:vAlign w:val="center"/>
          </w:tcPr>
          <w:p w:rsidR="00841A33" w:rsidRPr="00535B3D" w:rsidRDefault="00841A33" w:rsidP="00145356">
            <w:pPr>
              <w:jc w:val="center"/>
              <w:rPr>
                <w:rFonts w:ascii="Arial Narrow" w:hAnsi="Arial Narrow"/>
                <w:b/>
              </w:rPr>
            </w:pPr>
          </w:p>
        </w:tc>
        <w:tc>
          <w:tcPr>
            <w:tcW w:w="1642" w:type="dxa"/>
            <w:vAlign w:val="center"/>
          </w:tcPr>
          <w:p w:rsidR="00841A33" w:rsidRPr="00535B3D" w:rsidRDefault="00841A33" w:rsidP="00145356">
            <w:pPr>
              <w:jc w:val="center"/>
              <w:rPr>
                <w:rFonts w:ascii="Arial Narrow" w:hAnsi="Arial Narrow"/>
                <w:b/>
              </w:rPr>
            </w:pPr>
            <w:r w:rsidRPr="00535B3D">
              <w:rPr>
                <w:rFonts w:ascii="Arial Narrow" w:hAnsi="Arial Narrow"/>
                <w:b/>
              </w:rPr>
              <w:t>107.652</w:t>
            </w:r>
          </w:p>
        </w:tc>
        <w:tc>
          <w:tcPr>
            <w:tcW w:w="1320" w:type="dxa"/>
            <w:vAlign w:val="center"/>
          </w:tcPr>
          <w:p w:rsidR="00841A33" w:rsidRPr="00535B3D" w:rsidRDefault="00841A33" w:rsidP="00145356">
            <w:pPr>
              <w:jc w:val="center"/>
              <w:rPr>
                <w:rFonts w:ascii="Arial Narrow" w:hAnsi="Arial Narrow"/>
                <w:b/>
              </w:rPr>
            </w:pPr>
            <w:r w:rsidRPr="00535B3D">
              <w:rPr>
                <w:rFonts w:ascii="Arial Narrow" w:hAnsi="Arial Narrow"/>
                <w:b/>
              </w:rPr>
              <w:t>447.048</w:t>
            </w:r>
          </w:p>
        </w:tc>
      </w:tr>
    </w:tbl>
    <w:p w:rsidR="00841A33" w:rsidRPr="003A351E" w:rsidRDefault="00841A33" w:rsidP="00841A33">
      <w:pPr>
        <w:rPr>
          <w:rFonts w:ascii="Arial Narrow" w:hAnsi="Arial Narrow"/>
        </w:rPr>
      </w:pPr>
    </w:p>
    <w:p w:rsidR="00841A33" w:rsidRDefault="00841A33" w:rsidP="00841A33">
      <w:pPr>
        <w:spacing w:after="120"/>
        <w:ind w:right="-141"/>
        <w:jc w:val="both"/>
        <w:rPr>
          <w:rFonts w:ascii="Arial Narrow" w:hAnsi="Arial Narrow" w:cs="Arial Narrow"/>
        </w:rPr>
      </w:pPr>
      <w:r w:rsidRPr="004A3D87">
        <w:rPr>
          <w:rFonts w:ascii="Arial Narrow" w:hAnsi="Arial Narrow" w:cs="Arial Narrow"/>
          <w:u w:val="single"/>
        </w:rPr>
        <w:t>Komentár</w:t>
      </w:r>
      <w:r>
        <w:rPr>
          <w:rFonts w:ascii="Arial Narrow" w:hAnsi="Arial Narrow" w:cs="Arial Narrow"/>
        </w:rPr>
        <w:t xml:space="preserve">: Dôvod tvorby opravnej položky (OP) k zásobám – prechodné znehodnotenie na základe odborného odhadu budúceho predaja týchto zásob. </w:t>
      </w:r>
    </w:p>
    <w:p w:rsidR="00841A33" w:rsidRDefault="00841A33" w:rsidP="00841A33">
      <w:pPr>
        <w:spacing w:after="120"/>
        <w:ind w:right="-141"/>
        <w:jc w:val="both"/>
        <w:rPr>
          <w:rFonts w:ascii="Arial Narrow" w:hAnsi="Arial Narrow" w:cs="Arial Narrow"/>
        </w:rPr>
      </w:pPr>
      <w:r>
        <w:rPr>
          <w:rFonts w:ascii="Arial Narrow" w:hAnsi="Arial Narrow" w:cs="Arial Narrow"/>
        </w:rPr>
        <w:t>Predpokladané riziká, straty a zníženia hodnoty, ktoré sa týkajú zásob, vyjadruje ÚJ prostredníctvom opravných položiek. Úžitková hodnota zásob sa znížila predovšetkým v dôsledku zmeny výrobného sortimentu, nadmernosti zásob, zníženia obstarávacích cien materiálu v porovnaní s jeho doterajšou účtovnou hodnotou a zníženia predajných cien. ÚJ tvorí opravné položky k zásobám bez obratu nad 365 dní a k nepohyblivým - mŕtvym zásobám starším ako 730 dní podľa posúdenia ich využiteľnosti v ÚJ alebo možného odpredaja. Zásoby ÚJ sú poistené pre prípad škôd spôsobených krádežou a živelnou pohromou, v rámci poistenia majetku.</w:t>
      </w:r>
    </w:p>
    <w:p w:rsidR="00841A33" w:rsidRPr="003A351E" w:rsidRDefault="00841A33" w:rsidP="00841A33">
      <w:pPr>
        <w:spacing w:after="120"/>
        <w:ind w:right="-141"/>
        <w:jc w:val="both"/>
        <w:rPr>
          <w:rFonts w:ascii="Arial Narrow" w:hAnsi="Arial Narrow" w:cs="Arial Narrow"/>
        </w:rPr>
      </w:pPr>
      <w:r w:rsidRPr="003A351E">
        <w:rPr>
          <w:rFonts w:ascii="Arial Narrow" w:hAnsi="Arial Narrow" w:cs="Arial Narrow"/>
        </w:rPr>
        <w:t xml:space="preserve">n) </w:t>
      </w:r>
      <w:r w:rsidRPr="003A351E">
        <w:rPr>
          <w:rFonts w:ascii="Arial Narrow" w:hAnsi="Arial Narrow" w:cs="Arial Narrow"/>
          <w:b/>
        </w:rPr>
        <w:t>Zásoby</w:t>
      </w:r>
      <w:r w:rsidRPr="003A351E">
        <w:rPr>
          <w:rFonts w:ascii="Arial Narrow" w:hAnsi="Arial Narrow" w:cs="Arial Narrow"/>
        </w:rPr>
        <w:t xml:space="preserve">, na ktoré je </w:t>
      </w:r>
      <w:r w:rsidRPr="003A351E">
        <w:rPr>
          <w:rFonts w:ascii="Arial Narrow" w:hAnsi="Arial Narrow" w:cs="Arial Narrow"/>
          <w:u w:val="single"/>
        </w:rPr>
        <w:t>zriadené záložné právo</w:t>
      </w:r>
      <w:r w:rsidRPr="003A351E">
        <w:rPr>
          <w:rFonts w:ascii="Arial Narrow" w:hAnsi="Arial Narrow" w:cs="Arial Narrow"/>
        </w:rPr>
        <w:t xml:space="preserve"> a zásoby, pri ktorých má </w:t>
      </w:r>
      <w:r>
        <w:rPr>
          <w:rFonts w:ascii="Arial Narrow" w:hAnsi="Arial Narrow" w:cs="Arial Narrow"/>
        </w:rPr>
        <w:t xml:space="preserve">ÚJ </w:t>
      </w:r>
      <w:r w:rsidRPr="003A351E">
        <w:rPr>
          <w:rFonts w:ascii="Arial Narrow" w:hAnsi="Arial Narrow" w:cs="Arial Narrow"/>
        </w:rPr>
        <w:t>obmedzené právo s </w:t>
      </w:r>
      <w:proofErr w:type="gramStart"/>
      <w:r w:rsidRPr="003A351E">
        <w:rPr>
          <w:rFonts w:ascii="Arial Narrow" w:hAnsi="Arial Narrow" w:cs="Arial Narrow"/>
        </w:rPr>
        <w:t>nimi  nakladať</w:t>
      </w:r>
      <w:proofErr w:type="gramEnd"/>
      <w:r w:rsidRPr="003A351E">
        <w:rPr>
          <w:rFonts w:ascii="Arial Narrow" w:hAnsi="Arial Narrow" w:cs="Arial Narrow"/>
        </w:rPr>
        <w:t xml:space="preserve">: </w:t>
      </w:r>
      <w:r>
        <w:rPr>
          <w:rFonts w:ascii="Arial Narrow" w:hAnsi="Arial Narrow" w:cs="Arial Narrow"/>
        </w:rPr>
        <w:t>na zásoby ÚJ nie je zriadené žiadne záložné právo.</w:t>
      </w:r>
    </w:p>
    <w:p w:rsidR="00841A33" w:rsidRPr="00301272" w:rsidRDefault="00841A33" w:rsidP="00841A33">
      <w:pPr>
        <w:spacing w:after="120"/>
        <w:ind w:right="-141"/>
        <w:jc w:val="both"/>
        <w:rPr>
          <w:rFonts w:ascii="Arial Narrow" w:hAnsi="Arial Narrow" w:cs="Arial Narrow"/>
        </w:rPr>
      </w:pPr>
      <w:r w:rsidRPr="003A351E">
        <w:rPr>
          <w:rFonts w:ascii="Arial Narrow" w:hAnsi="Arial Narrow" w:cs="Arial Narrow"/>
        </w:rPr>
        <w:t xml:space="preserve">o) </w:t>
      </w:r>
      <w:r w:rsidRPr="003A351E">
        <w:rPr>
          <w:rFonts w:ascii="Arial Narrow" w:hAnsi="Arial Narrow" w:cs="Arial Narrow"/>
          <w:b/>
        </w:rPr>
        <w:t>Zákazková výroba</w:t>
      </w:r>
      <w:r w:rsidRPr="003A351E">
        <w:rPr>
          <w:rFonts w:ascii="Arial Narrow" w:hAnsi="Arial Narrow" w:cs="Arial Narrow"/>
        </w:rPr>
        <w:t xml:space="preserve"> (§ 30 PU) a </w:t>
      </w:r>
      <w:r w:rsidRPr="003A351E">
        <w:rPr>
          <w:rFonts w:ascii="Arial Narrow" w:hAnsi="Arial Narrow" w:cs="Arial Narrow"/>
          <w:b/>
        </w:rPr>
        <w:t>zákazková výstavba nehnuteľnosti určenej na predaj</w:t>
      </w:r>
      <w:r w:rsidRPr="003A351E">
        <w:rPr>
          <w:rFonts w:ascii="Arial Narrow" w:hAnsi="Arial Narrow" w:cs="Arial Narrow"/>
        </w:rPr>
        <w:t xml:space="preserve"> (§ 30d PU): </w:t>
      </w:r>
      <w:r w:rsidRPr="00301272">
        <w:rPr>
          <w:rFonts w:ascii="Arial Narrow" w:hAnsi="Arial Narrow" w:cs="Arial Narrow"/>
        </w:rPr>
        <w:t xml:space="preserve">bez </w:t>
      </w:r>
      <w:r w:rsidRPr="00301272">
        <w:rPr>
          <w:rFonts w:ascii="Arial Narrow" w:hAnsi="Arial Narrow" w:cs="Arial Narrow"/>
        </w:rPr>
        <w:lastRenderedPageBreak/>
        <w:t>obsahovej náplne.</w:t>
      </w:r>
    </w:p>
    <w:p w:rsidR="00841A33" w:rsidRPr="003A351E" w:rsidRDefault="00841A33" w:rsidP="00841A33">
      <w:pPr>
        <w:spacing w:after="120"/>
        <w:ind w:right="-141"/>
        <w:jc w:val="both"/>
        <w:rPr>
          <w:rFonts w:ascii="Arial Narrow" w:hAnsi="Arial Narrow" w:cs="Arial Narrow"/>
        </w:rPr>
      </w:pPr>
      <w:r w:rsidRPr="003A351E">
        <w:rPr>
          <w:rFonts w:ascii="Arial Narrow" w:hAnsi="Arial Narrow" w:cs="Arial Narrow"/>
        </w:rPr>
        <w:t xml:space="preserve">p) Najvýznamnejšie položky </w:t>
      </w:r>
      <w:r w:rsidRPr="003A351E">
        <w:rPr>
          <w:rFonts w:ascii="Arial Narrow" w:hAnsi="Arial Narrow" w:cs="Arial Narrow"/>
          <w:b/>
        </w:rPr>
        <w:t>pohľadávok</w:t>
      </w:r>
      <w:r w:rsidRPr="003A351E">
        <w:rPr>
          <w:rFonts w:ascii="Arial Narrow" w:hAnsi="Arial Narrow" w:cs="Arial Narrow"/>
        </w:rPr>
        <w:t xml:space="preserve">, pričom sa tiež uvádzajú opravné položky </w:t>
      </w:r>
      <w:r>
        <w:rPr>
          <w:rFonts w:ascii="Arial Narrow" w:hAnsi="Arial Narrow" w:cs="Arial Narrow"/>
        </w:rPr>
        <w:t xml:space="preserve">(OP) </w:t>
      </w:r>
      <w:r w:rsidRPr="003A351E">
        <w:rPr>
          <w:rFonts w:ascii="Arial Narrow" w:hAnsi="Arial Narrow" w:cs="Arial Narrow"/>
        </w:rPr>
        <w:t xml:space="preserve">za účtovné obdobie, s uvedením stavu na začiatku účtovného obdobia, tvorba, zúčtovanie opravných položiek a stav na konci účtovného obdobia </w:t>
      </w:r>
      <w:proofErr w:type="gramStart"/>
      <w:r w:rsidRPr="003A351E">
        <w:rPr>
          <w:rFonts w:ascii="Arial Narrow" w:hAnsi="Arial Narrow" w:cs="Arial Narrow"/>
        </w:rPr>
        <w:t>a</w:t>
      </w:r>
      <w:proofErr w:type="gramEnd"/>
      <w:r w:rsidRPr="003A351E">
        <w:rPr>
          <w:rFonts w:ascii="Arial Narrow" w:hAnsi="Arial Narrow" w:cs="Arial Narrow"/>
        </w:rPr>
        <w:t xml:space="preserve"> osobitne sa uvádza dôvod ich tvorby a zúčtovania: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99"/>
        <w:gridCol w:w="1256"/>
        <w:gridCol w:w="977"/>
        <w:gridCol w:w="1534"/>
        <w:gridCol w:w="1711"/>
        <w:gridCol w:w="1285"/>
      </w:tblGrid>
      <w:tr w:rsidR="00841A33" w:rsidRPr="00702FF2" w:rsidTr="00145356">
        <w:trPr>
          <w:jc w:val="center"/>
        </w:trPr>
        <w:tc>
          <w:tcPr>
            <w:tcW w:w="2338" w:type="dxa"/>
            <w:vMerge w:val="restart"/>
            <w:vAlign w:val="center"/>
            <w:hideMark/>
          </w:tcPr>
          <w:p w:rsidR="00841A33" w:rsidRPr="00702FF2" w:rsidRDefault="00841A33" w:rsidP="00145356">
            <w:pPr>
              <w:pStyle w:val="TopHeader"/>
            </w:pPr>
            <w:r w:rsidRPr="00702FF2">
              <w:t>Pohľadávky</w:t>
            </w:r>
          </w:p>
        </w:tc>
        <w:tc>
          <w:tcPr>
            <w:tcW w:w="6873" w:type="dxa"/>
            <w:gridSpan w:val="5"/>
            <w:vAlign w:val="center"/>
            <w:hideMark/>
          </w:tcPr>
          <w:p w:rsidR="00841A33" w:rsidRPr="00702FF2" w:rsidRDefault="00841A33" w:rsidP="00145356">
            <w:pPr>
              <w:pStyle w:val="TopHeader"/>
            </w:pPr>
            <w:r w:rsidRPr="00702FF2">
              <w:t>Bežné účtovné obdobie</w:t>
            </w:r>
          </w:p>
        </w:tc>
      </w:tr>
      <w:tr w:rsidR="00841A33" w:rsidRPr="00702FF2" w:rsidTr="00145356">
        <w:trPr>
          <w:jc w:val="center"/>
        </w:trPr>
        <w:tc>
          <w:tcPr>
            <w:tcW w:w="2338" w:type="dxa"/>
            <w:vMerge/>
            <w:vAlign w:val="center"/>
            <w:hideMark/>
          </w:tcPr>
          <w:p w:rsidR="00841A33" w:rsidRPr="00702FF2" w:rsidRDefault="00841A33" w:rsidP="00145356">
            <w:pPr>
              <w:rPr>
                <w:rFonts w:ascii="Arial Narrow" w:hAnsi="Arial Narrow"/>
                <w:bCs/>
              </w:rPr>
            </w:pPr>
          </w:p>
        </w:tc>
        <w:tc>
          <w:tcPr>
            <w:tcW w:w="1276" w:type="dxa"/>
            <w:vAlign w:val="center"/>
            <w:hideMark/>
          </w:tcPr>
          <w:p w:rsidR="00841A33" w:rsidRPr="00702FF2" w:rsidRDefault="00841A33" w:rsidP="00145356">
            <w:pPr>
              <w:pStyle w:val="TopHeader"/>
              <w:rPr>
                <w:b w:val="0"/>
              </w:rPr>
            </w:pPr>
            <w:r w:rsidRPr="00702FF2">
              <w:rPr>
                <w:b w:val="0"/>
              </w:rPr>
              <w:t>Stav OP na začiatku účtovného obdobia</w:t>
            </w:r>
          </w:p>
        </w:tc>
        <w:tc>
          <w:tcPr>
            <w:tcW w:w="992" w:type="dxa"/>
            <w:vAlign w:val="center"/>
            <w:hideMark/>
          </w:tcPr>
          <w:p w:rsidR="00841A33" w:rsidRPr="00702FF2" w:rsidRDefault="00841A33" w:rsidP="00145356">
            <w:pPr>
              <w:pStyle w:val="TopHeader"/>
              <w:rPr>
                <w:b w:val="0"/>
              </w:rPr>
            </w:pPr>
            <w:r w:rsidRPr="00702FF2">
              <w:rPr>
                <w:b w:val="0"/>
              </w:rPr>
              <w:t>Tvorba</w:t>
            </w:r>
          </w:p>
          <w:p w:rsidR="00841A33" w:rsidRPr="00702FF2" w:rsidRDefault="00841A33" w:rsidP="00145356">
            <w:pPr>
              <w:pStyle w:val="TopHeader"/>
              <w:rPr>
                <w:b w:val="0"/>
              </w:rPr>
            </w:pPr>
            <w:r w:rsidRPr="00702FF2">
              <w:rPr>
                <w:b w:val="0"/>
              </w:rPr>
              <w:t>OP</w:t>
            </w:r>
          </w:p>
        </w:tc>
        <w:tc>
          <w:tcPr>
            <w:tcW w:w="1559" w:type="dxa"/>
            <w:vAlign w:val="center"/>
            <w:hideMark/>
          </w:tcPr>
          <w:p w:rsidR="00841A33" w:rsidRPr="00702FF2" w:rsidRDefault="00841A33" w:rsidP="00145356">
            <w:pPr>
              <w:pStyle w:val="TopHeader"/>
              <w:rPr>
                <w:b w:val="0"/>
              </w:rPr>
            </w:pPr>
            <w:r w:rsidRPr="00702FF2">
              <w:rPr>
                <w:b w:val="0"/>
              </w:rPr>
              <w:t>Zúčtovanie OP z dôvodu zániku opodstatnenosti</w:t>
            </w:r>
          </w:p>
        </w:tc>
        <w:tc>
          <w:tcPr>
            <w:tcW w:w="1740" w:type="dxa"/>
            <w:vAlign w:val="center"/>
            <w:hideMark/>
          </w:tcPr>
          <w:p w:rsidR="00841A33" w:rsidRPr="00702FF2" w:rsidRDefault="00841A33" w:rsidP="00145356">
            <w:pPr>
              <w:pStyle w:val="TopHeader"/>
              <w:rPr>
                <w:b w:val="0"/>
              </w:rPr>
            </w:pPr>
            <w:r w:rsidRPr="00702FF2">
              <w:rPr>
                <w:b w:val="0"/>
              </w:rPr>
              <w:t xml:space="preserve">Zúčtovanie OP z dôvodu vyradenia majetku </w:t>
            </w:r>
            <w:r w:rsidRPr="00702FF2">
              <w:rPr>
                <w:b w:val="0"/>
              </w:rPr>
              <w:br/>
              <w:t>z účtovníctva</w:t>
            </w:r>
          </w:p>
        </w:tc>
        <w:tc>
          <w:tcPr>
            <w:tcW w:w="1306" w:type="dxa"/>
            <w:vAlign w:val="center"/>
            <w:hideMark/>
          </w:tcPr>
          <w:p w:rsidR="00841A33" w:rsidRPr="00702FF2" w:rsidRDefault="00841A33" w:rsidP="00145356">
            <w:pPr>
              <w:pStyle w:val="TopHeader"/>
              <w:rPr>
                <w:b w:val="0"/>
              </w:rPr>
            </w:pPr>
            <w:r w:rsidRPr="00702FF2">
              <w:rPr>
                <w:b w:val="0"/>
              </w:rPr>
              <w:t>Stav OP na konci účtovného obdobia</w:t>
            </w:r>
          </w:p>
        </w:tc>
      </w:tr>
      <w:tr w:rsidR="00841A33" w:rsidRPr="00702FF2" w:rsidTr="00145356">
        <w:trPr>
          <w:jc w:val="center"/>
        </w:trPr>
        <w:tc>
          <w:tcPr>
            <w:tcW w:w="2338" w:type="dxa"/>
            <w:vAlign w:val="center"/>
            <w:hideMark/>
          </w:tcPr>
          <w:p w:rsidR="00841A33" w:rsidRPr="00702FF2" w:rsidRDefault="00841A33" w:rsidP="00145356">
            <w:pPr>
              <w:rPr>
                <w:rFonts w:ascii="Arial Narrow" w:hAnsi="Arial Narrow"/>
                <w:b/>
              </w:rPr>
            </w:pPr>
            <w:r w:rsidRPr="00702FF2">
              <w:rPr>
                <w:rFonts w:ascii="Arial Narrow" w:hAnsi="Arial Narrow"/>
                <w:b/>
              </w:rPr>
              <w:t>Dlhodobé pohľadávky</w:t>
            </w:r>
          </w:p>
          <w:p w:rsidR="00841A33" w:rsidRPr="00702FF2" w:rsidRDefault="00841A33" w:rsidP="00145356">
            <w:pPr>
              <w:rPr>
                <w:rFonts w:ascii="Arial Narrow" w:hAnsi="Arial Narrow"/>
                <w:b/>
              </w:rPr>
            </w:pPr>
            <w:r w:rsidRPr="00702FF2">
              <w:rPr>
                <w:rFonts w:ascii="Arial Narrow" w:hAnsi="Arial Narrow"/>
                <w:b/>
              </w:rPr>
              <w:t>celkom (RS41)</w:t>
            </w:r>
          </w:p>
        </w:tc>
        <w:tc>
          <w:tcPr>
            <w:tcW w:w="1276" w:type="dxa"/>
            <w:vAlign w:val="center"/>
          </w:tcPr>
          <w:p w:rsidR="00841A33" w:rsidRPr="00702FF2" w:rsidRDefault="00841A33" w:rsidP="00145356">
            <w:pPr>
              <w:jc w:val="center"/>
              <w:rPr>
                <w:rFonts w:ascii="Arial Narrow" w:hAnsi="Arial Narrow"/>
              </w:rPr>
            </w:pPr>
          </w:p>
        </w:tc>
        <w:tc>
          <w:tcPr>
            <w:tcW w:w="992" w:type="dxa"/>
            <w:vAlign w:val="center"/>
          </w:tcPr>
          <w:p w:rsidR="00841A33" w:rsidRPr="00702FF2" w:rsidRDefault="00841A33" w:rsidP="00145356">
            <w:pPr>
              <w:jc w:val="center"/>
              <w:rPr>
                <w:rFonts w:ascii="Arial Narrow" w:hAnsi="Arial Narrow"/>
              </w:rPr>
            </w:pPr>
          </w:p>
        </w:tc>
        <w:tc>
          <w:tcPr>
            <w:tcW w:w="1559" w:type="dxa"/>
            <w:vAlign w:val="center"/>
          </w:tcPr>
          <w:p w:rsidR="00841A33" w:rsidRPr="00702FF2" w:rsidRDefault="00841A33" w:rsidP="00145356">
            <w:pPr>
              <w:jc w:val="center"/>
              <w:rPr>
                <w:rFonts w:ascii="Arial Narrow" w:hAnsi="Arial Narrow"/>
              </w:rPr>
            </w:pPr>
          </w:p>
        </w:tc>
        <w:tc>
          <w:tcPr>
            <w:tcW w:w="1740" w:type="dxa"/>
            <w:vAlign w:val="center"/>
          </w:tcPr>
          <w:p w:rsidR="00841A33" w:rsidRPr="00702FF2" w:rsidRDefault="00841A33" w:rsidP="00145356">
            <w:pPr>
              <w:jc w:val="center"/>
              <w:rPr>
                <w:rFonts w:ascii="Arial Narrow" w:hAnsi="Arial Narrow"/>
              </w:rPr>
            </w:pPr>
          </w:p>
        </w:tc>
        <w:tc>
          <w:tcPr>
            <w:tcW w:w="1306" w:type="dxa"/>
            <w:vAlign w:val="center"/>
          </w:tcPr>
          <w:p w:rsidR="00841A33" w:rsidRPr="00702FF2" w:rsidRDefault="00841A33" w:rsidP="00145356">
            <w:pPr>
              <w:jc w:val="center"/>
              <w:rPr>
                <w:rFonts w:ascii="Arial Narrow" w:hAnsi="Arial Narrow"/>
              </w:rPr>
            </w:pPr>
          </w:p>
        </w:tc>
      </w:tr>
      <w:tr w:rsidR="00841A33" w:rsidRPr="00702FF2" w:rsidTr="00145356">
        <w:trPr>
          <w:jc w:val="center"/>
        </w:trPr>
        <w:tc>
          <w:tcPr>
            <w:tcW w:w="2338" w:type="dxa"/>
            <w:vAlign w:val="center"/>
            <w:hideMark/>
          </w:tcPr>
          <w:p w:rsidR="00841A33" w:rsidRPr="00702FF2" w:rsidRDefault="00841A33" w:rsidP="00145356">
            <w:pPr>
              <w:widowControl/>
              <w:numPr>
                <w:ilvl w:val="0"/>
                <w:numId w:val="7"/>
              </w:numPr>
              <w:ind w:left="0" w:firstLine="0"/>
              <w:rPr>
                <w:rFonts w:ascii="Arial Narrow" w:hAnsi="Arial Narrow"/>
              </w:rPr>
            </w:pPr>
            <w:r w:rsidRPr="00702FF2">
              <w:rPr>
                <w:rFonts w:ascii="Arial Narrow" w:hAnsi="Arial Narrow"/>
              </w:rPr>
              <w:t>z toho:</w:t>
            </w:r>
          </w:p>
          <w:p w:rsidR="00841A33" w:rsidRPr="00702FF2" w:rsidRDefault="00841A33" w:rsidP="00145356">
            <w:pPr>
              <w:rPr>
                <w:rFonts w:ascii="Arial Narrow" w:hAnsi="Arial Narrow"/>
              </w:rPr>
            </w:pPr>
            <w:r w:rsidRPr="00702FF2">
              <w:rPr>
                <w:rFonts w:ascii="Arial Narrow" w:hAnsi="Arial Narrow"/>
              </w:rPr>
              <w:t>dlhé pohľadávky z obchodného styku</w:t>
            </w:r>
          </w:p>
        </w:tc>
        <w:tc>
          <w:tcPr>
            <w:tcW w:w="1276" w:type="dxa"/>
            <w:vAlign w:val="center"/>
          </w:tcPr>
          <w:p w:rsidR="00841A33" w:rsidRPr="00702FF2" w:rsidRDefault="00841A33" w:rsidP="00145356">
            <w:pPr>
              <w:jc w:val="center"/>
              <w:rPr>
                <w:rFonts w:ascii="Arial Narrow" w:hAnsi="Arial Narrow"/>
              </w:rPr>
            </w:pPr>
          </w:p>
        </w:tc>
        <w:tc>
          <w:tcPr>
            <w:tcW w:w="992" w:type="dxa"/>
            <w:vAlign w:val="center"/>
          </w:tcPr>
          <w:p w:rsidR="00841A33" w:rsidRPr="00702FF2" w:rsidRDefault="00841A33" w:rsidP="00145356">
            <w:pPr>
              <w:jc w:val="center"/>
              <w:rPr>
                <w:rFonts w:ascii="Arial Narrow" w:hAnsi="Arial Narrow"/>
              </w:rPr>
            </w:pPr>
          </w:p>
        </w:tc>
        <w:tc>
          <w:tcPr>
            <w:tcW w:w="1559" w:type="dxa"/>
            <w:vAlign w:val="center"/>
          </w:tcPr>
          <w:p w:rsidR="00841A33" w:rsidRPr="00702FF2" w:rsidRDefault="00841A33" w:rsidP="00145356">
            <w:pPr>
              <w:jc w:val="center"/>
              <w:rPr>
                <w:rFonts w:ascii="Arial Narrow" w:hAnsi="Arial Narrow"/>
              </w:rPr>
            </w:pPr>
          </w:p>
        </w:tc>
        <w:tc>
          <w:tcPr>
            <w:tcW w:w="1740" w:type="dxa"/>
            <w:vAlign w:val="center"/>
          </w:tcPr>
          <w:p w:rsidR="00841A33" w:rsidRPr="00702FF2" w:rsidRDefault="00841A33" w:rsidP="00145356">
            <w:pPr>
              <w:jc w:val="center"/>
              <w:rPr>
                <w:rFonts w:ascii="Arial Narrow" w:hAnsi="Arial Narrow"/>
              </w:rPr>
            </w:pPr>
          </w:p>
        </w:tc>
        <w:tc>
          <w:tcPr>
            <w:tcW w:w="1306" w:type="dxa"/>
            <w:vAlign w:val="center"/>
          </w:tcPr>
          <w:p w:rsidR="00841A33" w:rsidRPr="00702FF2" w:rsidRDefault="00841A33" w:rsidP="00145356">
            <w:pPr>
              <w:jc w:val="center"/>
              <w:rPr>
                <w:rFonts w:ascii="Arial Narrow" w:hAnsi="Arial Narrow"/>
              </w:rPr>
            </w:pPr>
          </w:p>
        </w:tc>
      </w:tr>
      <w:tr w:rsidR="00841A33" w:rsidRPr="00702FF2" w:rsidTr="00145356">
        <w:trPr>
          <w:jc w:val="center"/>
        </w:trPr>
        <w:tc>
          <w:tcPr>
            <w:tcW w:w="2338" w:type="dxa"/>
            <w:vAlign w:val="center"/>
            <w:hideMark/>
          </w:tcPr>
          <w:p w:rsidR="00841A33" w:rsidRPr="00702FF2" w:rsidRDefault="00841A33" w:rsidP="00145356">
            <w:pPr>
              <w:widowControl/>
              <w:numPr>
                <w:ilvl w:val="0"/>
                <w:numId w:val="7"/>
              </w:numPr>
              <w:ind w:left="0" w:firstLine="0"/>
              <w:rPr>
                <w:rFonts w:ascii="Arial Narrow" w:hAnsi="Arial Narrow"/>
              </w:rPr>
            </w:pPr>
            <w:r w:rsidRPr="00702FF2">
              <w:rPr>
                <w:rFonts w:ascii="Arial Narrow" w:hAnsi="Arial Narrow"/>
              </w:rPr>
              <w:t xml:space="preserve">z toho: </w:t>
            </w:r>
          </w:p>
          <w:p w:rsidR="00841A33" w:rsidRPr="00702FF2" w:rsidRDefault="00841A33" w:rsidP="00145356">
            <w:pPr>
              <w:rPr>
                <w:rFonts w:ascii="Arial Narrow" w:hAnsi="Arial Narrow"/>
              </w:rPr>
            </w:pPr>
            <w:r w:rsidRPr="00702FF2">
              <w:rPr>
                <w:rFonts w:ascii="Arial Narrow" w:hAnsi="Arial Narrow"/>
              </w:rPr>
              <w:t>ostatné dlhé pohľadávky</w:t>
            </w:r>
          </w:p>
        </w:tc>
        <w:tc>
          <w:tcPr>
            <w:tcW w:w="1276" w:type="dxa"/>
            <w:vAlign w:val="center"/>
          </w:tcPr>
          <w:p w:rsidR="00841A33" w:rsidRPr="00702FF2" w:rsidRDefault="00841A33" w:rsidP="00145356">
            <w:pPr>
              <w:jc w:val="center"/>
              <w:rPr>
                <w:rFonts w:ascii="Arial Narrow" w:hAnsi="Arial Narrow"/>
              </w:rPr>
            </w:pPr>
          </w:p>
        </w:tc>
        <w:tc>
          <w:tcPr>
            <w:tcW w:w="992" w:type="dxa"/>
            <w:vAlign w:val="center"/>
          </w:tcPr>
          <w:p w:rsidR="00841A33" w:rsidRPr="00702FF2" w:rsidRDefault="00841A33" w:rsidP="00145356">
            <w:pPr>
              <w:jc w:val="center"/>
              <w:rPr>
                <w:rFonts w:ascii="Arial Narrow" w:hAnsi="Arial Narrow"/>
              </w:rPr>
            </w:pPr>
          </w:p>
        </w:tc>
        <w:tc>
          <w:tcPr>
            <w:tcW w:w="1559" w:type="dxa"/>
            <w:vAlign w:val="center"/>
          </w:tcPr>
          <w:p w:rsidR="00841A33" w:rsidRPr="00702FF2" w:rsidRDefault="00841A33" w:rsidP="00145356">
            <w:pPr>
              <w:jc w:val="center"/>
              <w:rPr>
                <w:rFonts w:ascii="Arial Narrow" w:hAnsi="Arial Narrow"/>
              </w:rPr>
            </w:pPr>
          </w:p>
        </w:tc>
        <w:tc>
          <w:tcPr>
            <w:tcW w:w="1740" w:type="dxa"/>
            <w:vAlign w:val="center"/>
          </w:tcPr>
          <w:p w:rsidR="00841A33" w:rsidRPr="00702FF2" w:rsidRDefault="00841A33" w:rsidP="00145356">
            <w:pPr>
              <w:jc w:val="center"/>
              <w:rPr>
                <w:rFonts w:ascii="Arial Narrow" w:hAnsi="Arial Narrow"/>
              </w:rPr>
            </w:pPr>
          </w:p>
        </w:tc>
        <w:tc>
          <w:tcPr>
            <w:tcW w:w="1306" w:type="dxa"/>
            <w:vAlign w:val="center"/>
          </w:tcPr>
          <w:p w:rsidR="00841A33" w:rsidRPr="00702FF2" w:rsidRDefault="00841A33" w:rsidP="00145356">
            <w:pPr>
              <w:jc w:val="center"/>
              <w:rPr>
                <w:rFonts w:ascii="Arial Narrow" w:hAnsi="Arial Narrow"/>
              </w:rPr>
            </w:pPr>
          </w:p>
        </w:tc>
      </w:tr>
      <w:tr w:rsidR="00841A33" w:rsidRPr="00702FF2" w:rsidTr="00145356">
        <w:trPr>
          <w:jc w:val="center"/>
        </w:trPr>
        <w:tc>
          <w:tcPr>
            <w:tcW w:w="2338" w:type="dxa"/>
            <w:vAlign w:val="center"/>
            <w:hideMark/>
          </w:tcPr>
          <w:p w:rsidR="00841A33" w:rsidRPr="00702FF2" w:rsidRDefault="00841A33" w:rsidP="00145356">
            <w:pPr>
              <w:rPr>
                <w:rFonts w:ascii="Arial Narrow" w:hAnsi="Arial Narrow"/>
                <w:b/>
              </w:rPr>
            </w:pPr>
            <w:r w:rsidRPr="00702FF2">
              <w:rPr>
                <w:rFonts w:ascii="Arial Narrow" w:hAnsi="Arial Narrow"/>
                <w:b/>
              </w:rPr>
              <w:t>Krátkodobé pohľadávky celkom (RS53)</w:t>
            </w:r>
          </w:p>
        </w:tc>
        <w:tc>
          <w:tcPr>
            <w:tcW w:w="1276" w:type="dxa"/>
            <w:vAlign w:val="center"/>
          </w:tcPr>
          <w:p w:rsidR="00841A33" w:rsidRPr="00535B3D" w:rsidRDefault="00841A33" w:rsidP="00145356">
            <w:pPr>
              <w:jc w:val="center"/>
              <w:rPr>
                <w:rFonts w:ascii="Arial Narrow" w:hAnsi="Arial Narrow"/>
                <w:b/>
              </w:rPr>
            </w:pPr>
            <w:r w:rsidRPr="00535B3D">
              <w:rPr>
                <w:rFonts w:ascii="Arial Narrow" w:hAnsi="Arial Narrow"/>
                <w:b/>
              </w:rPr>
              <w:t>11.649</w:t>
            </w:r>
          </w:p>
        </w:tc>
        <w:tc>
          <w:tcPr>
            <w:tcW w:w="992" w:type="dxa"/>
            <w:vAlign w:val="center"/>
          </w:tcPr>
          <w:p w:rsidR="00841A33" w:rsidRPr="00535B3D" w:rsidRDefault="00841A33" w:rsidP="00145356">
            <w:pPr>
              <w:jc w:val="center"/>
              <w:rPr>
                <w:rFonts w:ascii="Arial Narrow" w:hAnsi="Arial Narrow"/>
                <w:b/>
              </w:rPr>
            </w:pPr>
            <w:r w:rsidRPr="00535B3D">
              <w:rPr>
                <w:rFonts w:ascii="Arial Narrow" w:hAnsi="Arial Narrow"/>
                <w:b/>
              </w:rPr>
              <w:t>59</w:t>
            </w:r>
          </w:p>
        </w:tc>
        <w:tc>
          <w:tcPr>
            <w:tcW w:w="1559" w:type="dxa"/>
            <w:vAlign w:val="center"/>
          </w:tcPr>
          <w:p w:rsidR="00841A33" w:rsidRPr="00535B3D" w:rsidRDefault="00841A33" w:rsidP="00145356">
            <w:pPr>
              <w:jc w:val="center"/>
              <w:rPr>
                <w:rFonts w:ascii="Arial Narrow" w:hAnsi="Arial Narrow"/>
                <w:b/>
              </w:rPr>
            </w:pPr>
          </w:p>
        </w:tc>
        <w:tc>
          <w:tcPr>
            <w:tcW w:w="1740" w:type="dxa"/>
            <w:vAlign w:val="center"/>
          </w:tcPr>
          <w:p w:rsidR="00841A33" w:rsidRPr="00535B3D" w:rsidRDefault="00841A33" w:rsidP="00145356">
            <w:pPr>
              <w:jc w:val="center"/>
              <w:rPr>
                <w:rFonts w:ascii="Arial Narrow" w:hAnsi="Arial Narrow"/>
                <w:b/>
              </w:rPr>
            </w:pPr>
            <w:r w:rsidRPr="00535B3D">
              <w:rPr>
                <w:rFonts w:ascii="Arial Narrow" w:hAnsi="Arial Narrow"/>
                <w:b/>
              </w:rPr>
              <w:t>11.200</w:t>
            </w:r>
          </w:p>
        </w:tc>
        <w:tc>
          <w:tcPr>
            <w:tcW w:w="1306" w:type="dxa"/>
            <w:vAlign w:val="center"/>
          </w:tcPr>
          <w:p w:rsidR="00841A33" w:rsidRPr="00535B3D" w:rsidRDefault="00841A33" w:rsidP="00145356">
            <w:pPr>
              <w:jc w:val="center"/>
              <w:rPr>
                <w:rFonts w:ascii="Arial Narrow" w:hAnsi="Arial Narrow"/>
                <w:b/>
              </w:rPr>
            </w:pPr>
            <w:r w:rsidRPr="00535B3D">
              <w:rPr>
                <w:rFonts w:ascii="Arial Narrow" w:hAnsi="Arial Narrow"/>
                <w:b/>
              </w:rPr>
              <w:t>508</w:t>
            </w:r>
          </w:p>
        </w:tc>
      </w:tr>
      <w:tr w:rsidR="00841A33" w:rsidRPr="00702FF2" w:rsidTr="00145356">
        <w:trPr>
          <w:trHeight w:val="454"/>
          <w:jc w:val="center"/>
        </w:trPr>
        <w:tc>
          <w:tcPr>
            <w:tcW w:w="2338" w:type="dxa"/>
            <w:vAlign w:val="center"/>
            <w:hideMark/>
          </w:tcPr>
          <w:p w:rsidR="00841A33" w:rsidRPr="00702FF2" w:rsidRDefault="00841A33" w:rsidP="00145356">
            <w:pPr>
              <w:widowControl/>
              <w:numPr>
                <w:ilvl w:val="0"/>
                <w:numId w:val="7"/>
              </w:numPr>
              <w:ind w:left="0" w:firstLine="0"/>
              <w:rPr>
                <w:rFonts w:ascii="Arial Narrow" w:hAnsi="Arial Narrow"/>
              </w:rPr>
            </w:pPr>
            <w:r w:rsidRPr="00702FF2">
              <w:rPr>
                <w:rFonts w:ascii="Arial Narrow" w:hAnsi="Arial Narrow"/>
              </w:rPr>
              <w:t xml:space="preserve">z toho: </w:t>
            </w:r>
          </w:p>
          <w:p w:rsidR="00841A33" w:rsidRPr="00702FF2" w:rsidRDefault="00841A33" w:rsidP="00145356">
            <w:pPr>
              <w:rPr>
                <w:rFonts w:ascii="Arial Narrow" w:hAnsi="Arial Narrow"/>
              </w:rPr>
            </w:pPr>
            <w:r w:rsidRPr="00702FF2">
              <w:rPr>
                <w:rFonts w:ascii="Arial Narrow" w:hAnsi="Arial Narrow"/>
              </w:rPr>
              <w:t>krátke pohľadávky z obchodného styku</w:t>
            </w:r>
          </w:p>
        </w:tc>
        <w:tc>
          <w:tcPr>
            <w:tcW w:w="1276" w:type="dxa"/>
            <w:vAlign w:val="center"/>
          </w:tcPr>
          <w:p w:rsidR="00841A33" w:rsidRPr="00535B3D" w:rsidRDefault="00841A33" w:rsidP="00145356">
            <w:pPr>
              <w:jc w:val="center"/>
              <w:rPr>
                <w:rFonts w:ascii="Arial Narrow" w:hAnsi="Arial Narrow"/>
              </w:rPr>
            </w:pPr>
            <w:r w:rsidRPr="00535B3D">
              <w:rPr>
                <w:rFonts w:ascii="Arial Narrow" w:hAnsi="Arial Narrow"/>
              </w:rPr>
              <w:t>11.649</w:t>
            </w:r>
          </w:p>
        </w:tc>
        <w:tc>
          <w:tcPr>
            <w:tcW w:w="992" w:type="dxa"/>
            <w:vAlign w:val="center"/>
          </w:tcPr>
          <w:p w:rsidR="00841A33" w:rsidRPr="00535B3D" w:rsidRDefault="00841A33" w:rsidP="00145356">
            <w:pPr>
              <w:jc w:val="center"/>
              <w:rPr>
                <w:rFonts w:ascii="Arial Narrow" w:hAnsi="Arial Narrow"/>
              </w:rPr>
            </w:pPr>
            <w:r w:rsidRPr="00535B3D">
              <w:rPr>
                <w:rFonts w:ascii="Arial Narrow" w:hAnsi="Arial Narrow"/>
              </w:rPr>
              <w:t>59</w:t>
            </w:r>
          </w:p>
        </w:tc>
        <w:tc>
          <w:tcPr>
            <w:tcW w:w="1559" w:type="dxa"/>
            <w:vAlign w:val="center"/>
          </w:tcPr>
          <w:p w:rsidR="00841A33" w:rsidRPr="00535B3D" w:rsidRDefault="00841A33" w:rsidP="00145356">
            <w:pPr>
              <w:jc w:val="center"/>
              <w:rPr>
                <w:rFonts w:ascii="Arial Narrow" w:hAnsi="Arial Narrow"/>
              </w:rPr>
            </w:pPr>
          </w:p>
        </w:tc>
        <w:tc>
          <w:tcPr>
            <w:tcW w:w="1740" w:type="dxa"/>
            <w:vAlign w:val="center"/>
          </w:tcPr>
          <w:p w:rsidR="00841A33" w:rsidRPr="00535B3D" w:rsidRDefault="00841A33" w:rsidP="00145356">
            <w:pPr>
              <w:jc w:val="center"/>
              <w:rPr>
                <w:rFonts w:ascii="Arial Narrow" w:hAnsi="Arial Narrow"/>
              </w:rPr>
            </w:pPr>
            <w:r w:rsidRPr="00535B3D">
              <w:rPr>
                <w:rFonts w:ascii="Arial Narrow" w:hAnsi="Arial Narrow"/>
              </w:rPr>
              <w:t>11.200</w:t>
            </w:r>
          </w:p>
        </w:tc>
        <w:tc>
          <w:tcPr>
            <w:tcW w:w="1306" w:type="dxa"/>
            <w:vAlign w:val="center"/>
          </w:tcPr>
          <w:p w:rsidR="00841A33" w:rsidRPr="00535B3D" w:rsidRDefault="00841A33" w:rsidP="00145356">
            <w:pPr>
              <w:jc w:val="center"/>
              <w:rPr>
                <w:rFonts w:ascii="Arial Narrow" w:hAnsi="Arial Narrow"/>
              </w:rPr>
            </w:pPr>
            <w:r w:rsidRPr="00535B3D">
              <w:rPr>
                <w:rFonts w:ascii="Arial Narrow" w:hAnsi="Arial Narrow"/>
              </w:rPr>
              <w:t>508</w:t>
            </w:r>
          </w:p>
        </w:tc>
      </w:tr>
      <w:tr w:rsidR="00841A33" w:rsidRPr="00702FF2" w:rsidTr="00145356">
        <w:trPr>
          <w:trHeight w:val="340"/>
          <w:jc w:val="center"/>
        </w:trPr>
        <w:tc>
          <w:tcPr>
            <w:tcW w:w="2338" w:type="dxa"/>
            <w:vAlign w:val="center"/>
            <w:hideMark/>
          </w:tcPr>
          <w:p w:rsidR="00841A33" w:rsidRPr="00702FF2" w:rsidRDefault="00841A33" w:rsidP="00145356">
            <w:pPr>
              <w:widowControl/>
              <w:numPr>
                <w:ilvl w:val="0"/>
                <w:numId w:val="7"/>
              </w:numPr>
              <w:ind w:left="0" w:firstLine="0"/>
              <w:rPr>
                <w:rFonts w:ascii="Arial Narrow" w:hAnsi="Arial Narrow"/>
                <w:b/>
              </w:rPr>
            </w:pPr>
            <w:r w:rsidRPr="00702FF2">
              <w:rPr>
                <w:rFonts w:ascii="Arial Narrow" w:hAnsi="Arial Narrow"/>
              </w:rPr>
              <w:t xml:space="preserve">z toho: </w:t>
            </w:r>
          </w:p>
          <w:p w:rsidR="00841A33" w:rsidRPr="00702FF2" w:rsidRDefault="00841A33" w:rsidP="00145356">
            <w:pPr>
              <w:rPr>
                <w:rFonts w:ascii="Arial Narrow" w:hAnsi="Arial Narrow"/>
                <w:b/>
              </w:rPr>
            </w:pPr>
            <w:r w:rsidRPr="00702FF2">
              <w:rPr>
                <w:rFonts w:ascii="Arial Narrow" w:hAnsi="Arial Narrow"/>
              </w:rPr>
              <w:t>ostatné krátke pohľadávky</w:t>
            </w:r>
          </w:p>
        </w:tc>
        <w:tc>
          <w:tcPr>
            <w:tcW w:w="1276" w:type="dxa"/>
            <w:vAlign w:val="center"/>
          </w:tcPr>
          <w:p w:rsidR="00841A33" w:rsidRPr="00702FF2" w:rsidRDefault="00841A33" w:rsidP="00145356">
            <w:pPr>
              <w:jc w:val="center"/>
              <w:rPr>
                <w:rFonts w:ascii="Arial Narrow" w:hAnsi="Arial Narrow"/>
                <w:b/>
              </w:rPr>
            </w:pPr>
          </w:p>
        </w:tc>
        <w:tc>
          <w:tcPr>
            <w:tcW w:w="992" w:type="dxa"/>
            <w:vAlign w:val="center"/>
          </w:tcPr>
          <w:p w:rsidR="00841A33" w:rsidRPr="00702FF2" w:rsidRDefault="00841A33" w:rsidP="00145356">
            <w:pPr>
              <w:jc w:val="center"/>
              <w:rPr>
                <w:rFonts w:ascii="Arial Narrow" w:hAnsi="Arial Narrow"/>
                <w:b/>
              </w:rPr>
            </w:pPr>
          </w:p>
        </w:tc>
        <w:tc>
          <w:tcPr>
            <w:tcW w:w="1559" w:type="dxa"/>
            <w:vAlign w:val="center"/>
          </w:tcPr>
          <w:p w:rsidR="00841A33" w:rsidRPr="00702FF2" w:rsidRDefault="00841A33" w:rsidP="00145356">
            <w:pPr>
              <w:jc w:val="center"/>
              <w:rPr>
                <w:rFonts w:ascii="Arial Narrow" w:hAnsi="Arial Narrow"/>
                <w:b/>
              </w:rPr>
            </w:pPr>
          </w:p>
        </w:tc>
        <w:tc>
          <w:tcPr>
            <w:tcW w:w="1740" w:type="dxa"/>
            <w:vAlign w:val="center"/>
          </w:tcPr>
          <w:p w:rsidR="00841A33" w:rsidRPr="00702FF2" w:rsidRDefault="00841A33" w:rsidP="00145356">
            <w:pPr>
              <w:jc w:val="center"/>
              <w:rPr>
                <w:rFonts w:ascii="Arial Narrow" w:hAnsi="Arial Narrow"/>
                <w:b/>
              </w:rPr>
            </w:pPr>
          </w:p>
        </w:tc>
        <w:tc>
          <w:tcPr>
            <w:tcW w:w="1306" w:type="dxa"/>
            <w:vAlign w:val="center"/>
          </w:tcPr>
          <w:p w:rsidR="00841A33" w:rsidRPr="00702FF2" w:rsidRDefault="00841A33" w:rsidP="00145356">
            <w:pPr>
              <w:jc w:val="center"/>
              <w:rPr>
                <w:rFonts w:ascii="Arial Narrow" w:hAnsi="Arial Narrow"/>
                <w:b/>
              </w:rPr>
            </w:pPr>
          </w:p>
        </w:tc>
      </w:tr>
    </w:tbl>
    <w:p w:rsidR="00841A33" w:rsidRPr="00DC3266" w:rsidRDefault="00841A33" w:rsidP="00841A33">
      <w:pPr>
        <w:spacing w:before="240" w:after="120"/>
        <w:rPr>
          <w:rFonts w:ascii="Arial Narrow" w:hAnsi="Arial Narrow"/>
          <w:sz w:val="4"/>
          <w:szCs w:val="4"/>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95"/>
        <w:gridCol w:w="1257"/>
        <w:gridCol w:w="980"/>
        <w:gridCol w:w="1534"/>
        <w:gridCol w:w="1710"/>
        <w:gridCol w:w="1286"/>
      </w:tblGrid>
      <w:tr w:rsidR="00841A33" w:rsidRPr="00702FF2" w:rsidTr="00145356">
        <w:trPr>
          <w:jc w:val="center"/>
        </w:trPr>
        <w:tc>
          <w:tcPr>
            <w:tcW w:w="2447" w:type="dxa"/>
            <w:vMerge w:val="restart"/>
            <w:vAlign w:val="center"/>
            <w:hideMark/>
          </w:tcPr>
          <w:p w:rsidR="00841A33" w:rsidRPr="00702FF2" w:rsidRDefault="00841A33" w:rsidP="00145356">
            <w:pPr>
              <w:pStyle w:val="TopHeader"/>
            </w:pPr>
            <w:r w:rsidRPr="00702FF2">
              <w:t>Pohľadávky</w:t>
            </w:r>
          </w:p>
        </w:tc>
        <w:tc>
          <w:tcPr>
            <w:tcW w:w="7190" w:type="dxa"/>
            <w:gridSpan w:val="5"/>
            <w:vAlign w:val="center"/>
            <w:hideMark/>
          </w:tcPr>
          <w:p w:rsidR="00841A33" w:rsidRPr="00702FF2" w:rsidRDefault="00841A33" w:rsidP="00145356">
            <w:pPr>
              <w:pStyle w:val="TopHeader"/>
            </w:pPr>
            <w:r w:rsidRPr="00702FF2">
              <w:t>B</w:t>
            </w:r>
            <w:r>
              <w:t>ezprostredne predchádzajúce účtovné obdobie</w:t>
            </w:r>
          </w:p>
        </w:tc>
      </w:tr>
      <w:tr w:rsidR="00841A33" w:rsidRPr="00702FF2" w:rsidTr="00145356">
        <w:trPr>
          <w:jc w:val="center"/>
        </w:trPr>
        <w:tc>
          <w:tcPr>
            <w:tcW w:w="2447" w:type="dxa"/>
            <w:vMerge/>
            <w:vAlign w:val="center"/>
            <w:hideMark/>
          </w:tcPr>
          <w:p w:rsidR="00841A33" w:rsidRPr="00702FF2" w:rsidRDefault="00841A33" w:rsidP="00145356">
            <w:pPr>
              <w:rPr>
                <w:rFonts w:ascii="Arial Narrow" w:hAnsi="Arial Narrow"/>
                <w:bCs/>
              </w:rPr>
            </w:pPr>
          </w:p>
        </w:tc>
        <w:tc>
          <w:tcPr>
            <w:tcW w:w="1335" w:type="dxa"/>
            <w:vAlign w:val="center"/>
            <w:hideMark/>
          </w:tcPr>
          <w:p w:rsidR="00841A33" w:rsidRPr="00702FF2" w:rsidRDefault="00841A33" w:rsidP="00145356">
            <w:pPr>
              <w:pStyle w:val="TopHeader"/>
              <w:rPr>
                <w:b w:val="0"/>
              </w:rPr>
            </w:pPr>
            <w:r w:rsidRPr="00702FF2">
              <w:rPr>
                <w:b w:val="0"/>
              </w:rPr>
              <w:t>Stav OP na začiatku účtovného obdobia</w:t>
            </w:r>
          </w:p>
        </w:tc>
        <w:tc>
          <w:tcPr>
            <w:tcW w:w="1038" w:type="dxa"/>
            <w:vAlign w:val="center"/>
            <w:hideMark/>
          </w:tcPr>
          <w:p w:rsidR="00841A33" w:rsidRPr="00702FF2" w:rsidRDefault="00841A33" w:rsidP="00145356">
            <w:pPr>
              <w:pStyle w:val="TopHeader"/>
              <w:rPr>
                <w:b w:val="0"/>
              </w:rPr>
            </w:pPr>
            <w:r w:rsidRPr="00702FF2">
              <w:rPr>
                <w:b w:val="0"/>
              </w:rPr>
              <w:t>Tvorba</w:t>
            </w:r>
          </w:p>
          <w:p w:rsidR="00841A33" w:rsidRPr="00702FF2" w:rsidRDefault="00841A33" w:rsidP="00145356">
            <w:pPr>
              <w:pStyle w:val="TopHeader"/>
              <w:rPr>
                <w:b w:val="0"/>
              </w:rPr>
            </w:pPr>
            <w:r w:rsidRPr="00702FF2">
              <w:rPr>
                <w:b w:val="0"/>
              </w:rPr>
              <w:t>OP</w:t>
            </w:r>
          </w:p>
        </w:tc>
        <w:tc>
          <w:tcPr>
            <w:tcW w:w="1631" w:type="dxa"/>
            <w:vAlign w:val="center"/>
            <w:hideMark/>
          </w:tcPr>
          <w:p w:rsidR="00841A33" w:rsidRPr="00702FF2" w:rsidRDefault="00841A33" w:rsidP="00145356">
            <w:pPr>
              <w:pStyle w:val="TopHeader"/>
              <w:rPr>
                <w:b w:val="0"/>
              </w:rPr>
            </w:pPr>
            <w:r w:rsidRPr="00702FF2">
              <w:rPr>
                <w:b w:val="0"/>
              </w:rPr>
              <w:t>Zúčtovanie OP z dôvodu zániku opodstatnenosti</w:t>
            </w:r>
          </w:p>
        </w:tc>
        <w:tc>
          <w:tcPr>
            <w:tcW w:w="1820" w:type="dxa"/>
            <w:vAlign w:val="center"/>
            <w:hideMark/>
          </w:tcPr>
          <w:p w:rsidR="00841A33" w:rsidRPr="00702FF2" w:rsidRDefault="00841A33" w:rsidP="00145356">
            <w:pPr>
              <w:pStyle w:val="TopHeader"/>
              <w:rPr>
                <w:b w:val="0"/>
              </w:rPr>
            </w:pPr>
            <w:r w:rsidRPr="00702FF2">
              <w:rPr>
                <w:b w:val="0"/>
              </w:rPr>
              <w:t xml:space="preserve">Zúčtovanie OP z dôvodu vyradenia majetku </w:t>
            </w:r>
            <w:r w:rsidRPr="00702FF2">
              <w:rPr>
                <w:b w:val="0"/>
              </w:rPr>
              <w:br/>
              <w:t>z účtovníctva</w:t>
            </w:r>
          </w:p>
        </w:tc>
        <w:tc>
          <w:tcPr>
            <w:tcW w:w="1366" w:type="dxa"/>
            <w:vAlign w:val="center"/>
            <w:hideMark/>
          </w:tcPr>
          <w:p w:rsidR="00841A33" w:rsidRPr="00702FF2" w:rsidRDefault="00841A33" w:rsidP="00145356">
            <w:pPr>
              <w:pStyle w:val="TopHeader"/>
              <w:rPr>
                <w:b w:val="0"/>
              </w:rPr>
            </w:pPr>
            <w:r w:rsidRPr="00702FF2">
              <w:rPr>
                <w:b w:val="0"/>
              </w:rPr>
              <w:t>Stav OP na konci účtovného obdobia</w:t>
            </w:r>
          </w:p>
        </w:tc>
      </w:tr>
      <w:tr w:rsidR="00841A33" w:rsidRPr="00702FF2" w:rsidTr="00145356">
        <w:trPr>
          <w:jc w:val="center"/>
        </w:trPr>
        <w:tc>
          <w:tcPr>
            <w:tcW w:w="2447" w:type="dxa"/>
            <w:vAlign w:val="center"/>
            <w:hideMark/>
          </w:tcPr>
          <w:p w:rsidR="00841A33" w:rsidRPr="00702FF2" w:rsidRDefault="00841A33" w:rsidP="00145356">
            <w:pPr>
              <w:rPr>
                <w:rFonts w:ascii="Arial Narrow" w:hAnsi="Arial Narrow"/>
                <w:b/>
              </w:rPr>
            </w:pPr>
            <w:r w:rsidRPr="00702FF2">
              <w:rPr>
                <w:rFonts w:ascii="Arial Narrow" w:hAnsi="Arial Narrow"/>
                <w:b/>
              </w:rPr>
              <w:t>Dlhodobé pohľadávky</w:t>
            </w:r>
          </w:p>
          <w:p w:rsidR="00841A33" w:rsidRPr="00702FF2" w:rsidRDefault="00841A33" w:rsidP="00145356">
            <w:pPr>
              <w:rPr>
                <w:rFonts w:ascii="Arial Narrow" w:hAnsi="Arial Narrow"/>
                <w:b/>
              </w:rPr>
            </w:pPr>
            <w:r w:rsidRPr="00702FF2">
              <w:rPr>
                <w:rFonts w:ascii="Arial Narrow" w:hAnsi="Arial Narrow"/>
                <w:b/>
              </w:rPr>
              <w:t>celkom (RS41)</w:t>
            </w:r>
          </w:p>
        </w:tc>
        <w:tc>
          <w:tcPr>
            <w:tcW w:w="1335" w:type="dxa"/>
            <w:vAlign w:val="center"/>
          </w:tcPr>
          <w:p w:rsidR="00841A33" w:rsidRPr="00702FF2" w:rsidRDefault="00841A33" w:rsidP="00145356">
            <w:pPr>
              <w:jc w:val="center"/>
              <w:rPr>
                <w:rFonts w:ascii="Arial Narrow" w:hAnsi="Arial Narrow"/>
              </w:rPr>
            </w:pPr>
          </w:p>
        </w:tc>
        <w:tc>
          <w:tcPr>
            <w:tcW w:w="1038" w:type="dxa"/>
            <w:vAlign w:val="center"/>
          </w:tcPr>
          <w:p w:rsidR="00841A33" w:rsidRPr="00702FF2" w:rsidRDefault="00841A33" w:rsidP="00145356">
            <w:pPr>
              <w:jc w:val="center"/>
              <w:rPr>
                <w:rFonts w:ascii="Arial Narrow" w:hAnsi="Arial Narrow"/>
              </w:rPr>
            </w:pPr>
          </w:p>
        </w:tc>
        <w:tc>
          <w:tcPr>
            <w:tcW w:w="1631" w:type="dxa"/>
            <w:vAlign w:val="center"/>
          </w:tcPr>
          <w:p w:rsidR="00841A33" w:rsidRPr="00702FF2" w:rsidRDefault="00841A33" w:rsidP="00145356">
            <w:pPr>
              <w:jc w:val="center"/>
              <w:rPr>
                <w:rFonts w:ascii="Arial Narrow" w:hAnsi="Arial Narrow"/>
              </w:rPr>
            </w:pPr>
          </w:p>
        </w:tc>
        <w:tc>
          <w:tcPr>
            <w:tcW w:w="1820" w:type="dxa"/>
            <w:vAlign w:val="center"/>
          </w:tcPr>
          <w:p w:rsidR="00841A33" w:rsidRPr="00702FF2" w:rsidRDefault="00841A33" w:rsidP="00145356">
            <w:pPr>
              <w:jc w:val="center"/>
              <w:rPr>
                <w:rFonts w:ascii="Arial Narrow" w:hAnsi="Arial Narrow"/>
              </w:rPr>
            </w:pPr>
          </w:p>
        </w:tc>
        <w:tc>
          <w:tcPr>
            <w:tcW w:w="1366" w:type="dxa"/>
            <w:vAlign w:val="center"/>
          </w:tcPr>
          <w:p w:rsidR="00841A33" w:rsidRPr="00702FF2" w:rsidRDefault="00841A33" w:rsidP="00145356">
            <w:pPr>
              <w:jc w:val="center"/>
              <w:rPr>
                <w:rFonts w:ascii="Arial Narrow" w:hAnsi="Arial Narrow"/>
              </w:rPr>
            </w:pPr>
          </w:p>
        </w:tc>
      </w:tr>
      <w:tr w:rsidR="00841A33" w:rsidRPr="00702FF2" w:rsidTr="00145356">
        <w:trPr>
          <w:jc w:val="center"/>
        </w:trPr>
        <w:tc>
          <w:tcPr>
            <w:tcW w:w="2447" w:type="dxa"/>
            <w:vAlign w:val="center"/>
            <w:hideMark/>
          </w:tcPr>
          <w:p w:rsidR="00841A33" w:rsidRPr="00702FF2" w:rsidRDefault="00841A33" w:rsidP="00145356">
            <w:pPr>
              <w:widowControl/>
              <w:numPr>
                <w:ilvl w:val="0"/>
                <w:numId w:val="7"/>
              </w:numPr>
              <w:ind w:left="0" w:firstLine="0"/>
              <w:rPr>
                <w:rFonts w:ascii="Arial Narrow" w:hAnsi="Arial Narrow"/>
              </w:rPr>
            </w:pPr>
            <w:r w:rsidRPr="00702FF2">
              <w:rPr>
                <w:rFonts w:ascii="Arial Narrow" w:hAnsi="Arial Narrow"/>
              </w:rPr>
              <w:t>z toho:</w:t>
            </w:r>
          </w:p>
          <w:p w:rsidR="00841A33" w:rsidRPr="00702FF2" w:rsidRDefault="00841A33" w:rsidP="00145356">
            <w:pPr>
              <w:rPr>
                <w:rFonts w:ascii="Arial Narrow" w:hAnsi="Arial Narrow"/>
              </w:rPr>
            </w:pPr>
            <w:r w:rsidRPr="00702FF2">
              <w:rPr>
                <w:rFonts w:ascii="Arial Narrow" w:hAnsi="Arial Narrow"/>
              </w:rPr>
              <w:t>dlhé pohľadávky z obchodného styku</w:t>
            </w:r>
          </w:p>
        </w:tc>
        <w:tc>
          <w:tcPr>
            <w:tcW w:w="1335" w:type="dxa"/>
            <w:vAlign w:val="center"/>
          </w:tcPr>
          <w:p w:rsidR="00841A33" w:rsidRPr="00702FF2" w:rsidRDefault="00841A33" w:rsidP="00145356">
            <w:pPr>
              <w:jc w:val="center"/>
              <w:rPr>
                <w:rFonts w:ascii="Arial Narrow" w:hAnsi="Arial Narrow"/>
              </w:rPr>
            </w:pPr>
          </w:p>
        </w:tc>
        <w:tc>
          <w:tcPr>
            <w:tcW w:w="1038" w:type="dxa"/>
            <w:vAlign w:val="center"/>
          </w:tcPr>
          <w:p w:rsidR="00841A33" w:rsidRPr="00702FF2" w:rsidRDefault="00841A33" w:rsidP="00145356">
            <w:pPr>
              <w:jc w:val="center"/>
              <w:rPr>
                <w:rFonts w:ascii="Arial Narrow" w:hAnsi="Arial Narrow"/>
              </w:rPr>
            </w:pPr>
          </w:p>
        </w:tc>
        <w:tc>
          <w:tcPr>
            <w:tcW w:w="1631" w:type="dxa"/>
            <w:vAlign w:val="center"/>
          </w:tcPr>
          <w:p w:rsidR="00841A33" w:rsidRPr="00702FF2" w:rsidRDefault="00841A33" w:rsidP="00145356">
            <w:pPr>
              <w:jc w:val="center"/>
              <w:rPr>
                <w:rFonts w:ascii="Arial Narrow" w:hAnsi="Arial Narrow"/>
              </w:rPr>
            </w:pPr>
          </w:p>
        </w:tc>
        <w:tc>
          <w:tcPr>
            <w:tcW w:w="1820" w:type="dxa"/>
            <w:vAlign w:val="center"/>
          </w:tcPr>
          <w:p w:rsidR="00841A33" w:rsidRPr="00702FF2" w:rsidRDefault="00841A33" w:rsidP="00145356">
            <w:pPr>
              <w:jc w:val="center"/>
              <w:rPr>
                <w:rFonts w:ascii="Arial Narrow" w:hAnsi="Arial Narrow"/>
              </w:rPr>
            </w:pPr>
          </w:p>
        </w:tc>
        <w:tc>
          <w:tcPr>
            <w:tcW w:w="1366" w:type="dxa"/>
            <w:vAlign w:val="center"/>
          </w:tcPr>
          <w:p w:rsidR="00841A33" w:rsidRPr="00702FF2" w:rsidRDefault="00841A33" w:rsidP="00145356">
            <w:pPr>
              <w:jc w:val="center"/>
              <w:rPr>
                <w:rFonts w:ascii="Arial Narrow" w:hAnsi="Arial Narrow"/>
              </w:rPr>
            </w:pPr>
          </w:p>
        </w:tc>
      </w:tr>
      <w:tr w:rsidR="00841A33" w:rsidRPr="00702FF2" w:rsidTr="00145356">
        <w:trPr>
          <w:jc w:val="center"/>
        </w:trPr>
        <w:tc>
          <w:tcPr>
            <w:tcW w:w="2447" w:type="dxa"/>
            <w:vAlign w:val="center"/>
            <w:hideMark/>
          </w:tcPr>
          <w:p w:rsidR="00841A33" w:rsidRPr="00702FF2" w:rsidRDefault="00841A33" w:rsidP="00145356">
            <w:pPr>
              <w:widowControl/>
              <w:numPr>
                <w:ilvl w:val="0"/>
                <w:numId w:val="7"/>
              </w:numPr>
              <w:ind w:left="0" w:firstLine="0"/>
              <w:rPr>
                <w:rFonts w:ascii="Arial Narrow" w:hAnsi="Arial Narrow"/>
              </w:rPr>
            </w:pPr>
            <w:r w:rsidRPr="00702FF2">
              <w:rPr>
                <w:rFonts w:ascii="Arial Narrow" w:hAnsi="Arial Narrow"/>
              </w:rPr>
              <w:t xml:space="preserve">z toho: </w:t>
            </w:r>
          </w:p>
          <w:p w:rsidR="00841A33" w:rsidRPr="00702FF2" w:rsidRDefault="00841A33" w:rsidP="00145356">
            <w:pPr>
              <w:rPr>
                <w:rFonts w:ascii="Arial Narrow" w:hAnsi="Arial Narrow"/>
              </w:rPr>
            </w:pPr>
            <w:r w:rsidRPr="00702FF2">
              <w:rPr>
                <w:rFonts w:ascii="Arial Narrow" w:hAnsi="Arial Narrow"/>
              </w:rPr>
              <w:t>ostatné dlhé pohľadávky</w:t>
            </w:r>
          </w:p>
        </w:tc>
        <w:tc>
          <w:tcPr>
            <w:tcW w:w="1335" w:type="dxa"/>
            <w:vAlign w:val="center"/>
          </w:tcPr>
          <w:p w:rsidR="00841A33" w:rsidRPr="00702FF2" w:rsidRDefault="00841A33" w:rsidP="00145356">
            <w:pPr>
              <w:jc w:val="center"/>
              <w:rPr>
                <w:rFonts w:ascii="Arial Narrow" w:hAnsi="Arial Narrow"/>
              </w:rPr>
            </w:pPr>
          </w:p>
        </w:tc>
        <w:tc>
          <w:tcPr>
            <w:tcW w:w="1038" w:type="dxa"/>
            <w:vAlign w:val="center"/>
          </w:tcPr>
          <w:p w:rsidR="00841A33" w:rsidRPr="00702FF2" w:rsidRDefault="00841A33" w:rsidP="00145356">
            <w:pPr>
              <w:jc w:val="center"/>
              <w:rPr>
                <w:rFonts w:ascii="Arial Narrow" w:hAnsi="Arial Narrow"/>
              </w:rPr>
            </w:pPr>
          </w:p>
        </w:tc>
        <w:tc>
          <w:tcPr>
            <w:tcW w:w="1631" w:type="dxa"/>
            <w:vAlign w:val="center"/>
          </w:tcPr>
          <w:p w:rsidR="00841A33" w:rsidRPr="00702FF2" w:rsidRDefault="00841A33" w:rsidP="00145356">
            <w:pPr>
              <w:jc w:val="center"/>
              <w:rPr>
                <w:rFonts w:ascii="Arial Narrow" w:hAnsi="Arial Narrow"/>
              </w:rPr>
            </w:pPr>
          </w:p>
        </w:tc>
        <w:tc>
          <w:tcPr>
            <w:tcW w:w="1820" w:type="dxa"/>
            <w:vAlign w:val="center"/>
          </w:tcPr>
          <w:p w:rsidR="00841A33" w:rsidRPr="00702FF2" w:rsidRDefault="00841A33" w:rsidP="00145356">
            <w:pPr>
              <w:jc w:val="center"/>
              <w:rPr>
                <w:rFonts w:ascii="Arial Narrow" w:hAnsi="Arial Narrow"/>
              </w:rPr>
            </w:pPr>
          </w:p>
        </w:tc>
        <w:tc>
          <w:tcPr>
            <w:tcW w:w="1366" w:type="dxa"/>
            <w:vAlign w:val="center"/>
          </w:tcPr>
          <w:p w:rsidR="00841A33" w:rsidRPr="00702FF2" w:rsidRDefault="00841A33" w:rsidP="00145356">
            <w:pPr>
              <w:jc w:val="center"/>
              <w:rPr>
                <w:rFonts w:ascii="Arial Narrow" w:hAnsi="Arial Narrow"/>
              </w:rPr>
            </w:pPr>
          </w:p>
        </w:tc>
      </w:tr>
      <w:tr w:rsidR="00841A33" w:rsidRPr="00702FF2" w:rsidTr="00145356">
        <w:trPr>
          <w:jc w:val="center"/>
        </w:trPr>
        <w:tc>
          <w:tcPr>
            <w:tcW w:w="2447" w:type="dxa"/>
            <w:vAlign w:val="center"/>
            <w:hideMark/>
          </w:tcPr>
          <w:p w:rsidR="00841A33" w:rsidRPr="00702FF2" w:rsidRDefault="00841A33" w:rsidP="00145356">
            <w:pPr>
              <w:rPr>
                <w:rFonts w:ascii="Arial Narrow" w:hAnsi="Arial Narrow"/>
                <w:b/>
              </w:rPr>
            </w:pPr>
            <w:r w:rsidRPr="00702FF2">
              <w:rPr>
                <w:rFonts w:ascii="Arial Narrow" w:hAnsi="Arial Narrow"/>
                <w:b/>
              </w:rPr>
              <w:t>Krátkodobé pohľadávky celkom (RS53)</w:t>
            </w:r>
          </w:p>
        </w:tc>
        <w:tc>
          <w:tcPr>
            <w:tcW w:w="1335" w:type="dxa"/>
            <w:vAlign w:val="center"/>
          </w:tcPr>
          <w:p w:rsidR="00841A33" w:rsidRPr="00535B3D" w:rsidRDefault="00841A33" w:rsidP="00145356">
            <w:pPr>
              <w:jc w:val="center"/>
              <w:rPr>
                <w:rFonts w:ascii="Arial Narrow" w:hAnsi="Arial Narrow"/>
                <w:b/>
              </w:rPr>
            </w:pPr>
            <w:r w:rsidRPr="00535B3D">
              <w:rPr>
                <w:rFonts w:ascii="Arial Narrow" w:hAnsi="Arial Narrow"/>
                <w:b/>
              </w:rPr>
              <w:t>213.934</w:t>
            </w:r>
          </w:p>
        </w:tc>
        <w:tc>
          <w:tcPr>
            <w:tcW w:w="1038" w:type="dxa"/>
            <w:vAlign w:val="center"/>
          </w:tcPr>
          <w:p w:rsidR="00841A33" w:rsidRPr="00535B3D" w:rsidRDefault="00841A33" w:rsidP="00145356">
            <w:pPr>
              <w:jc w:val="center"/>
              <w:rPr>
                <w:rFonts w:ascii="Arial Narrow" w:hAnsi="Arial Narrow"/>
                <w:b/>
              </w:rPr>
            </w:pPr>
            <w:r w:rsidRPr="00535B3D">
              <w:rPr>
                <w:rFonts w:ascii="Arial Narrow" w:hAnsi="Arial Narrow"/>
                <w:b/>
              </w:rPr>
              <w:t>15.613</w:t>
            </w:r>
          </w:p>
        </w:tc>
        <w:tc>
          <w:tcPr>
            <w:tcW w:w="1631" w:type="dxa"/>
            <w:vAlign w:val="center"/>
          </w:tcPr>
          <w:p w:rsidR="00841A33" w:rsidRPr="00535B3D" w:rsidRDefault="00841A33" w:rsidP="00145356">
            <w:pPr>
              <w:jc w:val="center"/>
              <w:rPr>
                <w:rFonts w:ascii="Arial Narrow" w:hAnsi="Arial Narrow"/>
                <w:b/>
              </w:rPr>
            </w:pPr>
            <w:r w:rsidRPr="00535B3D">
              <w:rPr>
                <w:rFonts w:ascii="Arial Narrow" w:hAnsi="Arial Narrow"/>
                <w:b/>
              </w:rPr>
              <w:t>84</w:t>
            </w:r>
          </w:p>
        </w:tc>
        <w:tc>
          <w:tcPr>
            <w:tcW w:w="1820" w:type="dxa"/>
            <w:vAlign w:val="center"/>
          </w:tcPr>
          <w:p w:rsidR="00841A33" w:rsidRPr="00535B3D" w:rsidRDefault="00841A33" w:rsidP="00145356">
            <w:pPr>
              <w:jc w:val="center"/>
              <w:rPr>
                <w:rFonts w:ascii="Arial Narrow" w:hAnsi="Arial Narrow"/>
                <w:b/>
              </w:rPr>
            </w:pPr>
            <w:r w:rsidRPr="00535B3D">
              <w:rPr>
                <w:rFonts w:ascii="Arial Narrow" w:hAnsi="Arial Narrow"/>
                <w:b/>
              </w:rPr>
              <w:t>217.814</w:t>
            </w:r>
          </w:p>
        </w:tc>
        <w:tc>
          <w:tcPr>
            <w:tcW w:w="1366" w:type="dxa"/>
            <w:vAlign w:val="center"/>
          </w:tcPr>
          <w:p w:rsidR="00841A33" w:rsidRPr="00535B3D" w:rsidRDefault="00841A33" w:rsidP="00145356">
            <w:pPr>
              <w:jc w:val="center"/>
              <w:rPr>
                <w:rFonts w:ascii="Arial Narrow" w:hAnsi="Arial Narrow"/>
                <w:b/>
              </w:rPr>
            </w:pPr>
            <w:r w:rsidRPr="00535B3D">
              <w:rPr>
                <w:rFonts w:ascii="Arial Narrow" w:hAnsi="Arial Narrow"/>
                <w:b/>
              </w:rPr>
              <w:t>11.649</w:t>
            </w:r>
          </w:p>
        </w:tc>
      </w:tr>
      <w:tr w:rsidR="00841A33" w:rsidRPr="00702FF2" w:rsidTr="00145356">
        <w:trPr>
          <w:trHeight w:val="454"/>
          <w:jc w:val="center"/>
        </w:trPr>
        <w:tc>
          <w:tcPr>
            <w:tcW w:w="2447" w:type="dxa"/>
            <w:vAlign w:val="center"/>
            <w:hideMark/>
          </w:tcPr>
          <w:p w:rsidR="00841A33" w:rsidRPr="00702FF2" w:rsidRDefault="00841A33" w:rsidP="00145356">
            <w:pPr>
              <w:widowControl/>
              <w:numPr>
                <w:ilvl w:val="0"/>
                <w:numId w:val="7"/>
              </w:numPr>
              <w:ind w:left="0" w:firstLine="0"/>
              <w:rPr>
                <w:rFonts w:ascii="Arial Narrow" w:hAnsi="Arial Narrow"/>
              </w:rPr>
            </w:pPr>
            <w:r w:rsidRPr="00702FF2">
              <w:rPr>
                <w:rFonts w:ascii="Arial Narrow" w:hAnsi="Arial Narrow"/>
              </w:rPr>
              <w:t xml:space="preserve">z toho: </w:t>
            </w:r>
          </w:p>
          <w:p w:rsidR="00841A33" w:rsidRPr="00702FF2" w:rsidRDefault="00841A33" w:rsidP="00145356">
            <w:pPr>
              <w:rPr>
                <w:rFonts w:ascii="Arial Narrow" w:hAnsi="Arial Narrow"/>
              </w:rPr>
            </w:pPr>
            <w:r w:rsidRPr="00702FF2">
              <w:rPr>
                <w:rFonts w:ascii="Arial Narrow" w:hAnsi="Arial Narrow"/>
              </w:rPr>
              <w:t>krátke pohľadávky z obchodného styku</w:t>
            </w:r>
          </w:p>
        </w:tc>
        <w:tc>
          <w:tcPr>
            <w:tcW w:w="1335" w:type="dxa"/>
            <w:vAlign w:val="center"/>
          </w:tcPr>
          <w:p w:rsidR="00841A33" w:rsidRPr="00535B3D" w:rsidRDefault="00841A33" w:rsidP="00145356">
            <w:pPr>
              <w:jc w:val="center"/>
              <w:rPr>
                <w:rFonts w:ascii="Arial Narrow" w:hAnsi="Arial Narrow"/>
              </w:rPr>
            </w:pPr>
            <w:r w:rsidRPr="00535B3D">
              <w:rPr>
                <w:rFonts w:ascii="Arial Narrow" w:hAnsi="Arial Narrow"/>
              </w:rPr>
              <w:t>213.934</w:t>
            </w:r>
          </w:p>
        </w:tc>
        <w:tc>
          <w:tcPr>
            <w:tcW w:w="1038" w:type="dxa"/>
            <w:vAlign w:val="center"/>
          </w:tcPr>
          <w:p w:rsidR="00841A33" w:rsidRPr="00535B3D" w:rsidRDefault="00841A33" w:rsidP="00145356">
            <w:pPr>
              <w:jc w:val="center"/>
              <w:rPr>
                <w:rFonts w:ascii="Arial Narrow" w:hAnsi="Arial Narrow"/>
              </w:rPr>
            </w:pPr>
            <w:r w:rsidRPr="00535B3D">
              <w:rPr>
                <w:rFonts w:ascii="Arial Narrow" w:hAnsi="Arial Narrow"/>
              </w:rPr>
              <w:t>15.613</w:t>
            </w:r>
          </w:p>
        </w:tc>
        <w:tc>
          <w:tcPr>
            <w:tcW w:w="1631" w:type="dxa"/>
            <w:vAlign w:val="center"/>
          </w:tcPr>
          <w:p w:rsidR="00841A33" w:rsidRPr="00535B3D" w:rsidRDefault="00841A33" w:rsidP="00145356">
            <w:pPr>
              <w:jc w:val="center"/>
              <w:rPr>
                <w:rFonts w:ascii="Arial Narrow" w:hAnsi="Arial Narrow"/>
              </w:rPr>
            </w:pPr>
            <w:r w:rsidRPr="00535B3D">
              <w:rPr>
                <w:rFonts w:ascii="Arial Narrow" w:hAnsi="Arial Narrow"/>
              </w:rPr>
              <w:t>84</w:t>
            </w:r>
          </w:p>
        </w:tc>
        <w:tc>
          <w:tcPr>
            <w:tcW w:w="1820" w:type="dxa"/>
            <w:vAlign w:val="center"/>
          </w:tcPr>
          <w:p w:rsidR="00841A33" w:rsidRPr="00535B3D" w:rsidRDefault="00841A33" w:rsidP="00145356">
            <w:pPr>
              <w:jc w:val="center"/>
              <w:rPr>
                <w:rFonts w:ascii="Arial Narrow" w:hAnsi="Arial Narrow"/>
              </w:rPr>
            </w:pPr>
            <w:r w:rsidRPr="00535B3D">
              <w:rPr>
                <w:rFonts w:ascii="Arial Narrow" w:hAnsi="Arial Narrow"/>
              </w:rPr>
              <w:t>217.814</w:t>
            </w:r>
          </w:p>
        </w:tc>
        <w:tc>
          <w:tcPr>
            <w:tcW w:w="1366" w:type="dxa"/>
            <w:vAlign w:val="center"/>
          </w:tcPr>
          <w:p w:rsidR="00841A33" w:rsidRPr="00535B3D" w:rsidRDefault="00841A33" w:rsidP="00145356">
            <w:pPr>
              <w:jc w:val="center"/>
              <w:rPr>
                <w:rFonts w:ascii="Arial Narrow" w:hAnsi="Arial Narrow"/>
              </w:rPr>
            </w:pPr>
            <w:r w:rsidRPr="00535B3D">
              <w:rPr>
                <w:rFonts w:ascii="Arial Narrow" w:hAnsi="Arial Narrow"/>
              </w:rPr>
              <w:t>11.649</w:t>
            </w:r>
          </w:p>
        </w:tc>
      </w:tr>
      <w:tr w:rsidR="00841A33" w:rsidRPr="00702FF2" w:rsidTr="00145356">
        <w:trPr>
          <w:trHeight w:val="340"/>
          <w:jc w:val="center"/>
        </w:trPr>
        <w:tc>
          <w:tcPr>
            <w:tcW w:w="2447" w:type="dxa"/>
            <w:vAlign w:val="center"/>
            <w:hideMark/>
          </w:tcPr>
          <w:p w:rsidR="00841A33" w:rsidRPr="00702FF2" w:rsidRDefault="00841A33" w:rsidP="00145356">
            <w:pPr>
              <w:widowControl/>
              <w:numPr>
                <w:ilvl w:val="0"/>
                <w:numId w:val="7"/>
              </w:numPr>
              <w:ind w:left="0" w:firstLine="0"/>
              <w:rPr>
                <w:rFonts w:ascii="Arial Narrow" w:hAnsi="Arial Narrow"/>
                <w:b/>
              </w:rPr>
            </w:pPr>
            <w:r w:rsidRPr="00702FF2">
              <w:rPr>
                <w:rFonts w:ascii="Arial Narrow" w:hAnsi="Arial Narrow"/>
              </w:rPr>
              <w:t xml:space="preserve">z toho: </w:t>
            </w:r>
          </w:p>
          <w:p w:rsidR="00841A33" w:rsidRPr="00702FF2" w:rsidRDefault="00841A33" w:rsidP="00145356">
            <w:pPr>
              <w:rPr>
                <w:rFonts w:ascii="Arial Narrow" w:hAnsi="Arial Narrow"/>
                <w:b/>
              </w:rPr>
            </w:pPr>
            <w:r w:rsidRPr="00702FF2">
              <w:rPr>
                <w:rFonts w:ascii="Arial Narrow" w:hAnsi="Arial Narrow"/>
              </w:rPr>
              <w:t>ostatné krátke pohľadávky</w:t>
            </w:r>
          </w:p>
        </w:tc>
        <w:tc>
          <w:tcPr>
            <w:tcW w:w="1335" w:type="dxa"/>
            <w:vAlign w:val="center"/>
          </w:tcPr>
          <w:p w:rsidR="00841A33" w:rsidRPr="00702FF2" w:rsidRDefault="00841A33" w:rsidP="00145356">
            <w:pPr>
              <w:jc w:val="center"/>
              <w:rPr>
                <w:rFonts w:ascii="Arial Narrow" w:hAnsi="Arial Narrow"/>
                <w:b/>
              </w:rPr>
            </w:pPr>
          </w:p>
        </w:tc>
        <w:tc>
          <w:tcPr>
            <w:tcW w:w="1038" w:type="dxa"/>
            <w:vAlign w:val="center"/>
          </w:tcPr>
          <w:p w:rsidR="00841A33" w:rsidRPr="00702FF2" w:rsidRDefault="00841A33" w:rsidP="00145356">
            <w:pPr>
              <w:jc w:val="center"/>
              <w:rPr>
                <w:rFonts w:ascii="Arial Narrow" w:hAnsi="Arial Narrow"/>
                <w:b/>
              </w:rPr>
            </w:pPr>
          </w:p>
        </w:tc>
        <w:tc>
          <w:tcPr>
            <w:tcW w:w="1631" w:type="dxa"/>
            <w:vAlign w:val="center"/>
          </w:tcPr>
          <w:p w:rsidR="00841A33" w:rsidRPr="00702FF2" w:rsidRDefault="00841A33" w:rsidP="00145356">
            <w:pPr>
              <w:jc w:val="center"/>
              <w:rPr>
                <w:rFonts w:ascii="Arial Narrow" w:hAnsi="Arial Narrow"/>
                <w:b/>
              </w:rPr>
            </w:pPr>
          </w:p>
        </w:tc>
        <w:tc>
          <w:tcPr>
            <w:tcW w:w="1820" w:type="dxa"/>
            <w:vAlign w:val="center"/>
          </w:tcPr>
          <w:p w:rsidR="00841A33" w:rsidRPr="00702FF2" w:rsidRDefault="00841A33" w:rsidP="00145356">
            <w:pPr>
              <w:jc w:val="center"/>
              <w:rPr>
                <w:rFonts w:ascii="Arial Narrow" w:hAnsi="Arial Narrow"/>
                <w:b/>
              </w:rPr>
            </w:pPr>
          </w:p>
        </w:tc>
        <w:tc>
          <w:tcPr>
            <w:tcW w:w="1366" w:type="dxa"/>
            <w:vAlign w:val="center"/>
          </w:tcPr>
          <w:p w:rsidR="00841A33" w:rsidRPr="00702FF2" w:rsidRDefault="00841A33" w:rsidP="00145356">
            <w:pPr>
              <w:jc w:val="center"/>
              <w:rPr>
                <w:rFonts w:ascii="Arial Narrow" w:hAnsi="Arial Narrow"/>
                <w:b/>
              </w:rPr>
            </w:pPr>
          </w:p>
        </w:tc>
      </w:tr>
    </w:tbl>
    <w:p w:rsidR="00841A33" w:rsidRPr="009837EA" w:rsidRDefault="00841A33" w:rsidP="00841A33">
      <w:pPr>
        <w:spacing w:before="240" w:after="120"/>
        <w:rPr>
          <w:rFonts w:ascii="Arial Narrow" w:hAnsi="Arial Narrow"/>
          <w:u w:val="single"/>
        </w:rPr>
      </w:pPr>
      <w:r w:rsidRPr="009837EA">
        <w:rPr>
          <w:rFonts w:ascii="Arial Narrow" w:hAnsi="Arial Narrow"/>
          <w:u w:val="single"/>
        </w:rPr>
        <w:t>Komentár k opravným položkám k pohľadávkam:</w:t>
      </w:r>
    </w:p>
    <w:p w:rsidR="00841A33" w:rsidRPr="009837EA" w:rsidRDefault="00841A33" w:rsidP="00841A33">
      <w:pPr>
        <w:widowControl/>
        <w:numPr>
          <w:ilvl w:val="0"/>
          <w:numId w:val="11"/>
        </w:numPr>
        <w:spacing w:after="120"/>
        <w:ind w:left="227" w:hanging="227"/>
        <w:jc w:val="both"/>
        <w:rPr>
          <w:rFonts w:ascii="Arial Narrow" w:hAnsi="Arial Narrow"/>
        </w:rPr>
      </w:pPr>
      <w:r w:rsidRPr="009837EA">
        <w:rPr>
          <w:rFonts w:ascii="Arial Narrow" w:hAnsi="Arial Narrow"/>
          <w:b/>
        </w:rPr>
        <w:t>Dôvod tvorby</w:t>
      </w:r>
      <w:r w:rsidRPr="009837EA">
        <w:rPr>
          <w:rFonts w:ascii="Arial Narrow" w:hAnsi="Arial Narrow"/>
        </w:rPr>
        <w:t xml:space="preserve"> - opravných položiek je prechodné znehodnotenie z dôvodu, že pohľadávky sú po lehote splatnosti.</w:t>
      </w:r>
    </w:p>
    <w:p w:rsidR="00841A33" w:rsidRPr="009837EA" w:rsidRDefault="00841A33" w:rsidP="00841A33">
      <w:pPr>
        <w:widowControl/>
        <w:numPr>
          <w:ilvl w:val="0"/>
          <w:numId w:val="11"/>
        </w:numPr>
        <w:spacing w:after="120"/>
        <w:ind w:left="227" w:hanging="227"/>
        <w:jc w:val="both"/>
        <w:rPr>
          <w:rFonts w:ascii="Arial Narrow" w:hAnsi="Arial Narrow"/>
        </w:rPr>
      </w:pPr>
      <w:r w:rsidRPr="009837EA">
        <w:rPr>
          <w:rFonts w:ascii="Arial Narrow" w:hAnsi="Arial Narrow"/>
          <w:b/>
        </w:rPr>
        <w:t>Dôvod zúčtovania</w:t>
      </w:r>
      <w:r w:rsidRPr="009837EA">
        <w:rPr>
          <w:rFonts w:ascii="Arial Narrow" w:hAnsi="Arial Narrow"/>
        </w:rPr>
        <w:t xml:space="preserve"> – opravných položiek je buď vyradenie pohľadávky zo súvahy (predaj alebo odpis pohľadávky) alebo zánik titulu prechodného znehodnotenia, lebo pohľadávka bola zaplatená.</w:t>
      </w:r>
    </w:p>
    <w:p w:rsidR="00841A33" w:rsidRPr="003544E8" w:rsidRDefault="00841A33" w:rsidP="00841A33">
      <w:pPr>
        <w:widowControl/>
        <w:numPr>
          <w:ilvl w:val="0"/>
          <w:numId w:val="11"/>
        </w:numPr>
        <w:ind w:left="227" w:hanging="227"/>
        <w:jc w:val="both"/>
        <w:rPr>
          <w:rFonts w:ascii="Arial Narrow" w:hAnsi="Arial Narrow"/>
        </w:rPr>
      </w:pPr>
      <w:r w:rsidRPr="003544E8">
        <w:rPr>
          <w:rFonts w:ascii="Arial Narrow" w:hAnsi="Arial Narrow"/>
          <w:b/>
        </w:rPr>
        <w:lastRenderedPageBreak/>
        <w:t>Spôsob výpočtu</w:t>
      </w:r>
      <w:r w:rsidRPr="003544E8">
        <w:rPr>
          <w:rFonts w:ascii="Arial Narrow" w:hAnsi="Arial Narrow"/>
        </w:rPr>
        <w:t xml:space="preserve"> – ÚJ tvorí účtovné opravné položky vo výške 20 % k pohľadávkam nad 360 dní, 50 % k pohľadávkam nad 720 dní po lehote splatnosti a vo výške 100 % k pohľadávkam nad 1080 dní po lehote splatnosti.</w:t>
      </w:r>
    </w:p>
    <w:p w:rsidR="00841A33" w:rsidRDefault="00841A33" w:rsidP="00841A33">
      <w:pPr>
        <w:widowControl/>
        <w:numPr>
          <w:ilvl w:val="0"/>
          <w:numId w:val="11"/>
        </w:numPr>
        <w:spacing w:before="120"/>
        <w:ind w:left="227" w:hanging="227"/>
        <w:jc w:val="both"/>
        <w:rPr>
          <w:rFonts w:ascii="Arial Narrow" w:hAnsi="Arial Narrow"/>
        </w:rPr>
      </w:pPr>
      <w:r w:rsidRPr="00456C2B">
        <w:rPr>
          <w:rFonts w:ascii="Arial Narrow" w:hAnsi="Arial Narrow"/>
        </w:rPr>
        <w:t>K pohľadávkam, na ktoré bol vyhlásený konkurz je tvorená opravná položka v 100 % výške</w:t>
      </w:r>
      <w:r>
        <w:rPr>
          <w:rFonts w:ascii="Arial Narrow" w:hAnsi="Arial Narrow"/>
        </w:rPr>
        <w:t>.</w:t>
      </w:r>
    </w:p>
    <w:p w:rsidR="00841A33" w:rsidRDefault="00841A33" w:rsidP="00841A33">
      <w:pPr>
        <w:widowControl/>
        <w:numPr>
          <w:ilvl w:val="0"/>
          <w:numId w:val="11"/>
        </w:numPr>
        <w:spacing w:before="120"/>
        <w:ind w:left="227" w:hanging="227"/>
        <w:jc w:val="both"/>
        <w:rPr>
          <w:rFonts w:ascii="Arial Narrow" w:hAnsi="Arial Narrow"/>
        </w:rPr>
      </w:pPr>
      <w:r>
        <w:rPr>
          <w:rFonts w:ascii="Arial Narrow" w:hAnsi="Arial Narrow"/>
        </w:rPr>
        <w:t>Zrušenie opravných položiek je z titulu úhrady pohľadávky, prípadne vyradenia pohľadávky z dôvodu odpisu.</w:t>
      </w:r>
    </w:p>
    <w:p w:rsidR="00841A33" w:rsidRPr="00456C2B" w:rsidRDefault="00841A33" w:rsidP="00841A33">
      <w:pPr>
        <w:spacing w:before="120"/>
        <w:ind w:left="227"/>
        <w:jc w:val="both"/>
        <w:rPr>
          <w:rFonts w:ascii="Arial Narrow" w:hAnsi="Arial Narrow"/>
        </w:rPr>
      </w:pPr>
      <w:r>
        <w:rPr>
          <w:rFonts w:ascii="Arial Narrow" w:hAnsi="Arial Narrow"/>
        </w:rPr>
        <w:t xml:space="preserve">ÚJ v priebehu roka zúčtovala opravné položky z dôvodu zániku opodstatnenosti v celkovej </w:t>
      </w:r>
      <w:r w:rsidRPr="00303EFF">
        <w:rPr>
          <w:rFonts w:ascii="Arial Narrow" w:hAnsi="Arial Narrow"/>
        </w:rPr>
        <w:t>výške 501 EUR.</w:t>
      </w:r>
    </w:p>
    <w:p w:rsidR="00841A33" w:rsidRPr="003A351E" w:rsidRDefault="00841A33" w:rsidP="00841A33">
      <w:pPr>
        <w:rPr>
          <w:rFonts w:ascii="Arial Narrow" w:hAnsi="Arial Narrow"/>
        </w:rPr>
      </w:pPr>
    </w:p>
    <w:p w:rsidR="00841A33" w:rsidRPr="003A351E" w:rsidRDefault="00841A33" w:rsidP="00841A33">
      <w:pPr>
        <w:spacing w:after="120"/>
        <w:ind w:right="-471"/>
        <w:jc w:val="both"/>
        <w:rPr>
          <w:rFonts w:ascii="Arial Narrow" w:hAnsi="Arial Narrow" w:cs="Arial Narrow"/>
          <w:b/>
        </w:rPr>
      </w:pPr>
      <w:r w:rsidRPr="003A351E">
        <w:rPr>
          <w:rFonts w:ascii="Arial Narrow" w:hAnsi="Arial Narrow" w:cs="Arial Narrow"/>
        </w:rPr>
        <w:t xml:space="preserve">q) </w:t>
      </w:r>
      <w:r w:rsidRPr="003A351E">
        <w:rPr>
          <w:rFonts w:ascii="Arial Narrow" w:hAnsi="Arial Narrow" w:cs="Arial Narrow"/>
          <w:b/>
        </w:rPr>
        <w:t>Hodnota pohľadávok do lehoty splatnosti a po lehote splatnosti: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1"/>
        <w:gridCol w:w="1991"/>
        <w:gridCol w:w="1991"/>
        <w:gridCol w:w="1999"/>
      </w:tblGrid>
      <w:tr w:rsidR="00841A33" w:rsidRPr="003A351E" w:rsidTr="00145356">
        <w:trPr>
          <w:jc w:val="center"/>
        </w:trPr>
        <w:tc>
          <w:tcPr>
            <w:tcW w:w="3167" w:type="dxa"/>
            <w:vMerge w:val="restart"/>
            <w:vAlign w:val="center"/>
          </w:tcPr>
          <w:p w:rsidR="00841A33" w:rsidRPr="003A351E" w:rsidRDefault="00841A33" w:rsidP="00145356">
            <w:pPr>
              <w:pStyle w:val="TopHeader"/>
            </w:pPr>
            <w:r w:rsidRPr="003A351E">
              <w:t>názov položky</w:t>
            </w:r>
          </w:p>
        </w:tc>
        <w:tc>
          <w:tcPr>
            <w:tcW w:w="6120" w:type="dxa"/>
            <w:gridSpan w:val="3"/>
            <w:vAlign w:val="center"/>
          </w:tcPr>
          <w:p w:rsidR="00841A33" w:rsidRPr="003A351E" w:rsidRDefault="00841A33" w:rsidP="00145356">
            <w:pPr>
              <w:pStyle w:val="TopHeader"/>
            </w:pPr>
            <w:r w:rsidRPr="003A351E">
              <w:t>Bežné účtovné obdobie</w:t>
            </w:r>
          </w:p>
        </w:tc>
      </w:tr>
      <w:tr w:rsidR="00841A33" w:rsidRPr="003A351E" w:rsidTr="00145356">
        <w:trPr>
          <w:jc w:val="center"/>
        </w:trPr>
        <w:tc>
          <w:tcPr>
            <w:tcW w:w="3167" w:type="dxa"/>
            <w:vMerge/>
            <w:vAlign w:val="center"/>
            <w:hideMark/>
          </w:tcPr>
          <w:p w:rsidR="00841A33" w:rsidRPr="003A351E" w:rsidRDefault="00841A33" w:rsidP="00145356">
            <w:pPr>
              <w:pStyle w:val="TopHeader"/>
            </w:pPr>
          </w:p>
        </w:tc>
        <w:tc>
          <w:tcPr>
            <w:tcW w:w="2040" w:type="dxa"/>
            <w:vAlign w:val="center"/>
            <w:hideMark/>
          </w:tcPr>
          <w:p w:rsidR="00841A33" w:rsidRPr="003A351E" w:rsidRDefault="00841A33" w:rsidP="00145356">
            <w:pPr>
              <w:pStyle w:val="TopHeader"/>
            </w:pPr>
            <w:r w:rsidRPr="003A351E">
              <w:t>do lehoty splatnosti</w:t>
            </w:r>
          </w:p>
        </w:tc>
        <w:tc>
          <w:tcPr>
            <w:tcW w:w="2040" w:type="dxa"/>
            <w:vAlign w:val="center"/>
            <w:hideMark/>
          </w:tcPr>
          <w:p w:rsidR="00841A33" w:rsidRPr="003A351E" w:rsidRDefault="00841A33" w:rsidP="00145356">
            <w:pPr>
              <w:pStyle w:val="TopHeader"/>
            </w:pPr>
            <w:r w:rsidRPr="003A351E">
              <w:t>po lehote splatnosti</w:t>
            </w:r>
          </w:p>
        </w:tc>
        <w:tc>
          <w:tcPr>
            <w:tcW w:w="2040" w:type="dxa"/>
            <w:vAlign w:val="center"/>
            <w:hideMark/>
          </w:tcPr>
          <w:p w:rsidR="00841A33" w:rsidRPr="003A351E" w:rsidRDefault="00841A33" w:rsidP="00145356">
            <w:pPr>
              <w:pStyle w:val="TopHeader"/>
            </w:pPr>
            <w:r w:rsidRPr="003A351E">
              <w:t>pohľadávky spolu</w:t>
            </w:r>
          </w:p>
        </w:tc>
      </w:tr>
      <w:tr w:rsidR="00841A33" w:rsidRPr="003A351E" w:rsidTr="00145356">
        <w:trPr>
          <w:jc w:val="center"/>
        </w:trPr>
        <w:tc>
          <w:tcPr>
            <w:tcW w:w="3167" w:type="dxa"/>
            <w:vAlign w:val="center"/>
            <w:hideMark/>
          </w:tcPr>
          <w:p w:rsidR="00841A33" w:rsidRPr="00C442A9" w:rsidRDefault="00841A33" w:rsidP="00145356">
            <w:pPr>
              <w:rPr>
                <w:rFonts w:ascii="Arial Narrow" w:hAnsi="Arial Narrow"/>
              </w:rPr>
            </w:pPr>
            <w:r w:rsidRPr="00C442A9">
              <w:rPr>
                <w:rFonts w:ascii="Arial Narrow" w:hAnsi="Arial Narrow"/>
              </w:rPr>
              <w:t>Dlhodobé pohľadávky (RS41)</w:t>
            </w:r>
          </w:p>
        </w:tc>
        <w:tc>
          <w:tcPr>
            <w:tcW w:w="2040" w:type="dxa"/>
            <w:vAlign w:val="center"/>
          </w:tcPr>
          <w:p w:rsidR="00841A33" w:rsidRPr="00C442A9" w:rsidRDefault="00841A33" w:rsidP="00145356">
            <w:pPr>
              <w:jc w:val="center"/>
              <w:rPr>
                <w:rFonts w:ascii="Arial Narrow" w:hAnsi="Arial Narrow"/>
              </w:rPr>
            </w:pPr>
            <w:r>
              <w:rPr>
                <w:rFonts w:ascii="Arial Narrow" w:hAnsi="Arial Narrow"/>
              </w:rPr>
              <w:t>0</w:t>
            </w:r>
          </w:p>
        </w:tc>
        <w:tc>
          <w:tcPr>
            <w:tcW w:w="2040" w:type="dxa"/>
            <w:vAlign w:val="center"/>
          </w:tcPr>
          <w:p w:rsidR="00841A33" w:rsidRPr="00C442A9" w:rsidRDefault="00841A33" w:rsidP="00145356">
            <w:pPr>
              <w:jc w:val="center"/>
              <w:rPr>
                <w:rFonts w:ascii="Arial Narrow" w:hAnsi="Arial Narrow"/>
              </w:rPr>
            </w:pPr>
            <w:r>
              <w:rPr>
                <w:rFonts w:ascii="Arial Narrow" w:hAnsi="Arial Narrow"/>
              </w:rPr>
              <w:t>0</w:t>
            </w:r>
          </w:p>
        </w:tc>
        <w:tc>
          <w:tcPr>
            <w:tcW w:w="2040" w:type="dxa"/>
            <w:vAlign w:val="center"/>
          </w:tcPr>
          <w:p w:rsidR="00841A33" w:rsidRPr="00C442A9" w:rsidRDefault="00841A33" w:rsidP="00145356">
            <w:pPr>
              <w:jc w:val="center"/>
              <w:rPr>
                <w:rFonts w:ascii="Arial Narrow" w:hAnsi="Arial Narrow"/>
              </w:rPr>
            </w:pPr>
            <w:r>
              <w:rPr>
                <w:rFonts w:ascii="Arial Narrow" w:hAnsi="Arial Narrow"/>
              </w:rPr>
              <w:t>0</w:t>
            </w:r>
          </w:p>
        </w:tc>
      </w:tr>
      <w:tr w:rsidR="00841A33" w:rsidRPr="003A351E" w:rsidTr="00145356">
        <w:trPr>
          <w:jc w:val="center"/>
        </w:trPr>
        <w:tc>
          <w:tcPr>
            <w:tcW w:w="3167" w:type="dxa"/>
            <w:vAlign w:val="center"/>
            <w:hideMark/>
          </w:tcPr>
          <w:p w:rsidR="00841A33" w:rsidRPr="003A351E" w:rsidRDefault="00841A33" w:rsidP="00145356">
            <w:pPr>
              <w:rPr>
                <w:rFonts w:ascii="Arial Narrow" w:hAnsi="Arial Narrow"/>
              </w:rPr>
            </w:pPr>
            <w:r w:rsidRPr="003A351E">
              <w:rPr>
                <w:rFonts w:ascii="Arial Narrow" w:hAnsi="Arial Narrow"/>
              </w:rPr>
              <w:t>Krátkodobé pohľadávky (R</w:t>
            </w:r>
            <w:r>
              <w:rPr>
                <w:rFonts w:ascii="Arial Narrow" w:hAnsi="Arial Narrow"/>
              </w:rPr>
              <w:t>S</w:t>
            </w:r>
            <w:r w:rsidRPr="003A351E">
              <w:rPr>
                <w:rFonts w:ascii="Arial Narrow" w:hAnsi="Arial Narrow"/>
              </w:rPr>
              <w:t>53)</w:t>
            </w:r>
          </w:p>
        </w:tc>
        <w:tc>
          <w:tcPr>
            <w:tcW w:w="2040" w:type="dxa"/>
            <w:vAlign w:val="center"/>
          </w:tcPr>
          <w:p w:rsidR="00841A33" w:rsidRPr="007D4FA7" w:rsidRDefault="00841A33" w:rsidP="00145356">
            <w:pPr>
              <w:jc w:val="center"/>
              <w:rPr>
                <w:rFonts w:ascii="Arial Narrow" w:hAnsi="Arial Narrow"/>
              </w:rPr>
            </w:pPr>
            <w:r>
              <w:rPr>
                <w:rFonts w:ascii="Arial Narrow" w:hAnsi="Arial Narrow"/>
              </w:rPr>
              <w:t>1.512.787</w:t>
            </w:r>
          </w:p>
        </w:tc>
        <w:tc>
          <w:tcPr>
            <w:tcW w:w="2040" w:type="dxa"/>
            <w:vAlign w:val="center"/>
          </w:tcPr>
          <w:p w:rsidR="00841A33" w:rsidRPr="007D4FA7" w:rsidRDefault="00841A33" w:rsidP="00145356">
            <w:pPr>
              <w:jc w:val="center"/>
              <w:rPr>
                <w:rFonts w:ascii="Arial Narrow" w:hAnsi="Arial Narrow"/>
              </w:rPr>
            </w:pPr>
            <w:r>
              <w:rPr>
                <w:rFonts w:ascii="Arial Narrow" w:hAnsi="Arial Narrow"/>
              </w:rPr>
              <w:t>770.423</w:t>
            </w:r>
          </w:p>
        </w:tc>
        <w:tc>
          <w:tcPr>
            <w:tcW w:w="2040" w:type="dxa"/>
            <w:vAlign w:val="center"/>
          </w:tcPr>
          <w:p w:rsidR="00841A33" w:rsidRPr="003A351E" w:rsidRDefault="00841A33" w:rsidP="00145356">
            <w:pPr>
              <w:jc w:val="center"/>
              <w:rPr>
                <w:rFonts w:ascii="Arial Narrow" w:hAnsi="Arial Narrow"/>
              </w:rPr>
            </w:pPr>
            <w:r>
              <w:rPr>
                <w:rFonts w:ascii="Arial Narrow" w:hAnsi="Arial Narrow"/>
              </w:rPr>
              <w:t>2.283.210</w:t>
            </w:r>
          </w:p>
        </w:tc>
      </w:tr>
    </w:tbl>
    <w:p w:rsidR="00841A33" w:rsidRDefault="00841A33" w:rsidP="00841A33">
      <w:pPr>
        <w:jc w:val="both"/>
      </w:pPr>
    </w:p>
    <w:p w:rsidR="00841A33" w:rsidRPr="003A351E" w:rsidRDefault="00841A33" w:rsidP="00841A33">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4"/>
        <w:gridCol w:w="1992"/>
        <w:gridCol w:w="1992"/>
        <w:gridCol w:w="2014"/>
      </w:tblGrid>
      <w:tr w:rsidR="00841A33" w:rsidRPr="003A351E" w:rsidTr="00145356">
        <w:trPr>
          <w:jc w:val="center"/>
        </w:trPr>
        <w:tc>
          <w:tcPr>
            <w:tcW w:w="3311" w:type="dxa"/>
            <w:vMerge w:val="restart"/>
            <w:vAlign w:val="center"/>
          </w:tcPr>
          <w:p w:rsidR="00841A33" w:rsidRPr="003A351E" w:rsidRDefault="00841A33" w:rsidP="00145356">
            <w:pPr>
              <w:pStyle w:val="TopHeader"/>
            </w:pPr>
            <w:r w:rsidRPr="003A351E">
              <w:t>názov položky</w:t>
            </w:r>
          </w:p>
        </w:tc>
        <w:tc>
          <w:tcPr>
            <w:tcW w:w="6402" w:type="dxa"/>
            <w:gridSpan w:val="3"/>
            <w:vAlign w:val="center"/>
          </w:tcPr>
          <w:p w:rsidR="00841A33" w:rsidRPr="003A351E" w:rsidRDefault="00841A33" w:rsidP="00145356">
            <w:pPr>
              <w:pStyle w:val="TopHeader"/>
            </w:pPr>
            <w:r w:rsidRPr="003A351E">
              <w:t>Bezprostredne predchádzajúce účtovné obdobie</w:t>
            </w:r>
          </w:p>
        </w:tc>
      </w:tr>
      <w:tr w:rsidR="00841A33" w:rsidRPr="003A351E" w:rsidTr="00145356">
        <w:trPr>
          <w:jc w:val="center"/>
        </w:trPr>
        <w:tc>
          <w:tcPr>
            <w:tcW w:w="3311" w:type="dxa"/>
            <w:vMerge/>
            <w:vAlign w:val="center"/>
            <w:hideMark/>
          </w:tcPr>
          <w:p w:rsidR="00841A33" w:rsidRPr="003A351E" w:rsidRDefault="00841A33" w:rsidP="00145356">
            <w:pPr>
              <w:pStyle w:val="TopHeader"/>
            </w:pPr>
          </w:p>
        </w:tc>
        <w:tc>
          <w:tcPr>
            <w:tcW w:w="2134" w:type="dxa"/>
            <w:vAlign w:val="center"/>
            <w:hideMark/>
          </w:tcPr>
          <w:p w:rsidR="00841A33" w:rsidRPr="003A351E" w:rsidRDefault="00841A33" w:rsidP="00145356">
            <w:pPr>
              <w:pStyle w:val="TopHeader"/>
            </w:pPr>
            <w:r w:rsidRPr="003A351E">
              <w:t>do lehoty splatnosti</w:t>
            </w:r>
          </w:p>
        </w:tc>
        <w:tc>
          <w:tcPr>
            <w:tcW w:w="2134" w:type="dxa"/>
            <w:vAlign w:val="center"/>
            <w:hideMark/>
          </w:tcPr>
          <w:p w:rsidR="00841A33" w:rsidRPr="003A351E" w:rsidRDefault="00841A33" w:rsidP="00145356">
            <w:pPr>
              <w:pStyle w:val="TopHeader"/>
            </w:pPr>
            <w:r w:rsidRPr="003A351E">
              <w:t>po lehote splatnosti</w:t>
            </w:r>
          </w:p>
        </w:tc>
        <w:tc>
          <w:tcPr>
            <w:tcW w:w="2134" w:type="dxa"/>
            <w:vAlign w:val="center"/>
            <w:hideMark/>
          </w:tcPr>
          <w:p w:rsidR="00841A33" w:rsidRPr="003A351E" w:rsidRDefault="00841A33" w:rsidP="00145356">
            <w:pPr>
              <w:pStyle w:val="TopHeader"/>
            </w:pPr>
            <w:r w:rsidRPr="003A351E">
              <w:t>pohľadávky spolu</w:t>
            </w:r>
          </w:p>
        </w:tc>
      </w:tr>
      <w:tr w:rsidR="00841A33" w:rsidRPr="003A351E" w:rsidTr="00145356">
        <w:trPr>
          <w:jc w:val="center"/>
        </w:trPr>
        <w:tc>
          <w:tcPr>
            <w:tcW w:w="3311" w:type="dxa"/>
            <w:vAlign w:val="center"/>
            <w:hideMark/>
          </w:tcPr>
          <w:p w:rsidR="00841A33" w:rsidRPr="003A351E" w:rsidRDefault="00841A33" w:rsidP="00145356">
            <w:pPr>
              <w:rPr>
                <w:rFonts w:ascii="Arial Narrow" w:hAnsi="Arial Narrow"/>
              </w:rPr>
            </w:pPr>
            <w:r w:rsidRPr="003A351E">
              <w:rPr>
                <w:rFonts w:ascii="Arial Narrow" w:hAnsi="Arial Narrow"/>
              </w:rPr>
              <w:t>Dlhodobé pohľadávky (R</w:t>
            </w:r>
            <w:r>
              <w:rPr>
                <w:rFonts w:ascii="Arial Narrow" w:hAnsi="Arial Narrow"/>
              </w:rPr>
              <w:t>S41</w:t>
            </w:r>
            <w:r w:rsidRPr="003A351E">
              <w:rPr>
                <w:rFonts w:ascii="Arial Narrow" w:hAnsi="Arial Narrow"/>
              </w:rPr>
              <w:t>)</w:t>
            </w:r>
          </w:p>
        </w:tc>
        <w:tc>
          <w:tcPr>
            <w:tcW w:w="2134" w:type="dxa"/>
            <w:vAlign w:val="center"/>
          </w:tcPr>
          <w:p w:rsidR="00841A33" w:rsidRPr="00C442A9" w:rsidRDefault="00841A33" w:rsidP="00145356">
            <w:pPr>
              <w:jc w:val="center"/>
              <w:rPr>
                <w:rFonts w:ascii="Arial Narrow" w:hAnsi="Arial Narrow"/>
              </w:rPr>
            </w:pPr>
          </w:p>
        </w:tc>
        <w:tc>
          <w:tcPr>
            <w:tcW w:w="2134" w:type="dxa"/>
            <w:vAlign w:val="center"/>
          </w:tcPr>
          <w:p w:rsidR="00841A33" w:rsidRPr="00C442A9" w:rsidRDefault="00841A33" w:rsidP="00145356">
            <w:pPr>
              <w:jc w:val="center"/>
              <w:rPr>
                <w:rFonts w:ascii="Arial Narrow" w:hAnsi="Arial Narrow"/>
              </w:rPr>
            </w:pPr>
          </w:p>
        </w:tc>
        <w:tc>
          <w:tcPr>
            <w:tcW w:w="2134" w:type="dxa"/>
            <w:vAlign w:val="center"/>
          </w:tcPr>
          <w:p w:rsidR="00841A33" w:rsidRPr="00C442A9" w:rsidRDefault="00841A33" w:rsidP="00145356">
            <w:pPr>
              <w:jc w:val="center"/>
              <w:rPr>
                <w:rFonts w:ascii="Arial Narrow" w:hAnsi="Arial Narrow"/>
              </w:rPr>
            </w:pPr>
          </w:p>
        </w:tc>
      </w:tr>
      <w:tr w:rsidR="00841A33" w:rsidRPr="003A351E" w:rsidTr="00145356">
        <w:trPr>
          <w:jc w:val="center"/>
        </w:trPr>
        <w:tc>
          <w:tcPr>
            <w:tcW w:w="3311" w:type="dxa"/>
            <w:vAlign w:val="center"/>
            <w:hideMark/>
          </w:tcPr>
          <w:p w:rsidR="00841A33" w:rsidRPr="003A351E" w:rsidRDefault="00841A33" w:rsidP="00145356">
            <w:pPr>
              <w:rPr>
                <w:rFonts w:ascii="Arial Narrow" w:hAnsi="Arial Narrow"/>
              </w:rPr>
            </w:pPr>
            <w:r w:rsidRPr="003A351E">
              <w:rPr>
                <w:rFonts w:ascii="Arial Narrow" w:hAnsi="Arial Narrow"/>
              </w:rPr>
              <w:t>Krátkodobé pohľadávky (R</w:t>
            </w:r>
            <w:r>
              <w:rPr>
                <w:rFonts w:ascii="Arial Narrow" w:hAnsi="Arial Narrow"/>
              </w:rPr>
              <w:t>S</w:t>
            </w:r>
            <w:r w:rsidRPr="003A351E">
              <w:rPr>
                <w:rFonts w:ascii="Arial Narrow" w:hAnsi="Arial Narrow"/>
              </w:rPr>
              <w:t>53)</w:t>
            </w:r>
          </w:p>
        </w:tc>
        <w:tc>
          <w:tcPr>
            <w:tcW w:w="2134" w:type="dxa"/>
            <w:vAlign w:val="center"/>
          </w:tcPr>
          <w:p w:rsidR="00841A33" w:rsidRPr="007D4FA7" w:rsidRDefault="00841A33" w:rsidP="00145356">
            <w:pPr>
              <w:jc w:val="center"/>
              <w:rPr>
                <w:rFonts w:ascii="Arial Narrow" w:hAnsi="Arial Narrow"/>
              </w:rPr>
            </w:pPr>
            <w:r w:rsidRPr="007D4FA7">
              <w:rPr>
                <w:rFonts w:ascii="Arial Narrow" w:hAnsi="Arial Narrow"/>
              </w:rPr>
              <w:t>2.043.115</w:t>
            </w:r>
          </w:p>
        </w:tc>
        <w:tc>
          <w:tcPr>
            <w:tcW w:w="2134" w:type="dxa"/>
            <w:vAlign w:val="center"/>
          </w:tcPr>
          <w:p w:rsidR="00841A33" w:rsidRPr="007D4FA7" w:rsidRDefault="00841A33" w:rsidP="00145356">
            <w:pPr>
              <w:jc w:val="center"/>
              <w:rPr>
                <w:rFonts w:ascii="Arial Narrow" w:hAnsi="Arial Narrow"/>
              </w:rPr>
            </w:pPr>
            <w:r w:rsidRPr="007D4FA7">
              <w:rPr>
                <w:rFonts w:ascii="Arial Narrow" w:hAnsi="Arial Narrow"/>
              </w:rPr>
              <w:t>149.995</w:t>
            </w:r>
          </w:p>
        </w:tc>
        <w:tc>
          <w:tcPr>
            <w:tcW w:w="2134" w:type="dxa"/>
            <w:vAlign w:val="center"/>
          </w:tcPr>
          <w:p w:rsidR="00841A33" w:rsidRPr="003A351E" w:rsidRDefault="00841A33" w:rsidP="00145356">
            <w:pPr>
              <w:jc w:val="center"/>
              <w:rPr>
                <w:rFonts w:ascii="Arial Narrow" w:hAnsi="Arial Narrow"/>
              </w:rPr>
            </w:pPr>
            <w:r>
              <w:rPr>
                <w:rFonts w:ascii="Arial Narrow" w:hAnsi="Arial Narrow"/>
              </w:rPr>
              <w:t>2.193.110</w:t>
            </w:r>
          </w:p>
        </w:tc>
      </w:tr>
    </w:tbl>
    <w:p w:rsidR="00841A33" w:rsidRDefault="00841A33" w:rsidP="00841A33">
      <w:pPr>
        <w:ind w:left="644" w:right="-468"/>
        <w:jc w:val="both"/>
        <w:rPr>
          <w:rFonts w:ascii="Arial Narrow" w:hAnsi="Arial Narrow" w:cs="Arial Narrow"/>
        </w:rPr>
      </w:pPr>
    </w:p>
    <w:p w:rsidR="00841A33" w:rsidRPr="003A351E" w:rsidRDefault="00841A33" w:rsidP="00841A33">
      <w:pPr>
        <w:ind w:left="644" w:right="-468"/>
        <w:jc w:val="both"/>
        <w:rPr>
          <w:rFonts w:ascii="Arial Narrow" w:hAnsi="Arial Narrow" w:cs="Arial Narrow"/>
        </w:rPr>
      </w:pPr>
    </w:p>
    <w:p w:rsidR="00841A33" w:rsidRDefault="00841A33" w:rsidP="00841A33">
      <w:pPr>
        <w:spacing w:after="120"/>
        <w:ind w:right="-141"/>
        <w:jc w:val="both"/>
        <w:rPr>
          <w:rFonts w:ascii="Arial Narrow" w:hAnsi="Arial Narrow" w:cs="Arial Narrow"/>
        </w:rPr>
      </w:pPr>
      <w:r w:rsidRPr="003A351E">
        <w:rPr>
          <w:rFonts w:ascii="Arial Narrow" w:hAnsi="Arial Narrow" w:cs="Arial Narrow"/>
        </w:rPr>
        <w:t xml:space="preserve">r) Hodnota </w:t>
      </w:r>
      <w:r w:rsidRPr="0004669A">
        <w:rPr>
          <w:rFonts w:ascii="Arial Narrow" w:hAnsi="Arial Narrow" w:cs="Arial Narrow"/>
          <w:u w:val="single"/>
        </w:rPr>
        <w:t>pohľadávok zabezpečených záložným právom</w:t>
      </w:r>
      <w:r w:rsidRPr="003A351E">
        <w:rPr>
          <w:rFonts w:ascii="Arial Narrow" w:hAnsi="Arial Narrow" w:cs="Arial Narrow"/>
        </w:rPr>
        <w:t xml:space="preserve"> alebo inou formou zabezpečenia s uvedením formy zabezpečenia, hodnota pohľadávok, na ktoré sa zriadilo záložné právo a hodnota pohľadávok, pri ktorých má účtovná jednotka obmedzené právo s nimi nakladať: </w:t>
      </w:r>
    </w:p>
    <w:p w:rsidR="00841A33" w:rsidRPr="003A351E" w:rsidRDefault="00841A33" w:rsidP="00841A33">
      <w:pPr>
        <w:spacing w:after="120"/>
        <w:ind w:right="-141"/>
        <w:jc w:val="both"/>
        <w:rPr>
          <w:rFonts w:ascii="Arial Narrow" w:hAnsi="Arial Narrow" w:cs="Arial Narrow"/>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32"/>
        <w:gridCol w:w="2663"/>
        <w:gridCol w:w="2267"/>
      </w:tblGrid>
      <w:tr w:rsidR="00841A33" w:rsidRPr="003A351E" w:rsidTr="00145356">
        <w:trPr>
          <w:jc w:val="center"/>
        </w:trPr>
        <w:tc>
          <w:tcPr>
            <w:tcW w:w="4201" w:type="dxa"/>
            <w:vMerge w:val="restart"/>
            <w:vAlign w:val="center"/>
          </w:tcPr>
          <w:p w:rsidR="00841A33" w:rsidRPr="003A351E" w:rsidRDefault="00841A33" w:rsidP="00145356">
            <w:pPr>
              <w:pStyle w:val="TopHeader"/>
              <w:jc w:val="both"/>
            </w:pPr>
            <w:r w:rsidRPr="003A351E">
              <w:t>Opis predmetu záložného práva</w:t>
            </w:r>
          </w:p>
        </w:tc>
        <w:tc>
          <w:tcPr>
            <w:tcW w:w="5010" w:type="dxa"/>
            <w:gridSpan w:val="2"/>
            <w:vAlign w:val="center"/>
          </w:tcPr>
          <w:p w:rsidR="00841A33" w:rsidRPr="003A351E" w:rsidRDefault="00841A33" w:rsidP="00145356">
            <w:pPr>
              <w:pStyle w:val="TopHeader"/>
            </w:pPr>
            <w:r w:rsidRPr="003A351E">
              <w:t>Bežné účtovné obdobie</w:t>
            </w:r>
          </w:p>
        </w:tc>
      </w:tr>
      <w:tr w:rsidR="00841A33" w:rsidRPr="003A351E" w:rsidTr="00145356">
        <w:trPr>
          <w:jc w:val="center"/>
        </w:trPr>
        <w:tc>
          <w:tcPr>
            <w:tcW w:w="4201" w:type="dxa"/>
            <w:vMerge/>
            <w:vAlign w:val="center"/>
          </w:tcPr>
          <w:p w:rsidR="00841A33" w:rsidRPr="003A351E" w:rsidRDefault="00841A33" w:rsidP="00145356">
            <w:pPr>
              <w:pStyle w:val="TopHeader"/>
              <w:jc w:val="both"/>
            </w:pPr>
          </w:p>
        </w:tc>
        <w:tc>
          <w:tcPr>
            <w:tcW w:w="2706" w:type="dxa"/>
            <w:vAlign w:val="center"/>
          </w:tcPr>
          <w:p w:rsidR="00841A33" w:rsidRPr="003A351E" w:rsidRDefault="00841A33" w:rsidP="00145356">
            <w:pPr>
              <w:pStyle w:val="TopHeader"/>
            </w:pPr>
            <w:r w:rsidRPr="003A351E">
              <w:t xml:space="preserve">Hodnota predmetu </w:t>
            </w:r>
          </w:p>
          <w:p w:rsidR="00841A33" w:rsidRPr="003A351E" w:rsidRDefault="00841A33" w:rsidP="00145356">
            <w:pPr>
              <w:pStyle w:val="TopHeader"/>
            </w:pPr>
            <w:r w:rsidRPr="003A351E">
              <w:t>záložného práva</w:t>
            </w:r>
          </w:p>
        </w:tc>
        <w:tc>
          <w:tcPr>
            <w:tcW w:w="2304" w:type="dxa"/>
            <w:vAlign w:val="center"/>
          </w:tcPr>
          <w:p w:rsidR="00841A33" w:rsidRPr="003A351E" w:rsidRDefault="00841A33" w:rsidP="00145356">
            <w:pPr>
              <w:pStyle w:val="TopHeader"/>
            </w:pPr>
            <w:r w:rsidRPr="003A351E">
              <w:t>Hodnota pohľadávky</w:t>
            </w:r>
          </w:p>
        </w:tc>
      </w:tr>
      <w:tr w:rsidR="00841A33" w:rsidRPr="003A351E" w:rsidTr="00145356">
        <w:trPr>
          <w:jc w:val="center"/>
        </w:trPr>
        <w:tc>
          <w:tcPr>
            <w:tcW w:w="4201" w:type="dxa"/>
            <w:vAlign w:val="center"/>
          </w:tcPr>
          <w:p w:rsidR="00841A33" w:rsidRPr="003A351E" w:rsidRDefault="00841A33" w:rsidP="00145356">
            <w:pPr>
              <w:jc w:val="both"/>
              <w:rPr>
                <w:rFonts w:ascii="Arial Narrow" w:hAnsi="Arial Narrow" w:cs="Arial Narrow"/>
              </w:rPr>
            </w:pPr>
            <w:r w:rsidRPr="003A351E">
              <w:rPr>
                <w:rFonts w:ascii="Arial Narrow" w:hAnsi="Arial Narrow" w:cs="Arial Narrow"/>
              </w:rPr>
              <w:t>Pohľadávky kryté záložným právom alebo inou formou zabezpečenia</w:t>
            </w:r>
          </w:p>
        </w:tc>
        <w:tc>
          <w:tcPr>
            <w:tcW w:w="2706" w:type="dxa"/>
            <w:vAlign w:val="center"/>
          </w:tcPr>
          <w:p w:rsidR="00841A33" w:rsidRPr="003A351E" w:rsidRDefault="00841A33" w:rsidP="00145356">
            <w:pPr>
              <w:spacing w:line="360" w:lineRule="auto"/>
              <w:jc w:val="center"/>
              <w:rPr>
                <w:rFonts w:ascii="Arial Narrow" w:hAnsi="Arial Narrow" w:cs="Arial Narrow"/>
              </w:rPr>
            </w:pPr>
            <w:r>
              <w:rPr>
                <w:rFonts w:ascii="Arial Narrow" w:hAnsi="Arial Narrow" w:cs="Arial Narrow"/>
              </w:rPr>
              <w:t>5.500.000</w:t>
            </w:r>
          </w:p>
        </w:tc>
        <w:tc>
          <w:tcPr>
            <w:tcW w:w="2304" w:type="dxa"/>
            <w:vAlign w:val="center"/>
          </w:tcPr>
          <w:p w:rsidR="00841A33" w:rsidRPr="007D4FA7" w:rsidRDefault="00841A33" w:rsidP="00145356">
            <w:pPr>
              <w:spacing w:line="360" w:lineRule="auto"/>
              <w:jc w:val="center"/>
              <w:rPr>
                <w:rFonts w:ascii="Arial Narrow" w:hAnsi="Arial Narrow" w:cs="Arial Narrow"/>
              </w:rPr>
            </w:pPr>
            <w:r>
              <w:rPr>
                <w:rFonts w:ascii="Arial Narrow" w:hAnsi="Arial Narrow" w:cs="Arial Narrow"/>
              </w:rPr>
              <w:t>2.283.210</w:t>
            </w:r>
          </w:p>
        </w:tc>
      </w:tr>
      <w:tr w:rsidR="00841A33" w:rsidRPr="003A351E" w:rsidTr="00145356">
        <w:trPr>
          <w:jc w:val="center"/>
        </w:trPr>
        <w:tc>
          <w:tcPr>
            <w:tcW w:w="4201" w:type="dxa"/>
            <w:vAlign w:val="center"/>
          </w:tcPr>
          <w:p w:rsidR="00841A33" w:rsidRPr="003A351E" w:rsidRDefault="00841A33" w:rsidP="00145356">
            <w:pPr>
              <w:jc w:val="both"/>
              <w:rPr>
                <w:rFonts w:ascii="Arial Narrow" w:hAnsi="Arial Narrow" w:cs="Arial Narrow"/>
              </w:rPr>
            </w:pPr>
            <w:r w:rsidRPr="003A351E">
              <w:rPr>
                <w:rFonts w:ascii="Arial Narrow" w:hAnsi="Arial Narrow" w:cs="Arial Narrow"/>
              </w:rPr>
              <w:t>Hodnota pohľadávok, na ktoré sa zriadilo záložné právo</w:t>
            </w:r>
          </w:p>
        </w:tc>
        <w:tc>
          <w:tcPr>
            <w:tcW w:w="2706" w:type="dxa"/>
            <w:vAlign w:val="center"/>
          </w:tcPr>
          <w:p w:rsidR="00841A33" w:rsidRPr="003A351E" w:rsidRDefault="00841A33" w:rsidP="00145356">
            <w:pPr>
              <w:spacing w:line="360" w:lineRule="auto"/>
              <w:jc w:val="center"/>
              <w:rPr>
                <w:rFonts w:ascii="Arial Narrow" w:hAnsi="Arial Narrow" w:cs="Arial Narrow"/>
              </w:rPr>
            </w:pPr>
            <w:r>
              <w:rPr>
                <w:rFonts w:ascii="Arial Narrow" w:hAnsi="Arial Narrow" w:cs="Arial Narrow"/>
              </w:rPr>
              <w:t>x</w:t>
            </w:r>
          </w:p>
        </w:tc>
        <w:tc>
          <w:tcPr>
            <w:tcW w:w="2304" w:type="dxa"/>
            <w:vAlign w:val="center"/>
          </w:tcPr>
          <w:p w:rsidR="00841A33" w:rsidRDefault="00841A33" w:rsidP="00145356">
            <w:pPr>
              <w:spacing w:line="360" w:lineRule="auto"/>
              <w:jc w:val="both"/>
              <w:rPr>
                <w:rFonts w:ascii="Arial Narrow" w:hAnsi="Arial Narrow" w:cs="Arial Narrow"/>
              </w:rPr>
            </w:pPr>
            <w:r>
              <w:rPr>
                <w:rFonts w:ascii="Arial Narrow" w:hAnsi="Arial Narrow" w:cs="Arial Narrow"/>
              </w:rPr>
              <w:t>,</w:t>
            </w:r>
          </w:p>
          <w:p w:rsidR="00841A33" w:rsidRPr="003A351E" w:rsidRDefault="00841A33" w:rsidP="00145356">
            <w:pPr>
              <w:spacing w:line="360" w:lineRule="auto"/>
              <w:jc w:val="both"/>
              <w:rPr>
                <w:rFonts w:ascii="Arial Narrow" w:hAnsi="Arial Narrow" w:cs="Arial Narrow"/>
              </w:rPr>
            </w:pPr>
          </w:p>
        </w:tc>
      </w:tr>
      <w:tr w:rsidR="00841A33" w:rsidRPr="003A351E" w:rsidTr="00145356">
        <w:trPr>
          <w:jc w:val="center"/>
        </w:trPr>
        <w:tc>
          <w:tcPr>
            <w:tcW w:w="4201" w:type="dxa"/>
            <w:vAlign w:val="center"/>
          </w:tcPr>
          <w:p w:rsidR="00841A33" w:rsidRPr="003A351E" w:rsidRDefault="00841A33" w:rsidP="00145356">
            <w:pPr>
              <w:jc w:val="both"/>
              <w:rPr>
                <w:rFonts w:ascii="Arial Narrow" w:hAnsi="Arial Narrow" w:cs="Arial Narrow"/>
              </w:rPr>
            </w:pPr>
            <w:r w:rsidRPr="003A351E">
              <w:rPr>
                <w:rFonts w:ascii="Arial Narrow" w:hAnsi="Arial Narrow" w:cs="Arial Narrow"/>
              </w:rPr>
              <w:t>Hodnota pohľadávok, s obmedzeným právom s nimi nakladať</w:t>
            </w:r>
          </w:p>
        </w:tc>
        <w:tc>
          <w:tcPr>
            <w:tcW w:w="2706" w:type="dxa"/>
            <w:vAlign w:val="center"/>
          </w:tcPr>
          <w:p w:rsidR="00841A33" w:rsidRPr="003A351E" w:rsidRDefault="00841A33" w:rsidP="00145356">
            <w:pPr>
              <w:spacing w:line="360" w:lineRule="auto"/>
              <w:jc w:val="center"/>
              <w:rPr>
                <w:rFonts w:ascii="Arial Narrow" w:hAnsi="Arial Narrow" w:cs="Arial Narrow"/>
              </w:rPr>
            </w:pPr>
            <w:r>
              <w:rPr>
                <w:rFonts w:ascii="Arial Narrow" w:hAnsi="Arial Narrow" w:cs="Arial Narrow"/>
              </w:rPr>
              <w:t>x</w:t>
            </w:r>
          </w:p>
        </w:tc>
        <w:tc>
          <w:tcPr>
            <w:tcW w:w="2304" w:type="dxa"/>
            <w:vAlign w:val="center"/>
          </w:tcPr>
          <w:p w:rsidR="00841A33" w:rsidRPr="003A351E" w:rsidRDefault="00841A33" w:rsidP="00145356">
            <w:pPr>
              <w:spacing w:line="360" w:lineRule="auto"/>
              <w:jc w:val="both"/>
              <w:rPr>
                <w:rFonts w:ascii="Arial Narrow" w:hAnsi="Arial Narrow" w:cs="Arial Narrow"/>
              </w:rPr>
            </w:pPr>
          </w:p>
        </w:tc>
      </w:tr>
    </w:tbl>
    <w:p w:rsidR="00841A33" w:rsidRDefault="00841A33" w:rsidP="00841A33">
      <w:pPr>
        <w:ind w:right="-468"/>
        <w:jc w:val="both"/>
        <w:rPr>
          <w:rFonts w:ascii="Arial Narrow" w:hAnsi="Arial Narrow" w:cs="Arial Narrow"/>
        </w:rPr>
      </w:pPr>
    </w:p>
    <w:p w:rsidR="00841A33" w:rsidRPr="003A351E" w:rsidRDefault="00841A33" w:rsidP="00841A33">
      <w:pPr>
        <w:ind w:right="-141"/>
        <w:jc w:val="both"/>
        <w:rPr>
          <w:rFonts w:ascii="Arial Narrow" w:hAnsi="Arial Narrow" w:cs="Arial Narrow"/>
        </w:rPr>
      </w:pPr>
      <w:r w:rsidRPr="00206B0A">
        <w:rPr>
          <w:rFonts w:ascii="Arial Narrow" w:hAnsi="Arial Narrow" w:cs="Arial Narrow"/>
        </w:rPr>
        <w:t>Kontokorentný úver, ktorý ÚJ če</w:t>
      </w:r>
      <w:r>
        <w:rPr>
          <w:rFonts w:ascii="Arial Narrow" w:hAnsi="Arial Narrow" w:cs="Arial Narrow"/>
        </w:rPr>
        <w:t>rpá je založený k 31.12.2018</w:t>
      </w:r>
      <w:r w:rsidRPr="00206B0A">
        <w:rPr>
          <w:rFonts w:ascii="Arial Narrow" w:hAnsi="Arial Narrow" w:cs="Arial Narrow"/>
        </w:rPr>
        <w:t xml:space="preserve"> pohľadávkou vo výške </w:t>
      </w:r>
      <w:r>
        <w:rPr>
          <w:rFonts w:ascii="Arial Narrow" w:hAnsi="Arial Narrow" w:cs="Arial Narrow"/>
        </w:rPr>
        <w:t>1.001.188 EUR a bianko zmenkou</w:t>
      </w:r>
      <w:r w:rsidRPr="00206B0A">
        <w:rPr>
          <w:rFonts w:ascii="Arial Narrow" w:hAnsi="Arial Narrow" w:cs="Arial Narrow"/>
        </w:rPr>
        <w:t>.</w:t>
      </w:r>
    </w:p>
    <w:p w:rsidR="00841A33" w:rsidRPr="003A351E" w:rsidRDefault="00841A33" w:rsidP="00841A33">
      <w:pPr>
        <w:ind w:right="-468"/>
        <w:jc w:val="both"/>
        <w:rPr>
          <w:rFonts w:ascii="Arial Narrow" w:hAnsi="Arial Narrow" w:cs="Arial Narrow"/>
        </w:rPr>
      </w:pPr>
    </w:p>
    <w:p w:rsidR="00841A33" w:rsidRPr="004A2113" w:rsidRDefault="00841A33" w:rsidP="00841A33">
      <w:pPr>
        <w:jc w:val="both"/>
        <w:rPr>
          <w:rFonts w:ascii="Arial Narrow" w:hAnsi="Arial Narrow" w:cs="Arial Narrow"/>
        </w:rPr>
      </w:pPr>
      <w:r w:rsidRPr="005E5807">
        <w:rPr>
          <w:rFonts w:ascii="Arial Narrow" w:hAnsi="Arial Narrow" w:cs="Arial Narrow"/>
        </w:rPr>
        <w:t>s</w:t>
      </w:r>
      <w:r w:rsidRPr="004A2113">
        <w:rPr>
          <w:rFonts w:ascii="Arial Narrow" w:hAnsi="Arial Narrow" w:cs="Arial Narrow"/>
        </w:rPr>
        <w:t xml:space="preserve">) </w:t>
      </w:r>
      <w:r w:rsidRPr="004A2113">
        <w:rPr>
          <w:rFonts w:ascii="Arial Narrow" w:hAnsi="Arial Narrow" w:cs="Arial Narrow"/>
          <w:u w:val="single"/>
        </w:rPr>
        <w:t xml:space="preserve">Výpočet </w:t>
      </w:r>
      <w:r w:rsidRPr="004A2113">
        <w:rPr>
          <w:rFonts w:ascii="Arial Narrow" w:hAnsi="Arial Narrow" w:cs="Arial Narrow"/>
          <w:b/>
          <w:u w:val="single"/>
        </w:rPr>
        <w:t xml:space="preserve">odloženej daňovej pohľadávky </w:t>
      </w:r>
      <w:r w:rsidRPr="004A2113">
        <w:rPr>
          <w:rFonts w:ascii="Arial Narrow" w:hAnsi="Arial Narrow" w:cs="Arial Narrow"/>
          <w:u w:val="single"/>
        </w:rPr>
        <w:t xml:space="preserve">(§ 10 PU):  </w:t>
      </w:r>
    </w:p>
    <w:p w:rsidR="00841A33" w:rsidRPr="004A2113" w:rsidRDefault="00841A33" w:rsidP="00841A33">
      <w:pPr>
        <w:jc w:val="both"/>
        <w:rPr>
          <w:rFonts w:ascii="Arial Narrow" w:hAnsi="Arial Narrow" w:cs="Arial Narrow"/>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1134"/>
        <w:gridCol w:w="1134"/>
        <w:gridCol w:w="1051"/>
        <w:gridCol w:w="804"/>
        <w:gridCol w:w="1854"/>
      </w:tblGrid>
      <w:tr w:rsidR="00841A33" w:rsidRPr="004A2113" w:rsidTr="00145356">
        <w:tc>
          <w:tcPr>
            <w:tcW w:w="3047" w:type="dxa"/>
            <w:shd w:val="clear" w:color="auto" w:fill="auto"/>
          </w:tcPr>
          <w:p w:rsidR="00841A33" w:rsidRPr="004A2113" w:rsidRDefault="00841A33" w:rsidP="00145356">
            <w:pPr>
              <w:jc w:val="center"/>
              <w:rPr>
                <w:rFonts w:ascii="Arial Narrow" w:hAnsi="Arial Narrow" w:cs="Arial Narrow"/>
                <w:b/>
                <w:sz w:val="20"/>
                <w:szCs w:val="20"/>
              </w:rPr>
            </w:pPr>
          </w:p>
          <w:p w:rsidR="00841A33" w:rsidRPr="004A2113" w:rsidRDefault="00841A33" w:rsidP="00145356">
            <w:pPr>
              <w:rPr>
                <w:rFonts w:ascii="Arial Narrow" w:hAnsi="Arial Narrow" w:cs="Arial Narrow"/>
                <w:b/>
                <w:sz w:val="20"/>
                <w:szCs w:val="20"/>
              </w:rPr>
            </w:pPr>
            <w:r w:rsidRPr="004A2113">
              <w:rPr>
                <w:rFonts w:ascii="Arial Narrow" w:hAnsi="Arial Narrow" w:cs="Arial Narrow"/>
                <w:b/>
                <w:sz w:val="20"/>
                <w:szCs w:val="20"/>
              </w:rPr>
              <w:t>Titul/údaje za bežné obdobie</w:t>
            </w:r>
          </w:p>
        </w:tc>
        <w:tc>
          <w:tcPr>
            <w:tcW w:w="1134" w:type="dxa"/>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Účtovná základňa</w:t>
            </w:r>
          </w:p>
        </w:tc>
        <w:tc>
          <w:tcPr>
            <w:tcW w:w="1134" w:type="dxa"/>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Daňová základňa</w:t>
            </w:r>
          </w:p>
        </w:tc>
        <w:tc>
          <w:tcPr>
            <w:tcW w:w="1051" w:type="dxa"/>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Rozdiel</w:t>
            </w:r>
          </w:p>
        </w:tc>
        <w:tc>
          <w:tcPr>
            <w:tcW w:w="0" w:type="auto"/>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Sadzba dane</w:t>
            </w:r>
          </w:p>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w:t>
            </w:r>
          </w:p>
        </w:tc>
        <w:tc>
          <w:tcPr>
            <w:tcW w:w="0" w:type="auto"/>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Odložená daňová pohľadávka/záväzok</w:t>
            </w:r>
          </w:p>
        </w:tc>
      </w:tr>
      <w:tr w:rsidR="00841A33" w:rsidRPr="004A2113" w:rsidTr="00145356">
        <w:trPr>
          <w:trHeight w:val="484"/>
        </w:trPr>
        <w:tc>
          <w:tcPr>
            <w:tcW w:w="3047" w:type="dxa"/>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Dočasný rozdiel zostatkových cien odpisovaného majetku (UZC&gt;DZC)</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5.893.310</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5.052.973</w:t>
            </w:r>
          </w:p>
        </w:tc>
        <w:tc>
          <w:tcPr>
            <w:tcW w:w="1051"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--840337</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-176.471</w:t>
            </w:r>
          </w:p>
        </w:tc>
      </w:tr>
      <w:tr w:rsidR="00841A33" w:rsidRPr="004A2113" w:rsidTr="00145356">
        <w:tc>
          <w:tcPr>
            <w:tcW w:w="3047" w:type="dxa"/>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Nedaňové opravné položky</w:t>
            </w:r>
          </w:p>
          <w:p w:rsidR="00841A33" w:rsidRPr="004A2113" w:rsidRDefault="00841A33" w:rsidP="00145356">
            <w:pPr>
              <w:rPr>
                <w:rFonts w:ascii="Arial Narrow" w:hAnsi="Arial Narrow" w:cs="Arial Narrow"/>
              </w:rPr>
            </w:pPr>
            <w:r w:rsidRPr="004A2113">
              <w:rPr>
                <w:rFonts w:ascii="Arial Narrow" w:hAnsi="Arial Narrow" w:cs="Arial Narrow"/>
              </w:rPr>
              <w:t>k zásobám</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1.598.892</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1.921.591</w:t>
            </w:r>
          </w:p>
        </w:tc>
        <w:tc>
          <w:tcPr>
            <w:tcW w:w="1051"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322.699</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67.767</w:t>
            </w:r>
          </w:p>
        </w:tc>
      </w:tr>
      <w:tr w:rsidR="00841A33" w:rsidRPr="004A2113" w:rsidTr="00145356">
        <w:tc>
          <w:tcPr>
            <w:tcW w:w="3047" w:type="dxa"/>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Nedaňové opravné položky</w:t>
            </w:r>
          </w:p>
          <w:p w:rsidR="00841A33" w:rsidRPr="004A2113" w:rsidRDefault="00841A33" w:rsidP="00145356">
            <w:pPr>
              <w:rPr>
                <w:rFonts w:ascii="Arial Narrow" w:hAnsi="Arial Narrow" w:cs="Arial Narrow"/>
              </w:rPr>
            </w:pPr>
            <w:r w:rsidRPr="004A2113">
              <w:rPr>
                <w:rFonts w:ascii="Arial Narrow" w:hAnsi="Arial Narrow" w:cs="Arial Narrow"/>
              </w:rPr>
              <w:t>k pohľadávkam</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2.120</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2.120</w:t>
            </w:r>
          </w:p>
        </w:tc>
        <w:tc>
          <w:tcPr>
            <w:tcW w:w="1051"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0</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0</w:t>
            </w:r>
          </w:p>
        </w:tc>
      </w:tr>
      <w:tr w:rsidR="00841A33" w:rsidRPr="004A2113" w:rsidTr="00145356">
        <w:tc>
          <w:tcPr>
            <w:tcW w:w="3047" w:type="dxa"/>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Nedaňové rezervy</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-176.711</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--148.886</w:t>
            </w:r>
          </w:p>
        </w:tc>
        <w:tc>
          <w:tcPr>
            <w:tcW w:w="1051"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27.824</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5.843</w:t>
            </w:r>
          </w:p>
        </w:tc>
      </w:tr>
      <w:tr w:rsidR="00841A33" w:rsidRPr="004A2113" w:rsidTr="00145356">
        <w:tc>
          <w:tcPr>
            <w:tcW w:w="3047" w:type="dxa"/>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Odpočet daňovej straty</w:t>
            </w:r>
          </w:p>
        </w:tc>
        <w:tc>
          <w:tcPr>
            <w:tcW w:w="1134" w:type="dxa"/>
            <w:shd w:val="clear" w:color="auto" w:fill="auto"/>
            <w:vAlign w:val="center"/>
          </w:tcPr>
          <w:p w:rsidR="00841A33" w:rsidRPr="004A2113" w:rsidRDefault="00841A33" w:rsidP="00145356">
            <w:pPr>
              <w:jc w:val="center"/>
              <w:rPr>
                <w:rFonts w:ascii="Arial Narrow" w:hAnsi="Arial Narrow" w:cs="Arial Narrow"/>
              </w:rPr>
            </w:pP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88.435</w:t>
            </w:r>
          </w:p>
        </w:tc>
        <w:tc>
          <w:tcPr>
            <w:tcW w:w="1051" w:type="dxa"/>
            <w:shd w:val="clear" w:color="auto" w:fill="auto"/>
            <w:vAlign w:val="center"/>
          </w:tcPr>
          <w:p w:rsidR="00841A33" w:rsidRPr="004A2113" w:rsidRDefault="00841A33" w:rsidP="00145356">
            <w:pPr>
              <w:jc w:val="center"/>
              <w:rPr>
                <w:rFonts w:ascii="Arial Narrow" w:hAnsi="Arial Narrow" w:cs="Arial Narrow"/>
              </w:rPr>
            </w:pP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18.571</w:t>
            </w:r>
          </w:p>
        </w:tc>
      </w:tr>
      <w:tr w:rsidR="00841A33" w:rsidRPr="004A2113" w:rsidTr="00145356">
        <w:tc>
          <w:tcPr>
            <w:tcW w:w="3047" w:type="dxa"/>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lastRenderedPageBreak/>
              <w:t>Licencia z roku 2016+2017</w:t>
            </w:r>
          </w:p>
        </w:tc>
        <w:tc>
          <w:tcPr>
            <w:tcW w:w="1134" w:type="dxa"/>
            <w:shd w:val="clear" w:color="auto" w:fill="auto"/>
            <w:vAlign w:val="center"/>
          </w:tcPr>
          <w:p w:rsidR="00841A33" w:rsidRPr="004A2113" w:rsidRDefault="00841A33" w:rsidP="00145356">
            <w:pPr>
              <w:jc w:val="center"/>
              <w:rPr>
                <w:rFonts w:ascii="Arial Narrow" w:hAnsi="Arial Narrow" w:cs="Arial Narrow"/>
              </w:rPr>
            </w:pPr>
          </w:p>
        </w:tc>
        <w:tc>
          <w:tcPr>
            <w:tcW w:w="1134" w:type="dxa"/>
            <w:shd w:val="clear" w:color="auto" w:fill="auto"/>
            <w:vAlign w:val="center"/>
          </w:tcPr>
          <w:p w:rsidR="00841A33" w:rsidRPr="004A2113" w:rsidRDefault="00841A33" w:rsidP="00145356">
            <w:pPr>
              <w:jc w:val="center"/>
              <w:rPr>
                <w:rFonts w:ascii="Arial Narrow" w:hAnsi="Arial Narrow" w:cs="Arial Narrow"/>
              </w:rPr>
            </w:pPr>
          </w:p>
        </w:tc>
        <w:tc>
          <w:tcPr>
            <w:tcW w:w="1051" w:type="dxa"/>
            <w:shd w:val="clear" w:color="auto" w:fill="auto"/>
            <w:vAlign w:val="center"/>
          </w:tcPr>
          <w:p w:rsidR="00841A33" w:rsidRPr="004A2113" w:rsidRDefault="00841A33" w:rsidP="00145356">
            <w:pPr>
              <w:jc w:val="center"/>
              <w:rPr>
                <w:rFonts w:ascii="Arial Narrow" w:hAnsi="Arial Narrow" w:cs="Arial Narrow"/>
              </w:rPr>
            </w:pPr>
          </w:p>
        </w:tc>
        <w:tc>
          <w:tcPr>
            <w:tcW w:w="0" w:type="auto"/>
            <w:shd w:val="clear" w:color="auto" w:fill="auto"/>
            <w:vAlign w:val="center"/>
          </w:tcPr>
          <w:p w:rsidR="00841A33" w:rsidRPr="004A2113" w:rsidRDefault="00841A33" w:rsidP="00145356">
            <w:pPr>
              <w:jc w:val="center"/>
              <w:rPr>
                <w:rFonts w:ascii="Arial Narrow" w:hAnsi="Arial Narrow" w:cs="Arial Narrow"/>
              </w:rPr>
            </w:pP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5.760</w:t>
            </w:r>
          </w:p>
        </w:tc>
      </w:tr>
      <w:tr w:rsidR="00841A33" w:rsidRPr="004A2113" w:rsidTr="00145356">
        <w:tc>
          <w:tcPr>
            <w:tcW w:w="3047" w:type="dxa"/>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Záväzky (náklady) podmienené zaplatením (§ 17/19; § 17/27 ZDP)</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--20.045</w:t>
            </w:r>
          </w:p>
        </w:tc>
        <w:tc>
          <w:tcPr>
            <w:tcW w:w="1134" w:type="dxa"/>
            <w:shd w:val="clear" w:color="auto" w:fill="auto"/>
            <w:vAlign w:val="center"/>
          </w:tcPr>
          <w:p w:rsidR="00841A33" w:rsidRPr="004A2113" w:rsidRDefault="00841A33" w:rsidP="00145356">
            <w:pPr>
              <w:jc w:val="center"/>
              <w:rPr>
                <w:rFonts w:ascii="Arial Narrow" w:hAnsi="Arial Narrow" w:cs="Arial Narrow"/>
              </w:rPr>
            </w:pPr>
          </w:p>
        </w:tc>
        <w:tc>
          <w:tcPr>
            <w:tcW w:w="1051"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20.045</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4.209</w:t>
            </w:r>
          </w:p>
        </w:tc>
      </w:tr>
      <w:tr w:rsidR="00841A33" w:rsidRPr="004A2113" w:rsidTr="00145356">
        <w:tc>
          <w:tcPr>
            <w:tcW w:w="3047" w:type="dxa"/>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 xml:space="preserve">CR certifikátu </w:t>
            </w:r>
          </w:p>
        </w:tc>
        <w:tc>
          <w:tcPr>
            <w:tcW w:w="1134" w:type="dxa"/>
            <w:shd w:val="clear" w:color="auto" w:fill="auto"/>
            <w:vAlign w:val="center"/>
          </w:tcPr>
          <w:p w:rsidR="00841A33" w:rsidRPr="004A2113" w:rsidRDefault="00841A33" w:rsidP="00145356">
            <w:pPr>
              <w:jc w:val="center"/>
              <w:rPr>
                <w:rFonts w:ascii="Arial Narrow" w:hAnsi="Arial Narrow" w:cs="Arial Narrow"/>
              </w:rPr>
            </w:pPr>
          </w:p>
        </w:tc>
        <w:tc>
          <w:tcPr>
            <w:tcW w:w="1134" w:type="dxa"/>
            <w:shd w:val="clear" w:color="auto" w:fill="auto"/>
            <w:vAlign w:val="center"/>
          </w:tcPr>
          <w:p w:rsidR="00841A33" w:rsidRPr="004A2113" w:rsidRDefault="00841A33" w:rsidP="00145356">
            <w:pPr>
              <w:jc w:val="center"/>
              <w:rPr>
                <w:rFonts w:ascii="Arial Narrow" w:hAnsi="Arial Narrow" w:cs="Arial Narrow"/>
              </w:rPr>
            </w:pPr>
          </w:p>
        </w:tc>
        <w:tc>
          <w:tcPr>
            <w:tcW w:w="1051" w:type="dxa"/>
            <w:shd w:val="clear" w:color="auto" w:fill="auto"/>
            <w:vAlign w:val="center"/>
          </w:tcPr>
          <w:p w:rsidR="00841A33" w:rsidRPr="004A2113" w:rsidRDefault="00841A33" w:rsidP="00145356">
            <w:pPr>
              <w:jc w:val="center"/>
              <w:rPr>
                <w:rFonts w:ascii="Arial Narrow" w:hAnsi="Arial Narrow" w:cs="Arial Narrow"/>
              </w:rPr>
            </w:pP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0" w:type="auto"/>
            <w:shd w:val="clear" w:color="auto" w:fill="auto"/>
            <w:vAlign w:val="center"/>
          </w:tcPr>
          <w:p w:rsidR="00841A33" w:rsidRPr="004A2113" w:rsidRDefault="00841A33" w:rsidP="00145356">
            <w:pPr>
              <w:jc w:val="center"/>
              <w:rPr>
                <w:rFonts w:ascii="Arial Narrow" w:hAnsi="Arial Narrow" w:cs="Arial Narrow"/>
              </w:rPr>
            </w:pPr>
          </w:p>
        </w:tc>
      </w:tr>
      <w:tr w:rsidR="00841A33" w:rsidRPr="004A2113" w:rsidTr="00145356">
        <w:tc>
          <w:tcPr>
            <w:tcW w:w="3047" w:type="dxa"/>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Výnosy budúcich období-dotácie</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-211.986</w:t>
            </w:r>
          </w:p>
        </w:tc>
        <w:tc>
          <w:tcPr>
            <w:tcW w:w="1134"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-109.457</w:t>
            </w:r>
          </w:p>
        </w:tc>
        <w:tc>
          <w:tcPr>
            <w:tcW w:w="1051" w:type="dxa"/>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102.529</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0" w:type="auto"/>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 xml:space="preserve"> 21.531</w:t>
            </w:r>
          </w:p>
        </w:tc>
      </w:tr>
      <w:tr w:rsidR="00841A33" w:rsidRPr="004A2113" w:rsidTr="00145356">
        <w:tc>
          <w:tcPr>
            <w:tcW w:w="3047" w:type="dxa"/>
            <w:shd w:val="clear" w:color="auto" w:fill="auto"/>
          </w:tcPr>
          <w:p w:rsidR="00841A33" w:rsidRPr="004A2113" w:rsidRDefault="00841A33" w:rsidP="00145356">
            <w:pPr>
              <w:rPr>
                <w:rFonts w:ascii="Arial Narrow" w:hAnsi="Arial Narrow" w:cs="Arial Narrow"/>
                <w:b/>
              </w:rPr>
            </w:pPr>
            <w:r w:rsidRPr="004A2113">
              <w:rPr>
                <w:rFonts w:ascii="Arial Narrow" w:hAnsi="Arial Narrow" w:cs="Arial Narrow"/>
                <w:b/>
              </w:rPr>
              <w:t>SPOLU:</w:t>
            </w:r>
          </w:p>
        </w:tc>
        <w:tc>
          <w:tcPr>
            <w:tcW w:w="1134" w:type="dxa"/>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x</w:t>
            </w:r>
          </w:p>
        </w:tc>
        <w:tc>
          <w:tcPr>
            <w:tcW w:w="1134" w:type="dxa"/>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x</w:t>
            </w:r>
          </w:p>
        </w:tc>
        <w:tc>
          <w:tcPr>
            <w:tcW w:w="1051" w:type="dxa"/>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x</w:t>
            </w:r>
          </w:p>
        </w:tc>
        <w:tc>
          <w:tcPr>
            <w:tcW w:w="0" w:type="auto"/>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x</w:t>
            </w:r>
          </w:p>
        </w:tc>
        <w:tc>
          <w:tcPr>
            <w:tcW w:w="0" w:type="auto"/>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-52.790</w:t>
            </w:r>
          </w:p>
        </w:tc>
      </w:tr>
    </w:tbl>
    <w:p w:rsidR="00841A33" w:rsidRPr="00535B3D" w:rsidRDefault="00841A33" w:rsidP="00841A33">
      <w:pPr>
        <w:jc w:val="both"/>
        <w:rPr>
          <w:rFonts w:ascii="Arial Narrow" w:hAnsi="Arial Narrow" w:cs="Arial Narrow"/>
          <w:color w:val="FF0000"/>
        </w:rPr>
      </w:pPr>
    </w:p>
    <w:p w:rsidR="00841A33" w:rsidRDefault="00841A33" w:rsidP="00841A33">
      <w:pPr>
        <w:jc w:val="both"/>
        <w:rPr>
          <w:rFonts w:ascii="Arial Narrow" w:hAnsi="Arial Narrow" w:cs="Arial Narrow"/>
          <w:color w:val="000000"/>
        </w:rPr>
      </w:pPr>
    </w:p>
    <w:p w:rsidR="00841A33" w:rsidRPr="004A2113" w:rsidRDefault="00841A33" w:rsidP="00841A33">
      <w:pPr>
        <w:jc w:val="both"/>
        <w:rPr>
          <w:rFonts w:ascii="Arial Narrow" w:hAnsi="Arial Narrow" w:cs="Arial Narr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1"/>
        <w:gridCol w:w="1285"/>
        <w:gridCol w:w="1107"/>
        <w:gridCol w:w="1167"/>
        <w:gridCol w:w="931"/>
        <w:gridCol w:w="1811"/>
      </w:tblGrid>
      <w:tr w:rsidR="00841A33" w:rsidRPr="004A2113" w:rsidTr="00145356">
        <w:tc>
          <w:tcPr>
            <w:tcW w:w="1537" w:type="pct"/>
            <w:shd w:val="clear" w:color="auto" w:fill="auto"/>
          </w:tcPr>
          <w:p w:rsidR="00841A33" w:rsidRPr="004A2113" w:rsidRDefault="00841A33" w:rsidP="00145356">
            <w:pPr>
              <w:jc w:val="center"/>
              <w:rPr>
                <w:rFonts w:ascii="Arial Narrow" w:hAnsi="Arial Narrow" w:cs="Arial Narrow"/>
                <w:b/>
                <w:sz w:val="20"/>
                <w:szCs w:val="20"/>
              </w:rPr>
            </w:pPr>
          </w:p>
          <w:p w:rsidR="00841A33" w:rsidRPr="004A2113" w:rsidRDefault="00841A33" w:rsidP="00145356">
            <w:pPr>
              <w:rPr>
                <w:rFonts w:ascii="Arial Narrow" w:hAnsi="Arial Narrow" w:cs="Arial Narrow"/>
                <w:b/>
                <w:sz w:val="20"/>
                <w:szCs w:val="20"/>
              </w:rPr>
            </w:pPr>
            <w:r w:rsidRPr="004A2113">
              <w:rPr>
                <w:rFonts w:ascii="Arial Narrow" w:hAnsi="Arial Narrow" w:cs="Arial Narrow"/>
                <w:b/>
                <w:sz w:val="20"/>
                <w:szCs w:val="20"/>
              </w:rPr>
              <w:t xml:space="preserve">Titul/údaje za bezprostredne predchádzajúce obdobie </w:t>
            </w:r>
          </w:p>
          <w:p w:rsidR="00841A33" w:rsidRPr="004A2113" w:rsidRDefault="00841A33" w:rsidP="00145356">
            <w:pPr>
              <w:rPr>
                <w:rFonts w:ascii="Arial Narrow" w:hAnsi="Arial Narrow" w:cs="Arial Narrow"/>
                <w:b/>
                <w:sz w:val="20"/>
                <w:szCs w:val="20"/>
              </w:rPr>
            </w:pPr>
          </w:p>
        </w:tc>
        <w:tc>
          <w:tcPr>
            <w:tcW w:w="723" w:type="pct"/>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Účtovná základňa</w:t>
            </w:r>
          </w:p>
        </w:tc>
        <w:tc>
          <w:tcPr>
            <w:tcW w:w="624" w:type="pct"/>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Daňová základňa</w:t>
            </w:r>
          </w:p>
        </w:tc>
        <w:tc>
          <w:tcPr>
            <w:tcW w:w="657" w:type="pct"/>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Rozdiel</w:t>
            </w:r>
          </w:p>
        </w:tc>
        <w:tc>
          <w:tcPr>
            <w:tcW w:w="527" w:type="pct"/>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Sadzba dane</w:t>
            </w:r>
          </w:p>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w:t>
            </w:r>
          </w:p>
        </w:tc>
        <w:tc>
          <w:tcPr>
            <w:tcW w:w="933" w:type="pct"/>
            <w:shd w:val="clear" w:color="auto" w:fill="auto"/>
            <w:vAlign w:val="center"/>
          </w:tcPr>
          <w:p w:rsidR="00841A33" w:rsidRPr="004A2113" w:rsidRDefault="00841A33" w:rsidP="00145356">
            <w:pPr>
              <w:jc w:val="center"/>
              <w:rPr>
                <w:rFonts w:ascii="Arial Narrow" w:hAnsi="Arial Narrow" w:cs="Arial Narrow"/>
                <w:b/>
                <w:sz w:val="20"/>
                <w:szCs w:val="20"/>
              </w:rPr>
            </w:pPr>
            <w:r w:rsidRPr="004A2113">
              <w:rPr>
                <w:rFonts w:ascii="Arial Narrow" w:hAnsi="Arial Narrow" w:cs="Arial Narrow"/>
                <w:b/>
                <w:sz w:val="20"/>
                <w:szCs w:val="20"/>
              </w:rPr>
              <w:t>Odložená daňová pohľadávka/záväzok</w:t>
            </w:r>
          </w:p>
        </w:tc>
      </w:tr>
      <w:tr w:rsidR="00841A33" w:rsidRPr="004A2113" w:rsidTr="00145356">
        <w:trPr>
          <w:trHeight w:val="484"/>
        </w:trPr>
        <w:tc>
          <w:tcPr>
            <w:tcW w:w="1537" w:type="pct"/>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Dočasný rozdiel zostatkových cien odpisovaného majetku (UZC&gt;DZC)</w:t>
            </w:r>
          </w:p>
        </w:tc>
        <w:tc>
          <w:tcPr>
            <w:tcW w:w="72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6.037.973</w:t>
            </w:r>
          </w:p>
        </w:tc>
        <w:tc>
          <w:tcPr>
            <w:tcW w:w="624"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5.070.268</w:t>
            </w:r>
          </w:p>
        </w:tc>
        <w:tc>
          <w:tcPr>
            <w:tcW w:w="65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-967.405</w:t>
            </w:r>
          </w:p>
        </w:tc>
        <w:tc>
          <w:tcPr>
            <w:tcW w:w="52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93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-203.155</w:t>
            </w:r>
          </w:p>
        </w:tc>
      </w:tr>
      <w:tr w:rsidR="00841A33" w:rsidRPr="004A2113" w:rsidTr="00145356">
        <w:tc>
          <w:tcPr>
            <w:tcW w:w="1537" w:type="pct"/>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Nedaňové opravné položky</w:t>
            </w:r>
          </w:p>
          <w:p w:rsidR="00841A33" w:rsidRPr="004A2113" w:rsidRDefault="00841A33" w:rsidP="00145356">
            <w:pPr>
              <w:rPr>
                <w:rFonts w:ascii="Arial Narrow" w:hAnsi="Arial Narrow" w:cs="Arial Narrow"/>
              </w:rPr>
            </w:pPr>
            <w:r w:rsidRPr="004A2113">
              <w:rPr>
                <w:rFonts w:ascii="Arial Narrow" w:hAnsi="Arial Narrow" w:cs="Arial Narrow"/>
              </w:rPr>
              <w:t>k zásobám</w:t>
            </w:r>
          </w:p>
        </w:tc>
        <w:tc>
          <w:tcPr>
            <w:tcW w:w="72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1.688.401</w:t>
            </w:r>
          </w:p>
        </w:tc>
        <w:tc>
          <w:tcPr>
            <w:tcW w:w="624"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2.135.449</w:t>
            </w:r>
          </w:p>
        </w:tc>
        <w:tc>
          <w:tcPr>
            <w:tcW w:w="65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447.048</w:t>
            </w:r>
          </w:p>
        </w:tc>
        <w:tc>
          <w:tcPr>
            <w:tcW w:w="52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93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93.880</w:t>
            </w:r>
          </w:p>
        </w:tc>
      </w:tr>
      <w:tr w:rsidR="00841A33" w:rsidRPr="004A2113" w:rsidTr="00145356">
        <w:tc>
          <w:tcPr>
            <w:tcW w:w="1537" w:type="pct"/>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Nedaňové opravné položky</w:t>
            </w:r>
          </w:p>
          <w:p w:rsidR="00841A33" w:rsidRPr="004A2113" w:rsidRDefault="00841A33" w:rsidP="00145356">
            <w:pPr>
              <w:rPr>
                <w:rFonts w:ascii="Arial Narrow" w:hAnsi="Arial Narrow" w:cs="Arial Narrow"/>
              </w:rPr>
            </w:pPr>
            <w:r w:rsidRPr="004A2113">
              <w:rPr>
                <w:rFonts w:ascii="Arial Narrow" w:hAnsi="Arial Narrow" w:cs="Arial Narrow"/>
              </w:rPr>
              <w:t>k pohľadávkam</w:t>
            </w:r>
          </w:p>
        </w:tc>
        <w:tc>
          <w:tcPr>
            <w:tcW w:w="72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11.649</w:t>
            </w:r>
          </w:p>
        </w:tc>
        <w:tc>
          <w:tcPr>
            <w:tcW w:w="624"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1.544</w:t>
            </w:r>
          </w:p>
        </w:tc>
        <w:tc>
          <w:tcPr>
            <w:tcW w:w="65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10.106</w:t>
            </w:r>
          </w:p>
        </w:tc>
        <w:tc>
          <w:tcPr>
            <w:tcW w:w="52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93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2.122</w:t>
            </w:r>
          </w:p>
        </w:tc>
      </w:tr>
      <w:tr w:rsidR="00841A33" w:rsidRPr="004A2113" w:rsidTr="00145356">
        <w:tc>
          <w:tcPr>
            <w:tcW w:w="1537" w:type="pct"/>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Nedaňové rezervy</w:t>
            </w:r>
          </w:p>
        </w:tc>
        <w:tc>
          <w:tcPr>
            <w:tcW w:w="72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-209.916</w:t>
            </w:r>
          </w:p>
        </w:tc>
        <w:tc>
          <w:tcPr>
            <w:tcW w:w="624"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-118.319</w:t>
            </w:r>
          </w:p>
        </w:tc>
        <w:tc>
          <w:tcPr>
            <w:tcW w:w="65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91.957</w:t>
            </w:r>
          </w:p>
        </w:tc>
        <w:tc>
          <w:tcPr>
            <w:tcW w:w="52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93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19.235</w:t>
            </w:r>
          </w:p>
        </w:tc>
      </w:tr>
      <w:tr w:rsidR="00841A33" w:rsidRPr="004A2113" w:rsidTr="00145356">
        <w:tc>
          <w:tcPr>
            <w:tcW w:w="1537" w:type="pct"/>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Odpočet daňovej straty</w:t>
            </w:r>
          </w:p>
        </w:tc>
        <w:tc>
          <w:tcPr>
            <w:tcW w:w="72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x</w:t>
            </w:r>
          </w:p>
        </w:tc>
        <w:tc>
          <w:tcPr>
            <w:tcW w:w="624"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169.647</w:t>
            </w:r>
          </w:p>
        </w:tc>
        <w:tc>
          <w:tcPr>
            <w:tcW w:w="657" w:type="pct"/>
            <w:shd w:val="clear" w:color="auto" w:fill="auto"/>
            <w:vAlign w:val="center"/>
          </w:tcPr>
          <w:p w:rsidR="00841A33" w:rsidRPr="004A2113" w:rsidRDefault="00841A33" w:rsidP="00145356">
            <w:pPr>
              <w:jc w:val="center"/>
              <w:rPr>
                <w:rFonts w:ascii="Arial Narrow" w:hAnsi="Arial Narrow" w:cs="Arial Narrow"/>
              </w:rPr>
            </w:pPr>
          </w:p>
        </w:tc>
        <w:tc>
          <w:tcPr>
            <w:tcW w:w="52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93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35.626</w:t>
            </w:r>
          </w:p>
        </w:tc>
      </w:tr>
      <w:tr w:rsidR="00841A33" w:rsidRPr="004A2113" w:rsidTr="00145356">
        <w:tc>
          <w:tcPr>
            <w:tcW w:w="1537" w:type="pct"/>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Záväzky (náklady) podmienené zaplatením (§ 17/19; § 17/27 ZDP)</w:t>
            </w:r>
          </w:p>
        </w:tc>
        <w:tc>
          <w:tcPr>
            <w:tcW w:w="72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-26.409</w:t>
            </w:r>
          </w:p>
        </w:tc>
        <w:tc>
          <w:tcPr>
            <w:tcW w:w="624" w:type="pct"/>
            <w:shd w:val="clear" w:color="auto" w:fill="auto"/>
            <w:vAlign w:val="center"/>
          </w:tcPr>
          <w:p w:rsidR="00841A33" w:rsidRPr="004A2113" w:rsidRDefault="00841A33" w:rsidP="00145356">
            <w:pPr>
              <w:jc w:val="center"/>
              <w:rPr>
                <w:rFonts w:ascii="Arial Narrow" w:hAnsi="Arial Narrow" w:cs="Arial Narrow"/>
              </w:rPr>
            </w:pPr>
          </w:p>
        </w:tc>
        <w:tc>
          <w:tcPr>
            <w:tcW w:w="65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26.409</w:t>
            </w:r>
          </w:p>
        </w:tc>
        <w:tc>
          <w:tcPr>
            <w:tcW w:w="52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93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5.546</w:t>
            </w:r>
          </w:p>
        </w:tc>
      </w:tr>
      <w:tr w:rsidR="00841A33" w:rsidRPr="004A2113" w:rsidTr="00145356">
        <w:tc>
          <w:tcPr>
            <w:tcW w:w="1537" w:type="pct"/>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Výnosy budúcich období-dotácie</w:t>
            </w:r>
          </w:p>
        </w:tc>
        <w:tc>
          <w:tcPr>
            <w:tcW w:w="72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-285.910</w:t>
            </w:r>
          </w:p>
        </w:tc>
        <w:tc>
          <w:tcPr>
            <w:tcW w:w="624"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-201.597</w:t>
            </w:r>
          </w:p>
        </w:tc>
        <w:tc>
          <w:tcPr>
            <w:tcW w:w="657" w:type="pct"/>
            <w:shd w:val="clear" w:color="auto" w:fill="auto"/>
            <w:vAlign w:val="center"/>
          </w:tcPr>
          <w:p w:rsidR="00841A33" w:rsidRPr="004A2113" w:rsidRDefault="00841A33" w:rsidP="00145356">
            <w:pPr>
              <w:jc w:val="center"/>
              <w:rPr>
                <w:rFonts w:ascii="Arial Narrow" w:hAnsi="Arial Narrow" w:cs="Arial Narrow"/>
              </w:rPr>
            </w:pPr>
            <w:r>
              <w:rPr>
                <w:rFonts w:ascii="Arial Narrow" w:hAnsi="Arial Narrow" w:cs="Arial Narrow"/>
              </w:rPr>
              <w:t>84.313</w:t>
            </w:r>
          </w:p>
        </w:tc>
        <w:tc>
          <w:tcPr>
            <w:tcW w:w="52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93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17.706</w:t>
            </w:r>
          </w:p>
        </w:tc>
      </w:tr>
      <w:tr w:rsidR="00841A33" w:rsidRPr="004A2113" w:rsidTr="00145356">
        <w:tc>
          <w:tcPr>
            <w:tcW w:w="1537" w:type="pct"/>
            <w:shd w:val="clear" w:color="auto" w:fill="auto"/>
          </w:tcPr>
          <w:p w:rsidR="00841A33" w:rsidRPr="004A2113" w:rsidRDefault="00841A33" w:rsidP="00145356">
            <w:pPr>
              <w:rPr>
                <w:rFonts w:ascii="Arial Narrow" w:hAnsi="Arial Narrow" w:cs="Arial Narrow"/>
              </w:rPr>
            </w:pPr>
            <w:r w:rsidRPr="004A2113">
              <w:rPr>
                <w:rFonts w:ascii="Arial Narrow" w:hAnsi="Arial Narrow" w:cs="Arial Narrow"/>
              </w:rPr>
              <w:t>CR certifikátu</w:t>
            </w:r>
          </w:p>
        </w:tc>
        <w:tc>
          <w:tcPr>
            <w:tcW w:w="72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-2.659</w:t>
            </w:r>
          </w:p>
        </w:tc>
        <w:tc>
          <w:tcPr>
            <w:tcW w:w="624" w:type="pct"/>
            <w:shd w:val="clear" w:color="auto" w:fill="auto"/>
            <w:vAlign w:val="center"/>
          </w:tcPr>
          <w:p w:rsidR="00841A33" w:rsidRPr="004A2113" w:rsidRDefault="00841A33" w:rsidP="00145356">
            <w:pPr>
              <w:jc w:val="center"/>
              <w:rPr>
                <w:rFonts w:ascii="Arial Narrow" w:hAnsi="Arial Narrow" w:cs="Arial Narrow"/>
              </w:rPr>
            </w:pPr>
          </w:p>
        </w:tc>
        <w:tc>
          <w:tcPr>
            <w:tcW w:w="65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2.659</w:t>
            </w:r>
          </w:p>
        </w:tc>
        <w:tc>
          <w:tcPr>
            <w:tcW w:w="527"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21</w:t>
            </w:r>
          </w:p>
        </w:tc>
        <w:tc>
          <w:tcPr>
            <w:tcW w:w="933" w:type="pct"/>
            <w:shd w:val="clear" w:color="auto" w:fill="auto"/>
            <w:vAlign w:val="center"/>
          </w:tcPr>
          <w:p w:rsidR="00841A33" w:rsidRPr="004A2113" w:rsidRDefault="00841A33" w:rsidP="00145356">
            <w:pPr>
              <w:jc w:val="center"/>
              <w:rPr>
                <w:rFonts w:ascii="Arial Narrow" w:hAnsi="Arial Narrow" w:cs="Arial Narrow"/>
              </w:rPr>
            </w:pPr>
            <w:r w:rsidRPr="004A2113">
              <w:rPr>
                <w:rFonts w:ascii="Arial Narrow" w:hAnsi="Arial Narrow" w:cs="Arial Narrow"/>
              </w:rPr>
              <w:t>558</w:t>
            </w:r>
          </w:p>
        </w:tc>
      </w:tr>
      <w:tr w:rsidR="00841A33" w:rsidRPr="004A2113" w:rsidTr="00145356">
        <w:tc>
          <w:tcPr>
            <w:tcW w:w="1537" w:type="pct"/>
            <w:shd w:val="clear" w:color="auto" w:fill="auto"/>
          </w:tcPr>
          <w:p w:rsidR="00841A33" w:rsidRPr="004A2113" w:rsidRDefault="00841A33" w:rsidP="00145356">
            <w:pPr>
              <w:rPr>
                <w:rFonts w:ascii="Arial Narrow" w:hAnsi="Arial Narrow" w:cs="Arial Narrow"/>
                <w:b/>
              </w:rPr>
            </w:pPr>
            <w:r w:rsidRPr="004A2113">
              <w:rPr>
                <w:rFonts w:ascii="Arial Narrow" w:hAnsi="Arial Narrow" w:cs="Arial Narrow"/>
                <w:b/>
              </w:rPr>
              <w:t>SPOLU:</w:t>
            </w:r>
          </w:p>
        </w:tc>
        <w:tc>
          <w:tcPr>
            <w:tcW w:w="723" w:type="pct"/>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x</w:t>
            </w:r>
          </w:p>
        </w:tc>
        <w:tc>
          <w:tcPr>
            <w:tcW w:w="624" w:type="pct"/>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x</w:t>
            </w:r>
          </w:p>
        </w:tc>
        <w:tc>
          <w:tcPr>
            <w:tcW w:w="657" w:type="pct"/>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x</w:t>
            </w:r>
          </w:p>
        </w:tc>
        <w:tc>
          <w:tcPr>
            <w:tcW w:w="527" w:type="pct"/>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x</w:t>
            </w:r>
          </w:p>
        </w:tc>
        <w:tc>
          <w:tcPr>
            <w:tcW w:w="933" w:type="pct"/>
            <w:shd w:val="clear" w:color="auto" w:fill="auto"/>
          </w:tcPr>
          <w:p w:rsidR="00841A33" w:rsidRPr="004A2113" w:rsidRDefault="00841A33" w:rsidP="00145356">
            <w:pPr>
              <w:jc w:val="center"/>
              <w:rPr>
                <w:rFonts w:ascii="Arial Narrow" w:hAnsi="Arial Narrow" w:cs="Arial Narrow"/>
                <w:b/>
              </w:rPr>
            </w:pPr>
            <w:r w:rsidRPr="004A2113">
              <w:rPr>
                <w:rFonts w:ascii="Arial Narrow" w:hAnsi="Arial Narrow" w:cs="Arial Narrow"/>
                <w:b/>
              </w:rPr>
              <w:t>-28.482</w:t>
            </w:r>
          </w:p>
        </w:tc>
      </w:tr>
    </w:tbl>
    <w:p w:rsidR="00841A33" w:rsidRPr="004A2113" w:rsidRDefault="00841A33" w:rsidP="00841A33">
      <w:pPr>
        <w:jc w:val="both"/>
        <w:rPr>
          <w:rFonts w:ascii="Arial Narrow" w:hAnsi="Arial Narrow" w:cs="Arial Narrow"/>
        </w:rPr>
      </w:pPr>
    </w:p>
    <w:p w:rsidR="00841A33" w:rsidRDefault="00841A33" w:rsidP="00841A33">
      <w:pPr>
        <w:spacing w:after="120"/>
        <w:ind w:right="-471"/>
        <w:jc w:val="both"/>
        <w:rPr>
          <w:rFonts w:ascii="Arial Narrow" w:hAnsi="Arial Narrow" w:cs="Arial Narrow"/>
          <w:u w:val="single"/>
        </w:rPr>
      </w:pPr>
    </w:p>
    <w:p w:rsidR="00841A33" w:rsidRPr="003A351E" w:rsidRDefault="00841A33" w:rsidP="00841A33">
      <w:pPr>
        <w:spacing w:after="120"/>
        <w:ind w:right="-471"/>
        <w:jc w:val="both"/>
        <w:rPr>
          <w:rFonts w:ascii="Arial Narrow" w:hAnsi="Arial Narrow" w:cs="Arial Narrow"/>
          <w:u w:val="single"/>
        </w:rPr>
      </w:pPr>
      <w:r w:rsidRPr="003A351E">
        <w:rPr>
          <w:rFonts w:ascii="Arial Narrow" w:hAnsi="Arial Narrow" w:cs="Arial Narrow"/>
          <w:u w:val="single"/>
        </w:rPr>
        <w:t>Komentár k odloženej daňovej pohľadávke:</w:t>
      </w:r>
    </w:p>
    <w:p w:rsidR="00841A33" w:rsidRPr="003A351E" w:rsidRDefault="00841A33" w:rsidP="00841A33">
      <w:pPr>
        <w:widowControl/>
        <w:numPr>
          <w:ilvl w:val="0"/>
          <w:numId w:val="12"/>
        </w:numPr>
        <w:spacing w:after="120"/>
        <w:ind w:left="227" w:hanging="227"/>
        <w:jc w:val="both"/>
        <w:rPr>
          <w:rFonts w:ascii="Arial Narrow" w:hAnsi="Arial Narrow" w:cs="Arial Narrow"/>
        </w:rPr>
      </w:pPr>
      <w:r>
        <w:rPr>
          <w:rFonts w:ascii="Arial Narrow" w:hAnsi="Arial Narrow" w:cs="Arial Narrow"/>
        </w:rPr>
        <w:t>ÚJ</w:t>
      </w:r>
      <w:r w:rsidRPr="003A351E">
        <w:rPr>
          <w:rFonts w:ascii="Arial Narrow" w:hAnsi="Arial Narrow" w:cs="Arial Narrow"/>
        </w:rPr>
        <w:t xml:space="preserve"> má povinnosť auditu a preto má aj povinnosť účtovať o odloženej dani (§ 10 PU).</w:t>
      </w:r>
    </w:p>
    <w:p w:rsidR="00841A33" w:rsidRPr="003A351E" w:rsidRDefault="00841A33" w:rsidP="00841A33">
      <w:pPr>
        <w:widowControl/>
        <w:numPr>
          <w:ilvl w:val="0"/>
          <w:numId w:val="12"/>
        </w:numPr>
        <w:spacing w:after="120"/>
        <w:ind w:left="227" w:hanging="227"/>
        <w:jc w:val="both"/>
        <w:rPr>
          <w:rFonts w:ascii="Arial Narrow" w:hAnsi="Arial Narrow" w:cs="Arial Narrow"/>
        </w:rPr>
      </w:pPr>
      <w:r w:rsidRPr="003A351E">
        <w:rPr>
          <w:rFonts w:ascii="Arial Narrow" w:hAnsi="Arial Narrow" w:cs="Arial Narrow"/>
        </w:rPr>
        <w:t>Odložená daň sa vyčísľuje len z dočasných rozdielov; odložená daňová pohľadávka sa účtuje, len ak je predpoklad jej vyrovnania</w:t>
      </w:r>
      <w:r>
        <w:rPr>
          <w:rFonts w:ascii="Arial Narrow" w:hAnsi="Arial Narrow" w:cs="Arial Narrow"/>
        </w:rPr>
        <w:t xml:space="preserve"> (napr. predpoklad plusového základu dane pre odpočítanie daňovej straty)</w:t>
      </w:r>
      <w:r w:rsidRPr="003A351E">
        <w:rPr>
          <w:rFonts w:ascii="Arial Narrow" w:hAnsi="Arial Narrow" w:cs="Arial Narrow"/>
        </w:rPr>
        <w:t>.</w:t>
      </w:r>
    </w:p>
    <w:p w:rsidR="00841A33" w:rsidRDefault="00841A33" w:rsidP="00841A33">
      <w:pPr>
        <w:widowControl/>
        <w:numPr>
          <w:ilvl w:val="0"/>
          <w:numId w:val="12"/>
        </w:numPr>
        <w:spacing w:after="120"/>
        <w:ind w:left="227" w:hanging="227"/>
        <w:jc w:val="both"/>
        <w:rPr>
          <w:rFonts w:ascii="Arial Narrow" w:hAnsi="Arial Narrow" w:cs="Arial Narrow"/>
        </w:rPr>
      </w:pPr>
      <w:r w:rsidRPr="003A351E">
        <w:rPr>
          <w:rFonts w:ascii="Arial Narrow" w:hAnsi="Arial Narrow" w:cs="Arial Narrow"/>
        </w:rPr>
        <w:t xml:space="preserve">Odložená daňová pohľadávka bola zaúčtovaná </w:t>
      </w:r>
      <w:r>
        <w:rPr>
          <w:rFonts w:ascii="Arial Narrow" w:hAnsi="Arial Narrow" w:cs="Arial Narrow"/>
        </w:rPr>
        <w:t xml:space="preserve">ako </w:t>
      </w:r>
      <w:r w:rsidRPr="003A351E">
        <w:rPr>
          <w:rFonts w:ascii="Arial Narrow" w:hAnsi="Arial Narrow" w:cs="Arial Narrow"/>
        </w:rPr>
        <w:t>náklad</w:t>
      </w:r>
      <w:r>
        <w:rPr>
          <w:rFonts w:ascii="Arial Narrow" w:hAnsi="Arial Narrow" w:cs="Arial Narrow"/>
        </w:rPr>
        <w:t xml:space="preserve"> </w:t>
      </w:r>
      <w:r w:rsidRPr="003A351E">
        <w:rPr>
          <w:rFonts w:ascii="Arial Narrow" w:hAnsi="Arial Narrow" w:cs="Arial Narrow"/>
        </w:rPr>
        <w:t>(</w:t>
      </w:r>
      <w:r>
        <w:rPr>
          <w:rFonts w:ascii="Arial Narrow" w:hAnsi="Arial Narrow" w:cs="Arial Narrow"/>
        </w:rPr>
        <w:t>592/481</w:t>
      </w:r>
      <w:r w:rsidRPr="003A351E">
        <w:rPr>
          <w:rFonts w:ascii="Arial Narrow" w:hAnsi="Arial Narrow" w:cs="Arial Narrow"/>
        </w:rPr>
        <w:t xml:space="preserve">).  </w:t>
      </w:r>
    </w:p>
    <w:p w:rsidR="00841A33" w:rsidRPr="003A351E" w:rsidRDefault="00841A33" w:rsidP="00841A33">
      <w:pPr>
        <w:ind w:right="-468"/>
        <w:jc w:val="both"/>
        <w:rPr>
          <w:rFonts w:ascii="Arial Narrow" w:hAnsi="Arial Narrow" w:cs="Arial Narrow"/>
        </w:rPr>
      </w:pPr>
    </w:p>
    <w:p w:rsidR="00841A33" w:rsidRPr="003A351E" w:rsidRDefault="00841A33" w:rsidP="00841A33">
      <w:pPr>
        <w:jc w:val="both"/>
        <w:rPr>
          <w:rFonts w:ascii="Arial Narrow" w:hAnsi="Arial Narrow" w:cs="Arial Narrow"/>
        </w:rPr>
      </w:pPr>
      <w:r w:rsidRPr="003A351E">
        <w:rPr>
          <w:rFonts w:ascii="Arial Narrow" w:hAnsi="Arial Narrow" w:cs="Arial Narrow"/>
        </w:rPr>
        <w:t xml:space="preserve">t) Informácie o zložkách </w:t>
      </w:r>
      <w:r w:rsidRPr="003A351E">
        <w:rPr>
          <w:rFonts w:ascii="Arial Narrow" w:hAnsi="Arial Narrow" w:cs="Arial Narrow"/>
          <w:b/>
        </w:rPr>
        <w:t>krátkodobého finančného majetku (krátkodobý FM)</w:t>
      </w:r>
      <w:r w:rsidRPr="003A351E">
        <w:rPr>
          <w:rFonts w:ascii="Arial Narrow" w:hAnsi="Arial Narrow" w:cs="Arial Narrow"/>
        </w:rPr>
        <w:t>:</w:t>
      </w:r>
    </w:p>
    <w:p w:rsidR="00841A33" w:rsidRPr="003A351E" w:rsidRDefault="00841A33" w:rsidP="00841A33">
      <w:pPr>
        <w:jc w:val="both"/>
        <w:rPr>
          <w:rFonts w:ascii="Arial Narrow" w:hAnsi="Arial Narrow" w:cs="Arial Narrow"/>
        </w:rPr>
      </w:pPr>
      <w:r w:rsidRPr="003A351E">
        <w:rPr>
          <w:rFonts w:ascii="Arial Narrow" w:hAnsi="Arial Narrow" w:cs="Arial Narrow"/>
        </w:rPr>
        <w:t>(PUJ – prepojená účtovná jednotka, vz</w:t>
      </w:r>
      <w:r>
        <w:rPr>
          <w:rFonts w:ascii="Arial Narrow" w:hAnsi="Arial Narrow" w:cs="Arial Narrow"/>
        </w:rPr>
        <w:t>ťah medzi materskou a dcérskou Ú</w:t>
      </w:r>
      <w:r w:rsidRPr="003A351E">
        <w:rPr>
          <w:rFonts w:ascii="Arial Narrow" w:hAnsi="Arial Narrow" w:cs="Arial Narrow"/>
        </w:rPr>
        <w:t>J)</w:t>
      </w:r>
    </w:p>
    <w:p w:rsidR="00841A33" w:rsidRDefault="00841A33" w:rsidP="00841A33">
      <w:pPr>
        <w:ind w:right="-142"/>
        <w:jc w:val="both"/>
        <w:rPr>
          <w:rFonts w:ascii="Arial Narrow" w:hAnsi="Arial Narrow" w:cs="Arial Narrow"/>
        </w:rPr>
      </w:pPr>
      <w:r>
        <w:rPr>
          <w:rFonts w:ascii="Arial Narrow" w:hAnsi="Arial Narrow" w:cs="Arial Narrow"/>
        </w:rPr>
        <w:t>bez obsahovej náplne.</w:t>
      </w:r>
    </w:p>
    <w:p w:rsidR="00841A33" w:rsidRDefault="00841A33" w:rsidP="00841A33">
      <w:pPr>
        <w:ind w:right="-142"/>
        <w:jc w:val="both"/>
        <w:rPr>
          <w:rFonts w:ascii="Arial Narrow" w:hAnsi="Arial Narrow" w:cs="Arial Narrow"/>
        </w:rPr>
      </w:pPr>
    </w:p>
    <w:p w:rsidR="00841A33" w:rsidRPr="00CA56EA" w:rsidRDefault="00841A33" w:rsidP="00841A33">
      <w:pPr>
        <w:spacing w:after="120"/>
        <w:ind w:right="-141"/>
        <w:jc w:val="both"/>
        <w:rPr>
          <w:rFonts w:ascii="Arial Narrow" w:hAnsi="Arial Narrow" w:cs="Arial Narrow"/>
        </w:rPr>
      </w:pPr>
      <w:r w:rsidRPr="00CA56EA">
        <w:rPr>
          <w:rFonts w:ascii="Arial Narrow" w:hAnsi="Arial Narrow" w:cs="Arial Narrow"/>
        </w:rPr>
        <w:t xml:space="preserve">u) </w:t>
      </w:r>
      <w:r w:rsidRPr="00CA56EA">
        <w:rPr>
          <w:rFonts w:ascii="Arial Narrow" w:hAnsi="Arial Narrow" w:cs="Arial Narrow"/>
          <w:u w:val="single"/>
        </w:rPr>
        <w:t>Ocenenie krátkodobého finančného majetku</w:t>
      </w:r>
      <w:r w:rsidRPr="00CA56EA">
        <w:rPr>
          <w:rFonts w:ascii="Arial Narrow" w:hAnsi="Arial Narrow" w:cs="Arial Narrow"/>
        </w:rPr>
        <w:t xml:space="preserve"> ku dňu, ku ktorému sa zostavuje účtovná závierka </w:t>
      </w:r>
      <w:r w:rsidRPr="00CA56EA">
        <w:rPr>
          <w:rFonts w:ascii="Arial Narrow" w:hAnsi="Arial Narrow" w:cs="Arial Narrow"/>
          <w:b/>
        </w:rPr>
        <w:t xml:space="preserve">reálnou hodnotou (RH) </w:t>
      </w:r>
      <w:r w:rsidRPr="00CA56EA">
        <w:rPr>
          <w:rFonts w:ascii="Arial Narrow" w:hAnsi="Arial Narrow" w:cs="Arial Narrow"/>
        </w:rPr>
        <w:t>alebo</w:t>
      </w:r>
      <w:r w:rsidRPr="00CA56EA">
        <w:rPr>
          <w:rFonts w:ascii="Arial Narrow" w:hAnsi="Arial Narrow" w:cs="Arial Narrow"/>
          <w:b/>
        </w:rPr>
        <w:t xml:space="preserve"> metódou vlastného imania (VI) </w:t>
      </w:r>
      <w:r w:rsidRPr="00CA56EA">
        <w:rPr>
          <w:rFonts w:ascii="Arial Narrow" w:hAnsi="Arial Narrow" w:cs="Arial Narrow"/>
        </w:rPr>
        <w:t>podľa § 27 zákona o účtovníctve a vplyve takéhoto ocenenia na výsledok hospodárenia alebo na výšku vlastného imania: bez obsahovej náplne.</w:t>
      </w:r>
    </w:p>
    <w:p w:rsidR="00841A33" w:rsidRDefault="00841A33" w:rsidP="00841A33">
      <w:pPr>
        <w:spacing w:after="120"/>
        <w:jc w:val="both"/>
        <w:rPr>
          <w:rFonts w:ascii="Arial Narrow" w:hAnsi="Arial Narrow" w:cs="Arial Narrow"/>
        </w:rPr>
      </w:pPr>
      <w:r w:rsidRPr="003A351E">
        <w:rPr>
          <w:rFonts w:ascii="Arial Narrow" w:hAnsi="Arial Narrow" w:cs="Arial Narrow"/>
        </w:rPr>
        <w:t xml:space="preserve">v) </w:t>
      </w:r>
      <w:r w:rsidRPr="003A351E">
        <w:rPr>
          <w:rFonts w:ascii="Arial Narrow" w:hAnsi="Arial Narrow" w:cs="Arial Narrow"/>
          <w:u w:val="single"/>
        </w:rPr>
        <w:t>Opravné položky ku krátkodobému finančnému majetku</w:t>
      </w:r>
      <w:r w:rsidRPr="003A351E">
        <w:rPr>
          <w:rFonts w:ascii="Arial Narrow" w:hAnsi="Arial Narrow" w:cs="Arial Narrow"/>
        </w:rPr>
        <w:t xml:space="preserve"> (KFM) za účtovné obdobie, s uvedením stavu na začiatku účtovného obdobia, tvorby, zúčtovania opravných položiek k nemu </w:t>
      </w:r>
      <w:proofErr w:type="gramStart"/>
      <w:r w:rsidRPr="003A351E">
        <w:rPr>
          <w:rFonts w:ascii="Arial Narrow" w:hAnsi="Arial Narrow" w:cs="Arial Narrow"/>
        </w:rPr>
        <w:t>a</w:t>
      </w:r>
      <w:proofErr w:type="gramEnd"/>
      <w:r w:rsidRPr="003A351E">
        <w:rPr>
          <w:rFonts w:ascii="Arial Narrow" w:hAnsi="Arial Narrow" w:cs="Arial Narrow"/>
        </w:rPr>
        <w:t xml:space="preserve"> ich stavu na konci účtovného obdobia, pričom osobitne sa uvádza dôvod ich tvorby, zúčtovania: </w:t>
      </w:r>
      <w:r>
        <w:rPr>
          <w:rFonts w:ascii="Arial Narrow" w:hAnsi="Arial Narrow" w:cs="Arial Narrow"/>
        </w:rPr>
        <w:t>bez obsahovej náplne.</w:t>
      </w:r>
    </w:p>
    <w:p w:rsidR="00841A33" w:rsidRPr="00415881" w:rsidRDefault="00841A33" w:rsidP="00841A33">
      <w:pPr>
        <w:spacing w:after="120"/>
        <w:jc w:val="both"/>
        <w:rPr>
          <w:rFonts w:ascii="Arial Narrow" w:hAnsi="Arial Narrow" w:cs="Arial Narrow"/>
        </w:rPr>
      </w:pPr>
      <w:r w:rsidRPr="003A351E">
        <w:rPr>
          <w:rFonts w:ascii="Arial Narrow" w:hAnsi="Arial Narrow" w:cs="Arial Narrow"/>
        </w:rPr>
        <w:t xml:space="preserve">w) </w:t>
      </w:r>
      <w:r w:rsidRPr="003A351E">
        <w:rPr>
          <w:rFonts w:ascii="Arial Narrow" w:hAnsi="Arial Narrow" w:cs="Arial Narrow"/>
          <w:u w:val="single"/>
        </w:rPr>
        <w:t>Krátkodobý finančný majetok</w:t>
      </w:r>
      <w:r w:rsidRPr="003A351E">
        <w:rPr>
          <w:rFonts w:ascii="Arial Narrow" w:hAnsi="Arial Narrow" w:cs="Arial Narrow"/>
        </w:rPr>
        <w:t>, na ktorý bolo zriadené záložné právo a krátkodobý finančný majetok, pri ktorom má účtovná jednotka obmedzené právo s ním nakladať:</w:t>
      </w:r>
      <w:r>
        <w:rPr>
          <w:rFonts w:ascii="Arial Narrow" w:hAnsi="Arial Narrow" w:cs="Arial Narrow"/>
        </w:rPr>
        <w:t xml:space="preserve"> bez obsahovej náplne.</w:t>
      </w:r>
    </w:p>
    <w:p w:rsidR="00841A33" w:rsidRPr="006B5242" w:rsidRDefault="00841A33" w:rsidP="00841A33">
      <w:pPr>
        <w:ind w:left="227"/>
        <w:jc w:val="both"/>
        <w:rPr>
          <w:rFonts w:ascii="Arial Narrow" w:hAnsi="Arial Narrow" w:cs="Arial Narrow"/>
          <w:color w:val="92D050"/>
        </w:rPr>
      </w:pPr>
    </w:p>
    <w:p w:rsidR="00841A33" w:rsidRPr="006B5242" w:rsidRDefault="00841A33" w:rsidP="00841A33">
      <w:pPr>
        <w:jc w:val="both"/>
        <w:rPr>
          <w:rFonts w:ascii="Arial Narrow" w:hAnsi="Arial Narrow" w:cs="Arial Narrow"/>
          <w:color w:val="92D050"/>
        </w:rPr>
      </w:pPr>
    </w:p>
    <w:p w:rsidR="00841A33" w:rsidRPr="00A22FA6" w:rsidRDefault="00841A33" w:rsidP="00841A33">
      <w:pPr>
        <w:spacing w:after="120"/>
        <w:jc w:val="both"/>
        <w:rPr>
          <w:rFonts w:ascii="Arial Narrow" w:hAnsi="Arial Narrow" w:cs="Arial Narrow"/>
          <w:color w:val="FF0000"/>
        </w:rPr>
      </w:pPr>
      <w:r w:rsidRPr="00165D33">
        <w:rPr>
          <w:rFonts w:ascii="Arial Narrow" w:hAnsi="Arial Narrow" w:cs="Arial Narrow"/>
          <w:color w:val="000000"/>
        </w:rPr>
        <w:lastRenderedPageBreak/>
        <w:t>y) Významné</w:t>
      </w:r>
      <w:r w:rsidRPr="00947841">
        <w:rPr>
          <w:rFonts w:ascii="Arial Narrow" w:hAnsi="Arial Narrow" w:cs="Arial Narrow"/>
        </w:rPr>
        <w:t xml:space="preserve"> </w:t>
      </w:r>
      <w:r w:rsidRPr="00947841">
        <w:rPr>
          <w:rFonts w:ascii="Arial Narrow" w:hAnsi="Arial Narrow" w:cs="Arial Narrow"/>
          <w:u w:val="single"/>
        </w:rPr>
        <w:t>položky časového rozlíšenia aktív</w:t>
      </w:r>
      <w:r w:rsidRPr="00947841">
        <w:rPr>
          <w:rFonts w:ascii="Arial Narrow" w:hAnsi="Arial Narrow" w:cs="Arial Narrow"/>
        </w:rPr>
        <w:t xml:space="preserve"> - nákladov budúcich období a príjmov budúcich období:</w:t>
      </w:r>
    </w:p>
    <w:tbl>
      <w:tblPr>
        <w:tblW w:w="960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06"/>
        <w:gridCol w:w="1843"/>
        <w:gridCol w:w="3156"/>
      </w:tblGrid>
      <w:tr w:rsidR="00841A33" w:rsidRPr="00870A52" w:rsidTr="00145356">
        <w:trPr>
          <w:trHeight w:val="366"/>
        </w:trPr>
        <w:tc>
          <w:tcPr>
            <w:tcW w:w="4606" w:type="dxa"/>
            <w:shd w:val="clear" w:color="auto" w:fill="auto"/>
            <w:vAlign w:val="center"/>
          </w:tcPr>
          <w:p w:rsidR="00841A33" w:rsidRPr="00870A52" w:rsidRDefault="00841A33" w:rsidP="00145356">
            <w:pPr>
              <w:rPr>
                <w:rFonts w:ascii="Arial Narrow" w:hAnsi="Arial Narrow"/>
                <w:b/>
              </w:rPr>
            </w:pPr>
            <w:r w:rsidRPr="00870A52">
              <w:rPr>
                <w:rFonts w:ascii="Arial Narrow" w:hAnsi="Arial Narrow"/>
                <w:b/>
              </w:rPr>
              <w:t>Názov položky</w:t>
            </w:r>
          </w:p>
        </w:tc>
        <w:tc>
          <w:tcPr>
            <w:tcW w:w="1843" w:type="dxa"/>
            <w:shd w:val="clear" w:color="auto" w:fill="auto"/>
            <w:vAlign w:val="center"/>
          </w:tcPr>
          <w:p w:rsidR="00841A33" w:rsidRPr="00870A52" w:rsidRDefault="00841A33" w:rsidP="00145356">
            <w:pPr>
              <w:jc w:val="center"/>
              <w:rPr>
                <w:rFonts w:ascii="Arial Narrow" w:hAnsi="Arial Narrow"/>
                <w:b/>
              </w:rPr>
            </w:pPr>
            <w:r w:rsidRPr="00870A52">
              <w:rPr>
                <w:rFonts w:ascii="Arial Narrow" w:hAnsi="Arial Narrow"/>
                <w:b/>
              </w:rPr>
              <w:t xml:space="preserve">Bežné obdobie </w:t>
            </w:r>
          </w:p>
        </w:tc>
        <w:tc>
          <w:tcPr>
            <w:tcW w:w="3156" w:type="dxa"/>
          </w:tcPr>
          <w:p w:rsidR="00841A33" w:rsidRPr="00870A52" w:rsidRDefault="00841A33" w:rsidP="00145356">
            <w:pPr>
              <w:jc w:val="center"/>
              <w:rPr>
                <w:rFonts w:ascii="Arial Narrow" w:hAnsi="Arial Narrow"/>
                <w:b/>
              </w:rPr>
            </w:pPr>
            <w:r w:rsidRPr="00870A52">
              <w:rPr>
                <w:rFonts w:ascii="Arial Narrow" w:hAnsi="Arial Narrow"/>
                <w:b/>
              </w:rPr>
              <w:t>Bezprostredne predchádzajúce účtovné obdobie</w:t>
            </w:r>
          </w:p>
        </w:tc>
      </w:tr>
      <w:tr w:rsidR="00841A33" w:rsidRPr="00870A52" w:rsidTr="00145356">
        <w:trPr>
          <w:trHeight w:val="256"/>
        </w:trPr>
        <w:tc>
          <w:tcPr>
            <w:tcW w:w="4606" w:type="dxa"/>
            <w:shd w:val="clear" w:color="auto" w:fill="auto"/>
          </w:tcPr>
          <w:p w:rsidR="00841A33" w:rsidRPr="00870A52" w:rsidRDefault="00841A33" w:rsidP="00145356">
            <w:pPr>
              <w:rPr>
                <w:rFonts w:ascii="Arial Narrow" w:hAnsi="Arial Narrow"/>
                <w:b/>
              </w:rPr>
            </w:pPr>
            <w:r w:rsidRPr="00870A52">
              <w:rPr>
                <w:rFonts w:ascii="Arial Narrow" w:hAnsi="Arial Narrow"/>
                <w:b/>
              </w:rPr>
              <w:t>Náklady budúcich období dlhodobé:</w:t>
            </w:r>
          </w:p>
        </w:tc>
        <w:tc>
          <w:tcPr>
            <w:tcW w:w="1843" w:type="dxa"/>
            <w:shd w:val="clear" w:color="auto" w:fill="auto"/>
          </w:tcPr>
          <w:p w:rsidR="00841A33" w:rsidRPr="00870A52" w:rsidRDefault="00841A33" w:rsidP="00145356">
            <w:pPr>
              <w:jc w:val="center"/>
              <w:rPr>
                <w:rFonts w:ascii="Arial Narrow" w:hAnsi="Arial Narrow"/>
                <w:b/>
              </w:rPr>
            </w:pPr>
            <w:r>
              <w:rPr>
                <w:rFonts w:ascii="Arial Narrow" w:hAnsi="Arial Narrow"/>
                <w:b/>
              </w:rPr>
              <w:t>-</w:t>
            </w:r>
          </w:p>
        </w:tc>
        <w:tc>
          <w:tcPr>
            <w:tcW w:w="3156" w:type="dxa"/>
          </w:tcPr>
          <w:p w:rsidR="00841A33" w:rsidRPr="00870A52" w:rsidRDefault="00841A33" w:rsidP="00145356">
            <w:pPr>
              <w:jc w:val="center"/>
              <w:rPr>
                <w:rFonts w:ascii="Arial Narrow" w:hAnsi="Arial Narrow"/>
                <w:b/>
              </w:rPr>
            </w:pPr>
            <w:r w:rsidRPr="00870A52">
              <w:rPr>
                <w:rFonts w:ascii="Arial Narrow" w:hAnsi="Arial Narrow"/>
                <w:b/>
              </w:rPr>
              <w:t>-</w:t>
            </w:r>
          </w:p>
        </w:tc>
      </w:tr>
      <w:tr w:rsidR="00841A33" w:rsidRPr="00870A52" w:rsidTr="00145356">
        <w:trPr>
          <w:trHeight w:val="274"/>
        </w:trPr>
        <w:tc>
          <w:tcPr>
            <w:tcW w:w="4606" w:type="dxa"/>
            <w:shd w:val="clear" w:color="auto" w:fill="auto"/>
          </w:tcPr>
          <w:p w:rsidR="00841A33" w:rsidRPr="00870A52" w:rsidRDefault="00841A33" w:rsidP="00145356">
            <w:pPr>
              <w:rPr>
                <w:rFonts w:ascii="Arial Narrow" w:hAnsi="Arial Narrow"/>
                <w:b/>
              </w:rPr>
            </w:pPr>
            <w:r w:rsidRPr="00870A52">
              <w:rPr>
                <w:rFonts w:ascii="Arial Narrow" w:hAnsi="Arial Narrow"/>
                <w:b/>
              </w:rPr>
              <w:t>Náklady budúcich období krátkodobé:</w:t>
            </w:r>
          </w:p>
        </w:tc>
        <w:tc>
          <w:tcPr>
            <w:tcW w:w="1843" w:type="dxa"/>
            <w:tcBorders>
              <w:bottom w:val="single" w:sz="4" w:space="0" w:color="auto"/>
            </w:tcBorders>
            <w:shd w:val="clear" w:color="auto" w:fill="auto"/>
          </w:tcPr>
          <w:p w:rsidR="00841A33" w:rsidRPr="00870A52" w:rsidRDefault="00841A33" w:rsidP="00145356">
            <w:pPr>
              <w:jc w:val="center"/>
              <w:rPr>
                <w:rFonts w:ascii="Arial Narrow" w:hAnsi="Arial Narrow"/>
                <w:b/>
              </w:rPr>
            </w:pPr>
            <w:r>
              <w:rPr>
                <w:rFonts w:ascii="Arial Narrow" w:hAnsi="Arial Narrow"/>
                <w:b/>
              </w:rPr>
              <w:t>11.188</w:t>
            </w:r>
          </w:p>
        </w:tc>
        <w:tc>
          <w:tcPr>
            <w:tcW w:w="3156" w:type="dxa"/>
          </w:tcPr>
          <w:p w:rsidR="00841A33" w:rsidRPr="00870A52" w:rsidRDefault="00841A33" w:rsidP="00145356">
            <w:pPr>
              <w:jc w:val="center"/>
              <w:rPr>
                <w:rFonts w:ascii="Arial Narrow" w:hAnsi="Arial Narrow"/>
                <w:b/>
              </w:rPr>
            </w:pPr>
            <w:r>
              <w:rPr>
                <w:rFonts w:ascii="Arial Narrow" w:hAnsi="Arial Narrow"/>
                <w:b/>
              </w:rPr>
              <w:t>5860</w:t>
            </w:r>
          </w:p>
        </w:tc>
      </w:tr>
      <w:tr w:rsidR="00841A33" w:rsidRPr="00870A52" w:rsidTr="00145356">
        <w:trPr>
          <w:trHeight w:val="277"/>
        </w:trPr>
        <w:tc>
          <w:tcPr>
            <w:tcW w:w="4606" w:type="dxa"/>
            <w:shd w:val="clear" w:color="auto" w:fill="auto"/>
          </w:tcPr>
          <w:p w:rsidR="00841A33" w:rsidRPr="00870A52" w:rsidRDefault="00841A33" w:rsidP="00145356">
            <w:pPr>
              <w:rPr>
                <w:rFonts w:ascii="Arial Narrow" w:hAnsi="Arial Narrow"/>
              </w:rPr>
            </w:pPr>
            <w:r w:rsidRPr="00870A52">
              <w:rPr>
                <w:rFonts w:ascii="Arial Narrow" w:hAnsi="Arial Narrow"/>
              </w:rPr>
              <w:t xml:space="preserve">poistenie majetku, osôb, </w:t>
            </w:r>
            <w:proofErr w:type="gramStart"/>
            <w:r w:rsidRPr="00870A52">
              <w:rPr>
                <w:rFonts w:ascii="Arial Narrow" w:hAnsi="Arial Narrow"/>
              </w:rPr>
              <w:t>hav</w:t>
            </w:r>
            <w:r>
              <w:rPr>
                <w:rFonts w:ascii="Arial Narrow" w:hAnsi="Arial Narrow"/>
              </w:rPr>
              <w:t>.</w:t>
            </w:r>
            <w:r w:rsidRPr="00870A52">
              <w:rPr>
                <w:rFonts w:ascii="Arial Narrow" w:hAnsi="Arial Narrow"/>
              </w:rPr>
              <w:t>poistenie</w:t>
            </w:r>
            <w:proofErr w:type="gramEnd"/>
            <w:r>
              <w:rPr>
                <w:rFonts w:ascii="Arial Narrow" w:hAnsi="Arial Narrow"/>
              </w:rPr>
              <w:t xml:space="preserve">, predplatné </w:t>
            </w:r>
            <w:r w:rsidRPr="00870A52">
              <w:rPr>
                <w:rFonts w:ascii="Arial Narrow" w:hAnsi="Arial Narrow"/>
              </w:rPr>
              <w:t>periodík</w:t>
            </w:r>
          </w:p>
        </w:tc>
        <w:tc>
          <w:tcPr>
            <w:tcW w:w="1843" w:type="dxa"/>
            <w:shd w:val="clear" w:color="auto" w:fill="auto"/>
          </w:tcPr>
          <w:p w:rsidR="00841A33" w:rsidRPr="00870A52" w:rsidRDefault="00841A33" w:rsidP="00145356">
            <w:pPr>
              <w:jc w:val="center"/>
              <w:rPr>
                <w:rFonts w:ascii="Arial Narrow" w:hAnsi="Arial Narrow"/>
              </w:rPr>
            </w:pPr>
            <w:r w:rsidRPr="00535B3D">
              <w:rPr>
                <w:rFonts w:ascii="Arial Narrow" w:hAnsi="Arial Narrow"/>
              </w:rPr>
              <w:t>11.188</w:t>
            </w:r>
          </w:p>
        </w:tc>
        <w:tc>
          <w:tcPr>
            <w:tcW w:w="3156" w:type="dxa"/>
          </w:tcPr>
          <w:p w:rsidR="00841A33" w:rsidRPr="00870A52" w:rsidRDefault="00841A33" w:rsidP="00145356">
            <w:pPr>
              <w:jc w:val="center"/>
              <w:rPr>
                <w:rFonts w:ascii="Arial Narrow" w:hAnsi="Arial Narrow"/>
              </w:rPr>
            </w:pPr>
            <w:r>
              <w:rPr>
                <w:rFonts w:ascii="Arial Narrow" w:hAnsi="Arial Narrow"/>
              </w:rPr>
              <w:t>5.860</w:t>
            </w:r>
          </w:p>
        </w:tc>
      </w:tr>
      <w:tr w:rsidR="00841A33" w:rsidRPr="00870A52" w:rsidTr="00145356">
        <w:trPr>
          <w:trHeight w:val="243"/>
        </w:trPr>
        <w:tc>
          <w:tcPr>
            <w:tcW w:w="4606" w:type="dxa"/>
            <w:shd w:val="clear" w:color="auto" w:fill="auto"/>
          </w:tcPr>
          <w:p w:rsidR="00841A33" w:rsidRPr="00870A52" w:rsidRDefault="00841A33" w:rsidP="00145356">
            <w:pPr>
              <w:rPr>
                <w:rFonts w:ascii="Arial Narrow" w:hAnsi="Arial Narrow"/>
              </w:rPr>
            </w:pPr>
            <w:r w:rsidRPr="00870A52">
              <w:rPr>
                <w:rFonts w:ascii="Arial Narrow" w:hAnsi="Arial Narrow"/>
              </w:rPr>
              <w:t>ostatné služby</w:t>
            </w:r>
          </w:p>
        </w:tc>
        <w:tc>
          <w:tcPr>
            <w:tcW w:w="1843" w:type="dxa"/>
            <w:shd w:val="clear" w:color="auto" w:fill="auto"/>
          </w:tcPr>
          <w:p w:rsidR="00841A33" w:rsidRPr="00870A52" w:rsidRDefault="00841A33" w:rsidP="00145356">
            <w:pPr>
              <w:jc w:val="center"/>
              <w:rPr>
                <w:rFonts w:ascii="Arial Narrow" w:hAnsi="Arial Narrow"/>
              </w:rPr>
            </w:pPr>
          </w:p>
        </w:tc>
        <w:tc>
          <w:tcPr>
            <w:tcW w:w="3156" w:type="dxa"/>
          </w:tcPr>
          <w:p w:rsidR="00841A33" w:rsidRPr="00870A52" w:rsidRDefault="00841A33" w:rsidP="00145356">
            <w:pPr>
              <w:rPr>
                <w:rFonts w:ascii="Arial Narrow" w:hAnsi="Arial Narrow"/>
              </w:rPr>
            </w:pPr>
          </w:p>
        </w:tc>
      </w:tr>
      <w:tr w:rsidR="00841A33" w:rsidRPr="00870A52" w:rsidTr="00145356">
        <w:trPr>
          <w:trHeight w:val="261"/>
        </w:trPr>
        <w:tc>
          <w:tcPr>
            <w:tcW w:w="4606" w:type="dxa"/>
            <w:shd w:val="clear" w:color="auto" w:fill="auto"/>
          </w:tcPr>
          <w:p w:rsidR="00841A33" w:rsidRPr="00870A52" w:rsidRDefault="00841A33" w:rsidP="00145356">
            <w:pPr>
              <w:rPr>
                <w:rFonts w:ascii="Arial Narrow" w:hAnsi="Arial Narrow"/>
                <w:b/>
              </w:rPr>
            </w:pPr>
            <w:r w:rsidRPr="00870A52">
              <w:rPr>
                <w:rFonts w:ascii="Arial Narrow" w:hAnsi="Arial Narrow"/>
                <w:b/>
              </w:rPr>
              <w:t>Príjmy budúcich období dlhodobé:</w:t>
            </w:r>
          </w:p>
        </w:tc>
        <w:tc>
          <w:tcPr>
            <w:tcW w:w="1843" w:type="dxa"/>
            <w:shd w:val="clear" w:color="auto" w:fill="auto"/>
          </w:tcPr>
          <w:p w:rsidR="00841A33" w:rsidRPr="00870A52" w:rsidRDefault="00841A33" w:rsidP="00145356">
            <w:pPr>
              <w:jc w:val="center"/>
              <w:rPr>
                <w:rFonts w:ascii="Arial Narrow" w:hAnsi="Arial Narrow"/>
                <w:b/>
              </w:rPr>
            </w:pPr>
            <w:r>
              <w:rPr>
                <w:rFonts w:ascii="Arial Narrow" w:hAnsi="Arial Narrow"/>
                <w:b/>
              </w:rPr>
              <w:t>-</w:t>
            </w:r>
          </w:p>
        </w:tc>
        <w:tc>
          <w:tcPr>
            <w:tcW w:w="3156" w:type="dxa"/>
          </w:tcPr>
          <w:p w:rsidR="00841A33" w:rsidRPr="00870A52" w:rsidRDefault="00841A33" w:rsidP="00145356">
            <w:pPr>
              <w:jc w:val="center"/>
              <w:rPr>
                <w:rFonts w:ascii="Arial Narrow" w:hAnsi="Arial Narrow"/>
                <w:b/>
              </w:rPr>
            </w:pPr>
            <w:r w:rsidRPr="00870A52">
              <w:rPr>
                <w:rFonts w:ascii="Arial Narrow" w:hAnsi="Arial Narrow"/>
                <w:b/>
              </w:rPr>
              <w:t>-</w:t>
            </w:r>
          </w:p>
        </w:tc>
      </w:tr>
      <w:tr w:rsidR="00841A33" w:rsidRPr="00870A52" w:rsidTr="00145356">
        <w:trPr>
          <w:trHeight w:val="243"/>
        </w:trPr>
        <w:tc>
          <w:tcPr>
            <w:tcW w:w="4606" w:type="dxa"/>
            <w:shd w:val="clear" w:color="auto" w:fill="auto"/>
          </w:tcPr>
          <w:p w:rsidR="00841A33" w:rsidRPr="00870A52" w:rsidRDefault="00841A33" w:rsidP="00145356">
            <w:pPr>
              <w:rPr>
                <w:rFonts w:ascii="Arial Narrow" w:hAnsi="Arial Narrow"/>
                <w:b/>
              </w:rPr>
            </w:pPr>
            <w:r w:rsidRPr="00870A52">
              <w:rPr>
                <w:rFonts w:ascii="Arial Narrow" w:hAnsi="Arial Narrow"/>
                <w:b/>
              </w:rPr>
              <w:t>Príjmy budúcich období krátkodobé:</w:t>
            </w:r>
          </w:p>
        </w:tc>
        <w:tc>
          <w:tcPr>
            <w:tcW w:w="1843" w:type="dxa"/>
            <w:shd w:val="clear" w:color="auto" w:fill="auto"/>
            <w:vAlign w:val="center"/>
          </w:tcPr>
          <w:p w:rsidR="00841A33" w:rsidRPr="00870A52" w:rsidRDefault="00841A33" w:rsidP="00145356">
            <w:pPr>
              <w:jc w:val="center"/>
              <w:rPr>
                <w:rFonts w:ascii="Arial Narrow" w:hAnsi="Arial Narrow"/>
                <w:b/>
              </w:rPr>
            </w:pPr>
          </w:p>
        </w:tc>
        <w:tc>
          <w:tcPr>
            <w:tcW w:w="3156" w:type="dxa"/>
            <w:vAlign w:val="center"/>
          </w:tcPr>
          <w:p w:rsidR="00841A33" w:rsidRPr="00870A52" w:rsidRDefault="00841A33" w:rsidP="00145356">
            <w:pPr>
              <w:jc w:val="center"/>
              <w:rPr>
                <w:rFonts w:ascii="Arial Narrow" w:hAnsi="Arial Narrow"/>
                <w:b/>
              </w:rPr>
            </w:pPr>
          </w:p>
        </w:tc>
      </w:tr>
      <w:tr w:rsidR="00841A33" w:rsidRPr="00870A52" w:rsidTr="00145356">
        <w:trPr>
          <w:trHeight w:val="339"/>
        </w:trPr>
        <w:tc>
          <w:tcPr>
            <w:tcW w:w="4606" w:type="dxa"/>
            <w:shd w:val="clear" w:color="auto" w:fill="auto"/>
          </w:tcPr>
          <w:p w:rsidR="00841A33" w:rsidRPr="00870A52" w:rsidRDefault="00841A33" w:rsidP="00145356">
            <w:pPr>
              <w:rPr>
                <w:rFonts w:ascii="Arial Narrow" w:hAnsi="Arial Narrow"/>
              </w:rPr>
            </w:pPr>
            <w:r w:rsidRPr="00870A52">
              <w:rPr>
                <w:rFonts w:ascii="Arial Narrow" w:hAnsi="Arial Narrow"/>
              </w:rPr>
              <w:t>fakturácia prepravných nákladov a zohľadnenie cen. rozdielu</w:t>
            </w:r>
          </w:p>
        </w:tc>
        <w:tc>
          <w:tcPr>
            <w:tcW w:w="1843" w:type="dxa"/>
            <w:shd w:val="clear" w:color="auto" w:fill="auto"/>
            <w:vAlign w:val="center"/>
          </w:tcPr>
          <w:p w:rsidR="00841A33" w:rsidRPr="00870A52" w:rsidRDefault="00841A33" w:rsidP="00145356">
            <w:pPr>
              <w:jc w:val="center"/>
              <w:rPr>
                <w:rFonts w:ascii="Arial Narrow" w:hAnsi="Arial Narrow"/>
              </w:rPr>
            </w:pPr>
          </w:p>
        </w:tc>
        <w:tc>
          <w:tcPr>
            <w:tcW w:w="3156" w:type="dxa"/>
            <w:vAlign w:val="center"/>
          </w:tcPr>
          <w:p w:rsidR="00841A33" w:rsidRPr="00870A52" w:rsidRDefault="00841A33" w:rsidP="00145356">
            <w:pPr>
              <w:jc w:val="center"/>
              <w:rPr>
                <w:rFonts w:ascii="Arial Narrow" w:hAnsi="Arial Narrow"/>
              </w:rPr>
            </w:pPr>
          </w:p>
        </w:tc>
      </w:tr>
    </w:tbl>
    <w:p w:rsidR="00841A33" w:rsidRPr="00A22FA6" w:rsidRDefault="00841A33" w:rsidP="00841A33">
      <w:pPr>
        <w:spacing w:after="120"/>
        <w:ind w:right="-471"/>
        <w:jc w:val="both"/>
        <w:rPr>
          <w:rFonts w:ascii="Arial Narrow" w:hAnsi="Arial Narrow" w:cs="Arial Narrow"/>
          <w:b/>
          <w:color w:val="FF0000"/>
          <w:u w:val="single"/>
        </w:rPr>
      </w:pPr>
    </w:p>
    <w:p w:rsidR="00841A33" w:rsidRPr="003A351E" w:rsidRDefault="00841A33" w:rsidP="00841A33">
      <w:pPr>
        <w:spacing w:after="120"/>
        <w:ind w:right="-471"/>
        <w:jc w:val="both"/>
        <w:rPr>
          <w:rFonts w:ascii="Arial Narrow" w:hAnsi="Arial Narrow" w:cs="Arial Narrow"/>
          <w:b/>
          <w:u w:val="single"/>
        </w:rPr>
      </w:pPr>
      <w:r w:rsidRPr="003A351E">
        <w:rPr>
          <w:rFonts w:ascii="Arial Narrow" w:hAnsi="Arial Narrow" w:cs="Arial Narrow"/>
          <w:b/>
          <w:u w:val="single"/>
        </w:rPr>
        <w:t xml:space="preserve">2) Informácie k položkám </w:t>
      </w:r>
      <w:r>
        <w:rPr>
          <w:rFonts w:ascii="Arial Narrow" w:hAnsi="Arial Narrow" w:cs="Arial Narrow"/>
          <w:b/>
          <w:u w:val="single"/>
        </w:rPr>
        <w:t>– PASÍV SÚVAHY</w:t>
      </w:r>
    </w:p>
    <w:p w:rsidR="00841A33" w:rsidRPr="00C442A9" w:rsidRDefault="00841A33" w:rsidP="00841A33">
      <w:pPr>
        <w:spacing w:after="120"/>
        <w:jc w:val="both"/>
        <w:rPr>
          <w:rFonts w:ascii="Arial Narrow" w:hAnsi="Arial Narrow" w:cs="Arial Narrow"/>
        </w:rPr>
      </w:pPr>
      <w:r w:rsidRPr="00994974">
        <w:rPr>
          <w:rFonts w:ascii="Arial Narrow" w:hAnsi="Arial Narrow" w:cs="Arial Narrow"/>
        </w:rPr>
        <w:t xml:space="preserve">a) </w:t>
      </w:r>
      <w:r w:rsidRPr="00994974">
        <w:rPr>
          <w:rFonts w:ascii="Arial Narrow" w:hAnsi="Arial Narrow" w:cs="Arial Narrow"/>
          <w:u w:val="single"/>
        </w:rPr>
        <w:t>Vlastné imanie</w:t>
      </w:r>
      <w:r w:rsidRPr="00994974">
        <w:rPr>
          <w:rFonts w:ascii="Arial Narrow" w:hAnsi="Arial Narrow" w:cs="Arial Narrow"/>
        </w:rPr>
        <w:t xml:space="preserve"> za bežné účtovné obdobie, a to: hodnota vlastného imania ÚJ k 31.12.201</w:t>
      </w:r>
      <w:r>
        <w:rPr>
          <w:rFonts w:ascii="Arial Narrow" w:hAnsi="Arial Narrow" w:cs="Arial Narrow"/>
        </w:rPr>
        <w:t>8</w:t>
      </w:r>
      <w:r w:rsidRPr="00994974">
        <w:rPr>
          <w:rFonts w:ascii="Arial Narrow" w:hAnsi="Arial Narrow" w:cs="Arial Narrow"/>
        </w:rPr>
        <w:t xml:space="preserve"> predstavuje hodnotu </w:t>
      </w:r>
      <w:r>
        <w:rPr>
          <w:rFonts w:ascii="Arial Narrow" w:hAnsi="Arial Narrow" w:cs="Arial Narrow"/>
        </w:rPr>
        <w:t>2.615.928</w:t>
      </w:r>
      <w:r w:rsidRPr="00994974">
        <w:rPr>
          <w:rFonts w:ascii="Arial Narrow" w:hAnsi="Arial Narrow" w:cs="Arial Narrow"/>
        </w:rPr>
        <w:t xml:space="preserve"> EUR. ÚJ neeviduje neupísané vlastné imanie.</w:t>
      </w:r>
    </w:p>
    <w:p w:rsidR="00841A33" w:rsidRPr="00C442A9" w:rsidRDefault="00841A33" w:rsidP="00841A33">
      <w:pPr>
        <w:jc w:val="both"/>
        <w:rPr>
          <w:rFonts w:ascii="Arial Narrow" w:hAnsi="Arial Narrow" w:cs="Arial Narrow"/>
        </w:rPr>
      </w:pPr>
      <w:r w:rsidRPr="00C442A9">
        <w:rPr>
          <w:rFonts w:ascii="Arial Narrow" w:hAnsi="Arial Narrow" w:cs="Arial Narrow"/>
        </w:rPr>
        <w:t xml:space="preserve">1. </w:t>
      </w:r>
      <w:r w:rsidRPr="00C442A9">
        <w:rPr>
          <w:rFonts w:ascii="Arial Narrow" w:hAnsi="Arial Narrow" w:cs="Arial Narrow"/>
          <w:u w:val="single"/>
        </w:rPr>
        <w:t>Opis základného imania</w:t>
      </w:r>
      <w:r w:rsidRPr="00C442A9">
        <w:rPr>
          <w:rFonts w:ascii="Arial Narrow" w:hAnsi="Arial Narrow" w:cs="Arial Narrow"/>
        </w:rPr>
        <w:t xml:space="preserve"> najmä - počet akcií (podielov), ich menovitá hodnota, práva spojené s jednotlivými druhmi akcií (podielov), splatené základné imanie: základné imanie ÚJ </w:t>
      </w:r>
      <w:r>
        <w:rPr>
          <w:rFonts w:ascii="Arial Narrow" w:hAnsi="Arial Narrow" w:cs="Arial Narrow"/>
        </w:rPr>
        <w:t>k 31.12.2018</w:t>
      </w:r>
      <w:r w:rsidRPr="00C442A9">
        <w:rPr>
          <w:rFonts w:ascii="Arial Narrow" w:hAnsi="Arial Narrow" w:cs="Arial Narrow"/>
        </w:rPr>
        <w:t xml:space="preserve"> má hodnotu </w:t>
      </w:r>
      <w:r w:rsidRPr="00CB1642">
        <w:rPr>
          <w:rFonts w:ascii="Arial Narrow" w:hAnsi="Arial Narrow" w:cs="Arial Narrow"/>
        </w:rPr>
        <w:t>5</w:t>
      </w:r>
      <w:r>
        <w:rPr>
          <w:rFonts w:ascii="Arial Narrow" w:hAnsi="Arial Narrow" w:cs="Arial Narrow"/>
        </w:rPr>
        <w:t>.218.578</w:t>
      </w:r>
      <w:r w:rsidRPr="00CB1642">
        <w:rPr>
          <w:rFonts w:ascii="Arial Narrow" w:hAnsi="Arial Narrow" w:cs="Arial Narrow"/>
        </w:rPr>
        <w:t xml:space="preserve"> EUR</w:t>
      </w:r>
      <w:r w:rsidRPr="00C442A9">
        <w:rPr>
          <w:rFonts w:ascii="Arial Narrow" w:hAnsi="Arial Narrow" w:cs="Arial Narrow"/>
        </w:rPr>
        <w:t>. Počet akcií v listinnej podobe/forma na meno j</w:t>
      </w:r>
      <w:r w:rsidRPr="00CB1642">
        <w:rPr>
          <w:rFonts w:ascii="Arial Narrow" w:hAnsi="Arial Narrow" w:cs="Arial Narrow"/>
        </w:rPr>
        <w:t xml:space="preserve">e 5.218.578 ks v menovitej hodnote 1,00 EUR za 1 ks. Forma akcií je na meno s označením </w:t>
      </w:r>
      <w:r>
        <w:rPr>
          <w:rFonts w:ascii="Arial Narrow" w:hAnsi="Arial Narrow" w:cs="Arial Narrow"/>
        </w:rPr>
        <w:t xml:space="preserve">čísla akcie/hromadnej akcie </w:t>
      </w:r>
      <w:r w:rsidRPr="00CB1642">
        <w:rPr>
          <w:rFonts w:ascii="Arial Narrow" w:hAnsi="Arial Narrow" w:cs="Arial Narrow"/>
        </w:rPr>
        <w:t>1-5218578 / H1-H529</w:t>
      </w:r>
      <w:r>
        <w:rPr>
          <w:rFonts w:ascii="Arial Narrow" w:hAnsi="Arial Narrow" w:cs="Arial Narrow"/>
        </w:rPr>
        <w:t>.</w:t>
      </w:r>
    </w:p>
    <w:p w:rsidR="00841A33" w:rsidRPr="00E16D83" w:rsidRDefault="00841A33" w:rsidP="00841A33">
      <w:pPr>
        <w:spacing w:before="120" w:after="120"/>
        <w:jc w:val="both"/>
        <w:rPr>
          <w:rFonts w:ascii="Arial Narrow" w:hAnsi="Arial Narrow" w:cs="Arial Narrow"/>
          <w:i/>
        </w:rPr>
      </w:pPr>
      <w:r w:rsidRPr="00E16D83">
        <w:rPr>
          <w:rFonts w:ascii="Arial Narrow" w:hAnsi="Arial Narrow" w:cs="Arial Narrow"/>
          <w:i/>
        </w:rPr>
        <w:t>Práva a povinnosti akcionárov:</w:t>
      </w:r>
    </w:p>
    <w:p w:rsidR="00841A33" w:rsidRDefault="00841A33" w:rsidP="00841A33">
      <w:pPr>
        <w:widowControl/>
        <w:numPr>
          <w:ilvl w:val="0"/>
          <w:numId w:val="19"/>
        </w:numPr>
        <w:ind w:hanging="153"/>
        <w:jc w:val="both"/>
        <w:rPr>
          <w:rFonts w:ascii="Arial Narrow" w:hAnsi="Arial Narrow" w:cs="Arial Narrow"/>
        </w:rPr>
      </w:pPr>
      <w:r>
        <w:rPr>
          <w:rFonts w:ascii="Arial Narrow" w:hAnsi="Arial Narrow" w:cs="Arial Narrow"/>
        </w:rPr>
        <w:t xml:space="preserve">Práva a povinnosti akcionára ustanovujú právne predpisy a stanovy. Akcionárom spoločnosti môže </w:t>
      </w:r>
      <w:proofErr w:type="gramStart"/>
      <w:r>
        <w:rPr>
          <w:rFonts w:ascii="Arial Narrow" w:hAnsi="Arial Narrow" w:cs="Arial Narrow"/>
        </w:rPr>
        <w:t>byť  právnická</w:t>
      </w:r>
      <w:proofErr w:type="gramEnd"/>
      <w:r>
        <w:rPr>
          <w:rFonts w:ascii="Arial Narrow" w:hAnsi="Arial Narrow" w:cs="Arial Narrow"/>
        </w:rPr>
        <w:t xml:space="preserve"> alebo fyzická osoba.</w:t>
      </w:r>
    </w:p>
    <w:p w:rsidR="00841A33" w:rsidRDefault="00841A33" w:rsidP="00841A33">
      <w:pPr>
        <w:ind w:left="720"/>
        <w:jc w:val="both"/>
        <w:rPr>
          <w:rFonts w:ascii="Arial Narrow" w:hAnsi="Arial Narrow" w:cs="Arial Narrow"/>
        </w:rPr>
      </w:pPr>
    </w:p>
    <w:p w:rsidR="00841A33" w:rsidRDefault="00841A33" w:rsidP="00841A33">
      <w:pPr>
        <w:widowControl/>
        <w:numPr>
          <w:ilvl w:val="0"/>
          <w:numId w:val="19"/>
        </w:numPr>
        <w:ind w:hanging="153"/>
        <w:jc w:val="both"/>
        <w:rPr>
          <w:rFonts w:ascii="Arial Narrow" w:hAnsi="Arial Narrow" w:cs="Arial Narrow"/>
        </w:rPr>
      </w:pPr>
      <w:r>
        <w:rPr>
          <w:rFonts w:ascii="Arial Narrow" w:hAnsi="Arial Narrow" w:cs="Arial Narrow"/>
        </w:rPr>
        <w:t xml:space="preserve">Vlastníctvo akcií zakladá právo akcionárov zúčastňovať sa na riadení spoločnosti. Toto právo uplatňuje zásadné na valnom zhromaždení, pričom musia rešpektovať organizačné opatrenia platné pre konanie valného zhromaždenia. Na valnom zhromaždení môže akcionár požadovať vysvetlenie, podávať návrhy k prerokúvanému programu a hlasovať a byť volený do orgánov spoločnosti. </w:t>
      </w:r>
    </w:p>
    <w:p w:rsidR="00841A33" w:rsidRDefault="00841A33" w:rsidP="00841A33">
      <w:pPr>
        <w:ind w:left="720"/>
        <w:jc w:val="both"/>
        <w:rPr>
          <w:rFonts w:ascii="Arial Narrow" w:hAnsi="Arial Narrow" w:cs="Arial Narrow"/>
        </w:rPr>
      </w:pPr>
    </w:p>
    <w:p w:rsidR="00841A33" w:rsidRDefault="00841A33" w:rsidP="00841A33">
      <w:pPr>
        <w:widowControl/>
        <w:numPr>
          <w:ilvl w:val="0"/>
          <w:numId w:val="19"/>
        </w:numPr>
        <w:ind w:hanging="153"/>
        <w:jc w:val="both"/>
        <w:rPr>
          <w:rFonts w:ascii="Arial Narrow" w:hAnsi="Arial Narrow" w:cs="Arial Narrow"/>
        </w:rPr>
      </w:pPr>
      <w:r>
        <w:rPr>
          <w:rFonts w:ascii="Arial Narrow" w:hAnsi="Arial Narrow" w:cs="Arial Narrow"/>
        </w:rPr>
        <w:t>Akcionár môže vykonávať svoje práva na valnom zhromaždení osobne alebo v zastúpení na základe písomného splnomocnenia. Splnomocnenec musí byť k účasti na valnom zhromaždení splnomocnený písomným plnomocenstvom obsahujúcim názov a sídlo právnickej osoby alebo meno, priezvisko a bydlisko fyzickej osoby tak akcionára, ako aj splnomocnenca, počet a menovitú hodnotu akcií, ktoré ho oprávňujú k hlasovaniu a úradne overený podpis akcionára. Ak sa akcionár, ktorý vydal splnomocnenie zúčastní valného zhromaždenia, jeho splnomocnenie sa stane bezpredmetným. Ak akcionár udelí splnomocnenie na výkon hlasovacích práv spojených s tými istými akciami na jednom valnom zhromaždení viacerým splnomocnencom, spoločnosť umožní hlasovanie tomu splnomocnencovi, ktorý sa na valnom zhromaždení zapísal do listiny prítomných skôr. Ak viacerí akcionári udelili písomné splnomocnenie na zastupovanie jednému splnomocnencovi, tento môže hlasovať za každého zastúpeného akcionára samostatne.</w:t>
      </w:r>
    </w:p>
    <w:p w:rsidR="00841A33" w:rsidRDefault="00841A33" w:rsidP="00841A33">
      <w:pPr>
        <w:rPr>
          <w:rFonts w:ascii="Arial Narrow" w:hAnsi="Arial Narrow" w:cs="Arial Narrow"/>
        </w:rPr>
      </w:pPr>
    </w:p>
    <w:p w:rsidR="00841A33" w:rsidRDefault="00841A33" w:rsidP="00841A33">
      <w:pPr>
        <w:widowControl/>
        <w:numPr>
          <w:ilvl w:val="0"/>
          <w:numId w:val="19"/>
        </w:numPr>
        <w:ind w:hanging="153"/>
        <w:jc w:val="both"/>
        <w:rPr>
          <w:rFonts w:ascii="Arial Narrow" w:hAnsi="Arial Narrow" w:cs="Arial Narrow"/>
        </w:rPr>
      </w:pPr>
      <w:r>
        <w:rPr>
          <w:rFonts w:ascii="Arial Narrow" w:hAnsi="Arial Narrow" w:cs="Arial Narrow"/>
        </w:rPr>
        <w:t xml:space="preserve"> Akcionár má právo na podiel zo zisku spoločnosti /dividendu/, ktorý valné zhromaždenie určilo na rozdelenie. Akcionár nie je povinný vrátiť spoločnosti dividendu prijatú dobromyseľne. Rozhodujúci deň na určenie osoby oprávnenej uplatniť právo na dividendu, spôsob a miesto výplaty určí valné zhromaždenie, ktoré rozhodlo o rozdelení zisku spoločnosti, ak valné zhromaždenie takýto deň neurčí, je týmto dňom deň uplatnenia práva na dividendu akcionárom. Splatnosť dividendy určí valné zhromaždenie, ktoré rozhodlo o rozdelení zisku. Spoločnosť je povinná vyplatiť dividendu akcionárom na svoje náklady a nebezpečenstvo.</w:t>
      </w:r>
    </w:p>
    <w:p w:rsidR="00841A33" w:rsidRDefault="00841A33" w:rsidP="00841A33">
      <w:pPr>
        <w:rPr>
          <w:rFonts w:ascii="Arial Narrow" w:hAnsi="Arial Narrow" w:cs="Arial Narrow"/>
        </w:rPr>
      </w:pPr>
    </w:p>
    <w:p w:rsidR="00841A33" w:rsidRDefault="00841A33" w:rsidP="00841A33">
      <w:pPr>
        <w:widowControl/>
        <w:numPr>
          <w:ilvl w:val="0"/>
          <w:numId w:val="19"/>
        </w:numPr>
        <w:ind w:hanging="153"/>
        <w:jc w:val="both"/>
        <w:rPr>
          <w:rFonts w:ascii="Arial Narrow" w:hAnsi="Arial Narrow" w:cs="Arial Narrow"/>
        </w:rPr>
      </w:pPr>
      <w:r>
        <w:rPr>
          <w:rFonts w:ascii="Arial Narrow" w:hAnsi="Arial Narrow" w:cs="Arial Narrow"/>
        </w:rPr>
        <w:t xml:space="preserve">Akcionár po dobu trvania spoločnosti, ani v prípade jej zrušenia, nie je oprávnený požadovať vrátenie svojich majetkových vkladov, ale má nárok na podiel na likvidačnom zostatku v prípade likvidácie spoločnosti. </w:t>
      </w:r>
    </w:p>
    <w:p w:rsidR="00841A33" w:rsidRDefault="00841A33" w:rsidP="00841A33">
      <w:pPr>
        <w:rPr>
          <w:rFonts w:ascii="Arial Narrow" w:hAnsi="Arial Narrow" w:cs="Arial Narrow"/>
        </w:rPr>
      </w:pPr>
    </w:p>
    <w:p w:rsidR="00841A33" w:rsidRPr="00FF573A" w:rsidRDefault="00841A33" w:rsidP="00841A33">
      <w:pPr>
        <w:widowControl/>
        <w:numPr>
          <w:ilvl w:val="0"/>
          <w:numId w:val="19"/>
        </w:numPr>
        <w:ind w:hanging="153"/>
        <w:jc w:val="both"/>
        <w:rPr>
          <w:rFonts w:ascii="Arial Narrow" w:hAnsi="Arial Narrow" w:cs="Arial Narrow"/>
        </w:rPr>
      </w:pPr>
      <w:r>
        <w:rPr>
          <w:rFonts w:ascii="Arial Narrow" w:hAnsi="Arial Narrow" w:cs="Arial Narrow"/>
        </w:rPr>
        <w:t>Výkon práv akcionára sa nemôže pred konaním valného zhromaždenia podmieniť uložením akcií na účet inej osoby, prevedením na inú osobu alebo vykonaním ich registrácie na meno inej osoby podľa osobitného predpisu.</w:t>
      </w:r>
    </w:p>
    <w:p w:rsidR="00841A33" w:rsidRPr="00E90870" w:rsidRDefault="00841A33" w:rsidP="00841A33">
      <w:pPr>
        <w:jc w:val="both"/>
        <w:rPr>
          <w:rFonts w:ascii="Arial Narrow" w:hAnsi="Arial Narrow" w:cs="Arial Narrow"/>
          <w:color w:val="00B050"/>
        </w:rPr>
      </w:pPr>
    </w:p>
    <w:p w:rsidR="00841A33" w:rsidRDefault="00841A33" w:rsidP="00841A33">
      <w:pPr>
        <w:jc w:val="both"/>
        <w:rPr>
          <w:rFonts w:ascii="Arial Narrow" w:hAnsi="Arial Narrow" w:cs="Arial Narrow"/>
        </w:rPr>
      </w:pPr>
      <w:r w:rsidRPr="00505B9D">
        <w:rPr>
          <w:rFonts w:ascii="Arial Narrow" w:hAnsi="Arial Narrow" w:cs="Arial Narrow"/>
        </w:rPr>
        <w:t xml:space="preserve">2. </w:t>
      </w:r>
      <w:r w:rsidRPr="00505B9D">
        <w:rPr>
          <w:rFonts w:ascii="Arial Narrow" w:hAnsi="Arial Narrow" w:cs="Arial Narrow"/>
          <w:u w:val="single"/>
        </w:rPr>
        <w:t>Hodnota upísaného vlastného imania</w:t>
      </w:r>
      <w:r w:rsidRPr="00505B9D">
        <w:rPr>
          <w:rFonts w:ascii="Arial Narrow" w:hAnsi="Arial Narrow" w:cs="Arial Narrow"/>
        </w:rPr>
        <w:t xml:space="preserve"> - počet a menovitá hodnota akcií (podielov) upísaných počas účtovného obdobia </w:t>
      </w:r>
      <w:proofErr w:type="gramStart"/>
      <w:r w:rsidRPr="00505B9D">
        <w:rPr>
          <w:rFonts w:ascii="Arial Narrow" w:hAnsi="Arial Narrow" w:cs="Arial Narrow"/>
        </w:rPr>
        <w:t>a</w:t>
      </w:r>
      <w:proofErr w:type="gramEnd"/>
      <w:r w:rsidRPr="00505B9D">
        <w:rPr>
          <w:rFonts w:ascii="Arial Narrow" w:hAnsi="Arial Narrow" w:cs="Arial Narrow"/>
        </w:rPr>
        <w:t> iný titul zmeny vlastného imania počas účtovného obdobia: ÚJ uvádza aktuálnu hodno</w:t>
      </w:r>
      <w:r>
        <w:rPr>
          <w:rFonts w:ascii="Arial Narrow" w:hAnsi="Arial Narrow" w:cs="Arial Narrow"/>
        </w:rPr>
        <w:t xml:space="preserve">tu vlastného imania k 31.12.2018 </w:t>
      </w:r>
      <w:r w:rsidRPr="00505B9D">
        <w:rPr>
          <w:rFonts w:ascii="Arial Narrow" w:hAnsi="Arial Narrow" w:cs="Arial Narrow"/>
        </w:rPr>
        <w:t>v </w:t>
      </w:r>
      <w:r w:rsidRPr="006E09AD">
        <w:rPr>
          <w:rFonts w:ascii="Arial Narrow" w:hAnsi="Arial Narrow" w:cs="Arial Narrow"/>
        </w:rPr>
        <w:t xml:space="preserve">celkovej výške </w:t>
      </w:r>
      <w:r>
        <w:rPr>
          <w:rFonts w:ascii="Arial Narrow" w:hAnsi="Arial Narrow" w:cs="Arial Narrow"/>
        </w:rPr>
        <w:t>2.615.928</w:t>
      </w:r>
      <w:r w:rsidRPr="006E09AD">
        <w:rPr>
          <w:rFonts w:ascii="Arial Narrow" w:hAnsi="Arial Narrow" w:cs="Arial Narrow"/>
        </w:rPr>
        <w:t xml:space="preserve"> EUR.</w:t>
      </w:r>
    </w:p>
    <w:p w:rsidR="00841A33" w:rsidRPr="00505B9D" w:rsidRDefault="00841A33" w:rsidP="00841A33">
      <w:pPr>
        <w:jc w:val="both"/>
        <w:rPr>
          <w:rFonts w:ascii="Arial Narrow" w:hAnsi="Arial Narrow" w:cs="Arial Narrow"/>
        </w:rPr>
      </w:pPr>
    </w:p>
    <w:p w:rsidR="00841A33" w:rsidRDefault="00841A33" w:rsidP="00841A33">
      <w:pPr>
        <w:jc w:val="both"/>
        <w:rPr>
          <w:rFonts w:ascii="Arial Narrow" w:hAnsi="Arial Narrow" w:cs="Arial Narrow"/>
        </w:rPr>
      </w:pPr>
      <w:r w:rsidRPr="00E90870">
        <w:rPr>
          <w:rFonts w:ascii="Arial Narrow" w:hAnsi="Arial Narrow" w:cs="Arial Narrow"/>
          <w:color w:val="00B050"/>
        </w:rPr>
        <w:t xml:space="preserve"> </w:t>
      </w:r>
      <w:r w:rsidRPr="002E56B8">
        <w:rPr>
          <w:rFonts w:ascii="Arial Narrow" w:hAnsi="Arial Narrow" w:cs="Arial Narrow"/>
        </w:rPr>
        <w:t xml:space="preserve">3. </w:t>
      </w:r>
      <w:r w:rsidRPr="002E56B8">
        <w:rPr>
          <w:rFonts w:ascii="Arial Narrow" w:hAnsi="Arial Narrow" w:cs="Arial Narrow"/>
          <w:u w:val="single"/>
        </w:rPr>
        <w:t>Rozdelenie účtovného zisku alebo vysporiadanie účtovnej straty</w:t>
      </w:r>
      <w:r w:rsidRPr="002E56B8">
        <w:rPr>
          <w:rFonts w:ascii="Arial Narrow" w:hAnsi="Arial Narrow" w:cs="Arial Narrow"/>
        </w:rPr>
        <w:t xml:space="preserve"> vykázanej v predchádzajúcom účtovnom období:</w:t>
      </w:r>
    </w:p>
    <w:p w:rsidR="00841A33" w:rsidRPr="002E56B8" w:rsidRDefault="00841A33" w:rsidP="00841A33">
      <w:pPr>
        <w:jc w:val="both"/>
        <w:rPr>
          <w:rFonts w:ascii="Arial Narrow" w:hAnsi="Arial Narrow" w:cs="Arial Narrow"/>
        </w:rPr>
      </w:pPr>
    </w:p>
    <w:tbl>
      <w:tblPr>
        <w:tblW w:w="49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4"/>
        <w:gridCol w:w="2318"/>
      </w:tblGrid>
      <w:tr w:rsidR="00841A33" w:rsidRPr="006E09AD" w:rsidTr="00145356">
        <w:trPr>
          <w:trHeight w:val="765"/>
          <w:jc w:val="center"/>
        </w:trPr>
        <w:tc>
          <w:tcPr>
            <w:tcW w:w="7156" w:type="dxa"/>
            <w:noWrap/>
            <w:vAlign w:val="center"/>
            <w:hideMark/>
          </w:tcPr>
          <w:p w:rsidR="00841A33" w:rsidRPr="001B7715" w:rsidRDefault="00841A33" w:rsidP="00145356">
            <w:pPr>
              <w:pStyle w:val="TopHeader"/>
              <w:jc w:val="left"/>
            </w:pPr>
            <w:r w:rsidRPr="001B7715">
              <w:t>Názov položky</w:t>
            </w:r>
          </w:p>
        </w:tc>
        <w:tc>
          <w:tcPr>
            <w:tcW w:w="2450" w:type="dxa"/>
            <w:vAlign w:val="center"/>
            <w:hideMark/>
          </w:tcPr>
          <w:p w:rsidR="00841A33" w:rsidRPr="001B7715" w:rsidRDefault="00841A33" w:rsidP="00145356">
            <w:pPr>
              <w:pStyle w:val="TopHeader"/>
            </w:pPr>
            <w:r w:rsidRPr="001B7715">
              <w:t>Bezprostredne predchádzajúce účtovné obdobie</w:t>
            </w:r>
          </w:p>
        </w:tc>
      </w:tr>
      <w:tr w:rsidR="00841A33" w:rsidRPr="006E09AD" w:rsidTr="00145356">
        <w:trPr>
          <w:trHeight w:val="261"/>
          <w:jc w:val="center"/>
        </w:trPr>
        <w:tc>
          <w:tcPr>
            <w:tcW w:w="7156" w:type="dxa"/>
            <w:noWrap/>
            <w:vAlign w:val="center"/>
            <w:hideMark/>
          </w:tcPr>
          <w:p w:rsidR="00841A33" w:rsidRPr="001B7715" w:rsidRDefault="00841A33" w:rsidP="00145356">
            <w:pPr>
              <w:rPr>
                <w:rFonts w:ascii="Arial Narrow" w:hAnsi="Arial Narrow"/>
                <w:b/>
                <w:bCs/>
              </w:rPr>
            </w:pPr>
            <w:r w:rsidRPr="001B7715">
              <w:rPr>
                <w:rFonts w:ascii="Arial Narrow" w:hAnsi="Arial Narrow"/>
                <w:b/>
                <w:bCs/>
              </w:rPr>
              <w:t>Účtovná strata</w:t>
            </w:r>
          </w:p>
        </w:tc>
        <w:tc>
          <w:tcPr>
            <w:tcW w:w="2450" w:type="dxa"/>
            <w:noWrap/>
            <w:vAlign w:val="center"/>
          </w:tcPr>
          <w:p w:rsidR="00841A33" w:rsidRPr="001B7715" w:rsidRDefault="00841A33" w:rsidP="00145356">
            <w:pPr>
              <w:jc w:val="center"/>
              <w:rPr>
                <w:rFonts w:ascii="Arial Narrow" w:hAnsi="Arial Narrow"/>
              </w:rPr>
            </w:pPr>
            <w:r w:rsidRPr="00C52D95">
              <w:rPr>
                <w:rFonts w:ascii="Arial Narrow" w:hAnsi="Arial Narrow"/>
              </w:rPr>
              <w:t>-420.652</w:t>
            </w:r>
          </w:p>
        </w:tc>
      </w:tr>
      <w:tr w:rsidR="00841A33" w:rsidRPr="006E09AD" w:rsidTr="00145356">
        <w:trPr>
          <w:trHeight w:val="330"/>
          <w:jc w:val="center"/>
        </w:trPr>
        <w:tc>
          <w:tcPr>
            <w:tcW w:w="7156" w:type="dxa"/>
            <w:noWrap/>
            <w:vAlign w:val="center"/>
            <w:hideMark/>
          </w:tcPr>
          <w:p w:rsidR="00841A33" w:rsidRPr="001B7715" w:rsidRDefault="00841A33" w:rsidP="00145356">
            <w:pPr>
              <w:rPr>
                <w:rFonts w:ascii="Arial Narrow" w:hAnsi="Arial Narrow"/>
                <w:b/>
              </w:rPr>
            </w:pPr>
            <w:r w:rsidRPr="001B7715">
              <w:rPr>
                <w:rFonts w:ascii="Arial Narrow" w:hAnsi="Arial Narrow"/>
                <w:b/>
                <w:bCs/>
              </w:rPr>
              <w:t>Vysporiadanie účtovnej straty</w:t>
            </w:r>
          </w:p>
        </w:tc>
        <w:tc>
          <w:tcPr>
            <w:tcW w:w="2450" w:type="dxa"/>
            <w:vAlign w:val="center"/>
            <w:hideMark/>
          </w:tcPr>
          <w:p w:rsidR="00841A33" w:rsidRPr="001B7715" w:rsidRDefault="00841A33" w:rsidP="00145356">
            <w:pPr>
              <w:jc w:val="center"/>
              <w:rPr>
                <w:rFonts w:ascii="Arial Narrow" w:hAnsi="Arial Narrow"/>
                <w:b/>
              </w:rPr>
            </w:pPr>
            <w:r w:rsidRPr="001B7715">
              <w:rPr>
                <w:rFonts w:ascii="Arial Narrow" w:hAnsi="Arial Narrow"/>
                <w:b/>
              </w:rPr>
              <w:t>Bežné účtovné obdobie</w:t>
            </w:r>
          </w:p>
        </w:tc>
      </w:tr>
      <w:tr w:rsidR="00841A33" w:rsidRPr="006E09AD" w:rsidTr="00145356">
        <w:trPr>
          <w:trHeight w:val="214"/>
          <w:jc w:val="center"/>
        </w:trPr>
        <w:tc>
          <w:tcPr>
            <w:tcW w:w="7156" w:type="dxa"/>
            <w:noWrap/>
            <w:vAlign w:val="center"/>
            <w:hideMark/>
          </w:tcPr>
          <w:p w:rsidR="00841A33" w:rsidRPr="001B7715" w:rsidRDefault="00841A33" w:rsidP="00145356">
            <w:pPr>
              <w:rPr>
                <w:rFonts w:ascii="Arial Narrow" w:hAnsi="Arial Narrow"/>
              </w:rPr>
            </w:pPr>
            <w:r w:rsidRPr="001B7715">
              <w:rPr>
                <w:rFonts w:ascii="Arial Narrow" w:hAnsi="Arial Narrow"/>
              </w:rPr>
              <w:t>použitím nerozdeleného zisku z minulých rokov</w:t>
            </w:r>
          </w:p>
        </w:tc>
        <w:tc>
          <w:tcPr>
            <w:tcW w:w="2450" w:type="dxa"/>
            <w:noWrap/>
            <w:vAlign w:val="center"/>
          </w:tcPr>
          <w:p w:rsidR="00841A33" w:rsidRPr="001B7715" w:rsidRDefault="00841A33" w:rsidP="00145356">
            <w:pPr>
              <w:jc w:val="center"/>
              <w:rPr>
                <w:rFonts w:ascii="Arial Narrow" w:hAnsi="Arial Narrow"/>
              </w:rPr>
            </w:pPr>
          </w:p>
        </w:tc>
      </w:tr>
      <w:tr w:rsidR="00841A33" w:rsidRPr="006E09AD" w:rsidTr="00145356">
        <w:trPr>
          <w:trHeight w:val="89"/>
          <w:jc w:val="center"/>
        </w:trPr>
        <w:tc>
          <w:tcPr>
            <w:tcW w:w="7156" w:type="dxa"/>
            <w:noWrap/>
            <w:vAlign w:val="center"/>
            <w:hideMark/>
          </w:tcPr>
          <w:p w:rsidR="00841A33" w:rsidRPr="001B7715" w:rsidRDefault="00841A33" w:rsidP="00145356">
            <w:pPr>
              <w:rPr>
                <w:rFonts w:ascii="Arial Narrow" w:hAnsi="Arial Narrow"/>
              </w:rPr>
            </w:pPr>
            <w:r w:rsidRPr="001B7715">
              <w:rPr>
                <w:rFonts w:ascii="Arial Narrow" w:hAnsi="Arial Narrow"/>
              </w:rPr>
              <w:t>použitím rezervného fondu</w:t>
            </w:r>
          </w:p>
        </w:tc>
        <w:tc>
          <w:tcPr>
            <w:tcW w:w="2450" w:type="dxa"/>
            <w:noWrap/>
            <w:vAlign w:val="center"/>
          </w:tcPr>
          <w:p w:rsidR="00841A33" w:rsidRPr="001B7715" w:rsidRDefault="00841A33" w:rsidP="00145356">
            <w:pPr>
              <w:jc w:val="center"/>
              <w:rPr>
                <w:rFonts w:ascii="Arial Narrow" w:hAnsi="Arial Narrow"/>
              </w:rPr>
            </w:pPr>
          </w:p>
        </w:tc>
      </w:tr>
      <w:tr w:rsidR="00841A33" w:rsidRPr="006E09AD" w:rsidTr="00145356">
        <w:trPr>
          <w:trHeight w:val="108"/>
          <w:jc w:val="center"/>
        </w:trPr>
        <w:tc>
          <w:tcPr>
            <w:tcW w:w="7156" w:type="dxa"/>
            <w:noWrap/>
            <w:vAlign w:val="center"/>
            <w:hideMark/>
          </w:tcPr>
          <w:p w:rsidR="00841A33" w:rsidRPr="001B7715" w:rsidRDefault="00841A33" w:rsidP="00145356">
            <w:pPr>
              <w:rPr>
                <w:rFonts w:ascii="Arial Narrow" w:hAnsi="Arial Narrow"/>
              </w:rPr>
            </w:pPr>
            <w:r w:rsidRPr="001B7715">
              <w:rPr>
                <w:rFonts w:ascii="Arial Narrow" w:hAnsi="Arial Narrow"/>
              </w:rPr>
              <w:t>použitím ostatných, kapitálových fondov alebo fondov zo zisku tvoriacich vlastné imanie </w:t>
            </w:r>
          </w:p>
        </w:tc>
        <w:tc>
          <w:tcPr>
            <w:tcW w:w="2450" w:type="dxa"/>
            <w:noWrap/>
            <w:vAlign w:val="center"/>
          </w:tcPr>
          <w:p w:rsidR="00841A33" w:rsidRPr="001B7715" w:rsidRDefault="00841A33" w:rsidP="00145356">
            <w:pPr>
              <w:rPr>
                <w:rFonts w:ascii="Arial Narrow" w:hAnsi="Arial Narrow"/>
              </w:rPr>
            </w:pPr>
          </w:p>
        </w:tc>
      </w:tr>
      <w:tr w:rsidR="00841A33" w:rsidRPr="006E09AD" w:rsidTr="00145356">
        <w:trPr>
          <w:trHeight w:val="108"/>
          <w:jc w:val="center"/>
        </w:trPr>
        <w:tc>
          <w:tcPr>
            <w:tcW w:w="7156" w:type="dxa"/>
            <w:noWrap/>
            <w:vAlign w:val="center"/>
            <w:hideMark/>
          </w:tcPr>
          <w:p w:rsidR="00841A33" w:rsidRPr="001B7715" w:rsidRDefault="00841A33" w:rsidP="00145356">
            <w:pPr>
              <w:rPr>
                <w:rFonts w:ascii="Arial Narrow" w:hAnsi="Arial Narrow"/>
              </w:rPr>
            </w:pPr>
            <w:r>
              <w:rPr>
                <w:rFonts w:ascii="Arial Narrow" w:hAnsi="Arial Narrow"/>
              </w:rPr>
              <w:t>z</w:t>
            </w:r>
            <w:r w:rsidRPr="001B7715">
              <w:rPr>
                <w:rFonts w:ascii="Arial Narrow" w:hAnsi="Arial Narrow"/>
              </w:rPr>
              <w:t xml:space="preserve">účtovanie </w:t>
            </w:r>
            <w:r>
              <w:rPr>
                <w:rFonts w:ascii="Arial Narrow" w:hAnsi="Arial Narrow"/>
              </w:rPr>
              <w:t xml:space="preserve">straty na účet </w:t>
            </w:r>
            <w:r w:rsidRPr="001B7715">
              <w:rPr>
                <w:rFonts w:ascii="Arial Narrow" w:hAnsi="Arial Narrow"/>
              </w:rPr>
              <w:t xml:space="preserve">neuhradenej straty </w:t>
            </w:r>
            <w:r>
              <w:rPr>
                <w:rFonts w:ascii="Arial Narrow" w:hAnsi="Arial Narrow"/>
              </w:rPr>
              <w:t>minulých rokov</w:t>
            </w:r>
          </w:p>
        </w:tc>
        <w:tc>
          <w:tcPr>
            <w:tcW w:w="2450" w:type="dxa"/>
            <w:noWrap/>
            <w:vAlign w:val="center"/>
          </w:tcPr>
          <w:p w:rsidR="00841A33" w:rsidRPr="00956983" w:rsidRDefault="00841A33" w:rsidP="00145356">
            <w:pPr>
              <w:jc w:val="center"/>
              <w:rPr>
                <w:rFonts w:ascii="Arial Narrow" w:hAnsi="Arial Narrow"/>
                <w:highlight w:val="lightGray"/>
              </w:rPr>
            </w:pPr>
            <w:r w:rsidRPr="00C52D95">
              <w:rPr>
                <w:rFonts w:ascii="Arial Narrow" w:hAnsi="Arial Narrow"/>
              </w:rPr>
              <w:t>-420.652</w:t>
            </w:r>
          </w:p>
        </w:tc>
      </w:tr>
      <w:tr w:rsidR="00841A33" w:rsidRPr="006E09AD" w:rsidTr="00145356">
        <w:trPr>
          <w:trHeight w:val="125"/>
          <w:jc w:val="center"/>
        </w:trPr>
        <w:tc>
          <w:tcPr>
            <w:tcW w:w="7156" w:type="dxa"/>
            <w:noWrap/>
            <w:vAlign w:val="center"/>
            <w:hideMark/>
          </w:tcPr>
          <w:p w:rsidR="00841A33" w:rsidRPr="001B7715" w:rsidRDefault="00841A33" w:rsidP="00145356">
            <w:pPr>
              <w:rPr>
                <w:rFonts w:ascii="Arial Narrow" w:hAnsi="Arial Narrow"/>
              </w:rPr>
            </w:pPr>
            <w:r w:rsidRPr="001B7715">
              <w:rPr>
                <w:rFonts w:ascii="Arial Narrow" w:hAnsi="Arial Narrow"/>
              </w:rPr>
              <w:t>znížením základného imania</w:t>
            </w:r>
          </w:p>
        </w:tc>
        <w:tc>
          <w:tcPr>
            <w:tcW w:w="2450" w:type="dxa"/>
            <w:noWrap/>
            <w:vAlign w:val="center"/>
          </w:tcPr>
          <w:p w:rsidR="00841A33" w:rsidRPr="00956983" w:rsidRDefault="00841A33" w:rsidP="00145356">
            <w:pPr>
              <w:jc w:val="center"/>
              <w:rPr>
                <w:rFonts w:ascii="Arial Narrow" w:hAnsi="Arial Narrow"/>
                <w:highlight w:val="lightGray"/>
              </w:rPr>
            </w:pPr>
          </w:p>
        </w:tc>
      </w:tr>
      <w:tr w:rsidR="00841A33" w:rsidRPr="006E09AD" w:rsidTr="00145356">
        <w:trPr>
          <w:trHeight w:val="83"/>
          <w:jc w:val="center"/>
        </w:trPr>
        <w:tc>
          <w:tcPr>
            <w:tcW w:w="7156" w:type="dxa"/>
            <w:noWrap/>
            <w:vAlign w:val="center"/>
            <w:hideMark/>
          </w:tcPr>
          <w:p w:rsidR="00841A33" w:rsidRPr="001B7715" w:rsidRDefault="00841A33" w:rsidP="00145356">
            <w:pPr>
              <w:rPr>
                <w:rFonts w:ascii="Arial Narrow" w:hAnsi="Arial Narrow"/>
              </w:rPr>
            </w:pPr>
            <w:r w:rsidRPr="001B7715">
              <w:rPr>
                <w:rFonts w:ascii="Arial Narrow" w:hAnsi="Arial Narrow"/>
              </w:rPr>
              <w:t xml:space="preserve">Iné </w:t>
            </w:r>
          </w:p>
        </w:tc>
        <w:tc>
          <w:tcPr>
            <w:tcW w:w="2450" w:type="dxa"/>
            <w:noWrap/>
            <w:vAlign w:val="center"/>
          </w:tcPr>
          <w:p w:rsidR="00841A33" w:rsidRPr="00956983" w:rsidRDefault="00841A33" w:rsidP="00145356">
            <w:pPr>
              <w:jc w:val="center"/>
              <w:rPr>
                <w:rFonts w:ascii="Arial Narrow" w:hAnsi="Arial Narrow"/>
                <w:highlight w:val="lightGray"/>
              </w:rPr>
            </w:pPr>
          </w:p>
        </w:tc>
      </w:tr>
      <w:tr w:rsidR="00841A33" w:rsidRPr="006E09AD" w:rsidTr="00145356">
        <w:trPr>
          <w:trHeight w:val="243"/>
          <w:jc w:val="center"/>
        </w:trPr>
        <w:tc>
          <w:tcPr>
            <w:tcW w:w="7156" w:type="dxa"/>
            <w:noWrap/>
            <w:vAlign w:val="center"/>
            <w:hideMark/>
          </w:tcPr>
          <w:p w:rsidR="00841A33" w:rsidRPr="001B7715" w:rsidRDefault="00841A33" w:rsidP="00145356">
            <w:pPr>
              <w:rPr>
                <w:rFonts w:ascii="Arial Narrow" w:hAnsi="Arial Narrow"/>
                <w:b/>
              </w:rPr>
            </w:pPr>
            <w:r w:rsidRPr="001B7715">
              <w:rPr>
                <w:rFonts w:ascii="Arial Narrow" w:hAnsi="Arial Narrow"/>
                <w:b/>
              </w:rPr>
              <w:t>Spolu</w:t>
            </w:r>
          </w:p>
        </w:tc>
        <w:tc>
          <w:tcPr>
            <w:tcW w:w="2450" w:type="dxa"/>
            <w:noWrap/>
            <w:vAlign w:val="center"/>
          </w:tcPr>
          <w:p w:rsidR="00841A33" w:rsidRPr="00956983" w:rsidRDefault="00841A33" w:rsidP="00145356">
            <w:pPr>
              <w:jc w:val="center"/>
              <w:rPr>
                <w:rFonts w:ascii="Arial Narrow" w:hAnsi="Arial Narrow"/>
                <w:b/>
                <w:highlight w:val="lightGray"/>
              </w:rPr>
            </w:pPr>
            <w:r w:rsidRPr="00C52D95">
              <w:rPr>
                <w:rFonts w:ascii="Arial Narrow" w:hAnsi="Arial Narrow"/>
                <w:b/>
              </w:rPr>
              <w:t>-420.652</w:t>
            </w:r>
          </w:p>
        </w:tc>
      </w:tr>
    </w:tbl>
    <w:p w:rsidR="00841A33" w:rsidRPr="001B7715" w:rsidRDefault="00841A33" w:rsidP="00841A33">
      <w:pPr>
        <w:pStyle w:val="Nzov"/>
        <w:tabs>
          <w:tab w:val="left" w:pos="2488"/>
        </w:tabs>
        <w:spacing w:before="0" w:beforeAutospacing="0" w:after="0"/>
        <w:jc w:val="left"/>
        <w:rPr>
          <w:rFonts w:ascii="Times New Roman" w:hAnsi="Times New Roman"/>
          <w:b w:val="0"/>
          <w:sz w:val="24"/>
          <w:szCs w:val="24"/>
        </w:rPr>
      </w:pPr>
    </w:p>
    <w:p w:rsidR="00841A33" w:rsidRPr="001B7715" w:rsidRDefault="00841A33" w:rsidP="00841A33">
      <w:pPr>
        <w:pStyle w:val="Nzov"/>
        <w:tabs>
          <w:tab w:val="left" w:pos="2488"/>
        </w:tabs>
        <w:spacing w:before="0" w:beforeAutospacing="0" w:after="0"/>
        <w:jc w:val="both"/>
        <w:rPr>
          <w:rFonts w:cs="Arial Narrow"/>
          <w:b w:val="0"/>
          <w:bCs w:val="0"/>
          <w:kern w:val="0"/>
          <w:sz w:val="22"/>
          <w:szCs w:val="22"/>
          <w:lang w:eastAsia="sk-SK"/>
        </w:rPr>
      </w:pPr>
      <w:r w:rsidRPr="001B7715">
        <w:rPr>
          <w:rFonts w:cs="Arial Narrow"/>
          <w:b w:val="0"/>
          <w:bCs w:val="0"/>
          <w:kern w:val="0"/>
          <w:sz w:val="22"/>
          <w:szCs w:val="22"/>
          <w:lang w:eastAsia="sk-SK"/>
        </w:rPr>
        <w:t xml:space="preserve">Riadne valné zhromaždenie akcionárov dňa </w:t>
      </w:r>
      <w:r>
        <w:rPr>
          <w:rFonts w:cs="Arial Narrow"/>
          <w:b w:val="0"/>
          <w:bCs w:val="0"/>
          <w:color w:val="44546A"/>
          <w:kern w:val="0"/>
          <w:sz w:val="22"/>
          <w:szCs w:val="22"/>
          <w:lang w:eastAsia="sk-SK"/>
        </w:rPr>
        <w:t>26.6.2018</w:t>
      </w:r>
      <w:r w:rsidRPr="006B5242">
        <w:rPr>
          <w:rFonts w:cs="Arial Narrow"/>
          <w:b w:val="0"/>
          <w:bCs w:val="0"/>
          <w:color w:val="92D050"/>
          <w:kern w:val="0"/>
          <w:sz w:val="22"/>
          <w:szCs w:val="22"/>
          <w:lang w:eastAsia="sk-SK"/>
        </w:rPr>
        <w:t xml:space="preserve"> </w:t>
      </w:r>
      <w:r w:rsidRPr="001B7715">
        <w:rPr>
          <w:rFonts w:cs="Arial Narrow"/>
          <w:b w:val="0"/>
          <w:bCs w:val="0"/>
          <w:kern w:val="0"/>
          <w:sz w:val="22"/>
          <w:szCs w:val="22"/>
          <w:lang w:eastAsia="sk-SK"/>
        </w:rPr>
        <w:t xml:space="preserve">prerokovalo a navrhlo vysporiadanie hospodárskeho výsledku (straty) vo výške </w:t>
      </w:r>
      <w:r>
        <w:rPr>
          <w:rFonts w:cs="Arial Narrow"/>
          <w:b w:val="0"/>
          <w:bCs w:val="0"/>
          <w:kern w:val="0"/>
          <w:sz w:val="22"/>
          <w:szCs w:val="22"/>
          <w:lang w:eastAsia="sk-SK"/>
        </w:rPr>
        <w:t>420.652</w:t>
      </w:r>
      <w:r w:rsidRPr="001B7715">
        <w:rPr>
          <w:rFonts w:cs="Arial Narrow"/>
          <w:b w:val="0"/>
          <w:bCs w:val="0"/>
          <w:kern w:val="0"/>
          <w:sz w:val="22"/>
          <w:szCs w:val="22"/>
          <w:lang w:eastAsia="sk-SK"/>
        </w:rPr>
        <w:t xml:space="preserve"> EUR nasledovne: stratu za rok 201</w:t>
      </w:r>
      <w:r>
        <w:rPr>
          <w:rFonts w:cs="Arial Narrow"/>
          <w:b w:val="0"/>
          <w:bCs w:val="0"/>
          <w:kern w:val="0"/>
          <w:sz w:val="22"/>
          <w:szCs w:val="22"/>
          <w:lang w:eastAsia="sk-SK"/>
        </w:rPr>
        <w:t xml:space="preserve">7 </w:t>
      </w:r>
      <w:r w:rsidRPr="001B7715">
        <w:rPr>
          <w:rFonts w:cs="Arial Narrow"/>
          <w:b w:val="0"/>
          <w:bCs w:val="0"/>
          <w:kern w:val="0"/>
          <w:sz w:val="22"/>
          <w:szCs w:val="22"/>
          <w:lang w:eastAsia="sk-SK"/>
        </w:rPr>
        <w:t xml:space="preserve">vo výške </w:t>
      </w:r>
      <w:r>
        <w:rPr>
          <w:rFonts w:cs="Arial Narrow"/>
          <w:b w:val="0"/>
          <w:bCs w:val="0"/>
          <w:kern w:val="0"/>
          <w:sz w:val="22"/>
          <w:szCs w:val="22"/>
          <w:lang w:eastAsia="sk-SK"/>
        </w:rPr>
        <w:t>420.652</w:t>
      </w:r>
      <w:r w:rsidRPr="001B7715">
        <w:rPr>
          <w:rFonts w:cs="Arial Narrow"/>
          <w:b w:val="0"/>
          <w:bCs w:val="0"/>
          <w:kern w:val="0"/>
          <w:sz w:val="22"/>
          <w:szCs w:val="22"/>
          <w:lang w:eastAsia="sk-SK"/>
        </w:rPr>
        <w:t xml:space="preserve"> EUR preúčtovať na ťarchu účtu 429 (neuhradená strata minulých rokov).</w:t>
      </w:r>
    </w:p>
    <w:p w:rsidR="00841A33" w:rsidRPr="0027552A" w:rsidRDefault="00841A33" w:rsidP="00841A33">
      <w:pPr>
        <w:pStyle w:val="Nzov"/>
        <w:tabs>
          <w:tab w:val="left" w:pos="2488"/>
        </w:tabs>
        <w:spacing w:before="0" w:beforeAutospacing="0" w:after="0"/>
        <w:jc w:val="left"/>
        <w:rPr>
          <w:rFonts w:cs="Arial Narrow"/>
          <w:b w:val="0"/>
          <w:bCs w:val="0"/>
          <w:kern w:val="0"/>
          <w:sz w:val="22"/>
          <w:szCs w:val="22"/>
          <w:lang w:eastAsia="sk-SK"/>
        </w:rPr>
      </w:pPr>
      <w:r>
        <w:rPr>
          <w:rFonts w:cs="Arial Narrow"/>
          <w:b w:val="0"/>
          <w:bCs w:val="0"/>
          <w:kern w:val="0"/>
          <w:sz w:val="22"/>
          <w:szCs w:val="22"/>
          <w:lang w:eastAsia="sk-SK"/>
        </w:rPr>
        <w:t xml:space="preserve"> </w:t>
      </w:r>
    </w:p>
    <w:p w:rsidR="00841A33" w:rsidRPr="001B7715" w:rsidRDefault="00841A33" w:rsidP="00841A33">
      <w:pPr>
        <w:jc w:val="both"/>
        <w:rPr>
          <w:rFonts w:ascii="Arial Narrow" w:hAnsi="Arial Narrow" w:cs="Arial Narrow"/>
        </w:rPr>
      </w:pPr>
      <w:r w:rsidRPr="00505B9D">
        <w:rPr>
          <w:rFonts w:ascii="Arial Narrow" w:hAnsi="Arial Narrow" w:cs="Arial Narrow"/>
        </w:rPr>
        <w:t xml:space="preserve">4. Prehľad o sumách, ktoré neboli účtované ako náklad alebo výnos, ale </w:t>
      </w:r>
      <w:r w:rsidRPr="00505B9D">
        <w:rPr>
          <w:rFonts w:ascii="Arial Narrow" w:hAnsi="Arial Narrow" w:cs="Arial Narrow"/>
          <w:u w:val="single"/>
        </w:rPr>
        <w:t>priamo na účty vlastného imania</w:t>
      </w:r>
      <w:r w:rsidRPr="00505B9D">
        <w:rPr>
          <w:rFonts w:ascii="Arial Narrow" w:hAnsi="Arial Narrow" w:cs="Arial Narrow"/>
        </w:rPr>
        <w:t xml:space="preserve">, najmä </w:t>
      </w:r>
      <w:r w:rsidRPr="001B7715">
        <w:rPr>
          <w:rFonts w:ascii="Arial Narrow" w:hAnsi="Arial Narrow" w:cs="Arial Narrow"/>
        </w:rPr>
        <w:t>zmeny reálnej hodnoty majetku, zmeny hodnoty majetku pri použití metódy vlastného imania (§ 27 ZoU; § 14 PU):</w:t>
      </w:r>
    </w:p>
    <w:p w:rsidR="00841A33" w:rsidRPr="001B7715" w:rsidRDefault="00841A33" w:rsidP="00841A33">
      <w:pPr>
        <w:jc w:val="both"/>
        <w:rPr>
          <w:rFonts w:ascii="Arial Narrow" w:hAnsi="Arial Narrow" w:cs="Arial Narrow"/>
        </w:rPr>
      </w:pPr>
      <w:r w:rsidRPr="001B7715">
        <w:rPr>
          <w:rFonts w:ascii="Arial Narrow" w:hAnsi="Arial Narrow" w:cs="Arial Narrow"/>
        </w:rPr>
        <w:t>Bez obsahovej náplne.</w:t>
      </w:r>
    </w:p>
    <w:p w:rsidR="00841A33" w:rsidRDefault="00841A33" w:rsidP="00841A33">
      <w:pPr>
        <w:jc w:val="both"/>
        <w:rPr>
          <w:rFonts w:ascii="Arial Narrow" w:hAnsi="Arial Narrow" w:cs="Arial Narrow"/>
          <w:color w:val="FF0000"/>
        </w:rPr>
      </w:pPr>
    </w:p>
    <w:p w:rsidR="00841A33" w:rsidRDefault="00841A33" w:rsidP="00841A33">
      <w:pPr>
        <w:jc w:val="both"/>
        <w:rPr>
          <w:rFonts w:ascii="Arial Narrow" w:hAnsi="Arial Narrow" w:cs="Arial Narrow"/>
        </w:rPr>
      </w:pPr>
      <w:r w:rsidRPr="001F3EE7">
        <w:rPr>
          <w:rFonts w:ascii="Arial Narrow" w:hAnsi="Arial Narrow" w:cs="Arial Narrow"/>
        </w:rPr>
        <w:t>5. Strata na akciu alebo podiel na základnom imaní:</w:t>
      </w:r>
    </w:p>
    <w:p w:rsidR="00841A33" w:rsidRPr="001B7715" w:rsidRDefault="00841A33" w:rsidP="00841A33">
      <w:pPr>
        <w:jc w:val="both"/>
        <w:rPr>
          <w:rFonts w:ascii="Arial Narrow" w:hAnsi="Arial Narrow" w:cs="Arial Narrow"/>
        </w:rPr>
      </w:pPr>
      <w:r w:rsidRPr="001B7715">
        <w:rPr>
          <w:rFonts w:ascii="Arial Narrow" w:hAnsi="Arial Narrow" w:cs="Arial Narrow"/>
        </w:rPr>
        <w:t>Strata za rok 201</w:t>
      </w:r>
      <w:r>
        <w:rPr>
          <w:rFonts w:ascii="Arial Narrow" w:hAnsi="Arial Narrow" w:cs="Arial Narrow"/>
        </w:rPr>
        <w:t>7</w:t>
      </w:r>
      <w:r w:rsidRPr="001B7715">
        <w:rPr>
          <w:rFonts w:ascii="Arial Narrow" w:hAnsi="Arial Narrow" w:cs="Arial Narrow"/>
        </w:rPr>
        <w:t>v sume</w:t>
      </w:r>
      <w:r>
        <w:rPr>
          <w:rFonts w:ascii="Arial Narrow" w:hAnsi="Arial Narrow" w:cs="Arial Narrow"/>
        </w:rPr>
        <w:t xml:space="preserve"> 420.652</w:t>
      </w:r>
      <w:r w:rsidRPr="001B7715">
        <w:rPr>
          <w:rFonts w:ascii="Arial Narrow" w:hAnsi="Arial Narrow" w:cs="Arial Narrow"/>
        </w:rPr>
        <w:t>EUR.</w:t>
      </w:r>
    </w:p>
    <w:p w:rsidR="00841A33" w:rsidRPr="001B7715" w:rsidRDefault="00841A33" w:rsidP="00841A33">
      <w:pPr>
        <w:jc w:val="both"/>
        <w:rPr>
          <w:rFonts w:ascii="Arial Narrow" w:hAnsi="Arial Narrow" w:cs="Arial Narrow"/>
        </w:rPr>
      </w:pPr>
      <w:r w:rsidRPr="001B7715">
        <w:rPr>
          <w:rFonts w:ascii="Arial Narrow" w:hAnsi="Arial Narrow" w:cs="Arial Narrow"/>
        </w:rPr>
        <w:t>Počet akcíí: 5.218.578 KS</w:t>
      </w:r>
    </w:p>
    <w:p w:rsidR="00841A33" w:rsidRPr="001F3EE7" w:rsidRDefault="00841A33" w:rsidP="00841A33">
      <w:pPr>
        <w:jc w:val="both"/>
        <w:rPr>
          <w:rFonts w:ascii="Arial Narrow" w:hAnsi="Arial Narrow" w:cs="Arial Narrow"/>
        </w:rPr>
      </w:pPr>
      <w:r w:rsidRPr="001B7715">
        <w:rPr>
          <w:rFonts w:ascii="Arial Narrow" w:hAnsi="Arial Narrow" w:cs="Arial Narrow"/>
        </w:rPr>
        <w:t xml:space="preserve">Strata na akciu: </w:t>
      </w:r>
      <w:r>
        <w:rPr>
          <w:rFonts w:ascii="Arial Narrow" w:hAnsi="Arial Narrow" w:cs="Arial Narrow"/>
        </w:rPr>
        <w:t>-0,08</w:t>
      </w:r>
      <w:r w:rsidRPr="001B7715">
        <w:rPr>
          <w:rFonts w:ascii="Arial Narrow" w:hAnsi="Arial Narrow" w:cs="Arial Narrow"/>
        </w:rPr>
        <w:t xml:space="preserve"> EUR/ 1 akcia</w:t>
      </w:r>
    </w:p>
    <w:p w:rsidR="00841A33" w:rsidRDefault="00841A33" w:rsidP="00841A33">
      <w:pPr>
        <w:jc w:val="both"/>
        <w:rPr>
          <w:rFonts w:ascii="Arial Narrow" w:hAnsi="Arial Narrow" w:cs="Arial Narrow"/>
          <w:highlight w:val="magenta"/>
        </w:rPr>
      </w:pPr>
    </w:p>
    <w:p w:rsidR="00841A33" w:rsidRPr="00E37014" w:rsidRDefault="00841A33" w:rsidP="00841A33">
      <w:pPr>
        <w:jc w:val="both"/>
        <w:rPr>
          <w:rFonts w:ascii="Arial Narrow" w:hAnsi="Arial Narrow" w:cs="Arial Narrow"/>
        </w:rPr>
      </w:pPr>
    </w:p>
    <w:p w:rsidR="00841A33" w:rsidRPr="00E37014" w:rsidRDefault="00841A33" w:rsidP="00841A33">
      <w:pPr>
        <w:jc w:val="both"/>
      </w:pPr>
      <w:r w:rsidRPr="00E37014">
        <w:rPr>
          <w:rFonts w:ascii="Arial Narrow" w:hAnsi="Arial Narrow" w:cs="Arial Narrow"/>
        </w:rPr>
        <w:t>6. Vysporiadanie účtovnej straty: Predstavenstvo ÚJ predloží riadnemu valnému zhromaždeniu návrh na vysporiadanie hospodárskeho výsledku</w:t>
      </w:r>
      <w:r>
        <w:rPr>
          <w:rFonts w:ascii="Arial Narrow" w:hAnsi="Arial Narrow" w:cs="Arial Narrow"/>
        </w:rPr>
        <w:t xml:space="preserve"> za rok 2017</w:t>
      </w:r>
      <w:r w:rsidRPr="00E37014">
        <w:rPr>
          <w:rFonts w:ascii="Arial Narrow" w:hAnsi="Arial Narrow" w:cs="Arial Narrow"/>
        </w:rPr>
        <w:t xml:space="preserve">, t.j. straty vo </w:t>
      </w:r>
      <w:r w:rsidRPr="00444628">
        <w:rPr>
          <w:rFonts w:ascii="Arial Narrow" w:hAnsi="Arial Narrow" w:cs="Arial Narrow"/>
        </w:rPr>
        <w:t xml:space="preserve">výške </w:t>
      </w:r>
      <w:r>
        <w:rPr>
          <w:rFonts w:ascii="Arial Narrow" w:hAnsi="Arial Narrow" w:cs="Arial Narrow"/>
        </w:rPr>
        <w:t xml:space="preserve">420.652 </w:t>
      </w:r>
      <w:r w:rsidRPr="00444628">
        <w:rPr>
          <w:rFonts w:ascii="Arial Narrow" w:hAnsi="Arial Narrow" w:cs="Arial Narrow"/>
        </w:rPr>
        <w:t>EUR jej zúčtovaním</w:t>
      </w:r>
      <w:r w:rsidRPr="00E37014">
        <w:rPr>
          <w:rFonts w:ascii="Arial Narrow" w:hAnsi="Arial Narrow" w:cs="Arial Narrow"/>
        </w:rPr>
        <w:t xml:space="preserve"> na neuhradenú stratu minulých rokov (účet 429).</w:t>
      </w:r>
    </w:p>
    <w:p w:rsidR="00841A33" w:rsidRPr="00856B6C" w:rsidRDefault="00841A33" w:rsidP="00841A33">
      <w:pPr>
        <w:jc w:val="both"/>
        <w:rPr>
          <w:rFonts w:ascii="Arial Narrow" w:hAnsi="Arial Narrow" w:cs="Arial Narrow"/>
        </w:rPr>
      </w:pPr>
    </w:p>
    <w:p w:rsidR="00841A33" w:rsidRDefault="00841A33" w:rsidP="00841A33">
      <w:pPr>
        <w:spacing w:after="120"/>
        <w:ind w:right="-141"/>
        <w:jc w:val="both"/>
        <w:rPr>
          <w:rFonts w:ascii="Arial Narrow" w:hAnsi="Arial Narrow" w:cs="Arial Narrow"/>
        </w:rPr>
      </w:pPr>
      <w:r w:rsidRPr="009C74C6">
        <w:rPr>
          <w:rFonts w:ascii="Arial Narrow" w:hAnsi="Arial Narrow" w:cs="Arial Narrow"/>
        </w:rPr>
        <w:t xml:space="preserve">b) Jednotlivé </w:t>
      </w:r>
      <w:r w:rsidRPr="009C74C6">
        <w:rPr>
          <w:rFonts w:ascii="Arial Narrow" w:hAnsi="Arial Narrow" w:cs="Arial Narrow"/>
          <w:b/>
          <w:u w:val="single"/>
        </w:rPr>
        <w:t>druhy rezerv</w:t>
      </w:r>
      <w:r w:rsidRPr="009C74C6">
        <w:rPr>
          <w:rFonts w:ascii="Arial Narrow" w:hAnsi="Arial Narrow" w:cs="Arial Narrow"/>
        </w:rPr>
        <w:t xml:space="preserve"> za bežné účtovné obdobie s uvedením ich stavu na začiatku bežného účtovného </w:t>
      </w:r>
      <w:proofErr w:type="gramStart"/>
      <w:r w:rsidRPr="009C74C6">
        <w:rPr>
          <w:rFonts w:ascii="Arial Narrow" w:hAnsi="Arial Narrow" w:cs="Arial Narrow"/>
        </w:rPr>
        <w:t>obdobia,  ich</w:t>
      </w:r>
      <w:proofErr w:type="gramEnd"/>
      <w:r w:rsidRPr="009C74C6">
        <w:rPr>
          <w:rFonts w:ascii="Arial Narrow" w:hAnsi="Arial Narrow" w:cs="Arial Narrow"/>
        </w:rPr>
        <w:t xml:space="preserve"> tvorba, použitie, zrušenie počas bežného účtovného obdobia, ich stav na konci účtovného obdobia, pričom sa uvedie predpokladaný </w:t>
      </w:r>
      <w:r w:rsidRPr="009C74C6">
        <w:rPr>
          <w:rFonts w:ascii="Arial Narrow" w:hAnsi="Arial Narrow" w:cs="Arial Narrow"/>
          <w:b/>
          <w:u w:val="single"/>
        </w:rPr>
        <w:t>rok použitia</w:t>
      </w:r>
      <w:r w:rsidRPr="009C74C6">
        <w:rPr>
          <w:rFonts w:ascii="Arial Narrow" w:hAnsi="Arial Narrow" w:cs="Arial Narrow"/>
        </w:rPr>
        <w:t xml:space="preserve"> rezerv:</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78"/>
        <w:gridCol w:w="1490"/>
        <w:gridCol w:w="999"/>
        <w:gridCol w:w="1108"/>
        <w:gridCol w:w="1106"/>
        <w:gridCol w:w="1483"/>
      </w:tblGrid>
      <w:tr w:rsidR="00841A33" w:rsidRPr="003A351E" w:rsidTr="00145356">
        <w:trPr>
          <w:trHeight w:val="330"/>
          <w:jc w:val="center"/>
        </w:trPr>
        <w:tc>
          <w:tcPr>
            <w:tcW w:w="1588" w:type="pct"/>
            <w:vMerge w:val="restart"/>
            <w:tcBorders>
              <w:top w:val="single" w:sz="4" w:space="0" w:color="auto"/>
              <w:left w:val="single" w:sz="4" w:space="0" w:color="auto"/>
              <w:bottom w:val="single" w:sz="4" w:space="0" w:color="auto"/>
              <w:right w:val="single" w:sz="4" w:space="0" w:color="auto"/>
            </w:tcBorders>
            <w:noWrap/>
            <w:vAlign w:val="center"/>
            <w:hideMark/>
          </w:tcPr>
          <w:p w:rsidR="00841A33" w:rsidRPr="003A351E" w:rsidRDefault="00841A33" w:rsidP="00145356">
            <w:pPr>
              <w:pStyle w:val="TopHeader"/>
            </w:pPr>
            <w:r w:rsidRPr="003A351E">
              <w:t>Názov položky</w:t>
            </w:r>
          </w:p>
        </w:tc>
        <w:tc>
          <w:tcPr>
            <w:tcW w:w="3412" w:type="pct"/>
            <w:gridSpan w:val="5"/>
            <w:tcBorders>
              <w:top w:val="single" w:sz="4" w:space="0" w:color="auto"/>
              <w:left w:val="single" w:sz="4" w:space="0" w:color="auto"/>
              <w:bottom w:val="single" w:sz="4" w:space="0" w:color="auto"/>
              <w:right w:val="single" w:sz="4" w:space="0" w:color="auto"/>
            </w:tcBorders>
            <w:noWrap/>
            <w:vAlign w:val="center"/>
            <w:hideMark/>
          </w:tcPr>
          <w:p w:rsidR="00841A33" w:rsidRPr="003A351E" w:rsidRDefault="00841A33" w:rsidP="00145356">
            <w:pPr>
              <w:pStyle w:val="TopHeader"/>
            </w:pPr>
            <w:r w:rsidRPr="003A351E">
              <w:t>Be</w:t>
            </w:r>
            <w:r>
              <w:t>žné účtovné obdobie</w:t>
            </w:r>
          </w:p>
        </w:tc>
      </w:tr>
      <w:tr w:rsidR="00841A33" w:rsidRPr="003A351E" w:rsidTr="00145356">
        <w:trPr>
          <w:trHeight w:val="869"/>
          <w:jc w:val="center"/>
        </w:trPr>
        <w:tc>
          <w:tcPr>
            <w:tcW w:w="1588" w:type="pct"/>
            <w:vMerge/>
            <w:vAlign w:val="center"/>
            <w:hideMark/>
          </w:tcPr>
          <w:p w:rsidR="00841A33" w:rsidRPr="003A351E" w:rsidRDefault="00841A33" w:rsidP="00145356">
            <w:pPr>
              <w:rPr>
                <w:rFonts w:ascii="Arial Narrow" w:hAnsi="Arial Narrow"/>
                <w:bCs/>
              </w:rPr>
            </w:pPr>
          </w:p>
        </w:tc>
        <w:tc>
          <w:tcPr>
            <w:tcW w:w="822" w:type="pct"/>
            <w:noWrap/>
            <w:vAlign w:val="center"/>
            <w:hideMark/>
          </w:tcPr>
          <w:p w:rsidR="00841A33" w:rsidRPr="003A351E" w:rsidRDefault="00841A33" w:rsidP="00145356">
            <w:pPr>
              <w:pStyle w:val="TopHeader"/>
              <w:rPr>
                <w:b w:val="0"/>
              </w:rPr>
            </w:pPr>
            <w:r w:rsidRPr="003A351E">
              <w:rPr>
                <w:b w:val="0"/>
              </w:rPr>
              <w:t>Stav na začiatku účtovného obdobia</w:t>
            </w:r>
          </w:p>
        </w:tc>
        <w:tc>
          <w:tcPr>
            <w:tcW w:w="551" w:type="pct"/>
            <w:noWrap/>
            <w:vAlign w:val="center"/>
            <w:hideMark/>
          </w:tcPr>
          <w:p w:rsidR="00841A33" w:rsidRPr="003A351E" w:rsidRDefault="00841A33" w:rsidP="00145356">
            <w:pPr>
              <w:pStyle w:val="TopHeader"/>
              <w:rPr>
                <w:b w:val="0"/>
              </w:rPr>
            </w:pPr>
            <w:r w:rsidRPr="003A351E">
              <w:rPr>
                <w:b w:val="0"/>
              </w:rPr>
              <w:t>Tvorba</w:t>
            </w:r>
          </w:p>
        </w:tc>
        <w:tc>
          <w:tcPr>
            <w:tcW w:w="611" w:type="pct"/>
            <w:noWrap/>
            <w:vAlign w:val="center"/>
            <w:hideMark/>
          </w:tcPr>
          <w:p w:rsidR="00841A33" w:rsidRPr="003A351E" w:rsidRDefault="00841A33" w:rsidP="00145356">
            <w:pPr>
              <w:pStyle w:val="TopHeader"/>
              <w:rPr>
                <w:b w:val="0"/>
              </w:rPr>
            </w:pPr>
            <w:r w:rsidRPr="003A351E">
              <w:rPr>
                <w:b w:val="0"/>
              </w:rPr>
              <w:t>Použitie</w:t>
            </w:r>
          </w:p>
        </w:tc>
        <w:tc>
          <w:tcPr>
            <w:tcW w:w="610" w:type="pct"/>
            <w:noWrap/>
            <w:vAlign w:val="center"/>
            <w:hideMark/>
          </w:tcPr>
          <w:p w:rsidR="00841A33" w:rsidRPr="003A351E" w:rsidRDefault="00841A33" w:rsidP="00145356">
            <w:pPr>
              <w:pStyle w:val="TopHeader"/>
              <w:rPr>
                <w:b w:val="0"/>
              </w:rPr>
            </w:pPr>
            <w:r w:rsidRPr="003A351E">
              <w:rPr>
                <w:b w:val="0"/>
              </w:rPr>
              <w:t>Zrušenie</w:t>
            </w:r>
          </w:p>
        </w:tc>
        <w:tc>
          <w:tcPr>
            <w:tcW w:w="818" w:type="pct"/>
            <w:noWrap/>
            <w:vAlign w:val="center"/>
            <w:hideMark/>
          </w:tcPr>
          <w:p w:rsidR="00841A33" w:rsidRPr="003A351E" w:rsidRDefault="00841A33" w:rsidP="00145356">
            <w:pPr>
              <w:pStyle w:val="TopHeader"/>
              <w:rPr>
                <w:b w:val="0"/>
              </w:rPr>
            </w:pPr>
            <w:r w:rsidRPr="003A351E">
              <w:rPr>
                <w:b w:val="0"/>
              </w:rPr>
              <w:t>Stav</w:t>
            </w:r>
            <w:r w:rsidRPr="003A351E">
              <w:rPr>
                <w:b w:val="0"/>
              </w:rPr>
              <w:br/>
              <w:t>na konci účtovného obdobia</w:t>
            </w:r>
          </w:p>
        </w:tc>
      </w:tr>
      <w:tr w:rsidR="00841A33" w:rsidRPr="003A351E" w:rsidTr="00145356">
        <w:trPr>
          <w:trHeight w:val="357"/>
          <w:jc w:val="center"/>
        </w:trPr>
        <w:tc>
          <w:tcPr>
            <w:tcW w:w="1588" w:type="pct"/>
            <w:vAlign w:val="center"/>
            <w:hideMark/>
          </w:tcPr>
          <w:p w:rsidR="00841A33" w:rsidRDefault="00841A33" w:rsidP="00145356">
            <w:pPr>
              <w:rPr>
                <w:rFonts w:ascii="Arial Narrow" w:hAnsi="Arial Narrow"/>
                <w:b/>
                <w:bCs/>
              </w:rPr>
            </w:pPr>
            <w:r w:rsidRPr="00337CC7">
              <w:rPr>
                <w:rFonts w:ascii="Arial Narrow" w:hAnsi="Arial Narrow"/>
                <w:b/>
                <w:bCs/>
              </w:rPr>
              <w:t xml:space="preserve">Dlhodobé rezervy spolu </w:t>
            </w:r>
          </w:p>
          <w:p w:rsidR="00841A33" w:rsidRPr="00337CC7" w:rsidRDefault="00841A33" w:rsidP="00145356">
            <w:pPr>
              <w:rPr>
                <w:rFonts w:ascii="Arial Narrow" w:hAnsi="Arial Narrow"/>
                <w:b/>
              </w:rPr>
            </w:pPr>
            <w:r w:rsidRPr="00337CC7">
              <w:rPr>
                <w:rFonts w:ascii="Arial Narrow" w:hAnsi="Arial Narrow"/>
                <w:b/>
                <w:bCs/>
              </w:rPr>
              <w:lastRenderedPageBreak/>
              <w:t>(</w:t>
            </w:r>
            <w:r>
              <w:rPr>
                <w:rFonts w:ascii="Arial Narrow" w:hAnsi="Arial Narrow"/>
                <w:b/>
                <w:bCs/>
              </w:rPr>
              <w:t>RS118</w:t>
            </w:r>
            <w:r w:rsidRPr="00337CC7">
              <w:rPr>
                <w:rFonts w:ascii="Arial Narrow" w:hAnsi="Arial Narrow"/>
                <w:b/>
                <w:bCs/>
              </w:rPr>
              <w:t>): z toho:</w:t>
            </w:r>
          </w:p>
        </w:tc>
        <w:tc>
          <w:tcPr>
            <w:tcW w:w="822" w:type="pct"/>
            <w:noWrap/>
            <w:vAlign w:val="center"/>
            <w:hideMark/>
          </w:tcPr>
          <w:p w:rsidR="00841A33" w:rsidRPr="00C52D95" w:rsidRDefault="00841A33" w:rsidP="00145356">
            <w:pPr>
              <w:jc w:val="center"/>
              <w:rPr>
                <w:rFonts w:ascii="Arial Narrow" w:hAnsi="Arial Narrow"/>
                <w:b/>
              </w:rPr>
            </w:pPr>
            <w:r>
              <w:rPr>
                <w:rFonts w:ascii="Arial Narrow" w:hAnsi="Arial Narrow"/>
                <w:b/>
              </w:rPr>
              <w:lastRenderedPageBreak/>
              <w:t>85.596</w:t>
            </w:r>
          </w:p>
        </w:tc>
        <w:tc>
          <w:tcPr>
            <w:tcW w:w="551" w:type="pct"/>
            <w:noWrap/>
            <w:vAlign w:val="center"/>
          </w:tcPr>
          <w:p w:rsidR="00841A33" w:rsidRPr="00C52D95" w:rsidRDefault="00841A33" w:rsidP="00145356">
            <w:pPr>
              <w:jc w:val="center"/>
              <w:rPr>
                <w:rFonts w:ascii="Arial Narrow" w:hAnsi="Arial Narrow"/>
                <w:b/>
                <w:color w:val="FF0000"/>
              </w:rPr>
            </w:pPr>
          </w:p>
        </w:tc>
        <w:tc>
          <w:tcPr>
            <w:tcW w:w="611" w:type="pct"/>
            <w:noWrap/>
            <w:vAlign w:val="center"/>
            <w:hideMark/>
          </w:tcPr>
          <w:p w:rsidR="00841A33" w:rsidRPr="00C52D95" w:rsidRDefault="00841A33" w:rsidP="00145356">
            <w:pPr>
              <w:jc w:val="center"/>
              <w:rPr>
                <w:rFonts w:ascii="Arial Narrow" w:hAnsi="Arial Narrow"/>
                <w:b/>
              </w:rPr>
            </w:pPr>
            <w:r>
              <w:rPr>
                <w:rFonts w:ascii="Arial Narrow" w:hAnsi="Arial Narrow"/>
                <w:b/>
              </w:rPr>
              <w:t>64.572</w:t>
            </w:r>
          </w:p>
        </w:tc>
        <w:tc>
          <w:tcPr>
            <w:tcW w:w="610" w:type="pct"/>
            <w:noWrap/>
            <w:vAlign w:val="center"/>
            <w:hideMark/>
          </w:tcPr>
          <w:p w:rsidR="00841A33" w:rsidRPr="00C52D95" w:rsidRDefault="00841A33" w:rsidP="00145356">
            <w:pPr>
              <w:jc w:val="center"/>
              <w:rPr>
                <w:rFonts w:ascii="Arial Narrow" w:hAnsi="Arial Narrow"/>
                <w:b/>
              </w:rPr>
            </w:pPr>
          </w:p>
        </w:tc>
        <w:tc>
          <w:tcPr>
            <w:tcW w:w="818" w:type="pct"/>
            <w:noWrap/>
            <w:vAlign w:val="center"/>
            <w:hideMark/>
          </w:tcPr>
          <w:p w:rsidR="00841A33" w:rsidRPr="00C52D95" w:rsidRDefault="00841A33" w:rsidP="00145356">
            <w:pPr>
              <w:jc w:val="center"/>
              <w:rPr>
                <w:rFonts w:ascii="Arial Narrow" w:hAnsi="Arial Narrow"/>
                <w:b/>
              </w:rPr>
            </w:pPr>
            <w:r>
              <w:rPr>
                <w:rFonts w:ascii="Arial Narrow" w:hAnsi="Arial Narrow"/>
                <w:b/>
              </w:rPr>
              <w:t>21.024</w:t>
            </w:r>
          </w:p>
        </w:tc>
      </w:tr>
      <w:tr w:rsidR="00841A33" w:rsidRPr="003A351E" w:rsidTr="00145356">
        <w:trPr>
          <w:trHeight w:val="334"/>
          <w:jc w:val="center"/>
        </w:trPr>
        <w:tc>
          <w:tcPr>
            <w:tcW w:w="1588" w:type="pct"/>
            <w:noWrap/>
            <w:vAlign w:val="center"/>
          </w:tcPr>
          <w:p w:rsidR="00841A33" w:rsidRPr="003A351E" w:rsidRDefault="00841A33" w:rsidP="00145356">
            <w:pPr>
              <w:rPr>
                <w:rFonts w:ascii="Arial Narrow" w:hAnsi="Arial Narrow"/>
              </w:rPr>
            </w:pPr>
            <w:r>
              <w:rPr>
                <w:rFonts w:ascii="Arial Narrow" w:hAnsi="Arial Narrow"/>
              </w:rPr>
              <w:t>r. na zamestnanecké požitky</w:t>
            </w:r>
          </w:p>
        </w:tc>
        <w:tc>
          <w:tcPr>
            <w:tcW w:w="822" w:type="pct"/>
            <w:noWrap/>
            <w:vAlign w:val="center"/>
            <w:hideMark/>
          </w:tcPr>
          <w:p w:rsidR="00841A33" w:rsidRPr="00C52D95" w:rsidRDefault="00841A33" w:rsidP="00145356">
            <w:pPr>
              <w:jc w:val="center"/>
              <w:rPr>
                <w:rFonts w:ascii="Arial Narrow" w:hAnsi="Arial Narrow"/>
              </w:rPr>
            </w:pPr>
            <w:r>
              <w:rPr>
                <w:rFonts w:ascii="Arial Narrow" w:hAnsi="Arial Narrow"/>
              </w:rPr>
              <w:t>85.596</w:t>
            </w:r>
          </w:p>
        </w:tc>
        <w:tc>
          <w:tcPr>
            <w:tcW w:w="551" w:type="pct"/>
            <w:noWrap/>
            <w:vAlign w:val="center"/>
          </w:tcPr>
          <w:p w:rsidR="00841A33" w:rsidRPr="00C52D95" w:rsidRDefault="00841A33" w:rsidP="00145356">
            <w:pPr>
              <w:jc w:val="center"/>
              <w:rPr>
                <w:rFonts w:ascii="Arial Narrow" w:hAnsi="Arial Narrow"/>
                <w:color w:val="FF0000"/>
              </w:rPr>
            </w:pPr>
          </w:p>
        </w:tc>
        <w:tc>
          <w:tcPr>
            <w:tcW w:w="611" w:type="pct"/>
            <w:noWrap/>
            <w:vAlign w:val="center"/>
            <w:hideMark/>
          </w:tcPr>
          <w:p w:rsidR="00841A33" w:rsidRPr="00C52D95" w:rsidRDefault="00841A33" w:rsidP="00145356">
            <w:pPr>
              <w:jc w:val="center"/>
              <w:rPr>
                <w:rFonts w:ascii="Arial Narrow" w:hAnsi="Arial Narrow"/>
              </w:rPr>
            </w:pPr>
            <w:r>
              <w:rPr>
                <w:rFonts w:ascii="Arial Narrow" w:hAnsi="Arial Narrow"/>
              </w:rPr>
              <w:t>64.572</w:t>
            </w:r>
          </w:p>
        </w:tc>
        <w:tc>
          <w:tcPr>
            <w:tcW w:w="610" w:type="pct"/>
            <w:noWrap/>
            <w:vAlign w:val="center"/>
            <w:hideMark/>
          </w:tcPr>
          <w:p w:rsidR="00841A33" w:rsidRPr="00C52D95" w:rsidRDefault="00841A33" w:rsidP="00145356">
            <w:pPr>
              <w:jc w:val="center"/>
              <w:rPr>
                <w:rFonts w:ascii="Arial Narrow" w:hAnsi="Arial Narrow"/>
              </w:rPr>
            </w:pPr>
          </w:p>
        </w:tc>
        <w:tc>
          <w:tcPr>
            <w:tcW w:w="818" w:type="pct"/>
            <w:noWrap/>
            <w:vAlign w:val="center"/>
            <w:hideMark/>
          </w:tcPr>
          <w:p w:rsidR="00841A33" w:rsidRPr="00C52D95" w:rsidRDefault="00841A33" w:rsidP="00145356">
            <w:pPr>
              <w:jc w:val="center"/>
              <w:rPr>
                <w:rFonts w:ascii="Arial Narrow" w:hAnsi="Arial Narrow"/>
              </w:rPr>
            </w:pPr>
            <w:r>
              <w:rPr>
                <w:rFonts w:ascii="Arial Narrow" w:hAnsi="Arial Narrow"/>
              </w:rPr>
              <w:t>21.024</w:t>
            </w:r>
          </w:p>
        </w:tc>
      </w:tr>
      <w:tr w:rsidR="00841A33" w:rsidRPr="003A351E" w:rsidTr="00145356">
        <w:trPr>
          <w:trHeight w:val="126"/>
          <w:jc w:val="center"/>
        </w:trPr>
        <w:tc>
          <w:tcPr>
            <w:tcW w:w="1588" w:type="pct"/>
            <w:vAlign w:val="center"/>
            <w:hideMark/>
          </w:tcPr>
          <w:p w:rsidR="00841A33" w:rsidRPr="00337CC7" w:rsidRDefault="00841A33" w:rsidP="00145356">
            <w:pPr>
              <w:rPr>
                <w:rFonts w:ascii="Arial Narrow" w:hAnsi="Arial Narrow"/>
                <w:b/>
                <w:bCs/>
              </w:rPr>
            </w:pPr>
            <w:r w:rsidRPr="00337CC7">
              <w:rPr>
                <w:rFonts w:ascii="Arial Narrow" w:hAnsi="Arial Narrow"/>
                <w:b/>
                <w:bCs/>
              </w:rPr>
              <w:t>Krátkodobé rezervy spolu (</w:t>
            </w:r>
            <w:r>
              <w:rPr>
                <w:rFonts w:ascii="Arial Narrow" w:hAnsi="Arial Narrow"/>
                <w:b/>
                <w:bCs/>
              </w:rPr>
              <w:t>RS</w:t>
            </w:r>
            <w:r w:rsidRPr="00337CC7">
              <w:rPr>
                <w:rFonts w:ascii="Arial Narrow" w:hAnsi="Arial Narrow"/>
                <w:b/>
                <w:bCs/>
              </w:rPr>
              <w:t>136): z toho:</w:t>
            </w:r>
          </w:p>
        </w:tc>
        <w:tc>
          <w:tcPr>
            <w:tcW w:w="822" w:type="pct"/>
            <w:noWrap/>
            <w:vAlign w:val="center"/>
            <w:hideMark/>
          </w:tcPr>
          <w:p w:rsidR="00841A33" w:rsidRPr="00C52D95" w:rsidRDefault="00841A33" w:rsidP="00145356">
            <w:pPr>
              <w:jc w:val="center"/>
              <w:rPr>
                <w:rFonts w:ascii="Arial Narrow" w:hAnsi="Arial Narrow"/>
                <w:b/>
              </w:rPr>
            </w:pPr>
            <w:r>
              <w:rPr>
                <w:rFonts w:ascii="Arial Narrow" w:hAnsi="Arial Narrow"/>
                <w:b/>
              </w:rPr>
              <w:t>124.319</w:t>
            </w:r>
          </w:p>
        </w:tc>
        <w:tc>
          <w:tcPr>
            <w:tcW w:w="551" w:type="pct"/>
            <w:noWrap/>
            <w:vAlign w:val="center"/>
            <w:hideMark/>
          </w:tcPr>
          <w:p w:rsidR="00841A33" w:rsidRPr="00C52D95" w:rsidRDefault="00841A33" w:rsidP="00145356">
            <w:pPr>
              <w:jc w:val="center"/>
              <w:rPr>
                <w:rFonts w:ascii="Arial Narrow" w:hAnsi="Arial Narrow"/>
                <w:b/>
              </w:rPr>
            </w:pPr>
            <w:r w:rsidRPr="00C52D95">
              <w:rPr>
                <w:rFonts w:ascii="Arial Narrow" w:hAnsi="Arial Narrow"/>
                <w:b/>
              </w:rPr>
              <w:t>351.103</w:t>
            </w:r>
          </w:p>
        </w:tc>
        <w:tc>
          <w:tcPr>
            <w:tcW w:w="611" w:type="pct"/>
            <w:noWrap/>
            <w:vAlign w:val="center"/>
            <w:hideMark/>
          </w:tcPr>
          <w:p w:rsidR="00841A33" w:rsidRPr="00C52D95" w:rsidRDefault="00841A33" w:rsidP="00145356">
            <w:pPr>
              <w:jc w:val="center"/>
              <w:rPr>
                <w:rFonts w:ascii="Arial Narrow" w:hAnsi="Arial Narrow"/>
                <w:b/>
              </w:rPr>
            </w:pPr>
            <w:r>
              <w:rPr>
                <w:rFonts w:ascii="Arial Narrow" w:hAnsi="Arial Narrow"/>
                <w:b/>
              </w:rPr>
              <w:t>319.736</w:t>
            </w:r>
          </w:p>
        </w:tc>
        <w:tc>
          <w:tcPr>
            <w:tcW w:w="610" w:type="pct"/>
            <w:noWrap/>
            <w:vAlign w:val="center"/>
            <w:hideMark/>
          </w:tcPr>
          <w:p w:rsidR="00841A33" w:rsidRPr="00C52D95" w:rsidRDefault="00841A33" w:rsidP="00145356">
            <w:pPr>
              <w:jc w:val="center"/>
              <w:rPr>
                <w:rFonts w:ascii="Arial Narrow" w:hAnsi="Arial Narrow"/>
                <w:b/>
              </w:rPr>
            </w:pPr>
          </w:p>
        </w:tc>
        <w:tc>
          <w:tcPr>
            <w:tcW w:w="818" w:type="pct"/>
            <w:noWrap/>
            <w:vAlign w:val="center"/>
            <w:hideMark/>
          </w:tcPr>
          <w:p w:rsidR="00841A33" w:rsidRPr="00C52D95" w:rsidRDefault="00841A33" w:rsidP="00145356">
            <w:pPr>
              <w:jc w:val="center"/>
              <w:rPr>
                <w:rFonts w:ascii="Arial Narrow" w:hAnsi="Arial Narrow"/>
                <w:b/>
              </w:rPr>
            </w:pPr>
            <w:r>
              <w:rPr>
                <w:rFonts w:ascii="Arial Narrow" w:hAnsi="Arial Narrow"/>
                <w:b/>
              </w:rPr>
              <w:t>155.686</w:t>
            </w:r>
          </w:p>
        </w:tc>
      </w:tr>
      <w:tr w:rsidR="00841A33" w:rsidRPr="003A351E" w:rsidTr="00145356">
        <w:trPr>
          <w:trHeight w:val="158"/>
          <w:jc w:val="center"/>
        </w:trPr>
        <w:tc>
          <w:tcPr>
            <w:tcW w:w="1588" w:type="pct"/>
            <w:noWrap/>
            <w:vAlign w:val="center"/>
          </w:tcPr>
          <w:p w:rsidR="00841A33" w:rsidRDefault="00841A33" w:rsidP="00145356">
            <w:pPr>
              <w:rPr>
                <w:rFonts w:ascii="Arial Narrow" w:hAnsi="Arial Narrow"/>
              </w:rPr>
            </w:pPr>
            <w:r>
              <w:rPr>
                <w:rFonts w:ascii="Arial Narrow" w:hAnsi="Arial Narrow"/>
              </w:rPr>
              <w:t>r.na poradenstvo-energetika</w:t>
            </w:r>
          </w:p>
        </w:tc>
        <w:tc>
          <w:tcPr>
            <w:tcW w:w="822" w:type="pct"/>
            <w:noWrap/>
            <w:vAlign w:val="center"/>
            <w:hideMark/>
          </w:tcPr>
          <w:p w:rsidR="00841A33" w:rsidRPr="00C52D95" w:rsidRDefault="00841A33" w:rsidP="00145356">
            <w:pPr>
              <w:jc w:val="center"/>
              <w:rPr>
                <w:rFonts w:ascii="Arial Narrow" w:hAnsi="Arial Narrow"/>
              </w:rPr>
            </w:pPr>
          </w:p>
        </w:tc>
        <w:tc>
          <w:tcPr>
            <w:tcW w:w="551" w:type="pct"/>
            <w:noWrap/>
            <w:vAlign w:val="center"/>
            <w:hideMark/>
          </w:tcPr>
          <w:p w:rsidR="00841A33" w:rsidRPr="00C52D95" w:rsidRDefault="00841A33" w:rsidP="00145356">
            <w:pPr>
              <w:jc w:val="center"/>
              <w:rPr>
                <w:rFonts w:ascii="Arial Narrow" w:hAnsi="Arial Narrow"/>
              </w:rPr>
            </w:pPr>
          </w:p>
        </w:tc>
        <w:tc>
          <w:tcPr>
            <w:tcW w:w="611" w:type="pct"/>
            <w:noWrap/>
            <w:vAlign w:val="center"/>
            <w:hideMark/>
          </w:tcPr>
          <w:p w:rsidR="00841A33" w:rsidRPr="00C52D95" w:rsidRDefault="00841A33" w:rsidP="00145356">
            <w:pPr>
              <w:jc w:val="center"/>
              <w:rPr>
                <w:rFonts w:ascii="Arial Narrow" w:hAnsi="Arial Narrow"/>
              </w:rPr>
            </w:pPr>
          </w:p>
        </w:tc>
        <w:tc>
          <w:tcPr>
            <w:tcW w:w="610" w:type="pct"/>
            <w:noWrap/>
            <w:vAlign w:val="center"/>
            <w:hideMark/>
          </w:tcPr>
          <w:p w:rsidR="00841A33" w:rsidRPr="00C52D95" w:rsidRDefault="00841A33" w:rsidP="00145356">
            <w:pPr>
              <w:jc w:val="center"/>
              <w:rPr>
                <w:rFonts w:ascii="Arial Narrow" w:hAnsi="Arial Narrow"/>
              </w:rPr>
            </w:pPr>
          </w:p>
        </w:tc>
        <w:tc>
          <w:tcPr>
            <w:tcW w:w="818" w:type="pct"/>
            <w:noWrap/>
            <w:vAlign w:val="center"/>
            <w:hideMark/>
          </w:tcPr>
          <w:p w:rsidR="00841A33" w:rsidRPr="00C52D95" w:rsidRDefault="00841A33" w:rsidP="00145356">
            <w:pPr>
              <w:jc w:val="center"/>
              <w:rPr>
                <w:rFonts w:ascii="Arial Narrow" w:hAnsi="Arial Narrow"/>
              </w:rPr>
            </w:pPr>
          </w:p>
        </w:tc>
      </w:tr>
      <w:tr w:rsidR="00841A33" w:rsidRPr="003A351E" w:rsidTr="00145356">
        <w:trPr>
          <w:trHeight w:val="158"/>
          <w:jc w:val="center"/>
        </w:trPr>
        <w:tc>
          <w:tcPr>
            <w:tcW w:w="1588" w:type="pct"/>
            <w:noWrap/>
            <w:vAlign w:val="center"/>
          </w:tcPr>
          <w:p w:rsidR="00841A33" w:rsidRDefault="00841A33" w:rsidP="00145356">
            <w:pPr>
              <w:rPr>
                <w:rFonts w:ascii="Arial Narrow" w:hAnsi="Arial Narrow"/>
              </w:rPr>
            </w:pPr>
            <w:r>
              <w:rPr>
                <w:rFonts w:ascii="Arial Narrow" w:hAnsi="Arial Narrow"/>
              </w:rPr>
              <w:t>r.na poradenstvo-výskum</w:t>
            </w:r>
          </w:p>
        </w:tc>
        <w:tc>
          <w:tcPr>
            <w:tcW w:w="822" w:type="pct"/>
            <w:noWrap/>
            <w:vAlign w:val="center"/>
            <w:hideMark/>
          </w:tcPr>
          <w:p w:rsidR="00841A33" w:rsidRPr="00C52D95" w:rsidRDefault="00841A33" w:rsidP="00145356">
            <w:pPr>
              <w:jc w:val="center"/>
              <w:rPr>
                <w:rFonts w:ascii="Arial Narrow" w:hAnsi="Arial Narrow"/>
              </w:rPr>
            </w:pPr>
          </w:p>
        </w:tc>
        <w:tc>
          <w:tcPr>
            <w:tcW w:w="551" w:type="pct"/>
            <w:noWrap/>
            <w:vAlign w:val="center"/>
            <w:hideMark/>
          </w:tcPr>
          <w:p w:rsidR="00841A33" w:rsidRPr="00C52D95" w:rsidRDefault="00841A33" w:rsidP="00145356">
            <w:pPr>
              <w:jc w:val="center"/>
              <w:rPr>
                <w:rFonts w:ascii="Arial Narrow" w:hAnsi="Arial Narrow"/>
              </w:rPr>
            </w:pPr>
          </w:p>
        </w:tc>
        <w:tc>
          <w:tcPr>
            <w:tcW w:w="611" w:type="pct"/>
            <w:noWrap/>
            <w:vAlign w:val="center"/>
            <w:hideMark/>
          </w:tcPr>
          <w:p w:rsidR="00841A33" w:rsidRPr="00C52D95" w:rsidRDefault="00841A33" w:rsidP="00145356">
            <w:pPr>
              <w:jc w:val="center"/>
              <w:rPr>
                <w:rFonts w:ascii="Arial Narrow" w:hAnsi="Arial Narrow"/>
              </w:rPr>
            </w:pPr>
          </w:p>
        </w:tc>
        <w:tc>
          <w:tcPr>
            <w:tcW w:w="610" w:type="pct"/>
            <w:noWrap/>
            <w:vAlign w:val="center"/>
            <w:hideMark/>
          </w:tcPr>
          <w:p w:rsidR="00841A33" w:rsidRPr="00C52D95" w:rsidRDefault="00841A33" w:rsidP="00145356">
            <w:pPr>
              <w:jc w:val="center"/>
              <w:rPr>
                <w:rFonts w:ascii="Arial Narrow" w:hAnsi="Arial Narrow"/>
              </w:rPr>
            </w:pPr>
          </w:p>
        </w:tc>
        <w:tc>
          <w:tcPr>
            <w:tcW w:w="818" w:type="pct"/>
            <w:noWrap/>
            <w:vAlign w:val="center"/>
            <w:hideMark/>
          </w:tcPr>
          <w:p w:rsidR="00841A33" w:rsidRPr="00C52D95" w:rsidRDefault="00841A33" w:rsidP="00145356">
            <w:pPr>
              <w:jc w:val="center"/>
              <w:rPr>
                <w:rFonts w:ascii="Arial Narrow" w:hAnsi="Arial Narrow"/>
              </w:rPr>
            </w:pPr>
          </w:p>
        </w:tc>
      </w:tr>
      <w:tr w:rsidR="00841A33" w:rsidRPr="003A351E" w:rsidTr="00145356">
        <w:trPr>
          <w:trHeight w:val="158"/>
          <w:jc w:val="center"/>
        </w:trPr>
        <w:tc>
          <w:tcPr>
            <w:tcW w:w="1588" w:type="pct"/>
            <w:noWrap/>
            <w:vAlign w:val="center"/>
          </w:tcPr>
          <w:p w:rsidR="00841A33" w:rsidRDefault="00841A33" w:rsidP="00145356">
            <w:pPr>
              <w:rPr>
                <w:rFonts w:ascii="Arial Narrow" w:hAnsi="Arial Narrow"/>
              </w:rPr>
            </w:pPr>
            <w:r>
              <w:rPr>
                <w:rFonts w:ascii="Arial Narrow" w:hAnsi="Arial Narrow"/>
              </w:rPr>
              <w:t xml:space="preserve">r. na dohody </w:t>
            </w:r>
          </w:p>
        </w:tc>
        <w:tc>
          <w:tcPr>
            <w:tcW w:w="822" w:type="pct"/>
            <w:noWrap/>
            <w:vAlign w:val="center"/>
            <w:hideMark/>
          </w:tcPr>
          <w:p w:rsidR="00841A33" w:rsidRPr="00C52D95" w:rsidRDefault="00841A33" w:rsidP="00145356">
            <w:pPr>
              <w:jc w:val="center"/>
              <w:rPr>
                <w:rFonts w:ascii="Arial Narrow" w:hAnsi="Arial Narrow"/>
              </w:rPr>
            </w:pPr>
          </w:p>
        </w:tc>
        <w:tc>
          <w:tcPr>
            <w:tcW w:w="551" w:type="pct"/>
            <w:noWrap/>
            <w:vAlign w:val="center"/>
            <w:hideMark/>
          </w:tcPr>
          <w:p w:rsidR="00841A33" w:rsidRPr="00C52D95" w:rsidRDefault="00841A33" w:rsidP="00145356">
            <w:pPr>
              <w:jc w:val="center"/>
              <w:rPr>
                <w:rFonts w:ascii="Arial Narrow" w:hAnsi="Arial Narrow"/>
              </w:rPr>
            </w:pPr>
          </w:p>
        </w:tc>
        <w:tc>
          <w:tcPr>
            <w:tcW w:w="611" w:type="pct"/>
            <w:noWrap/>
            <w:vAlign w:val="center"/>
            <w:hideMark/>
          </w:tcPr>
          <w:p w:rsidR="00841A33" w:rsidRPr="00C52D95" w:rsidRDefault="00841A33" w:rsidP="00145356">
            <w:pPr>
              <w:jc w:val="center"/>
              <w:rPr>
                <w:rFonts w:ascii="Arial Narrow" w:hAnsi="Arial Narrow"/>
              </w:rPr>
            </w:pPr>
          </w:p>
        </w:tc>
        <w:tc>
          <w:tcPr>
            <w:tcW w:w="610" w:type="pct"/>
            <w:noWrap/>
            <w:vAlign w:val="center"/>
            <w:hideMark/>
          </w:tcPr>
          <w:p w:rsidR="00841A33" w:rsidRPr="00C52D95" w:rsidRDefault="00841A33" w:rsidP="00145356">
            <w:pPr>
              <w:jc w:val="center"/>
              <w:rPr>
                <w:rFonts w:ascii="Arial Narrow" w:hAnsi="Arial Narrow"/>
              </w:rPr>
            </w:pPr>
          </w:p>
        </w:tc>
        <w:tc>
          <w:tcPr>
            <w:tcW w:w="818" w:type="pct"/>
            <w:noWrap/>
            <w:vAlign w:val="center"/>
            <w:hideMark/>
          </w:tcPr>
          <w:p w:rsidR="00841A33" w:rsidRPr="00C52D95" w:rsidRDefault="00841A33" w:rsidP="00145356">
            <w:pPr>
              <w:jc w:val="center"/>
              <w:rPr>
                <w:rFonts w:ascii="Arial Narrow" w:hAnsi="Arial Narrow"/>
              </w:rPr>
            </w:pPr>
          </w:p>
        </w:tc>
      </w:tr>
      <w:tr w:rsidR="00841A33" w:rsidRPr="003A351E" w:rsidTr="00145356">
        <w:trPr>
          <w:trHeight w:val="158"/>
          <w:jc w:val="center"/>
        </w:trPr>
        <w:tc>
          <w:tcPr>
            <w:tcW w:w="1588" w:type="pct"/>
            <w:noWrap/>
            <w:vAlign w:val="center"/>
          </w:tcPr>
          <w:p w:rsidR="00841A33" w:rsidRPr="003A351E" w:rsidRDefault="00841A33" w:rsidP="00145356">
            <w:pPr>
              <w:rPr>
                <w:rFonts w:ascii="Arial Narrow" w:hAnsi="Arial Narrow"/>
              </w:rPr>
            </w:pPr>
            <w:r>
              <w:rPr>
                <w:rFonts w:ascii="Arial Narrow" w:hAnsi="Arial Narrow"/>
              </w:rPr>
              <w:t xml:space="preserve">r. na </w:t>
            </w:r>
            <w:proofErr w:type="gramStart"/>
            <w:r>
              <w:rPr>
                <w:rFonts w:ascii="Arial Narrow" w:hAnsi="Arial Narrow"/>
              </w:rPr>
              <w:t>účt.závierku</w:t>
            </w:r>
            <w:proofErr w:type="gramEnd"/>
          </w:p>
        </w:tc>
        <w:tc>
          <w:tcPr>
            <w:tcW w:w="822"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6.000</w:t>
            </w:r>
          </w:p>
          <w:p w:rsidR="00841A33" w:rsidRPr="00C52D95" w:rsidRDefault="00841A33" w:rsidP="00145356">
            <w:pPr>
              <w:jc w:val="center"/>
              <w:rPr>
                <w:rFonts w:ascii="Arial Narrow" w:hAnsi="Arial Narrow"/>
              </w:rPr>
            </w:pPr>
          </w:p>
          <w:p w:rsidR="00841A33" w:rsidRPr="00C52D95" w:rsidRDefault="00841A33" w:rsidP="00145356">
            <w:pPr>
              <w:jc w:val="center"/>
              <w:rPr>
                <w:rFonts w:ascii="Arial Narrow" w:hAnsi="Arial Narrow"/>
              </w:rPr>
            </w:pPr>
          </w:p>
        </w:tc>
        <w:tc>
          <w:tcPr>
            <w:tcW w:w="551"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6.800</w:t>
            </w:r>
          </w:p>
        </w:tc>
        <w:tc>
          <w:tcPr>
            <w:tcW w:w="611"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6.000</w:t>
            </w:r>
          </w:p>
        </w:tc>
        <w:tc>
          <w:tcPr>
            <w:tcW w:w="610" w:type="pct"/>
            <w:noWrap/>
            <w:vAlign w:val="center"/>
            <w:hideMark/>
          </w:tcPr>
          <w:p w:rsidR="00841A33" w:rsidRPr="00C52D95" w:rsidRDefault="00841A33" w:rsidP="00145356">
            <w:pPr>
              <w:jc w:val="center"/>
              <w:rPr>
                <w:rFonts w:ascii="Arial Narrow" w:hAnsi="Arial Narrow"/>
              </w:rPr>
            </w:pPr>
          </w:p>
        </w:tc>
        <w:tc>
          <w:tcPr>
            <w:tcW w:w="818"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6.800</w:t>
            </w:r>
          </w:p>
        </w:tc>
      </w:tr>
      <w:tr w:rsidR="00841A33" w:rsidRPr="003A351E" w:rsidTr="00145356">
        <w:trPr>
          <w:trHeight w:val="176"/>
          <w:jc w:val="center"/>
        </w:trPr>
        <w:tc>
          <w:tcPr>
            <w:tcW w:w="1588" w:type="pct"/>
            <w:noWrap/>
            <w:vAlign w:val="center"/>
          </w:tcPr>
          <w:p w:rsidR="00841A33" w:rsidRPr="003A351E" w:rsidRDefault="00841A33" w:rsidP="00145356">
            <w:pPr>
              <w:rPr>
                <w:rFonts w:ascii="Arial Narrow" w:hAnsi="Arial Narrow"/>
              </w:rPr>
            </w:pPr>
            <w:r>
              <w:rPr>
                <w:rFonts w:ascii="Arial Narrow" w:hAnsi="Arial Narrow"/>
              </w:rPr>
              <w:t xml:space="preserve">r. na dovolenku </w:t>
            </w:r>
            <w:proofErr w:type="gramStart"/>
            <w:r>
              <w:rPr>
                <w:rFonts w:ascii="Arial Narrow" w:hAnsi="Arial Narrow"/>
              </w:rPr>
              <w:t>vrátane  soc</w:t>
            </w:r>
            <w:proofErr w:type="gramEnd"/>
            <w:r>
              <w:rPr>
                <w:rFonts w:ascii="Arial Narrow" w:hAnsi="Arial Narrow"/>
              </w:rPr>
              <w:t>.poistenia</w:t>
            </w:r>
          </w:p>
        </w:tc>
        <w:tc>
          <w:tcPr>
            <w:tcW w:w="822" w:type="pct"/>
            <w:noWrap/>
            <w:vAlign w:val="center"/>
          </w:tcPr>
          <w:p w:rsidR="00841A33" w:rsidRPr="00C52D95" w:rsidRDefault="00841A33" w:rsidP="00145356">
            <w:pPr>
              <w:jc w:val="center"/>
              <w:rPr>
                <w:rFonts w:ascii="Arial Narrow" w:hAnsi="Arial Narrow"/>
              </w:rPr>
            </w:pPr>
            <w:r w:rsidRPr="00C52D95">
              <w:rPr>
                <w:rFonts w:ascii="Arial Narrow" w:hAnsi="Arial Narrow"/>
              </w:rPr>
              <w:t>118.319</w:t>
            </w:r>
          </w:p>
        </w:tc>
        <w:tc>
          <w:tcPr>
            <w:tcW w:w="551" w:type="pct"/>
            <w:noWrap/>
            <w:vAlign w:val="center"/>
          </w:tcPr>
          <w:p w:rsidR="00841A33" w:rsidRPr="00C52D95" w:rsidRDefault="00841A33" w:rsidP="00145356">
            <w:pPr>
              <w:jc w:val="center"/>
              <w:rPr>
                <w:rFonts w:ascii="Arial Narrow" w:hAnsi="Arial Narrow"/>
              </w:rPr>
            </w:pPr>
            <w:r w:rsidRPr="00C52D95">
              <w:rPr>
                <w:rFonts w:ascii="Arial Narrow" w:hAnsi="Arial Narrow"/>
              </w:rPr>
              <w:t>344.303</w:t>
            </w:r>
          </w:p>
        </w:tc>
        <w:tc>
          <w:tcPr>
            <w:tcW w:w="611" w:type="pct"/>
            <w:noWrap/>
            <w:vAlign w:val="center"/>
          </w:tcPr>
          <w:p w:rsidR="00841A33" w:rsidRPr="00C52D95" w:rsidRDefault="00841A33" w:rsidP="00145356">
            <w:pPr>
              <w:jc w:val="center"/>
              <w:rPr>
                <w:rFonts w:ascii="Arial Narrow" w:hAnsi="Arial Narrow"/>
              </w:rPr>
            </w:pPr>
            <w:r w:rsidRPr="00C52D95">
              <w:rPr>
                <w:rFonts w:ascii="Arial Narrow" w:hAnsi="Arial Narrow"/>
              </w:rPr>
              <w:t>313.736</w:t>
            </w:r>
          </w:p>
        </w:tc>
        <w:tc>
          <w:tcPr>
            <w:tcW w:w="610" w:type="pct"/>
            <w:noWrap/>
            <w:vAlign w:val="center"/>
          </w:tcPr>
          <w:p w:rsidR="00841A33" w:rsidRPr="00C52D95" w:rsidRDefault="00841A33" w:rsidP="00145356">
            <w:pPr>
              <w:jc w:val="center"/>
              <w:rPr>
                <w:rFonts w:ascii="Arial Narrow" w:hAnsi="Arial Narrow"/>
              </w:rPr>
            </w:pPr>
          </w:p>
        </w:tc>
        <w:tc>
          <w:tcPr>
            <w:tcW w:w="818" w:type="pct"/>
            <w:noWrap/>
            <w:vAlign w:val="center"/>
          </w:tcPr>
          <w:p w:rsidR="00841A33" w:rsidRPr="00C52D95" w:rsidRDefault="00841A33" w:rsidP="00145356">
            <w:pPr>
              <w:jc w:val="center"/>
              <w:rPr>
                <w:rFonts w:ascii="Arial Narrow" w:hAnsi="Arial Narrow"/>
              </w:rPr>
            </w:pPr>
            <w:r w:rsidRPr="00C52D95">
              <w:rPr>
                <w:rFonts w:ascii="Arial Narrow" w:hAnsi="Arial Narrow"/>
              </w:rPr>
              <w:t>148.886</w:t>
            </w:r>
          </w:p>
        </w:tc>
      </w:tr>
      <w:tr w:rsidR="00841A33" w:rsidRPr="003A351E" w:rsidTr="00145356">
        <w:trPr>
          <w:trHeight w:val="52"/>
          <w:jc w:val="center"/>
        </w:trPr>
        <w:tc>
          <w:tcPr>
            <w:tcW w:w="1588" w:type="pct"/>
            <w:noWrap/>
            <w:vAlign w:val="center"/>
          </w:tcPr>
          <w:p w:rsidR="00841A33" w:rsidRPr="003A351E" w:rsidRDefault="00841A33" w:rsidP="00145356">
            <w:pPr>
              <w:rPr>
                <w:rFonts w:ascii="Arial Narrow" w:hAnsi="Arial Narrow"/>
              </w:rPr>
            </w:pPr>
            <w:r>
              <w:rPr>
                <w:rFonts w:ascii="Arial Narrow" w:hAnsi="Arial Narrow"/>
              </w:rPr>
              <w:t>r. na odmeny a prémie</w:t>
            </w:r>
          </w:p>
        </w:tc>
        <w:tc>
          <w:tcPr>
            <w:tcW w:w="822" w:type="pct"/>
            <w:noWrap/>
            <w:vAlign w:val="center"/>
          </w:tcPr>
          <w:p w:rsidR="00841A33" w:rsidRPr="00C52D95" w:rsidRDefault="00841A33" w:rsidP="00145356">
            <w:pPr>
              <w:jc w:val="center"/>
              <w:rPr>
                <w:rFonts w:ascii="Arial Narrow" w:hAnsi="Arial Narrow"/>
              </w:rPr>
            </w:pPr>
          </w:p>
        </w:tc>
        <w:tc>
          <w:tcPr>
            <w:tcW w:w="551" w:type="pct"/>
            <w:noWrap/>
            <w:vAlign w:val="center"/>
          </w:tcPr>
          <w:p w:rsidR="00841A33" w:rsidRPr="00C52D95" w:rsidRDefault="00841A33" w:rsidP="00145356">
            <w:pPr>
              <w:jc w:val="center"/>
              <w:rPr>
                <w:rFonts w:ascii="Arial Narrow" w:hAnsi="Arial Narrow"/>
              </w:rPr>
            </w:pPr>
          </w:p>
        </w:tc>
        <w:tc>
          <w:tcPr>
            <w:tcW w:w="611" w:type="pct"/>
            <w:noWrap/>
            <w:vAlign w:val="center"/>
          </w:tcPr>
          <w:p w:rsidR="00841A33" w:rsidRPr="00C52D95" w:rsidRDefault="00841A33" w:rsidP="00145356">
            <w:pPr>
              <w:jc w:val="center"/>
              <w:rPr>
                <w:rFonts w:ascii="Arial Narrow" w:hAnsi="Arial Narrow"/>
              </w:rPr>
            </w:pPr>
          </w:p>
        </w:tc>
        <w:tc>
          <w:tcPr>
            <w:tcW w:w="610" w:type="pct"/>
            <w:noWrap/>
            <w:vAlign w:val="center"/>
          </w:tcPr>
          <w:p w:rsidR="00841A33" w:rsidRPr="00C52D95" w:rsidRDefault="00841A33" w:rsidP="00145356">
            <w:pPr>
              <w:jc w:val="center"/>
              <w:rPr>
                <w:rFonts w:ascii="Arial Narrow" w:hAnsi="Arial Narrow"/>
              </w:rPr>
            </w:pPr>
          </w:p>
        </w:tc>
        <w:tc>
          <w:tcPr>
            <w:tcW w:w="818" w:type="pct"/>
            <w:noWrap/>
            <w:vAlign w:val="center"/>
          </w:tcPr>
          <w:p w:rsidR="00841A33" w:rsidRPr="00C52D95" w:rsidRDefault="00841A33" w:rsidP="00145356">
            <w:pPr>
              <w:jc w:val="center"/>
              <w:rPr>
                <w:rFonts w:ascii="Arial Narrow" w:hAnsi="Arial Narrow"/>
              </w:rPr>
            </w:pPr>
          </w:p>
        </w:tc>
      </w:tr>
      <w:tr w:rsidR="00841A33" w:rsidRPr="003A351E" w:rsidTr="00145356">
        <w:trPr>
          <w:trHeight w:val="52"/>
          <w:jc w:val="center"/>
        </w:trPr>
        <w:tc>
          <w:tcPr>
            <w:tcW w:w="1588" w:type="pct"/>
            <w:noWrap/>
            <w:vAlign w:val="center"/>
          </w:tcPr>
          <w:p w:rsidR="00841A33" w:rsidRPr="003A351E" w:rsidRDefault="00841A33" w:rsidP="00145356">
            <w:pPr>
              <w:rPr>
                <w:rFonts w:ascii="Arial Narrow" w:hAnsi="Arial Narrow"/>
              </w:rPr>
            </w:pPr>
            <w:r>
              <w:rPr>
                <w:rFonts w:ascii="Arial Narrow" w:hAnsi="Arial Narrow"/>
              </w:rPr>
              <w:t xml:space="preserve">r. na prítomnostný bonus </w:t>
            </w:r>
          </w:p>
        </w:tc>
        <w:tc>
          <w:tcPr>
            <w:tcW w:w="822" w:type="pct"/>
            <w:noWrap/>
            <w:vAlign w:val="center"/>
          </w:tcPr>
          <w:p w:rsidR="00841A33" w:rsidRPr="00C52D95" w:rsidRDefault="00841A33" w:rsidP="00145356">
            <w:pPr>
              <w:jc w:val="center"/>
              <w:rPr>
                <w:rFonts w:ascii="Arial Narrow" w:hAnsi="Arial Narrow"/>
              </w:rPr>
            </w:pPr>
          </w:p>
        </w:tc>
        <w:tc>
          <w:tcPr>
            <w:tcW w:w="551" w:type="pct"/>
            <w:noWrap/>
            <w:vAlign w:val="center"/>
          </w:tcPr>
          <w:p w:rsidR="00841A33" w:rsidRPr="00C52D95" w:rsidRDefault="00841A33" w:rsidP="00145356">
            <w:pPr>
              <w:jc w:val="center"/>
              <w:rPr>
                <w:rFonts w:ascii="Arial Narrow" w:hAnsi="Arial Narrow"/>
              </w:rPr>
            </w:pPr>
          </w:p>
        </w:tc>
        <w:tc>
          <w:tcPr>
            <w:tcW w:w="611" w:type="pct"/>
            <w:noWrap/>
            <w:vAlign w:val="center"/>
          </w:tcPr>
          <w:p w:rsidR="00841A33" w:rsidRPr="00C52D95" w:rsidRDefault="00841A33" w:rsidP="00145356">
            <w:pPr>
              <w:jc w:val="center"/>
              <w:rPr>
                <w:rFonts w:ascii="Arial Narrow" w:hAnsi="Arial Narrow"/>
              </w:rPr>
            </w:pPr>
          </w:p>
        </w:tc>
        <w:tc>
          <w:tcPr>
            <w:tcW w:w="610" w:type="pct"/>
            <w:noWrap/>
            <w:vAlign w:val="center"/>
          </w:tcPr>
          <w:p w:rsidR="00841A33" w:rsidRPr="00C52D95" w:rsidRDefault="00841A33" w:rsidP="00145356">
            <w:pPr>
              <w:jc w:val="center"/>
              <w:rPr>
                <w:rFonts w:ascii="Arial Narrow" w:hAnsi="Arial Narrow"/>
              </w:rPr>
            </w:pPr>
          </w:p>
        </w:tc>
        <w:tc>
          <w:tcPr>
            <w:tcW w:w="818" w:type="pct"/>
            <w:noWrap/>
            <w:vAlign w:val="center"/>
          </w:tcPr>
          <w:p w:rsidR="00841A33" w:rsidRPr="00C52D95" w:rsidRDefault="00841A33" w:rsidP="00145356">
            <w:pPr>
              <w:jc w:val="center"/>
              <w:rPr>
                <w:rFonts w:ascii="Arial Narrow" w:hAnsi="Arial Narrow"/>
              </w:rPr>
            </w:pPr>
          </w:p>
        </w:tc>
      </w:tr>
      <w:tr w:rsidR="00841A33" w:rsidRPr="003A351E" w:rsidTr="00145356">
        <w:trPr>
          <w:trHeight w:val="52"/>
          <w:jc w:val="center"/>
        </w:trPr>
        <w:tc>
          <w:tcPr>
            <w:tcW w:w="1588" w:type="pct"/>
            <w:noWrap/>
            <w:vAlign w:val="center"/>
          </w:tcPr>
          <w:p w:rsidR="00841A33" w:rsidRDefault="00841A33" w:rsidP="00145356">
            <w:pPr>
              <w:rPr>
                <w:rFonts w:ascii="Arial Narrow" w:hAnsi="Arial Narrow"/>
              </w:rPr>
            </w:pPr>
            <w:r>
              <w:rPr>
                <w:rFonts w:ascii="Arial Narrow" w:hAnsi="Arial Narrow"/>
              </w:rPr>
              <w:t>r. na zamestnanecké požitky</w:t>
            </w:r>
          </w:p>
        </w:tc>
        <w:tc>
          <w:tcPr>
            <w:tcW w:w="822" w:type="pct"/>
            <w:noWrap/>
            <w:vAlign w:val="center"/>
          </w:tcPr>
          <w:p w:rsidR="00841A33" w:rsidRPr="00C52D95" w:rsidRDefault="00841A33" w:rsidP="00145356">
            <w:pPr>
              <w:jc w:val="center"/>
              <w:rPr>
                <w:rFonts w:ascii="Arial Narrow" w:hAnsi="Arial Narrow"/>
              </w:rPr>
            </w:pPr>
            <w:r>
              <w:rPr>
                <w:rFonts w:ascii="Arial Narrow" w:hAnsi="Arial Narrow"/>
              </w:rPr>
              <w:t xml:space="preserve"> </w:t>
            </w:r>
          </w:p>
        </w:tc>
        <w:tc>
          <w:tcPr>
            <w:tcW w:w="551" w:type="pct"/>
            <w:noWrap/>
            <w:vAlign w:val="center"/>
          </w:tcPr>
          <w:p w:rsidR="00841A33" w:rsidRPr="00C52D95" w:rsidRDefault="00841A33" w:rsidP="00145356">
            <w:pPr>
              <w:jc w:val="center"/>
              <w:rPr>
                <w:rFonts w:ascii="Arial Narrow" w:hAnsi="Arial Narrow"/>
              </w:rPr>
            </w:pPr>
          </w:p>
        </w:tc>
        <w:tc>
          <w:tcPr>
            <w:tcW w:w="611" w:type="pct"/>
            <w:noWrap/>
            <w:vAlign w:val="center"/>
          </w:tcPr>
          <w:p w:rsidR="00841A33" w:rsidRPr="00C52D95" w:rsidRDefault="00841A33" w:rsidP="00145356">
            <w:pPr>
              <w:jc w:val="center"/>
              <w:rPr>
                <w:rFonts w:ascii="Arial Narrow" w:hAnsi="Arial Narrow"/>
              </w:rPr>
            </w:pPr>
            <w:r>
              <w:rPr>
                <w:rFonts w:ascii="Arial Narrow" w:hAnsi="Arial Narrow"/>
              </w:rPr>
              <w:t xml:space="preserve"> </w:t>
            </w:r>
          </w:p>
        </w:tc>
        <w:tc>
          <w:tcPr>
            <w:tcW w:w="610" w:type="pct"/>
            <w:noWrap/>
            <w:vAlign w:val="center"/>
          </w:tcPr>
          <w:p w:rsidR="00841A33" w:rsidRPr="00C52D95" w:rsidRDefault="00841A33" w:rsidP="00145356">
            <w:pPr>
              <w:jc w:val="center"/>
              <w:rPr>
                <w:rFonts w:ascii="Arial Narrow" w:hAnsi="Arial Narrow"/>
              </w:rPr>
            </w:pPr>
          </w:p>
        </w:tc>
        <w:tc>
          <w:tcPr>
            <w:tcW w:w="818" w:type="pct"/>
            <w:noWrap/>
            <w:vAlign w:val="center"/>
          </w:tcPr>
          <w:p w:rsidR="00841A33" w:rsidRPr="00C52D95" w:rsidRDefault="00841A33" w:rsidP="00145356">
            <w:pPr>
              <w:jc w:val="center"/>
              <w:rPr>
                <w:rFonts w:ascii="Arial Narrow" w:hAnsi="Arial Narrow"/>
              </w:rPr>
            </w:pPr>
          </w:p>
        </w:tc>
      </w:tr>
    </w:tbl>
    <w:p w:rsidR="00841A33" w:rsidRDefault="00841A33" w:rsidP="00841A33">
      <w:pPr>
        <w:ind w:right="-1"/>
        <w:jc w:val="both"/>
        <w:rPr>
          <w:rFonts w:ascii="Arial Narrow" w:hAnsi="Arial Narrow" w:cs="Arial Narrow"/>
        </w:rPr>
      </w:pPr>
    </w:p>
    <w:p w:rsidR="00841A33" w:rsidRPr="007B02A9" w:rsidRDefault="00841A33" w:rsidP="00841A33">
      <w:pPr>
        <w:ind w:right="-1"/>
        <w:jc w:val="both"/>
        <w:rPr>
          <w:rFonts w:ascii="Arial Narrow" w:hAnsi="Arial Narrow" w:cs="Arial Narrow"/>
        </w:rPr>
      </w:pPr>
      <w:r w:rsidRPr="007B02A9">
        <w:rPr>
          <w:rFonts w:ascii="Arial Narrow" w:hAnsi="Arial Narrow" w:cs="Arial Narrow"/>
        </w:rPr>
        <w:t xml:space="preserve">ÚJ vytvorila v roku </w:t>
      </w:r>
      <w:r>
        <w:rPr>
          <w:rFonts w:ascii="Arial Narrow" w:hAnsi="Arial Narrow" w:cs="Arial Narrow"/>
        </w:rPr>
        <w:t>2017</w:t>
      </w:r>
      <w:r w:rsidRPr="007B02A9">
        <w:rPr>
          <w:rFonts w:ascii="Arial Narrow" w:hAnsi="Arial Narrow" w:cs="Arial Narrow"/>
        </w:rPr>
        <w:t xml:space="preserve"> zákonné rezervy na mzdy za nevyčerpanú dovolenku vrátane zákonného poistenia. Za rok </w:t>
      </w:r>
      <w:r>
        <w:rPr>
          <w:rFonts w:ascii="Arial Narrow" w:hAnsi="Arial Narrow" w:cs="Arial Narrow"/>
        </w:rPr>
        <w:t>2017</w:t>
      </w:r>
      <w:r w:rsidRPr="007B02A9">
        <w:rPr>
          <w:rFonts w:ascii="Arial Narrow" w:hAnsi="Arial Narrow" w:cs="Arial Narrow"/>
        </w:rPr>
        <w:t xml:space="preserve"> bola vytvorená vo výške nevyčerpanej dovolenky jednotlivých pracovníkov. Ostatné rezervy, ktoré ÚJ vytvorila sú rezervy na prémie, odmeny, prítomnostný bonus, rezerva na zamestnanecké požitky, rezerva na zostavenie </w:t>
      </w:r>
      <w:proofErr w:type="gramStart"/>
      <w:r w:rsidRPr="007B02A9">
        <w:rPr>
          <w:rFonts w:ascii="Arial Narrow" w:hAnsi="Arial Narrow" w:cs="Arial Narrow"/>
        </w:rPr>
        <w:t>a</w:t>
      </w:r>
      <w:proofErr w:type="gramEnd"/>
      <w:r w:rsidRPr="007B02A9">
        <w:rPr>
          <w:rFonts w:ascii="Arial Narrow" w:hAnsi="Arial Narrow" w:cs="Arial Narrow"/>
        </w:rPr>
        <w:t xml:space="preserve"> overenie riadnej účtovnej závierky, overenie audítorskej a výročnej správy. </w:t>
      </w:r>
    </w:p>
    <w:p w:rsidR="00841A33" w:rsidRPr="007B02A9" w:rsidRDefault="00841A33" w:rsidP="00841A33">
      <w:pPr>
        <w:ind w:right="-1"/>
        <w:jc w:val="both"/>
        <w:rPr>
          <w:rFonts w:ascii="Arial Narrow" w:hAnsi="Arial Narrow"/>
        </w:rPr>
      </w:pPr>
      <w:r w:rsidRPr="007B02A9">
        <w:rPr>
          <w:rFonts w:ascii="Arial Narrow" w:hAnsi="Arial Narrow"/>
        </w:rPr>
        <w:t xml:space="preserve">Rok </w:t>
      </w:r>
      <w:r>
        <w:rPr>
          <w:rFonts w:ascii="Arial Narrow" w:hAnsi="Arial Narrow"/>
        </w:rPr>
        <w:t>2018</w:t>
      </w:r>
      <w:r w:rsidRPr="007B02A9">
        <w:rPr>
          <w:rFonts w:ascii="Arial Narrow" w:hAnsi="Arial Narrow"/>
        </w:rPr>
        <w:t xml:space="preserve"> je predpokladaný rok použitia rezerv (na dovolenku, odmeny, prémie, </w:t>
      </w:r>
      <w:proofErr w:type="gramStart"/>
      <w:r w:rsidRPr="007B02A9">
        <w:rPr>
          <w:rFonts w:ascii="Arial Narrow" w:hAnsi="Arial Narrow"/>
        </w:rPr>
        <w:t>prít.bonus</w:t>
      </w:r>
      <w:proofErr w:type="gramEnd"/>
      <w:r w:rsidRPr="007B02A9">
        <w:rPr>
          <w:rFonts w:ascii="Arial Narrow" w:hAnsi="Arial Narrow"/>
        </w:rPr>
        <w:t xml:space="preserve"> a ostatné zákonné krátkodobé rezervy). Pri rezerve na zamestnanecké požitky sa predpokladá postupné čerpanie od roku </w:t>
      </w:r>
      <w:r>
        <w:rPr>
          <w:rFonts w:ascii="Arial Narrow" w:hAnsi="Arial Narrow"/>
        </w:rPr>
        <w:t>2018</w:t>
      </w:r>
      <w:r w:rsidRPr="007B02A9">
        <w:rPr>
          <w:rFonts w:ascii="Arial Narrow" w:hAnsi="Arial Narrow"/>
        </w:rPr>
        <w:t xml:space="preserve"> do roku 2061 pričom je zohľadnené pohlavie a celkový počet zamestnancov, miera rastu platov, inflácia, fluktuácia, úmrtnosť, odchodné </w:t>
      </w:r>
      <w:proofErr w:type="gramStart"/>
      <w:r w:rsidRPr="007B02A9">
        <w:rPr>
          <w:rFonts w:ascii="Arial Narrow" w:hAnsi="Arial Narrow"/>
        </w:rPr>
        <w:t>a</w:t>
      </w:r>
      <w:proofErr w:type="gramEnd"/>
      <w:r w:rsidRPr="007B02A9">
        <w:rPr>
          <w:rFonts w:ascii="Arial Narrow" w:hAnsi="Arial Narrow"/>
        </w:rPr>
        <w:t xml:space="preserve"> odmeny na jubileá v zmysle kolektívnej zmluvy, zmena veku odchodu do dôchodku.  </w:t>
      </w:r>
    </w:p>
    <w:p w:rsidR="00841A33" w:rsidRDefault="00841A33" w:rsidP="00841A33">
      <w:pPr>
        <w:ind w:right="-1"/>
        <w:jc w:val="both"/>
        <w:rPr>
          <w:rFonts w:ascii="Arial Narrow" w:hAnsi="Arial Narrow"/>
        </w:rPr>
      </w:pPr>
    </w:p>
    <w:tbl>
      <w:tblPr>
        <w:tblW w:w="49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3"/>
        <w:gridCol w:w="1905"/>
        <w:gridCol w:w="998"/>
        <w:gridCol w:w="1108"/>
        <w:gridCol w:w="1106"/>
        <w:gridCol w:w="1482"/>
      </w:tblGrid>
      <w:tr w:rsidR="00841A33" w:rsidRPr="003A351E" w:rsidTr="00145356">
        <w:trPr>
          <w:trHeight w:val="330"/>
          <w:jc w:val="center"/>
        </w:trPr>
        <w:tc>
          <w:tcPr>
            <w:tcW w:w="1318" w:type="pct"/>
            <w:vMerge w:val="restart"/>
            <w:noWrap/>
            <w:vAlign w:val="center"/>
            <w:hideMark/>
          </w:tcPr>
          <w:p w:rsidR="00841A33" w:rsidRPr="003A351E" w:rsidRDefault="00841A33" w:rsidP="00145356">
            <w:pPr>
              <w:pStyle w:val="TopHeader"/>
            </w:pPr>
            <w:r w:rsidRPr="003A351E">
              <w:t>Názov položky</w:t>
            </w:r>
          </w:p>
        </w:tc>
        <w:tc>
          <w:tcPr>
            <w:tcW w:w="3682" w:type="pct"/>
            <w:gridSpan w:val="5"/>
            <w:noWrap/>
            <w:vAlign w:val="center"/>
            <w:hideMark/>
          </w:tcPr>
          <w:p w:rsidR="00841A33" w:rsidRPr="003A351E" w:rsidRDefault="00841A33" w:rsidP="00145356">
            <w:pPr>
              <w:pStyle w:val="TopHeader"/>
            </w:pPr>
            <w:r w:rsidRPr="003A351E">
              <w:t>Bezprostredne predchádzajúce účtovné obdobie</w:t>
            </w:r>
          </w:p>
        </w:tc>
      </w:tr>
      <w:tr w:rsidR="00841A33" w:rsidRPr="003A351E" w:rsidTr="00145356">
        <w:trPr>
          <w:trHeight w:val="345"/>
          <w:jc w:val="center"/>
        </w:trPr>
        <w:tc>
          <w:tcPr>
            <w:tcW w:w="1318" w:type="pct"/>
            <w:vMerge/>
            <w:vAlign w:val="center"/>
            <w:hideMark/>
          </w:tcPr>
          <w:p w:rsidR="00841A33" w:rsidRPr="003A351E" w:rsidRDefault="00841A33" w:rsidP="00145356">
            <w:pPr>
              <w:rPr>
                <w:rFonts w:ascii="Arial Narrow" w:hAnsi="Arial Narrow"/>
                <w:bCs/>
              </w:rPr>
            </w:pPr>
          </w:p>
        </w:tc>
        <w:tc>
          <w:tcPr>
            <w:tcW w:w="1063" w:type="pct"/>
            <w:noWrap/>
            <w:vAlign w:val="center"/>
            <w:hideMark/>
          </w:tcPr>
          <w:p w:rsidR="00841A33" w:rsidRPr="003A351E" w:rsidRDefault="00841A33" w:rsidP="00145356">
            <w:pPr>
              <w:pStyle w:val="TopHeader"/>
              <w:rPr>
                <w:b w:val="0"/>
              </w:rPr>
            </w:pPr>
            <w:r w:rsidRPr="003A351E">
              <w:rPr>
                <w:b w:val="0"/>
              </w:rPr>
              <w:t>Stav na začiatku účtovného obdobia</w:t>
            </w:r>
          </w:p>
        </w:tc>
        <w:tc>
          <w:tcPr>
            <w:tcW w:w="557" w:type="pct"/>
            <w:noWrap/>
            <w:vAlign w:val="center"/>
            <w:hideMark/>
          </w:tcPr>
          <w:p w:rsidR="00841A33" w:rsidRPr="003A351E" w:rsidRDefault="00841A33" w:rsidP="00145356">
            <w:pPr>
              <w:pStyle w:val="TopHeader"/>
              <w:rPr>
                <w:b w:val="0"/>
              </w:rPr>
            </w:pPr>
            <w:r w:rsidRPr="003A351E">
              <w:rPr>
                <w:b w:val="0"/>
              </w:rPr>
              <w:t>Tvorba</w:t>
            </w:r>
          </w:p>
        </w:tc>
        <w:tc>
          <w:tcPr>
            <w:tcW w:w="618" w:type="pct"/>
            <w:noWrap/>
            <w:vAlign w:val="center"/>
            <w:hideMark/>
          </w:tcPr>
          <w:p w:rsidR="00841A33" w:rsidRPr="003A351E" w:rsidRDefault="00841A33" w:rsidP="00145356">
            <w:pPr>
              <w:pStyle w:val="TopHeader"/>
              <w:rPr>
                <w:b w:val="0"/>
              </w:rPr>
            </w:pPr>
            <w:r w:rsidRPr="003A351E">
              <w:rPr>
                <w:b w:val="0"/>
              </w:rPr>
              <w:t>Použitie</w:t>
            </w:r>
          </w:p>
        </w:tc>
        <w:tc>
          <w:tcPr>
            <w:tcW w:w="617" w:type="pct"/>
            <w:noWrap/>
            <w:vAlign w:val="center"/>
            <w:hideMark/>
          </w:tcPr>
          <w:p w:rsidR="00841A33" w:rsidRPr="003A351E" w:rsidRDefault="00841A33" w:rsidP="00145356">
            <w:pPr>
              <w:pStyle w:val="TopHeader"/>
              <w:rPr>
                <w:b w:val="0"/>
              </w:rPr>
            </w:pPr>
            <w:r w:rsidRPr="003A351E">
              <w:rPr>
                <w:b w:val="0"/>
              </w:rPr>
              <w:t>Zrušenie</w:t>
            </w:r>
          </w:p>
        </w:tc>
        <w:tc>
          <w:tcPr>
            <w:tcW w:w="827" w:type="pct"/>
            <w:noWrap/>
            <w:vAlign w:val="center"/>
            <w:hideMark/>
          </w:tcPr>
          <w:p w:rsidR="00841A33" w:rsidRPr="003A351E" w:rsidRDefault="00841A33" w:rsidP="00145356">
            <w:pPr>
              <w:pStyle w:val="TopHeader"/>
              <w:rPr>
                <w:b w:val="0"/>
              </w:rPr>
            </w:pPr>
            <w:r w:rsidRPr="003A351E">
              <w:rPr>
                <w:b w:val="0"/>
              </w:rPr>
              <w:t>Stav</w:t>
            </w:r>
            <w:r w:rsidRPr="003A351E">
              <w:rPr>
                <w:b w:val="0"/>
              </w:rPr>
              <w:br/>
              <w:t>na konci účtovného obdobia</w:t>
            </w:r>
          </w:p>
        </w:tc>
      </w:tr>
      <w:tr w:rsidR="00841A33" w:rsidRPr="003A351E" w:rsidTr="00145356">
        <w:trPr>
          <w:trHeight w:val="357"/>
          <w:jc w:val="center"/>
        </w:trPr>
        <w:tc>
          <w:tcPr>
            <w:tcW w:w="1318" w:type="pct"/>
            <w:vAlign w:val="center"/>
            <w:hideMark/>
          </w:tcPr>
          <w:p w:rsidR="00841A33" w:rsidRPr="00337CC7" w:rsidRDefault="00841A33" w:rsidP="00145356">
            <w:pPr>
              <w:rPr>
                <w:rFonts w:ascii="Arial Narrow" w:hAnsi="Arial Narrow"/>
                <w:b/>
              </w:rPr>
            </w:pPr>
            <w:r w:rsidRPr="00337CC7">
              <w:rPr>
                <w:rFonts w:ascii="Arial Narrow" w:hAnsi="Arial Narrow"/>
                <w:b/>
                <w:bCs/>
              </w:rPr>
              <w:t>Dlhodobé rezervy spolu (</w:t>
            </w:r>
            <w:r>
              <w:rPr>
                <w:rFonts w:ascii="Arial Narrow" w:hAnsi="Arial Narrow"/>
                <w:b/>
                <w:bCs/>
              </w:rPr>
              <w:t>RS118</w:t>
            </w:r>
            <w:r w:rsidRPr="00337CC7">
              <w:rPr>
                <w:rFonts w:ascii="Arial Narrow" w:hAnsi="Arial Narrow"/>
                <w:b/>
                <w:bCs/>
              </w:rPr>
              <w:t>): z toho:</w:t>
            </w:r>
          </w:p>
        </w:tc>
        <w:tc>
          <w:tcPr>
            <w:tcW w:w="1063" w:type="pct"/>
            <w:noWrap/>
            <w:vAlign w:val="center"/>
            <w:hideMark/>
          </w:tcPr>
          <w:p w:rsidR="00841A33" w:rsidRPr="00C52D95" w:rsidRDefault="00841A33" w:rsidP="00145356">
            <w:pPr>
              <w:jc w:val="center"/>
              <w:rPr>
                <w:rFonts w:ascii="Arial Narrow" w:hAnsi="Arial Narrow"/>
                <w:b/>
              </w:rPr>
            </w:pPr>
            <w:r w:rsidRPr="00C52D95">
              <w:rPr>
                <w:rFonts w:ascii="Arial Narrow" w:hAnsi="Arial Narrow"/>
                <w:b/>
              </w:rPr>
              <w:t>48.117</w:t>
            </w:r>
          </w:p>
        </w:tc>
        <w:tc>
          <w:tcPr>
            <w:tcW w:w="557" w:type="pct"/>
            <w:noWrap/>
            <w:vAlign w:val="center"/>
            <w:hideMark/>
          </w:tcPr>
          <w:p w:rsidR="00841A33" w:rsidRPr="00C52D95" w:rsidRDefault="00841A33" w:rsidP="00145356">
            <w:pPr>
              <w:jc w:val="center"/>
              <w:rPr>
                <w:rFonts w:ascii="Arial Narrow" w:hAnsi="Arial Narrow"/>
                <w:b/>
                <w:color w:val="FF0000"/>
              </w:rPr>
            </w:pPr>
          </w:p>
        </w:tc>
        <w:tc>
          <w:tcPr>
            <w:tcW w:w="618" w:type="pct"/>
            <w:noWrap/>
            <w:vAlign w:val="center"/>
            <w:hideMark/>
          </w:tcPr>
          <w:p w:rsidR="00841A33" w:rsidRPr="00C52D95" w:rsidRDefault="00841A33" w:rsidP="00145356">
            <w:pPr>
              <w:jc w:val="center"/>
              <w:rPr>
                <w:rFonts w:ascii="Arial Narrow" w:hAnsi="Arial Narrow"/>
                <w:b/>
              </w:rPr>
            </w:pPr>
          </w:p>
        </w:tc>
        <w:tc>
          <w:tcPr>
            <w:tcW w:w="617" w:type="pct"/>
            <w:noWrap/>
            <w:vAlign w:val="center"/>
            <w:hideMark/>
          </w:tcPr>
          <w:p w:rsidR="00841A33" w:rsidRPr="00C52D95" w:rsidRDefault="00841A33" w:rsidP="00145356">
            <w:pPr>
              <w:jc w:val="center"/>
              <w:rPr>
                <w:rFonts w:ascii="Arial Narrow" w:hAnsi="Arial Narrow"/>
                <w:b/>
              </w:rPr>
            </w:pPr>
          </w:p>
        </w:tc>
        <w:tc>
          <w:tcPr>
            <w:tcW w:w="827" w:type="pct"/>
            <w:noWrap/>
            <w:vAlign w:val="center"/>
            <w:hideMark/>
          </w:tcPr>
          <w:p w:rsidR="00841A33" w:rsidRPr="00C52D95" w:rsidRDefault="00841A33" w:rsidP="00145356">
            <w:pPr>
              <w:jc w:val="center"/>
              <w:rPr>
                <w:rFonts w:ascii="Arial Narrow" w:hAnsi="Arial Narrow"/>
                <w:b/>
              </w:rPr>
            </w:pPr>
            <w:r w:rsidRPr="00C52D95">
              <w:rPr>
                <w:rFonts w:ascii="Arial Narrow" w:hAnsi="Arial Narrow"/>
                <w:b/>
              </w:rPr>
              <w:t>48.117</w:t>
            </w:r>
          </w:p>
        </w:tc>
      </w:tr>
      <w:tr w:rsidR="00841A33" w:rsidRPr="003A351E" w:rsidTr="00145356">
        <w:trPr>
          <w:trHeight w:val="334"/>
          <w:jc w:val="center"/>
        </w:trPr>
        <w:tc>
          <w:tcPr>
            <w:tcW w:w="1318" w:type="pct"/>
            <w:noWrap/>
            <w:vAlign w:val="center"/>
          </w:tcPr>
          <w:p w:rsidR="00841A33" w:rsidRPr="003A351E" w:rsidRDefault="00841A33" w:rsidP="00145356">
            <w:pPr>
              <w:rPr>
                <w:rFonts w:ascii="Arial Narrow" w:hAnsi="Arial Narrow"/>
              </w:rPr>
            </w:pPr>
            <w:r>
              <w:rPr>
                <w:rFonts w:ascii="Arial Narrow" w:hAnsi="Arial Narrow"/>
              </w:rPr>
              <w:t>r. na zamestnanecké požitky</w:t>
            </w:r>
          </w:p>
        </w:tc>
        <w:tc>
          <w:tcPr>
            <w:tcW w:w="1063"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48.117</w:t>
            </w:r>
          </w:p>
        </w:tc>
        <w:tc>
          <w:tcPr>
            <w:tcW w:w="557" w:type="pct"/>
            <w:noWrap/>
            <w:vAlign w:val="center"/>
            <w:hideMark/>
          </w:tcPr>
          <w:p w:rsidR="00841A33" w:rsidRPr="00C52D95" w:rsidRDefault="00841A33" w:rsidP="00145356">
            <w:pPr>
              <w:jc w:val="center"/>
              <w:rPr>
                <w:rFonts w:ascii="Arial Narrow" w:hAnsi="Arial Narrow"/>
                <w:color w:val="FF0000"/>
              </w:rPr>
            </w:pPr>
          </w:p>
        </w:tc>
        <w:tc>
          <w:tcPr>
            <w:tcW w:w="618" w:type="pct"/>
            <w:noWrap/>
            <w:vAlign w:val="center"/>
            <w:hideMark/>
          </w:tcPr>
          <w:p w:rsidR="00841A33" w:rsidRPr="00C52D95" w:rsidRDefault="00841A33" w:rsidP="00145356">
            <w:pPr>
              <w:jc w:val="center"/>
              <w:rPr>
                <w:rFonts w:ascii="Arial Narrow" w:hAnsi="Arial Narrow"/>
              </w:rPr>
            </w:pPr>
          </w:p>
        </w:tc>
        <w:tc>
          <w:tcPr>
            <w:tcW w:w="617" w:type="pct"/>
            <w:noWrap/>
            <w:vAlign w:val="center"/>
            <w:hideMark/>
          </w:tcPr>
          <w:p w:rsidR="00841A33" w:rsidRPr="00C52D95" w:rsidRDefault="00841A33" w:rsidP="00145356">
            <w:pPr>
              <w:jc w:val="center"/>
              <w:rPr>
                <w:rFonts w:ascii="Arial Narrow" w:hAnsi="Arial Narrow"/>
              </w:rPr>
            </w:pPr>
          </w:p>
        </w:tc>
        <w:tc>
          <w:tcPr>
            <w:tcW w:w="827"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48.117</w:t>
            </w:r>
          </w:p>
        </w:tc>
      </w:tr>
      <w:tr w:rsidR="00841A33" w:rsidRPr="003A351E" w:rsidTr="00145356">
        <w:trPr>
          <w:trHeight w:val="126"/>
          <w:jc w:val="center"/>
        </w:trPr>
        <w:tc>
          <w:tcPr>
            <w:tcW w:w="1318" w:type="pct"/>
            <w:vAlign w:val="center"/>
            <w:hideMark/>
          </w:tcPr>
          <w:p w:rsidR="00841A33" w:rsidRPr="00337CC7" w:rsidRDefault="00841A33" w:rsidP="00145356">
            <w:pPr>
              <w:rPr>
                <w:rFonts w:ascii="Arial Narrow" w:hAnsi="Arial Narrow"/>
                <w:b/>
                <w:bCs/>
              </w:rPr>
            </w:pPr>
            <w:r>
              <w:rPr>
                <w:rFonts w:ascii="Arial Narrow" w:hAnsi="Arial Narrow"/>
                <w:b/>
                <w:bCs/>
              </w:rPr>
              <w:t>Krátkodobé rezervy spolu (RS136</w:t>
            </w:r>
            <w:r w:rsidRPr="00337CC7">
              <w:rPr>
                <w:rFonts w:ascii="Arial Narrow" w:hAnsi="Arial Narrow"/>
                <w:b/>
                <w:bCs/>
              </w:rPr>
              <w:t>): z toho:</w:t>
            </w:r>
          </w:p>
        </w:tc>
        <w:tc>
          <w:tcPr>
            <w:tcW w:w="1063" w:type="pct"/>
            <w:noWrap/>
            <w:vAlign w:val="center"/>
            <w:hideMark/>
          </w:tcPr>
          <w:p w:rsidR="00841A33" w:rsidRPr="00C52D95" w:rsidRDefault="00841A33" w:rsidP="00145356">
            <w:pPr>
              <w:jc w:val="center"/>
              <w:rPr>
                <w:rFonts w:ascii="Arial Narrow" w:hAnsi="Arial Narrow"/>
                <w:b/>
              </w:rPr>
            </w:pPr>
            <w:r w:rsidRPr="00C52D95">
              <w:rPr>
                <w:rFonts w:ascii="Arial Narrow" w:hAnsi="Arial Narrow"/>
                <w:b/>
              </w:rPr>
              <w:t>140.757</w:t>
            </w:r>
          </w:p>
        </w:tc>
        <w:tc>
          <w:tcPr>
            <w:tcW w:w="557" w:type="pct"/>
            <w:noWrap/>
            <w:vAlign w:val="center"/>
            <w:hideMark/>
          </w:tcPr>
          <w:p w:rsidR="00841A33" w:rsidRPr="00C52D95" w:rsidRDefault="00841A33" w:rsidP="00145356">
            <w:pPr>
              <w:jc w:val="center"/>
              <w:rPr>
                <w:rFonts w:ascii="Arial Narrow" w:hAnsi="Arial Narrow"/>
                <w:b/>
              </w:rPr>
            </w:pPr>
            <w:r w:rsidRPr="00C52D95">
              <w:rPr>
                <w:rFonts w:ascii="Arial Narrow" w:hAnsi="Arial Narrow"/>
                <w:b/>
              </w:rPr>
              <w:t>334.121</w:t>
            </w:r>
          </w:p>
        </w:tc>
        <w:tc>
          <w:tcPr>
            <w:tcW w:w="618" w:type="pct"/>
            <w:noWrap/>
            <w:vAlign w:val="center"/>
            <w:hideMark/>
          </w:tcPr>
          <w:p w:rsidR="00841A33" w:rsidRPr="00C52D95" w:rsidRDefault="00841A33" w:rsidP="00145356">
            <w:pPr>
              <w:jc w:val="center"/>
              <w:rPr>
                <w:rFonts w:ascii="Arial Narrow" w:hAnsi="Arial Narrow"/>
                <w:b/>
              </w:rPr>
            </w:pPr>
            <w:r w:rsidRPr="00C52D95">
              <w:rPr>
                <w:rFonts w:ascii="Arial Narrow" w:hAnsi="Arial Narrow"/>
                <w:b/>
              </w:rPr>
              <w:t>313.078</w:t>
            </w:r>
          </w:p>
        </w:tc>
        <w:tc>
          <w:tcPr>
            <w:tcW w:w="617" w:type="pct"/>
            <w:noWrap/>
            <w:vAlign w:val="center"/>
            <w:hideMark/>
          </w:tcPr>
          <w:p w:rsidR="00841A33" w:rsidRPr="00C52D95" w:rsidRDefault="00841A33" w:rsidP="00145356">
            <w:pPr>
              <w:jc w:val="center"/>
              <w:rPr>
                <w:rFonts w:ascii="Arial Narrow" w:hAnsi="Arial Narrow"/>
                <w:b/>
              </w:rPr>
            </w:pPr>
          </w:p>
        </w:tc>
        <w:tc>
          <w:tcPr>
            <w:tcW w:w="827" w:type="pct"/>
            <w:noWrap/>
            <w:vAlign w:val="center"/>
            <w:hideMark/>
          </w:tcPr>
          <w:p w:rsidR="00841A33" w:rsidRPr="00C52D95" w:rsidRDefault="00841A33" w:rsidP="00145356">
            <w:pPr>
              <w:jc w:val="center"/>
              <w:rPr>
                <w:rFonts w:ascii="Arial Narrow" w:hAnsi="Arial Narrow"/>
                <w:b/>
              </w:rPr>
            </w:pPr>
            <w:r w:rsidRPr="00C52D95">
              <w:rPr>
                <w:rFonts w:ascii="Arial Narrow" w:hAnsi="Arial Narrow"/>
                <w:b/>
              </w:rPr>
              <w:t>161.800</w:t>
            </w:r>
          </w:p>
        </w:tc>
      </w:tr>
      <w:tr w:rsidR="00841A33" w:rsidRPr="003A351E" w:rsidTr="00145356">
        <w:trPr>
          <w:trHeight w:val="158"/>
          <w:jc w:val="center"/>
        </w:trPr>
        <w:tc>
          <w:tcPr>
            <w:tcW w:w="1318" w:type="pct"/>
            <w:noWrap/>
            <w:vAlign w:val="center"/>
          </w:tcPr>
          <w:p w:rsidR="00841A33" w:rsidRDefault="00841A33" w:rsidP="00145356">
            <w:pPr>
              <w:rPr>
                <w:rFonts w:ascii="Arial Narrow" w:hAnsi="Arial Narrow"/>
              </w:rPr>
            </w:pPr>
            <w:r>
              <w:rPr>
                <w:rFonts w:ascii="Arial Narrow" w:hAnsi="Arial Narrow"/>
              </w:rPr>
              <w:t>r.na poradenstvo-energetika</w:t>
            </w:r>
          </w:p>
        </w:tc>
        <w:tc>
          <w:tcPr>
            <w:tcW w:w="1063" w:type="pct"/>
            <w:noWrap/>
            <w:vAlign w:val="center"/>
          </w:tcPr>
          <w:p w:rsidR="00841A33" w:rsidRPr="00C52D95" w:rsidRDefault="00841A33" w:rsidP="00145356">
            <w:pPr>
              <w:jc w:val="center"/>
              <w:rPr>
                <w:rFonts w:ascii="Arial Narrow" w:hAnsi="Arial Narrow"/>
              </w:rPr>
            </w:pPr>
          </w:p>
        </w:tc>
        <w:tc>
          <w:tcPr>
            <w:tcW w:w="557" w:type="pct"/>
            <w:noWrap/>
            <w:vAlign w:val="center"/>
          </w:tcPr>
          <w:p w:rsidR="00841A33" w:rsidRPr="00C52D95" w:rsidRDefault="00841A33" w:rsidP="00145356">
            <w:pPr>
              <w:jc w:val="center"/>
              <w:rPr>
                <w:rFonts w:ascii="Arial Narrow" w:hAnsi="Arial Narrow"/>
              </w:rPr>
            </w:pPr>
          </w:p>
        </w:tc>
        <w:tc>
          <w:tcPr>
            <w:tcW w:w="618" w:type="pct"/>
            <w:noWrap/>
            <w:vAlign w:val="center"/>
          </w:tcPr>
          <w:p w:rsidR="00841A33" w:rsidRPr="00C52D95" w:rsidRDefault="00841A33" w:rsidP="00145356">
            <w:pPr>
              <w:jc w:val="center"/>
              <w:rPr>
                <w:rFonts w:ascii="Arial Narrow" w:hAnsi="Arial Narrow"/>
              </w:rPr>
            </w:pPr>
          </w:p>
        </w:tc>
        <w:tc>
          <w:tcPr>
            <w:tcW w:w="617" w:type="pct"/>
            <w:noWrap/>
            <w:vAlign w:val="center"/>
          </w:tcPr>
          <w:p w:rsidR="00841A33" w:rsidRPr="00C52D95" w:rsidRDefault="00841A33" w:rsidP="00145356">
            <w:pPr>
              <w:jc w:val="center"/>
              <w:rPr>
                <w:rFonts w:ascii="Arial Narrow" w:hAnsi="Arial Narrow"/>
              </w:rPr>
            </w:pPr>
          </w:p>
        </w:tc>
        <w:tc>
          <w:tcPr>
            <w:tcW w:w="827" w:type="pct"/>
            <w:noWrap/>
            <w:vAlign w:val="center"/>
          </w:tcPr>
          <w:p w:rsidR="00841A33" w:rsidRPr="00C52D95" w:rsidRDefault="00841A33" w:rsidP="00145356">
            <w:pPr>
              <w:jc w:val="center"/>
              <w:rPr>
                <w:rFonts w:ascii="Arial Narrow" w:hAnsi="Arial Narrow"/>
              </w:rPr>
            </w:pPr>
          </w:p>
        </w:tc>
      </w:tr>
      <w:tr w:rsidR="00841A33" w:rsidRPr="003A351E" w:rsidTr="00145356">
        <w:trPr>
          <w:trHeight w:val="158"/>
          <w:jc w:val="center"/>
        </w:trPr>
        <w:tc>
          <w:tcPr>
            <w:tcW w:w="1318" w:type="pct"/>
            <w:noWrap/>
            <w:vAlign w:val="center"/>
          </w:tcPr>
          <w:p w:rsidR="00841A33" w:rsidRDefault="00841A33" w:rsidP="00145356">
            <w:pPr>
              <w:rPr>
                <w:rFonts w:ascii="Arial Narrow" w:hAnsi="Arial Narrow"/>
              </w:rPr>
            </w:pPr>
            <w:r>
              <w:rPr>
                <w:rFonts w:ascii="Arial Narrow" w:hAnsi="Arial Narrow"/>
              </w:rPr>
              <w:t>r.na poradenstvo-výskum</w:t>
            </w:r>
          </w:p>
        </w:tc>
        <w:tc>
          <w:tcPr>
            <w:tcW w:w="1063" w:type="pct"/>
            <w:noWrap/>
            <w:vAlign w:val="center"/>
          </w:tcPr>
          <w:p w:rsidR="00841A33" w:rsidRPr="00C52D95" w:rsidRDefault="00841A33" w:rsidP="00145356">
            <w:pPr>
              <w:jc w:val="center"/>
              <w:rPr>
                <w:rFonts w:ascii="Arial Narrow" w:hAnsi="Arial Narrow"/>
              </w:rPr>
            </w:pPr>
          </w:p>
        </w:tc>
        <w:tc>
          <w:tcPr>
            <w:tcW w:w="557" w:type="pct"/>
            <w:noWrap/>
            <w:vAlign w:val="center"/>
          </w:tcPr>
          <w:p w:rsidR="00841A33" w:rsidRPr="00C52D95" w:rsidRDefault="00841A33" w:rsidP="00145356">
            <w:pPr>
              <w:jc w:val="center"/>
              <w:rPr>
                <w:rFonts w:ascii="Arial Narrow" w:hAnsi="Arial Narrow"/>
              </w:rPr>
            </w:pPr>
          </w:p>
        </w:tc>
        <w:tc>
          <w:tcPr>
            <w:tcW w:w="618" w:type="pct"/>
            <w:noWrap/>
            <w:vAlign w:val="center"/>
          </w:tcPr>
          <w:p w:rsidR="00841A33" w:rsidRPr="00C52D95" w:rsidRDefault="00841A33" w:rsidP="00145356">
            <w:pPr>
              <w:jc w:val="center"/>
              <w:rPr>
                <w:rFonts w:ascii="Arial Narrow" w:hAnsi="Arial Narrow"/>
              </w:rPr>
            </w:pPr>
          </w:p>
        </w:tc>
        <w:tc>
          <w:tcPr>
            <w:tcW w:w="617" w:type="pct"/>
            <w:noWrap/>
            <w:vAlign w:val="center"/>
          </w:tcPr>
          <w:p w:rsidR="00841A33" w:rsidRPr="00C52D95" w:rsidRDefault="00841A33" w:rsidP="00145356">
            <w:pPr>
              <w:jc w:val="center"/>
              <w:rPr>
                <w:rFonts w:ascii="Arial Narrow" w:hAnsi="Arial Narrow"/>
              </w:rPr>
            </w:pPr>
          </w:p>
        </w:tc>
        <w:tc>
          <w:tcPr>
            <w:tcW w:w="827" w:type="pct"/>
            <w:noWrap/>
            <w:vAlign w:val="center"/>
          </w:tcPr>
          <w:p w:rsidR="00841A33" w:rsidRPr="00C52D95" w:rsidRDefault="00841A33" w:rsidP="00145356">
            <w:pPr>
              <w:jc w:val="center"/>
              <w:rPr>
                <w:rFonts w:ascii="Arial Narrow" w:hAnsi="Arial Narrow"/>
              </w:rPr>
            </w:pPr>
          </w:p>
        </w:tc>
      </w:tr>
      <w:tr w:rsidR="00841A33" w:rsidRPr="003A351E" w:rsidTr="00145356">
        <w:trPr>
          <w:trHeight w:val="158"/>
          <w:jc w:val="center"/>
        </w:trPr>
        <w:tc>
          <w:tcPr>
            <w:tcW w:w="1318" w:type="pct"/>
            <w:noWrap/>
            <w:vAlign w:val="center"/>
          </w:tcPr>
          <w:p w:rsidR="00841A33" w:rsidRDefault="00841A33" w:rsidP="00145356">
            <w:pPr>
              <w:rPr>
                <w:rFonts w:ascii="Arial Narrow" w:hAnsi="Arial Narrow"/>
              </w:rPr>
            </w:pPr>
            <w:r>
              <w:rPr>
                <w:rFonts w:ascii="Arial Narrow" w:hAnsi="Arial Narrow"/>
              </w:rPr>
              <w:t>r.na dohody</w:t>
            </w:r>
          </w:p>
        </w:tc>
        <w:tc>
          <w:tcPr>
            <w:tcW w:w="1063" w:type="pct"/>
            <w:noWrap/>
            <w:vAlign w:val="center"/>
          </w:tcPr>
          <w:p w:rsidR="00841A33" w:rsidRPr="00C52D95" w:rsidRDefault="00841A33" w:rsidP="00145356">
            <w:pPr>
              <w:jc w:val="center"/>
              <w:rPr>
                <w:rFonts w:ascii="Arial Narrow" w:hAnsi="Arial Narrow"/>
              </w:rPr>
            </w:pPr>
          </w:p>
        </w:tc>
        <w:tc>
          <w:tcPr>
            <w:tcW w:w="557" w:type="pct"/>
            <w:noWrap/>
            <w:vAlign w:val="center"/>
          </w:tcPr>
          <w:p w:rsidR="00841A33" w:rsidRPr="00C52D95" w:rsidRDefault="00841A33" w:rsidP="00145356">
            <w:pPr>
              <w:jc w:val="center"/>
              <w:rPr>
                <w:rFonts w:ascii="Arial Narrow" w:hAnsi="Arial Narrow"/>
              </w:rPr>
            </w:pPr>
          </w:p>
        </w:tc>
        <w:tc>
          <w:tcPr>
            <w:tcW w:w="618" w:type="pct"/>
            <w:noWrap/>
            <w:vAlign w:val="center"/>
          </w:tcPr>
          <w:p w:rsidR="00841A33" w:rsidRPr="00C52D95" w:rsidRDefault="00841A33" w:rsidP="00145356">
            <w:pPr>
              <w:jc w:val="center"/>
              <w:rPr>
                <w:rFonts w:ascii="Arial Narrow" w:hAnsi="Arial Narrow"/>
              </w:rPr>
            </w:pPr>
          </w:p>
        </w:tc>
        <w:tc>
          <w:tcPr>
            <w:tcW w:w="617" w:type="pct"/>
            <w:noWrap/>
            <w:vAlign w:val="center"/>
          </w:tcPr>
          <w:p w:rsidR="00841A33" w:rsidRPr="00C52D95" w:rsidRDefault="00841A33" w:rsidP="00145356">
            <w:pPr>
              <w:jc w:val="center"/>
              <w:rPr>
                <w:rFonts w:ascii="Arial Narrow" w:hAnsi="Arial Narrow"/>
              </w:rPr>
            </w:pPr>
          </w:p>
        </w:tc>
        <w:tc>
          <w:tcPr>
            <w:tcW w:w="827" w:type="pct"/>
            <w:noWrap/>
            <w:vAlign w:val="center"/>
          </w:tcPr>
          <w:p w:rsidR="00841A33" w:rsidRPr="00C52D95" w:rsidRDefault="00841A33" w:rsidP="00145356">
            <w:pPr>
              <w:jc w:val="center"/>
              <w:rPr>
                <w:rFonts w:ascii="Arial Narrow" w:hAnsi="Arial Narrow"/>
              </w:rPr>
            </w:pPr>
          </w:p>
        </w:tc>
      </w:tr>
      <w:tr w:rsidR="00841A33" w:rsidRPr="003A351E" w:rsidTr="00145356">
        <w:trPr>
          <w:trHeight w:val="158"/>
          <w:jc w:val="center"/>
        </w:trPr>
        <w:tc>
          <w:tcPr>
            <w:tcW w:w="1318" w:type="pct"/>
            <w:noWrap/>
            <w:vAlign w:val="center"/>
          </w:tcPr>
          <w:p w:rsidR="00841A33" w:rsidRPr="003A351E" w:rsidRDefault="00841A33" w:rsidP="00145356">
            <w:pPr>
              <w:rPr>
                <w:rFonts w:ascii="Arial Narrow" w:hAnsi="Arial Narrow"/>
              </w:rPr>
            </w:pPr>
            <w:r>
              <w:rPr>
                <w:rFonts w:ascii="Arial Narrow" w:hAnsi="Arial Narrow"/>
              </w:rPr>
              <w:t xml:space="preserve">r. na </w:t>
            </w:r>
            <w:proofErr w:type="gramStart"/>
            <w:r>
              <w:rPr>
                <w:rFonts w:ascii="Arial Narrow" w:hAnsi="Arial Narrow"/>
              </w:rPr>
              <w:t>účt.závierku</w:t>
            </w:r>
            <w:proofErr w:type="gramEnd"/>
          </w:p>
        </w:tc>
        <w:tc>
          <w:tcPr>
            <w:tcW w:w="1063"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6.000</w:t>
            </w:r>
          </w:p>
          <w:p w:rsidR="00841A33" w:rsidRPr="00C52D95" w:rsidRDefault="00841A33" w:rsidP="00145356">
            <w:pPr>
              <w:jc w:val="center"/>
              <w:rPr>
                <w:rFonts w:ascii="Arial Narrow" w:hAnsi="Arial Narrow"/>
              </w:rPr>
            </w:pPr>
          </w:p>
          <w:p w:rsidR="00841A33" w:rsidRPr="00C52D95" w:rsidRDefault="00841A33" w:rsidP="00145356">
            <w:pPr>
              <w:jc w:val="center"/>
              <w:rPr>
                <w:rFonts w:ascii="Arial Narrow" w:hAnsi="Arial Narrow"/>
              </w:rPr>
            </w:pPr>
          </w:p>
        </w:tc>
        <w:tc>
          <w:tcPr>
            <w:tcW w:w="557"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6.000</w:t>
            </w:r>
          </w:p>
        </w:tc>
        <w:tc>
          <w:tcPr>
            <w:tcW w:w="618"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6.000</w:t>
            </w:r>
          </w:p>
        </w:tc>
        <w:tc>
          <w:tcPr>
            <w:tcW w:w="617" w:type="pct"/>
            <w:noWrap/>
            <w:vAlign w:val="center"/>
            <w:hideMark/>
          </w:tcPr>
          <w:p w:rsidR="00841A33" w:rsidRPr="00C52D95" w:rsidRDefault="00841A33" w:rsidP="00145356">
            <w:pPr>
              <w:jc w:val="center"/>
              <w:rPr>
                <w:rFonts w:ascii="Arial Narrow" w:hAnsi="Arial Narrow"/>
              </w:rPr>
            </w:pPr>
          </w:p>
        </w:tc>
        <w:tc>
          <w:tcPr>
            <w:tcW w:w="827" w:type="pct"/>
            <w:noWrap/>
            <w:vAlign w:val="center"/>
            <w:hideMark/>
          </w:tcPr>
          <w:p w:rsidR="00841A33" w:rsidRPr="00C52D95" w:rsidRDefault="00841A33" w:rsidP="00145356">
            <w:pPr>
              <w:jc w:val="center"/>
              <w:rPr>
                <w:rFonts w:ascii="Arial Narrow" w:hAnsi="Arial Narrow"/>
              </w:rPr>
            </w:pPr>
            <w:r w:rsidRPr="00C52D95">
              <w:rPr>
                <w:rFonts w:ascii="Arial Narrow" w:hAnsi="Arial Narrow"/>
              </w:rPr>
              <w:t>6.000</w:t>
            </w:r>
          </w:p>
        </w:tc>
      </w:tr>
      <w:tr w:rsidR="00841A33" w:rsidRPr="003A351E" w:rsidTr="00145356">
        <w:trPr>
          <w:trHeight w:val="176"/>
          <w:jc w:val="center"/>
        </w:trPr>
        <w:tc>
          <w:tcPr>
            <w:tcW w:w="1318" w:type="pct"/>
            <w:noWrap/>
            <w:vAlign w:val="center"/>
          </w:tcPr>
          <w:p w:rsidR="00841A33" w:rsidRPr="003A351E" w:rsidRDefault="00841A33" w:rsidP="00145356">
            <w:pPr>
              <w:rPr>
                <w:rFonts w:ascii="Arial Narrow" w:hAnsi="Arial Narrow"/>
              </w:rPr>
            </w:pPr>
            <w:r>
              <w:rPr>
                <w:rFonts w:ascii="Arial Narrow" w:hAnsi="Arial Narrow"/>
              </w:rPr>
              <w:t xml:space="preserve">r. na dovolenku </w:t>
            </w:r>
            <w:proofErr w:type="gramStart"/>
            <w:r>
              <w:rPr>
                <w:rFonts w:ascii="Arial Narrow" w:hAnsi="Arial Narrow"/>
              </w:rPr>
              <w:t>vrátane  soc</w:t>
            </w:r>
            <w:proofErr w:type="gramEnd"/>
            <w:r>
              <w:rPr>
                <w:rFonts w:ascii="Arial Narrow" w:hAnsi="Arial Narrow"/>
              </w:rPr>
              <w:t>.poistenia</w:t>
            </w:r>
          </w:p>
        </w:tc>
        <w:tc>
          <w:tcPr>
            <w:tcW w:w="1063" w:type="pct"/>
            <w:noWrap/>
            <w:vAlign w:val="center"/>
          </w:tcPr>
          <w:p w:rsidR="00841A33" w:rsidRPr="00C52D95" w:rsidRDefault="00841A33" w:rsidP="00145356">
            <w:pPr>
              <w:jc w:val="center"/>
              <w:rPr>
                <w:rFonts w:ascii="Arial Narrow" w:hAnsi="Arial Narrow"/>
              </w:rPr>
            </w:pPr>
            <w:r w:rsidRPr="00C52D95">
              <w:rPr>
                <w:rFonts w:ascii="Arial Narrow" w:hAnsi="Arial Narrow"/>
              </w:rPr>
              <w:t>78.369</w:t>
            </w:r>
          </w:p>
        </w:tc>
        <w:tc>
          <w:tcPr>
            <w:tcW w:w="557" w:type="pct"/>
            <w:noWrap/>
            <w:vAlign w:val="center"/>
          </w:tcPr>
          <w:p w:rsidR="00841A33" w:rsidRPr="00C52D95" w:rsidRDefault="00841A33" w:rsidP="00145356">
            <w:pPr>
              <w:jc w:val="center"/>
              <w:rPr>
                <w:rFonts w:ascii="Arial Narrow" w:hAnsi="Arial Narrow"/>
              </w:rPr>
            </w:pPr>
            <w:r w:rsidRPr="00C52D95">
              <w:rPr>
                <w:rFonts w:ascii="Arial Narrow" w:hAnsi="Arial Narrow"/>
              </w:rPr>
              <w:t>287.561</w:t>
            </w:r>
          </w:p>
        </w:tc>
        <w:tc>
          <w:tcPr>
            <w:tcW w:w="618" w:type="pct"/>
            <w:noWrap/>
            <w:vAlign w:val="center"/>
          </w:tcPr>
          <w:p w:rsidR="00841A33" w:rsidRPr="00C52D95" w:rsidRDefault="00841A33" w:rsidP="00145356">
            <w:pPr>
              <w:jc w:val="center"/>
              <w:rPr>
                <w:rFonts w:ascii="Arial Narrow" w:hAnsi="Arial Narrow"/>
              </w:rPr>
            </w:pPr>
            <w:r w:rsidRPr="00C52D95">
              <w:rPr>
                <w:rFonts w:ascii="Arial Narrow" w:hAnsi="Arial Narrow"/>
              </w:rPr>
              <w:t>247.609</w:t>
            </w:r>
          </w:p>
        </w:tc>
        <w:tc>
          <w:tcPr>
            <w:tcW w:w="617" w:type="pct"/>
            <w:noWrap/>
            <w:vAlign w:val="center"/>
          </w:tcPr>
          <w:p w:rsidR="00841A33" w:rsidRPr="00C52D95" w:rsidRDefault="00841A33" w:rsidP="00145356">
            <w:pPr>
              <w:jc w:val="center"/>
              <w:rPr>
                <w:rFonts w:ascii="Arial Narrow" w:hAnsi="Arial Narrow"/>
              </w:rPr>
            </w:pPr>
          </w:p>
        </w:tc>
        <w:tc>
          <w:tcPr>
            <w:tcW w:w="827" w:type="pct"/>
            <w:noWrap/>
            <w:vAlign w:val="center"/>
          </w:tcPr>
          <w:p w:rsidR="00841A33" w:rsidRPr="00C52D95" w:rsidRDefault="00841A33" w:rsidP="00145356">
            <w:pPr>
              <w:jc w:val="center"/>
              <w:rPr>
                <w:rFonts w:ascii="Arial Narrow" w:hAnsi="Arial Narrow"/>
              </w:rPr>
            </w:pPr>
            <w:r w:rsidRPr="00C52D95">
              <w:rPr>
                <w:rFonts w:ascii="Arial Narrow" w:hAnsi="Arial Narrow"/>
              </w:rPr>
              <w:t>118.321</w:t>
            </w:r>
          </w:p>
        </w:tc>
      </w:tr>
      <w:tr w:rsidR="00841A33" w:rsidRPr="003A351E" w:rsidTr="00145356">
        <w:trPr>
          <w:trHeight w:val="52"/>
          <w:jc w:val="center"/>
        </w:trPr>
        <w:tc>
          <w:tcPr>
            <w:tcW w:w="1318" w:type="pct"/>
            <w:noWrap/>
            <w:vAlign w:val="center"/>
          </w:tcPr>
          <w:p w:rsidR="00841A33" w:rsidRPr="003A351E" w:rsidRDefault="00841A33" w:rsidP="00145356">
            <w:pPr>
              <w:rPr>
                <w:rFonts w:ascii="Arial Narrow" w:hAnsi="Arial Narrow"/>
              </w:rPr>
            </w:pPr>
            <w:r>
              <w:rPr>
                <w:rFonts w:ascii="Arial Narrow" w:hAnsi="Arial Narrow"/>
              </w:rPr>
              <w:t>r. na cestovné</w:t>
            </w:r>
          </w:p>
        </w:tc>
        <w:tc>
          <w:tcPr>
            <w:tcW w:w="1063" w:type="pct"/>
            <w:noWrap/>
            <w:vAlign w:val="center"/>
          </w:tcPr>
          <w:p w:rsidR="00841A33" w:rsidRPr="00C52D95" w:rsidRDefault="00841A33" w:rsidP="00145356">
            <w:pPr>
              <w:jc w:val="center"/>
              <w:rPr>
                <w:rFonts w:ascii="Arial Narrow" w:hAnsi="Arial Narrow"/>
                <w:b/>
              </w:rPr>
            </w:pPr>
          </w:p>
        </w:tc>
        <w:tc>
          <w:tcPr>
            <w:tcW w:w="557" w:type="pct"/>
            <w:noWrap/>
            <w:vAlign w:val="center"/>
          </w:tcPr>
          <w:p w:rsidR="00841A33" w:rsidRPr="00C52D95" w:rsidRDefault="00841A33" w:rsidP="00145356">
            <w:pPr>
              <w:jc w:val="center"/>
              <w:rPr>
                <w:rFonts w:ascii="Arial Narrow" w:hAnsi="Arial Narrow"/>
                <w:b/>
                <w:color w:val="FF0000"/>
              </w:rPr>
            </w:pPr>
          </w:p>
        </w:tc>
        <w:tc>
          <w:tcPr>
            <w:tcW w:w="618" w:type="pct"/>
            <w:noWrap/>
            <w:vAlign w:val="center"/>
          </w:tcPr>
          <w:p w:rsidR="00841A33" w:rsidRPr="00C52D95" w:rsidRDefault="00841A33" w:rsidP="00145356">
            <w:pPr>
              <w:jc w:val="center"/>
              <w:rPr>
                <w:rFonts w:ascii="Arial Narrow" w:hAnsi="Arial Narrow"/>
                <w:b/>
              </w:rPr>
            </w:pPr>
          </w:p>
        </w:tc>
        <w:tc>
          <w:tcPr>
            <w:tcW w:w="617" w:type="pct"/>
            <w:noWrap/>
            <w:vAlign w:val="center"/>
          </w:tcPr>
          <w:p w:rsidR="00841A33" w:rsidRPr="00C52D95" w:rsidRDefault="00841A33" w:rsidP="00145356">
            <w:pPr>
              <w:jc w:val="center"/>
              <w:rPr>
                <w:rFonts w:ascii="Arial Narrow" w:hAnsi="Arial Narrow"/>
                <w:b/>
              </w:rPr>
            </w:pPr>
          </w:p>
        </w:tc>
        <w:tc>
          <w:tcPr>
            <w:tcW w:w="827" w:type="pct"/>
            <w:noWrap/>
            <w:vAlign w:val="center"/>
          </w:tcPr>
          <w:p w:rsidR="00841A33" w:rsidRPr="00C52D95" w:rsidRDefault="00841A33" w:rsidP="00145356">
            <w:pPr>
              <w:jc w:val="center"/>
              <w:rPr>
                <w:rFonts w:ascii="Arial Narrow" w:hAnsi="Arial Narrow"/>
                <w:b/>
              </w:rPr>
            </w:pPr>
          </w:p>
        </w:tc>
      </w:tr>
      <w:tr w:rsidR="00841A33" w:rsidRPr="003A351E" w:rsidTr="00145356">
        <w:trPr>
          <w:trHeight w:val="52"/>
          <w:jc w:val="center"/>
        </w:trPr>
        <w:tc>
          <w:tcPr>
            <w:tcW w:w="1318" w:type="pct"/>
            <w:noWrap/>
            <w:vAlign w:val="center"/>
          </w:tcPr>
          <w:p w:rsidR="00841A33" w:rsidRPr="003A351E" w:rsidRDefault="00841A33" w:rsidP="00145356">
            <w:pPr>
              <w:rPr>
                <w:rFonts w:ascii="Arial Narrow" w:hAnsi="Arial Narrow"/>
              </w:rPr>
            </w:pPr>
            <w:r>
              <w:rPr>
                <w:rFonts w:ascii="Arial Narrow" w:hAnsi="Arial Narrow"/>
              </w:rPr>
              <w:t>r. na odmeny a prémie</w:t>
            </w:r>
          </w:p>
        </w:tc>
        <w:tc>
          <w:tcPr>
            <w:tcW w:w="1063" w:type="pct"/>
            <w:noWrap/>
            <w:vAlign w:val="center"/>
          </w:tcPr>
          <w:p w:rsidR="00841A33" w:rsidRPr="00C52D95" w:rsidRDefault="00841A33" w:rsidP="00145356">
            <w:pPr>
              <w:jc w:val="center"/>
              <w:rPr>
                <w:rFonts w:ascii="Arial Narrow" w:hAnsi="Arial Narrow"/>
              </w:rPr>
            </w:pPr>
            <w:r w:rsidRPr="00C52D95">
              <w:rPr>
                <w:rFonts w:ascii="Arial Narrow" w:hAnsi="Arial Narrow"/>
              </w:rPr>
              <w:t>16.030</w:t>
            </w:r>
          </w:p>
        </w:tc>
        <w:tc>
          <w:tcPr>
            <w:tcW w:w="557" w:type="pct"/>
            <w:noWrap/>
            <w:vAlign w:val="center"/>
          </w:tcPr>
          <w:p w:rsidR="00841A33" w:rsidRPr="00C52D95" w:rsidRDefault="00841A33" w:rsidP="00145356">
            <w:pPr>
              <w:jc w:val="center"/>
              <w:rPr>
                <w:rFonts w:ascii="Arial Narrow" w:hAnsi="Arial Narrow"/>
                <w:color w:val="FF0000"/>
              </w:rPr>
            </w:pPr>
          </w:p>
        </w:tc>
        <w:tc>
          <w:tcPr>
            <w:tcW w:w="618" w:type="pct"/>
            <w:noWrap/>
            <w:vAlign w:val="center"/>
          </w:tcPr>
          <w:p w:rsidR="00841A33" w:rsidRPr="00C52D95" w:rsidRDefault="00841A33" w:rsidP="00145356">
            <w:pPr>
              <w:jc w:val="center"/>
              <w:rPr>
                <w:rFonts w:ascii="Arial Narrow" w:hAnsi="Arial Narrow"/>
              </w:rPr>
            </w:pPr>
            <w:r w:rsidRPr="00C52D95">
              <w:rPr>
                <w:rFonts w:ascii="Arial Narrow" w:hAnsi="Arial Narrow"/>
              </w:rPr>
              <w:t>16.030</w:t>
            </w:r>
          </w:p>
        </w:tc>
        <w:tc>
          <w:tcPr>
            <w:tcW w:w="617" w:type="pct"/>
            <w:noWrap/>
            <w:vAlign w:val="center"/>
          </w:tcPr>
          <w:p w:rsidR="00841A33" w:rsidRPr="00C52D95" w:rsidRDefault="00841A33" w:rsidP="00145356">
            <w:pPr>
              <w:jc w:val="center"/>
              <w:rPr>
                <w:rFonts w:ascii="Arial Narrow" w:hAnsi="Arial Narrow"/>
              </w:rPr>
            </w:pPr>
          </w:p>
        </w:tc>
        <w:tc>
          <w:tcPr>
            <w:tcW w:w="827" w:type="pct"/>
            <w:noWrap/>
            <w:vAlign w:val="center"/>
          </w:tcPr>
          <w:p w:rsidR="00841A33" w:rsidRPr="00C52D95" w:rsidRDefault="00841A33" w:rsidP="00145356">
            <w:pPr>
              <w:jc w:val="center"/>
              <w:rPr>
                <w:rFonts w:ascii="Arial Narrow" w:hAnsi="Arial Narrow"/>
              </w:rPr>
            </w:pPr>
          </w:p>
        </w:tc>
      </w:tr>
      <w:tr w:rsidR="00841A33" w:rsidRPr="003A351E" w:rsidTr="00145356">
        <w:trPr>
          <w:trHeight w:val="52"/>
          <w:jc w:val="center"/>
        </w:trPr>
        <w:tc>
          <w:tcPr>
            <w:tcW w:w="1318" w:type="pct"/>
            <w:noWrap/>
            <w:vAlign w:val="center"/>
          </w:tcPr>
          <w:p w:rsidR="00841A33" w:rsidRPr="003A351E" w:rsidRDefault="00841A33" w:rsidP="00145356">
            <w:pPr>
              <w:rPr>
                <w:rFonts w:ascii="Arial Narrow" w:hAnsi="Arial Narrow"/>
              </w:rPr>
            </w:pPr>
            <w:r>
              <w:rPr>
                <w:rFonts w:ascii="Arial Narrow" w:hAnsi="Arial Narrow"/>
              </w:rPr>
              <w:t xml:space="preserve">r. na prítomnostný bonus </w:t>
            </w:r>
          </w:p>
        </w:tc>
        <w:tc>
          <w:tcPr>
            <w:tcW w:w="1063" w:type="pct"/>
            <w:noWrap/>
            <w:vAlign w:val="center"/>
          </w:tcPr>
          <w:p w:rsidR="00841A33" w:rsidRPr="00C52D95" w:rsidRDefault="00841A33" w:rsidP="00145356">
            <w:pPr>
              <w:jc w:val="center"/>
              <w:rPr>
                <w:rFonts w:ascii="Arial Narrow" w:hAnsi="Arial Narrow"/>
                <w:b/>
              </w:rPr>
            </w:pPr>
          </w:p>
        </w:tc>
        <w:tc>
          <w:tcPr>
            <w:tcW w:w="557" w:type="pct"/>
            <w:noWrap/>
            <w:vAlign w:val="center"/>
          </w:tcPr>
          <w:p w:rsidR="00841A33" w:rsidRPr="00C52D95" w:rsidRDefault="00841A33" w:rsidP="00145356">
            <w:pPr>
              <w:jc w:val="center"/>
              <w:rPr>
                <w:rFonts w:ascii="Arial Narrow" w:hAnsi="Arial Narrow"/>
              </w:rPr>
            </w:pPr>
            <w:r w:rsidRPr="00C52D95">
              <w:rPr>
                <w:rFonts w:ascii="Arial Narrow" w:hAnsi="Arial Narrow"/>
              </w:rPr>
              <w:t>40.560</w:t>
            </w:r>
          </w:p>
        </w:tc>
        <w:tc>
          <w:tcPr>
            <w:tcW w:w="618" w:type="pct"/>
            <w:noWrap/>
            <w:vAlign w:val="center"/>
          </w:tcPr>
          <w:p w:rsidR="00841A33" w:rsidRPr="00C52D95" w:rsidRDefault="00841A33" w:rsidP="00145356">
            <w:pPr>
              <w:jc w:val="center"/>
              <w:rPr>
                <w:rFonts w:ascii="Arial Narrow" w:hAnsi="Arial Narrow"/>
                <w:b/>
              </w:rPr>
            </w:pPr>
            <w:r w:rsidRPr="00C52D95">
              <w:rPr>
                <w:rFonts w:ascii="Arial Narrow" w:hAnsi="Arial Narrow"/>
              </w:rPr>
              <w:t>40.560</w:t>
            </w:r>
          </w:p>
        </w:tc>
        <w:tc>
          <w:tcPr>
            <w:tcW w:w="617" w:type="pct"/>
            <w:noWrap/>
            <w:vAlign w:val="center"/>
          </w:tcPr>
          <w:p w:rsidR="00841A33" w:rsidRPr="00C52D95" w:rsidRDefault="00841A33" w:rsidP="00145356">
            <w:pPr>
              <w:jc w:val="center"/>
              <w:rPr>
                <w:rFonts w:ascii="Arial Narrow" w:hAnsi="Arial Narrow"/>
                <w:b/>
              </w:rPr>
            </w:pPr>
          </w:p>
        </w:tc>
        <w:tc>
          <w:tcPr>
            <w:tcW w:w="827" w:type="pct"/>
            <w:noWrap/>
            <w:vAlign w:val="center"/>
          </w:tcPr>
          <w:p w:rsidR="00841A33" w:rsidRPr="00C52D95" w:rsidRDefault="00841A33" w:rsidP="00145356">
            <w:pPr>
              <w:jc w:val="center"/>
              <w:rPr>
                <w:rFonts w:ascii="Arial Narrow" w:hAnsi="Arial Narrow"/>
                <w:b/>
              </w:rPr>
            </w:pPr>
          </w:p>
        </w:tc>
      </w:tr>
      <w:tr w:rsidR="00841A33" w:rsidRPr="003A351E" w:rsidTr="00145356">
        <w:trPr>
          <w:trHeight w:val="52"/>
          <w:jc w:val="center"/>
        </w:trPr>
        <w:tc>
          <w:tcPr>
            <w:tcW w:w="1318" w:type="pct"/>
            <w:noWrap/>
            <w:vAlign w:val="center"/>
          </w:tcPr>
          <w:p w:rsidR="00841A33" w:rsidRDefault="00841A33" w:rsidP="00145356">
            <w:pPr>
              <w:rPr>
                <w:rFonts w:ascii="Arial Narrow" w:hAnsi="Arial Narrow"/>
              </w:rPr>
            </w:pPr>
            <w:r>
              <w:rPr>
                <w:rFonts w:ascii="Arial Narrow" w:hAnsi="Arial Narrow"/>
              </w:rPr>
              <w:t>r. na zamestnanecké požitky</w:t>
            </w:r>
          </w:p>
        </w:tc>
        <w:tc>
          <w:tcPr>
            <w:tcW w:w="1063" w:type="pct"/>
            <w:noWrap/>
            <w:vAlign w:val="center"/>
          </w:tcPr>
          <w:p w:rsidR="00841A33" w:rsidRPr="00C52D95" w:rsidRDefault="00841A33" w:rsidP="00145356">
            <w:pPr>
              <w:jc w:val="center"/>
              <w:rPr>
                <w:rFonts w:ascii="Arial Narrow" w:hAnsi="Arial Narrow"/>
              </w:rPr>
            </w:pPr>
            <w:r w:rsidRPr="00C52D95">
              <w:rPr>
                <w:rFonts w:ascii="Arial Narrow" w:hAnsi="Arial Narrow"/>
              </w:rPr>
              <w:t>40.358</w:t>
            </w:r>
          </w:p>
        </w:tc>
        <w:tc>
          <w:tcPr>
            <w:tcW w:w="557" w:type="pct"/>
            <w:noWrap/>
            <w:vAlign w:val="center"/>
          </w:tcPr>
          <w:p w:rsidR="00841A33" w:rsidRPr="00C52D95" w:rsidRDefault="00841A33" w:rsidP="00145356">
            <w:pPr>
              <w:jc w:val="center"/>
              <w:rPr>
                <w:rFonts w:ascii="Arial Narrow" w:hAnsi="Arial Narrow"/>
              </w:rPr>
            </w:pPr>
          </w:p>
        </w:tc>
        <w:tc>
          <w:tcPr>
            <w:tcW w:w="618" w:type="pct"/>
            <w:noWrap/>
            <w:vAlign w:val="center"/>
          </w:tcPr>
          <w:p w:rsidR="00841A33" w:rsidRPr="00C52D95" w:rsidRDefault="00841A33" w:rsidP="00145356">
            <w:pPr>
              <w:jc w:val="center"/>
              <w:rPr>
                <w:rFonts w:ascii="Arial Narrow" w:hAnsi="Arial Narrow"/>
              </w:rPr>
            </w:pPr>
            <w:r w:rsidRPr="00C52D95">
              <w:rPr>
                <w:rFonts w:ascii="Arial Narrow" w:hAnsi="Arial Narrow"/>
              </w:rPr>
              <w:t>2.879</w:t>
            </w:r>
          </w:p>
        </w:tc>
        <w:tc>
          <w:tcPr>
            <w:tcW w:w="617" w:type="pct"/>
            <w:noWrap/>
            <w:vAlign w:val="center"/>
          </w:tcPr>
          <w:p w:rsidR="00841A33" w:rsidRPr="00C52D95" w:rsidRDefault="00841A33" w:rsidP="00145356">
            <w:pPr>
              <w:jc w:val="center"/>
              <w:rPr>
                <w:rFonts w:ascii="Arial Narrow" w:hAnsi="Arial Narrow"/>
              </w:rPr>
            </w:pPr>
          </w:p>
        </w:tc>
        <w:tc>
          <w:tcPr>
            <w:tcW w:w="827" w:type="pct"/>
            <w:noWrap/>
            <w:vAlign w:val="center"/>
          </w:tcPr>
          <w:p w:rsidR="00841A33" w:rsidRPr="00C52D95" w:rsidRDefault="00841A33" w:rsidP="00145356">
            <w:pPr>
              <w:jc w:val="center"/>
              <w:rPr>
                <w:rFonts w:ascii="Arial Narrow" w:hAnsi="Arial Narrow"/>
              </w:rPr>
            </w:pPr>
            <w:r w:rsidRPr="00C52D95">
              <w:rPr>
                <w:rFonts w:ascii="Arial Narrow" w:hAnsi="Arial Narrow"/>
              </w:rPr>
              <w:t>37.479</w:t>
            </w:r>
          </w:p>
        </w:tc>
      </w:tr>
    </w:tbl>
    <w:p w:rsidR="00841A33" w:rsidRPr="00A05CFD" w:rsidRDefault="00841A33" w:rsidP="00841A33">
      <w:pPr>
        <w:pStyle w:val="Odsekzoznamu"/>
        <w:numPr>
          <w:ilvl w:val="0"/>
          <w:numId w:val="25"/>
        </w:numPr>
        <w:spacing w:after="120"/>
        <w:ind w:right="-471"/>
        <w:jc w:val="both"/>
        <w:rPr>
          <w:rFonts w:ascii="Arial Narrow" w:hAnsi="Arial Narrow" w:cs="Arial Narrow"/>
          <w:b/>
        </w:rPr>
      </w:pPr>
      <w:r w:rsidRPr="00A05CFD">
        <w:rPr>
          <w:rFonts w:ascii="Arial Narrow" w:hAnsi="Arial Narrow" w:cs="Arial Narrow"/>
          <w:b/>
        </w:rPr>
        <w:t>Hodnota záväzkov do lehoty splatnosti a po lehote splatnosti:</w:t>
      </w:r>
    </w:p>
    <w:p w:rsidR="00841A33" w:rsidRPr="00A05CFD" w:rsidRDefault="00841A33" w:rsidP="00841A33">
      <w:pPr>
        <w:spacing w:after="120"/>
        <w:ind w:right="-471"/>
        <w:jc w:val="both"/>
        <w:rPr>
          <w:rFonts w:ascii="Arial Narrow" w:hAnsi="Arial Narrow" w:cs="Arial Narrow"/>
        </w:rPr>
      </w:pPr>
      <w:r w:rsidRPr="00A05CFD">
        <w:rPr>
          <w:rFonts w:ascii="Arial Narrow" w:hAnsi="Arial Narrow" w:cs="Arial Narrow"/>
        </w:rPr>
        <w:t>Doba splatnosti/obratu záväzkov v roku 2018 je 159 dní</w:t>
      </w:r>
      <w:r>
        <w:rPr>
          <w:rFonts w:ascii="Arial Narrow" w:hAnsi="Arial Narrow" w:cs="Arial Narrow"/>
        </w:rPr>
        <w:t xml:space="preserve"> (v roku 2017 – 124 dní)</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993"/>
        <w:gridCol w:w="1993"/>
        <w:gridCol w:w="1991"/>
      </w:tblGrid>
      <w:tr w:rsidR="00841A33" w:rsidRPr="003A351E" w:rsidTr="00145356">
        <w:trPr>
          <w:jc w:val="center"/>
        </w:trPr>
        <w:tc>
          <w:tcPr>
            <w:tcW w:w="3167" w:type="dxa"/>
            <w:vMerge w:val="restart"/>
            <w:vAlign w:val="center"/>
          </w:tcPr>
          <w:p w:rsidR="00841A33" w:rsidRPr="003A351E" w:rsidRDefault="00841A33" w:rsidP="00145356">
            <w:pPr>
              <w:pStyle w:val="TopHeader"/>
              <w:jc w:val="left"/>
            </w:pPr>
            <w:r w:rsidRPr="003A351E">
              <w:t>názov položky</w:t>
            </w:r>
          </w:p>
        </w:tc>
        <w:tc>
          <w:tcPr>
            <w:tcW w:w="6120" w:type="dxa"/>
            <w:gridSpan w:val="3"/>
            <w:vAlign w:val="center"/>
          </w:tcPr>
          <w:p w:rsidR="00841A33" w:rsidRPr="003A351E" w:rsidRDefault="00841A33" w:rsidP="00145356">
            <w:pPr>
              <w:pStyle w:val="TopHeader"/>
            </w:pPr>
            <w:r w:rsidRPr="003A351E">
              <w:t>Bežné účtovné obdobie</w:t>
            </w:r>
          </w:p>
        </w:tc>
      </w:tr>
      <w:tr w:rsidR="00841A33" w:rsidRPr="003A351E" w:rsidTr="00145356">
        <w:trPr>
          <w:jc w:val="center"/>
        </w:trPr>
        <w:tc>
          <w:tcPr>
            <w:tcW w:w="3167" w:type="dxa"/>
            <w:vMerge/>
            <w:vAlign w:val="center"/>
            <w:hideMark/>
          </w:tcPr>
          <w:p w:rsidR="00841A33" w:rsidRPr="003A351E" w:rsidRDefault="00841A33" w:rsidP="00145356">
            <w:pPr>
              <w:pStyle w:val="TopHeader"/>
            </w:pPr>
          </w:p>
        </w:tc>
        <w:tc>
          <w:tcPr>
            <w:tcW w:w="2040" w:type="dxa"/>
            <w:vAlign w:val="center"/>
            <w:hideMark/>
          </w:tcPr>
          <w:p w:rsidR="00841A33" w:rsidRPr="003A351E" w:rsidRDefault="00841A33" w:rsidP="00145356">
            <w:pPr>
              <w:pStyle w:val="TopHeader"/>
            </w:pPr>
            <w:r w:rsidRPr="003A351E">
              <w:t>do lehoty splatnosti</w:t>
            </w:r>
          </w:p>
        </w:tc>
        <w:tc>
          <w:tcPr>
            <w:tcW w:w="2040" w:type="dxa"/>
            <w:vAlign w:val="center"/>
            <w:hideMark/>
          </w:tcPr>
          <w:p w:rsidR="00841A33" w:rsidRPr="003A351E" w:rsidRDefault="00841A33" w:rsidP="00145356">
            <w:pPr>
              <w:pStyle w:val="TopHeader"/>
            </w:pPr>
            <w:r w:rsidRPr="003A351E">
              <w:t>po lehote splatnosti</w:t>
            </w:r>
          </w:p>
        </w:tc>
        <w:tc>
          <w:tcPr>
            <w:tcW w:w="2040" w:type="dxa"/>
            <w:vAlign w:val="center"/>
            <w:hideMark/>
          </w:tcPr>
          <w:p w:rsidR="00841A33" w:rsidRPr="003A351E" w:rsidRDefault="00841A33" w:rsidP="00145356">
            <w:pPr>
              <w:pStyle w:val="TopHeader"/>
            </w:pPr>
            <w:r w:rsidRPr="003A351E">
              <w:t>záväzky spolu</w:t>
            </w:r>
          </w:p>
        </w:tc>
      </w:tr>
      <w:tr w:rsidR="00841A33" w:rsidRPr="003A351E" w:rsidTr="00145356">
        <w:trPr>
          <w:jc w:val="center"/>
        </w:trPr>
        <w:tc>
          <w:tcPr>
            <w:tcW w:w="3167" w:type="dxa"/>
            <w:vAlign w:val="center"/>
            <w:hideMark/>
          </w:tcPr>
          <w:p w:rsidR="00841A33" w:rsidRPr="003A351E" w:rsidRDefault="00841A33" w:rsidP="00145356">
            <w:pPr>
              <w:rPr>
                <w:rFonts w:ascii="Arial Narrow" w:hAnsi="Arial Narrow"/>
              </w:rPr>
            </w:pPr>
            <w:r w:rsidRPr="003A351E">
              <w:rPr>
                <w:rFonts w:ascii="Arial Narrow" w:hAnsi="Arial Narrow"/>
              </w:rPr>
              <w:lastRenderedPageBreak/>
              <w:t>Dlhodobé záväzky (R</w:t>
            </w:r>
            <w:r>
              <w:rPr>
                <w:rFonts w:ascii="Arial Narrow" w:hAnsi="Arial Narrow"/>
              </w:rPr>
              <w:t>S</w:t>
            </w:r>
            <w:r w:rsidRPr="003A351E">
              <w:rPr>
                <w:rFonts w:ascii="Arial Narrow" w:hAnsi="Arial Narrow"/>
              </w:rPr>
              <w:t>102)</w:t>
            </w:r>
          </w:p>
        </w:tc>
        <w:tc>
          <w:tcPr>
            <w:tcW w:w="2040" w:type="dxa"/>
            <w:vAlign w:val="center"/>
          </w:tcPr>
          <w:p w:rsidR="00841A33" w:rsidRPr="003A351E" w:rsidRDefault="00841A33" w:rsidP="00145356">
            <w:pPr>
              <w:jc w:val="center"/>
              <w:rPr>
                <w:rFonts w:ascii="Arial Narrow" w:hAnsi="Arial Narrow"/>
              </w:rPr>
            </w:pPr>
            <w:r>
              <w:rPr>
                <w:rFonts w:ascii="Arial Narrow" w:hAnsi="Arial Narrow"/>
              </w:rPr>
              <w:t>53.364</w:t>
            </w:r>
          </w:p>
        </w:tc>
        <w:tc>
          <w:tcPr>
            <w:tcW w:w="2040" w:type="dxa"/>
            <w:vAlign w:val="center"/>
          </w:tcPr>
          <w:p w:rsidR="00841A33" w:rsidRPr="003A351E" w:rsidRDefault="00841A33" w:rsidP="00145356">
            <w:pPr>
              <w:jc w:val="center"/>
              <w:rPr>
                <w:rFonts w:ascii="Arial Narrow" w:hAnsi="Arial Narrow"/>
              </w:rPr>
            </w:pPr>
          </w:p>
        </w:tc>
        <w:tc>
          <w:tcPr>
            <w:tcW w:w="2040" w:type="dxa"/>
            <w:vAlign w:val="center"/>
          </w:tcPr>
          <w:p w:rsidR="00841A33" w:rsidRPr="003A351E" w:rsidRDefault="00841A33" w:rsidP="00145356">
            <w:pPr>
              <w:jc w:val="center"/>
              <w:rPr>
                <w:rFonts w:ascii="Arial Narrow" w:hAnsi="Arial Narrow"/>
              </w:rPr>
            </w:pPr>
            <w:r>
              <w:rPr>
                <w:rFonts w:ascii="Arial Narrow" w:hAnsi="Arial Narrow"/>
              </w:rPr>
              <w:t>53.364</w:t>
            </w:r>
          </w:p>
        </w:tc>
      </w:tr>
      <w:tr w:rsidR="00841A33" w:rsidRPr="003A351E" w:rsidTr="00145356">
        <w:trPr>
          <w:jc w:val="center"/>
        </w:trPr>
        <w:tc>
          <w:tcPr>
            <w:tcW w:w="3167" w:type="dxa"/>
            <w:vAlign w:val="center"/>
            <w:hideMark/>
          </w:tcPr>
          <w:p w:rsidR="00841A33" w:rsidRPr="003A351E" w:rsidRDefault="00841A33" w:rsidP="00145356">
            <w:pPr>
              <w:rPr>
                <w:rFonts w:ascii="Arial Narrow" w:hAnsi="Arial Narrow"/>
              </w:rPr>
            </w:pPr>
            <w:r w:rsidRPr="003A351E">
              <w:rPr>
                <w:rFonts w:ascii="Arial Narrow" w:hAnsi="Arial Narrow"/>
              </w:rPr>
              <w:t>Krátkodobé záväzky (R</w:t>
            </w:r>
            <w:r>
              <w:rPr>
                <w:rFonts w:ascii="Arial Narrow" w:hAnsi="Arial Narrow"/>
              </w:rPr>
              <w:t>S</w:t>
            </w:r>
            <w:r w:rsidRPr="003A351E">
              <w:rPr>
                <w:rFonts w:ascii="Arial Narrow" w:hAnsi="Arial Narrow"/>
              </w:rPr>
              <w:t>122)</w:t>
            </w:r>
          </w:p>
        </w:tc>
        <w:tc>
          <w:tcPr>
            <w:tcW w:w="2040" w:type="dxa"/>
            <w:vAlign w:val="center"/>
          </w:tcPr>
          <w:p w:rsidR="00841A33" w:rsidRPr="000B7D25" w:rsidRDefault="00841A33" w:rsidP="00145356">
            <w:pPr>
              <w:jc w:val="center"/>
              <w:rPr>
                <w:rFonts w:ascii="Arial Narrow" w:hAnsi="Arial Narrow"/>
              </w:rPr>
            </w:pPr>
            <w:r>
              <w:rPr>
                <w:rFonts w:ascii="Arial Narrow" w:hAnsi="Arial Narrow"/>
              </w:rPr>
              <w:t>1.962.266</w:t>
            </w:r>
          </w:p>
        </w:tc>
        <w:tc>
          <w:tcPr>
            <w:tcW w:w="2040" w:type="dxa"/>
            <w:vAlign w:val="center"/>
          </w:tcPr>
          <w:p w:rsidR="00841A33" w:rsidRPr="000B7D25" w:rsidRDefault="00841A33" w:rsidP="00145356">
            <w:pPr>
              <w:jc w:val="center"/>
              <w:rPr>
                <w:rFonts w:ascii="Arial Narrow" w:hAnsi="Arial Narrow"/>
              </w:rPr>
            </w:pPr>
            <w:r>
              <w:rPr>
                <w:rFonts w:ascii="Arial Narrow" w:hAnsi="Arial Narrow"/>
              </w:rPr>
              <w:t>1.047.268</w:t>
            </w:r>
          </w:p>
        </w:tc>
        <w:tc>
          <w:tcPr>
            <w:tcW w:w="2040" w:type="dxa"/>
            <w:vAlign w:val="center"/>
          </w:tcPr>
          <w:p w:rsidR="00841A33" w:rsidRPr="003A351E" w:rsidRDefault="00841A33" w:rsidP="00145356">
            <w:pPr>
              <w:jc w:val="center"/>
              <w:rPr>
                <w:rFonts w:ascii="Arial Narrow" w:hAnsi="Arial Narrow"/>
              </w:rPr>
            </w:pPr>
            <w:r>
              <w:rPr>
                <w:rFonts w:ascii="Arial Narrow" w:hAnsi="Arial Narrow"/>
              </w:rPr>
              <w:t>3.009.534</w:t>
            </w:r>
          </w:p>
        </w:tc>
      </w:tr>
    </w:tbl>
    <w:p w:rsidR="00841A33" w:rsidRPr="003A351E" w:rsidRDefault="00841A33" w:rsidP="00841A33">
      <w:pPr>
        <w:spacing w:after="120"/>
        <w:ind w:right="-471"/>
        <w:jc w:val="both"/>
        <w:rPr>
          <w:rFonts w:ascii="Arial Narrow" w:hAnsi="Arial Narrow" w:cs="Arial Narrow"/>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4"/>
        <w:gridCol w:w="1998"/>
        <w:gridCol w:w="1998"/>
        <w:gridCol w:w="1992"/>
      </w:tblGrid>
      <w:tr w:rsidR="00841A33" w:rsidRPr="0096663F" w:rsidTr="00145356">
        <w:trPr>
          <w:jc w:val="center"/>
        </w:trPr>
        <w:tc>
          <w:tcPr>
            <w:tcW w:w="3311" w:type="dxa"/>
            <w:vMerge w:val="restart"/>
            <w:vAlign w:val="center"/>
          </w:tcPr>
          <w:p w:rsidR="00841A33" w:rsidRPr="0096663F" w:rsidRDefault="00841A33" w:rsidP="00145356">
            <w:pPr>
              <w:pStyle w:val="TopHeader"/>
              <w:jc w:val="left"/>
            </w:pPr>
            <w:r w:rsidRPr="0096663F">
              <w:t>názov položky</w:t>
            </w:r>
          </w:p>
        </w:tc>
        <w:tc>
          <w:tcPr>
            <w:tcW w:w="6402" w:type="dxa"/>
            <w:gridSpan w:val="3"/>
            <w:vAlign w:val="center"/>
          </w:tcPr>
          <w:p w:rsidR="00841A33" w:rsidRPr="0096663F" w:rsidRDefault="00841A33" w:rsidP="00145356">
            <w:pPr>
              <w:pStyle w:val="TopHeader"/>
            </w:pPr>
            <w:r w:rsidRPr="0096663F">
              <w:t>Bezprostredne predchádzajúce účtovné obdobie</w:t>
            </w:r>
          </w:p>
        </w:tc>
      </w:tr>
      <w:tr w:rsidR="00841A33" w:rsidRPr="0096663F" w:rsidTr="00145356">
        <w:trPr>
          <w:jc w:val="center"/>
        </w:trPr>
        <w:tc>
          <w:tcPr>
            <w:tcW w:w="3311" w:type="dxa"/>
            <w:vMerge/>
            <w:vAlign w:val="center"/>
            <w:hideMark/>
          </w:tcPr>
          <w:p w:rsidR="00841A33" w:rsidRPr="0096663F" w:rsidRDefault="00841A33" w:rsidP="00145356">
            <w:pPr>
              <w:pStyle w:val="TopHeader"/>
            </w:pPr>
          </w:p>
        </w:tc>
        <w:tc>
          <w:tcPr>
            <w:tcW w:w="2134" w:type="dxa"/>
            <w:vAlign w:val="center"/>
            <w:hideMark/>
          </w:tcPr>
          <w:p w:rsidR="00841A33" w:rsidRPr="0096663F" w:rsidRDefault="00841A33" w:rsidP="00145356">
            <w:pPr>
              <w:pStyle w:val="TopHeader"/>
            </w:pPr>
            <w:r w:rsidRPr="0096663F">
              <w:t>do lehoty splatnosti</w:t>
            </w:r>
          </w:p>
        </w:tc>
        <w:tc>
          <w:tcPr>
            <w:tcW w:w="2134" w:type="dxa"/>
            <w:vAlign w:val="center"/>
            <w:hideMark/>
          </w:tcPr>
          <w:p w:rsidR="00841A33" w:rsidRPr="0096663F" w:rsidRDefault="00841A33" w:rsidP="00145356">
            <w:pPr>
              <w:pStyle w:val="TopHeader"/>
            </w:pPr>
            <w:r w:rsidRPr="0096663F">
              <w:t>po lehote splatnosti</w:t>
            </w:r>
          </w:p>
        </w:tc>
        <w:tc>
          <w:tcPr>
            <w:tcW w:w="2134" w:type="dxa"/>
            <w:vAlign w:val="center"/>
            <w:hideMark/>
          </w:tcPr>
          <w:p w:rsidR="00841A33" w:rsidRPr="0096663F" w:rsidRDefault="00841A33" w:rsidP="00145356">
            <w:pPr>
              <w:pStyle w:val="TopHeader"/>
            </w:pPr>
            <w:r w:rsidRPr="0096663F">
              <w:t>záväzky spolu</w:t>
            </w:r>
          </w:p>
        </w:tc>
      </w:tr>
      <w:tr w:rsidR="00841A33" w:rsidRPr="0096663F" w:rsidTr="00145356">
        <w:trPr>
          <w:jc w:val="center"/>
        </w:trPr>
        <w:tc>
          <w:tcPr>
            <w:tcW w:w="3311" w:type="dxa"/>
            <w:vAlign w:val="center"/>
            <w:hideMark/>
          </w:tcPr>
          <w:p w:rsidR="00841A33" w:rsidRPr="0096663F" w:rsidRDefault="00841A33" w:rsidP="00145356">
            <w:pPr>
              <w:rPr>
                <w:rFonts w:ascii="Arial Narrow" w:hAnsi="Arial Narrow"/>
              </w:rPr>
            </w:pPr>
            <w:r w:rsidRPr="0096663F">
              <w:rPr>
                <w:rFonts w:ascii="Arial Narrow" w:hAnsi="Arial Narrow"/>
              </w:rPr>
              <w:t>Dlhodobé záväzky (RS102)</w:t>
            </w:r>
          </w:p>
        </w:tc>
        <w:tc>
          <w:tcPr>
            <w:tcW w:w="2134" w:type="dxa"/>
            <w:vAlign w:val="center"/>
          </w:tcPr>
          <w:p w:rsidR="00841A33" w:rsidRPr="00C52D95" w:rsidRDefault="00841A33" w:rsidP="00145356">
            <w:pPr>
              <w:jc w:val="center"/>
              <w:rPr>
                <w:rFonts w:ascii="Arial Narrow" w:hAnsi="Arial Narrow"/>
              </w:rPr>
            </w:pPr>
            <w:r w:rsidRPr="00C52D95">
              <w:rPr>
                <w:rFonts w:ascii="Arial Narrow" w:hAnsi="Arial Narrow"/>
              </w:rPr>
              <w:t>133.574</w:t>
            </w:r>
          </w:p>
        </w:tc>
        <w:tc>
          <w:tcPr>
            <w:tcW w:w="2134" w:type="dxa"/>
            <w:vAlign w:val="center"/>
          </w:tcPr>
          <w:p w:rsidR="00841A33" w:rsidRPr="00C52D95" w:rsidRDefault="00841A33" w:rsidP="00145356">
            <w:pPr>
              <w:jc w:val="center"/>
              <w:rPr>
                <w:rFonts w:ascii="Arial Narrow" w:hAnsi="Arial Narrow"/>
              </w:rPr>
            </w:pPr>
          </w:p>
        </w:tc>
        <w:tc>
          <w:tcPr>
            <w:tcW w:w="2134" w:type="dxa"/>
            <w:vAlign w:val="center"/>
          </w:tcPr>
          <w:p w:rsidR="00841A33" w:rsidRPr="00C52D95" w:rsidRDefault="00841A33" w:rsidP="00145356">
            <w:pPr>
              <w:jc w:val="center"/>
              <w:rPr>
                <w:rFonts w:ascii="Arial Narrow" w:hAnsi="Arial Narrow"/>
              </w:rPr>
            </w:pPr>
            <w:r w:rsidRPr="00C52D95">
              <w:rPr>
                <w:rFonts w:ascii="Arial Narrow" w:hAnsi="Arial Narrow"/>
              </w:rPr>
              <w:t>133.574</w:t>
            </w:r>
          </w:p>
        </w:tc>
      </w:tr>
      <w:tr w:rsidR="00841A33" w:rsidRPr="0096663F" w:rsidTr="00145356">
        <w:trPr>
          <w:jc w:val="center"/>
        </w:trPr>
        <w:tc>
          <w:tcPr>
            <w:tcW w:w="3311" w:type="dxa"/>
            <w:vAlign w:val="center"/>
            <w:hideMark/>
          </w:tcPr>
          <w:p w:rsidR="00841A33" w:rsidRPr="0096663F" w:rsidRDefault="00841A33" w:rsidP="00145356">
            <w:pPr>
              <w:rPr>
                <w:rFonts w:ascii="Arial Narrow" w:hAnsi="Arial Narrow"/>
              </w:rPr>
            </w:pPr>
            <w:r w:rsidRPr="0096663F">
              <w:rPr>
                <w:rFonts w:ascii="Arial Narrow" w:hAnsi="Arial Narrow"/>
              </w:rPr>
              <w:t>Krátkodobé záväzky (RS122)</w:t>
            </w:r>
          </w:p>
        </w:tc>
        <w:tc>
          <w:tcPr>
            <w:tcW w:w="2134" w:type="dxa"/>
            <w:vAlign w:val="center"/>
          </w:tcPr>
          <w:p w:rsidR="00841A33" w:rsidRPr="00C52D95" w:rsidRDefault="00841A33" w:rsidP="00145356">
            <w:pPr>
              <w:jc w:val="center"/>
              <w:rPr>
                <w:rFonts w:ascii="Arial Narrow" w:hAnsi="Arial Narrow"/>
              </w:rPr>
            </w:pPr>
            <w:r w:rsidRPr="00C52D95">
              <w:rPr>
                <w:rFonts w:ascii="Arial Narrow" w:hAnsi="Arial Narrow"/>
              </w:rPr>
              <w:t>1.704.580</w:t>
            </w:r>
          </w:p>
        </w:tc>
        <w:tc>
          <w:tcPr>
            <w:tcW w:w="2134" w:type="dxa"/>
            <w:vAlign w:val="center"/>
          </w:tcPr>
          <w:p w:rsidR="00841A33" w:rsidRPr="00C52D95" w:rsidRDefault="00841A33" w:rsidP="00145356">
            <w:pPr>
              <w:jc w:val="center"/>
              <w:rPr>
                <w:rFonts w:ascii="Arial Narrow" w:hAnsi="Arial Narrow"/>
              </w:rPr>
            </w:pPr>
            <w:r w:rsidRPr="00C52D95">
              <w:rPr>
                <w:rFonts w:ascii="Arial Narrow" w:hAnsi="Arial Narrow"/>
              </w:rPr>
              <w:t>598.110</w:t>
            </w:r>
          </w:p>
        </w:tc>
        <w:tc>
          <w:tcPr>
            <w:tcW w:w="2134" w:type="dxa"/>
            <w:vAlign w:val="center"/>
          </w:tcPr>
          <w:p w:rsidR="00841A33" w:rsidRPr="00C52D95" w:rsidRDefault="00841A33" w:rsidP="00145356">
            <w:pPr>
              <w:jc w:val="center"/>
              <w:rPr>
                <w:rFonts w:ascii="Arial Narrow" w:hAnsi="Arial Narrow"/>
              </w:rPr>
            </w:pPr>
            <w:r w:rsidRPr="00C52D95">
              <w:rPr>
                <w:rFonts w:ascii="Arial Narrow" w:hAnsi="Arial Narrow"/>
              </w:rPr>
              <w:t>2.302.690</w:t>
            </w:r>
          </w:p>
        </w:tc>
      </w:tr>
    </w:tbl>
    <w:p w:rsidR="00841A33" w:rsidRPr="003A351E" w:rsidRDefault="00841A33" w:rsidP="00841A33">
      <w:pPr>
        <w:ind w:right="-468"/>
        <w:jc w:val="both"/>
        <w:rPr>
          <w:rFonts w:ascii="Arial Narrow" w:hAnsi="Arial Narrow" w:cs="Arial Narrow"/>
        </w:rPr>
      </w:pPr>
    </w:p>
    <w:p w:rsidR="00841A33" w:rsidRPr="003A351E" w:rsidRDefault="00841A33" w:rsidP="00841A33">
      <w:pPr>
        <w:ind w:right="-468"/>
        <w:jc w:val="both"/>
        <w:rPr>
          <w:rFonts w:ascii="Arial Narrow" w:hAnsi="Arial Narrow" w:cs="Arial Narrow"/>
        </w:rPr>
      </w:pPr>
    </w:p>
    <w:p w:rsidR="00841A33" w:rsidRPr="003A351E" w:rsidRDefault="00841A33" w:rsidP="00841A33">
      <w:pPr>
        <w:spacing w:after="120"/>
        <w:ind w:right="-141"/>
        <w:jc w:val="both"/>
        <w:rPr>
          <w:rFonts w:ascii="Arial Narrow" w:hAnsi="Arial Narrow" w:cs="Arial Narrow"/>
        </w:rPr>
      </w:pPr>
      <w:r w:rsidRPr="003A351E">
        <w:rPr>
          <w:rFonts w:ascii="Arial Narrow" w:hAnsi="Arial Narrow" w:cs="Arial Narrow"/>
        </w:rPr>
        <w:t xml:space="preserve">d) </w:t>
      </w:r>
      <w:r w:rsidRPr="003A351E">
        <w:rPr>
          <w:rFonts w:ascii="Arial Narrow" w:hAnsi="Arial Narrow" w:cs="Arial Narrow"/>
          <w:u w:val="single"/>
        </w:rPr>
        <w:t>Štruktúra záväzkov podľa zostatkovej doby splatnosti</w:t>
      </w:r>
      <w:r w:rsidRPr="003A351E">
        <w:rPr>
          <w:rFonts w:ascii="Arial Narrow" w:hAnsi="Arial Narrow" w:cs="Arial Narrow"/>
        </w:rPr>
        <w:t xml:space="preserve"> v členení v nadväznosti na položky </w:t>
      </w:r>
      <w:r w:rsidRPr="003A351E">
        <w:rPr>
          <w:rFonts w:ascii="Arial Narrow" w:hAnsi="Arial Narrow" w:cs="Arial Narrow"/>
          <w:u w:val="single"/>
        </w:rPr>
        <w:t>súvahy</w:t>
      </w:r>
      <w:r w:rsidRPr="003A351E">
        <w:rPr>
          <w:rFonts w:ascii="Arial Narrow" w:hAnsi="Arial Narrow" w:cs="Arial Narrow"/>
        </w:rPr>
        <w:t xml:space="preserve">; uvádza sa hodnota záväzkov so zostatkovou dobou splatnosti viac ako 5 rokov: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5"/>
        <w:gridCol w:w="2851"/>
        <w:gridCol w:w="2546"/>
      </w:tblGrid>
      <w:tr w:rsidR="00841A33" w:rsidRPr="00505B9D" w:rsidTr="00145356">
        <w:trPr>
          <w:trHeight w:val="693"/>
          <w:jc w:val="center"/>
        </w:trPr>
        <w:tc>
          <w:tcPr>
            <w:tcW w:w="2022" w:type="pct"/>
            <w:vAlign w:val="center"/>
            <w:hideMark/>
          </w:tcPr>
          <w:p w:rsidR="00841A33" w:rsidRPr="00505B9D" w:rsidRDefault="00841A33" w:rsidP="00145356">
            <w:pPr>
              <w:pStyle w:val="TopHeader"/>
            </w:pPr>
            <w:r w:rsidRPr="00505B9D">
              <w:t>Názov položky</w:t>
            </w:r>
          </w:p>
        </w:tc>
        <w:tc>
          <w:tcPr>
            <w:tcW w:w="1573" w:type="pct"/>
            <w:noWrap/>
            <w:vAlign w:val="center"/>
            <w:hideMark/>
          </w:tcPr>
          <w:p w:rsidR="00841A33" w:rsidRPr="00505B9D" w:rsidRDefault="00841A33" w:rsidP="00145356">
            <w:pPr>
              <w:pStyle w:val="TopHeader"/>
            </w:pPr>
            <w:r w:rsidRPr="00505B9D">
              <w:t>Bežné účtovné obdobie</w:t>
            </w:r>
          </w:p>
        </w:tc>
        <w:tc>
          <w:tcPr>
            <w:tcW w:w="1405" w:type="pct"/>
            <w:vAlign w:val="center"/>
            <w:hideMark/>
          </w:tcPr>
          <w:p w:rsidR="00841A33" w:rsidRPr="00505B9D" w:rsidRDefault="00841A33" w:rsidP="00145356">
            <w:pPr>
              <w:pStyle w:val="TopHeader"/>
            </w:pPr>
            <w:r w:rsidRPr="00505B9D">
              <w:t>Bezprostredne predchádzajúce účtovné obdobie</w:t>
            </w:r>
          </w:p>
        </w:tc>
      </w:tr>
      <w:tr w:rsidR="00841A33" w:rsidRPr="00505B9D" w:rsidTr="00145356">
        <w:trPr>
          <w:trHeight w:val="207"/>
          <w:jc w:val="center"/>
        </w:trPr>
        <w:tc>
          <w:tcPr>
            <w:tcW w:w="2022" w:type="pct"/>
            <w:vAlign w:val="center"/>
          </w:tcPr>
          <w:p w:rsidR="00841A33" w:rsidRPr="00505B9D" w:rsidRDefault="00841A33" w:rsidP="00145356">
            <w:pPr>
              <w:rPr>
                <w:rFonts w:ascii="Arial Narrow" w:hAnsi="Arial Narrow"/>
              </w:rPr>
            </w:pPr>
            <w:r w:rsidRPr="00505B9D">
              <w:rPr>
                <w:rFonts w:ascii="Arial Narrow" w:hAnsi="Arial Narrow"/>
                <w:b/>
                <w:bCs/>
              </w:rPr>
              <w:t>Dlhodobé záväzky spolu (RS102)</w:t>
            </w:r>
          </w:p>
        </w:tc>
        <w:tc>
          <w:tcPr>
            <w:tcW w:w="1573" w:type="pct"/>
            <w:noWrap/>
            <w:vAlign w:val="center"/>
          </w:tcPr>
          <w:p w:rsidR="00841A33" w:rsidRPr="00505B9D" w:rsidRDefault="00841A33" w:rsidP="00145356">
            <w:pPr>
              <w:jc w:val="center"/>
              <w:rPr>
                <w:rFonts w:ascii="Arial Narrow" w:hAnsi="Arial Narrow"/>
                <w:b/>
                <w:bCs/>
              </w:rPr>
            </w:pPr>
            <w:r>
              <w:rPr>
                <w:rFonts w:ascii="Arial Narrow" w:hAnsi="Arial Narrow"/>
                <w:b/>
                <w:bCs/>
              </w:rPr>
              <w:t>53.364</w:t>
            </w:r>
          </w:p>
        </w:tc>
        <w:tc>
          <w:tcPr>
            <w:tcW w:w="1405" w:type="pct"/>
            <w:vAlign w:val="center"/>
          </w:tcPr>
          <w:p w:rsidR="00841A33" w:rsidRPr="00505B9D" w:rsidRDefault="00841A33" w:rsidP="00145356">
            <w:pPr>
              <w:jc w:val="center"/>
              <w:rPr>
                <w:rFonts w:ascii="Arial Narrow" w:hAnsi="Arial Narrow"/>
                <w:b/>
                <w:bCs/>
              </w:rPr>
            </w:pPr>
            <w:r>
              <w:rPr>
                <w:rFonts w:ascii="Arial Narrow" w:hAnsi="Arial Narrow"/>
                <w:b/>
                <w:bCs/>
              </w:rPr>
              <w:t>256 625</w:t>
            </w:r>
          </w:p>
        </w:tc>
      </w:tr>
      <w:tr w:rsidR="00841A33" w:rsidRPr="00505B9D" w:rsidTr="00145356">
        <w:trPr>
          <w:trHeight w:val="225"/>
          <w:jc w:val="center"/>
        </w:trPr>
        <w:tc>
          <w:tcPr>
            <w:tcW w:w="2022" w:type="pct"/>
            <w:vAlign w:val="center"/>
            <w:hideMark/>
          </w:tcPr>
          <w:p w:rsidR="00841A33" w:rsidRPr="00505B9D" w:rsidRDefault="00841A33" w:rsidP="00145356">
            <w:pPr>
              <w:rPr>
                <w:rFonts w:ascii="Arial Narrow" w:hAnsi="Arial Narrow"/>
              </w:rPr>
            </w:pPr>
            <w:r w:rsidRPr="00505B9D">
              <w:rPr>
                <w:rFonts w:ascii="Arial Narrow" w:hAnsi="Arial Narrow"/>
              </w:rPr>
              <w:t>Záväzky so zostatkovou dobou splatnosti do 5 rokov vrátane</w:t>
            </w:r>
          </w:p>
        </w:tc>
        <w:tc>
          <w:tcPr>
            <w:tcW w:w="1573" w:type="pct"/>
            <w:noWrap/>
            <w:vAlign w:val="center"/>
            <w:hideMark/>
          </w:tcPr>
          <w:p w:rsidR="00841A33" w:rsidRPr="00505B9D" w:rsidRDefault="00841A33" w:rsidP="00145356">
            <w:pPr>
              <w:jc w:val="center"/>
              <w:rPr>
                <w:rFonts w:ascii="Arial Narrow" w:hAnsi="Arial Narrow"/>
              </w:rPr>
            </w:pPr>
            <w:r>
              <w:rPr>
                <w:rFonts w:ascii="Arial Narrow" w:hAnsi="Arial Narrow"/>
              </w:rPr>
              <w:t>53.364.</w:t>
            </w:r>
          </w:p>
        </w:tc>
        <w:tc>
          <w:tcPr>
            <w:tcW w:w="1405" w:type="pct"/>
            <w:noWrap/>
            <w:vAlign w:val="center"/>
            <w:hideMark/>
          </w:tcPr>
          <w:p w:rsidR="00841A33" w:rsidRPr="00505B9D" w:rsidRDefault="00841A33" w:rsidP="00145356">
            <w:pPr>
              <w:jc w:val="center"/>
              <w:rPr>
                <w:rFonts w:ascii="Arial Narrow" w:hAnsi="Arial Narrow"/>
              </w:rPr>
            </w:pPr>
            <w:r>
              <w:rPr>
                <w:rFonts w:ascii="Arial Narrow" w:hAnsi="Arial Narrow"/>
              </w:rPr>
              <w:t>256 625</w:t>
            </w:r>
          </w:p>
        </w:tc>
      </w:tr>
      <w:tr w:rsidR="00841A33" w:rsidRPr="00505B9D" w:rsidTr="00145356">
        <w:trPr>
          <w:trHeight w:val="289"/>
          <w:jc w:val="center"/>
        </w:trPr>
        <w:tc>
          <w:tcPr>
            <w:tcW w:w="2022" w:type="pct"/>
            <w:vAlign w:val="center"/>
            <w:hideMark/>
          </w:tcPr>
          <w:p w:rsidR="00841A33" w:rsidRPr="00505B9D" w:rsidRDefault="00841A33" w:rsidP="00145356">
            <w:pPr>
              <w:rPr>
                <w:rFonts w:ascii="Arial Narrow" w:hAnsi="Arial Narrow"/>
              </w:rPr>
            </w:pPr>
            <w:r w:rsidRPr="00505B9D">
              <w:rPr>
                <w:rFonts w:ascii="Arial Narrow" w:hAnsi="Arial Narrow"/>
              </w:rPr>
              <w:t>Záväzky so zostatkovou dobou splatnosti nad 5 rokov</w:t>
            </w:r>
          </w:p>
        </w:tc>
        <w:tc>
          <w:tcPr>
            <w:tcW w:w="1573" w:type="pct"/>
            <w:noWrap/>
            <w:vAlign w:val="center"/>
            <w:hideMark/>
          </w:tcPr>
          <w:p w:rsidR="00841A33" w:rsidRPr="00505B9D" w:rsidRDefault="00841A33" w:rsidP="00145356">
            <w:pPr>
              <w:jc w:val="center"/>
              <w:rPr>
                <w:rFonts w:ascii="Arial Narrow" w:hAnsi="Arial Narrow"/>
              </w:rPr>
            </w:pPr>
          </w:p>
        </w:tc>
        <w:tc>
          <w:tcPr>
            <w:tcW w:w="1405" w:type="pct"/>
            <w:noWrap/>
            <w:vAlign w:val="center"/>
            <w:hideMark/>
          </w:tcPr>
          <w:p w:rsidR="00841A33" w:rsidRPr="00505B9D" w:rsidRDefault="00841A33" w:rsidP="00145356">
            <w:pPr>
              <w:jc w:val="center"/>
              <w:rPr>
                <w:rFonts w:ascii="Arial Narrow" w:hAnsi="Arial Narrow"/>
              </w:rPr>
            </w:pPr>
          </w:p>
        </w:tc>
      </w:tr>
      <w:tr w:rsidR="00841A33" w:rsidRPr="00505B9D" w:rsidTr="00145356">
        <w:trPr>
          <w:trHeight w:val="197"/>
          <w:jc w:val="center"/>
        </w:trPr>
        <w:tc>
          <w:tcPr>
            <w:tcW w:w="2022" w:type="pct"/>
            <w:noWrap/>
            <w:vAlign w:val="center"/>
            <w:hideMark/>
          </w:tcPr>
          <w:p w:rsidR="00841A33" w:rsidRPr="00505B9D" w:rsidRDefault="00841A33" w:rsidP="00145356">
            <w:pPr>
              <w:rPr>
                <w:rFonts w:ascii="Arial Narrow" w:hAnsi="Arial Narrow"/>
                <w:b/>
                <w:bCs/>
              </w:rPr>
            </w:pPr>
            <w:r w:rsidRPr="00505B9D">
              <w:rPr>
                <w:rFonts w:ascii="Arial Narrow" w:hAnsi="Arial Narrow"/>
                <w:b/>
                <w:bCs/>
              </w:rPr>
              <w:t>Krátkodobé záväzky spolu (RS122)</w:t>
            </w:r>
          </w:p>
        </w:tc>
        <w:tc>
          <w:tcPr>
            <w:tcW w:w="1573" w:type="pct"/>
            <w:noWrap/>
            <w:vAlign w:val="center"/>
            <w:hideMark/>
          </w:tcPr>
          <w:p w:rsidR="00841A33" w:rsidRPr="00505B9D" w:rsidRDefault="00841A33" w:rsidP="00145356">
            <w:pPr>
              <w:jc w:val="center"/>
              <w:rPr>
                <w:rFonts w:ascii="Arial Narrow" w:hAnsi="Arial Narrow"/>
                <w:b/>
              </w:rPr>
            </w:pPr>
            <w:r>
              <w:rPr>
                <w:rFonts w:ascii="Arial Narrow" w:hAnsi="Arial Narrow"/>
                <w:b/>
              </w:rPr>
              <w:t>3.009.534</w:t>
            </w:r>
          </w:p>
        </w:tc>
        <w:tc>
          <w:tcPr>
            <w:tcW w:w="1405" w:type="pct"/>
            <w:noWrap/>
            <w:vAlign w:val="center"/>
            <w:hideMark/>
          </w:tcPr>
          <w:p w:rsidR="00841A33" w:rsidRPr="00505B9D" w:rsidRDefault="00841A33" w:rsidP="00145356">
            <w:pPr>
              <w:jc w:val="center"/>
              <w:rPr>
                <w:rFonts w:ascii="Arial Narrow" w:hAnsi="Arial Narrow"/>
                <w:b/>
              </w:rPr>
            </w:pPr>
            <w:r>
              <w:rPr>
                <w:rFonts w:ascii="Arial Narrow" w:hAnsi="Arial Narrow"/>
                <w:b/>
              </w:rPr>
              <w:t>2 302 690</w:t>
            </w:r>
          </w:p>
        </w:tc>
      </w:tr>
      <w:tr w:rsidR="00841A33" w:rsidRPr="00505B9D" w:rsidTr="00145356">
        <w:trPr>
          <w:trHeight w:val="215"/>
          <w:jc w:val="center"/>
        </w:trPr>
        <w:tc>
          <w:tcPr>
            <w:tcW w:w="2022" w:type="pct"/>
            <w:vAlign w:val="center"/>
            <w:hideMark/>
          </w:tcPr>
          <w:p w:rsidR="00841A33" w:rsidRPr="00505B9D" w:rsidRDefault="00841A33" w:rsidP="00145356">
            <w:pPr>
              <w:rPr>
                <w:rFonts w:ascii="Arial Narrow" w:hAnsi="Arial Narrow"/>
              </w:rPr>
            </w:pPr>
            <w:r w:rsidRPr="00505B9D">
              <w:rPr>
                <w:rFonts w:ascii="Arial Narrow" w:hAnsi="Arial Narrow"/>
              </w:rPr>
              <w:t>Záväzky so zostatkovou dobou splatnosti do 5 vrátane</w:t>
            </w:r>
          </w:p>
        </w:tc>
        <w:tc>
          <w:tcPr>
            <w:tcW w:w="1573" w:type="pct"/>
            <w:noWrap/>
            <w:vAlign w:val="center"/>
            <w:hideMark/>
          </w:tcPr>
          <w:p w:rsidR="00841A33" w:rsidRPr="00505B9D" w:rsidRDefault="00841A33" w:rsidP="00145356">
            <w:pPr>
              <w:jc w:val="center"/>
              <w:rPr>
                <w:rFonts w:ascii="Arial Narrow" w:hAnsi="Arial Narrow"/>
                <w:bCs/>
              </w:rPr>
            </w:pPr>
            <w:r>
              <w:rPr>
                <w:rFonts w:ascii="Arial Narrow" w:hAnsi="Arial Narrow"/>
                <w:bCs/>
              </w:rPr>
              <w:t>3.009.534</w:t>
            </w:r>
          </w:p>
        </w:tc>
        <w:tc>
          <w:tcPr>
            <w:tcW w:w="1405" w:type="pct"/>
            <w:vAlign w:val="center"/>
            <w:hideMark/>
          </w:tcPr>
          <w:p w:rsidR="00841A33" w:rsidRPr="00505B9D" w:rsidRDefault="00841A33" w:rsidP="00145356">
            <w:pPr>
              <w:jc w:val="center"/>
              <w:rPr>
                <w:rFonts w:ascii="Arial Narrow" w:hAnsi="Arial Narrow"/>
                <w:bCs/>
              </w:rPr>
            </w:pPr>
            <w:r>
              <w:rPr>
                <w:rFonts w:ascii="Arial Narrow" w:hAnsi="Arial Narrow"/>
                <w:bCs/>
              </w:rPr>
              <w:t>2 302 690</w:t>
            </w:r>
          </w:p>
        </w:tc>
      </w:tr>
      <w:tr w:rsidR="00841A33" w:rsidRPr="00505B9D" w:rsidTr="00145356">
        <w:trPr>
          <w:trHeight w:val="124"/>
          <w:jc w:val="center"/>
        </w:trPr>
        <w:tc>
          <w:tcPr>
            <w:tcW w:w="2022" w:type="pct"/>
            <w:vAlign w:val="center"/>
            <w:hideMark/>
          </w:tcPr>
          <w:p w:rsidR="00841A33" w:rsidRPr="00505B9D" w:rsidRDefault="00841A33" w:rsidP="00145356">
            <w:pPr>
              <w:rPr>
                <w:rFonts w:ascii="Arial Narrow" w:hAnsi="Arial Narrow"/>
              </w:rPr>
            </w:pPr>
            <w:r w:rsidRPr="00726C5D">
              <w:rPr>
                <w:rFonts w:ascii="Arial Narrow" w:hAnsi="Arial Narrow"/>
              </w:rPr>
              <w:t>Záväzky so zostatkovou dobou splatnosti nad 5 rokov</w:t>
            </w:r>
          </w:p>
        </w:tc>
        <w:tc>
          <w:tcPr>
            <w:tcW w:w="1573" w:type="pct"/>
            <w:noWrap/>
            <w:vAlign w:val="center"/>
            <w:hideMark/>
          </w:tcPr>
          <w:p w:rsidR="00841A33" w:rsidRPr="00505B9D" w:rsidRDefault="00841A33" w:rsidP="00145356">
            <w:pPr>
              <w:rPr>
                <w:rFonts w:ascii="Arial Narrow" w:hAnsi="Arial Narrow"/>
                <w:b/>
                <w:bCs/>
              </w:rPr>
            </w:pPr>
            <w:r w:rsidRPr="00505B9D">
              <w:rPr>
                <w:rFonts w:ascii="Arial Narrow" w:hAnsi="Arial Narrow"/>
                <w:b/>
                <w:bCs/>
              </w:rPr>
              <w:t> </w:t>
            </w:r>
          </w:p>
        </w:tc>
        <w:tc>
          <w:tcPr>
            <w:tcW w:w="1405" w:type="pct"/>
            <w:vAlign w:val="center"/>
            <w:hideMark/>
          </w:tcPr>
          <w:p w:rsidR="00841A33" w:rsidRPr="00505B9D" w:rsidRDefault="00841A33" w:rsidP="00145356">
            <w:pPr>
              <w:rPr>
                <w:rFonts w:ascii="Arial Narrow" w:hAnsi="Arial Narrow"/>
                <w:b/>
                <w:bCs/>
              </w:rPr>
            </w:pPr>
            <w:r w:rsidRPr="00505B9D">
              <w:rPr>
                <w:rFonts w:ascii="Arial Narrow" w:hAnsi="Arial Narrow"/>
                <w:b/>
                <w:bCs/>
              </w:rPr>
              <w:t> </w:t>
            </w:r>
          </w:p>
        </w:tc>
      </w:tr>
    </w:tbl>
    <w:p w:rsidR="00841A33" w:rsidRDefault="00841A33" w:rsidP="00841A33">
      <w:pPr>
        <w:spacing w:before="120"/>
        <w:ind w:right="-141"/>
        <w:jc w:val="both"/>
        <w:rPr>
          <w:rFonts w:ascii="Arial Narrow" w:hAnsi="Arial Narrow" w:cs="Arial Narrow"/>
        </w:rPr>
      </w:pPr>
      <w:r>
        <w:rPr>
          <w:rFonts w:ascii="Arial Narrow" w:hAnsi="Arial Narrow" w:cs="Arial Narrow"/>
        </w:rPr>
        <w:t>[Vysvetlivky: Zostatková doba splatnosti záväzku alebo jeho časti - je rozdiel medzi dohodnutou dobou splatnosti záväzkov a závierkovým dňom (§ 12 PU).]</w:t>
      </w:r>
    </w:p>
    <w:p w:rsidR="00841A33" w:rsidRPr="00A10C39" w:rsidRDefault="00841A33" w:rsidP="00841A33">
      <w:pPr>
        <w:spacing w:before="120"/>
        <w:ind w:right="-471"/>
        <w:jc w:val="both"/>
        <w:rPr>
          <w:rFonts w:ascii="Arial Narrow" w:hAnsi="Arial Narrow" w:cs="Arial Narrow"/>
        </w:rPr>
      </w:pPr>
    </w:p>
    <w:p w:rsidR="00841A33" w:rsidRPr="00A10C39" w:rsidRDefault="00841A33" w:rsidP="00841A33">
      <w:pPr>
        <w:spacing w:after="120"/>
        <w:ind w:right="-141"/>
        <w:jc w:val="both"/>
        <w:rPr>
          <w:rFonts w:ascii="Arial Narrow" w:hAnsi="Arial Narrow" w:cs="Arial Narrow"/>
        </w:rPr>
      </w:pPr>
      <w:r w:rsidRPr="00A10C39">
        <w:rPr>
          <w:rFonts w:ascii="Arial Narrow" w:hAnsi="Arial Narrow" w:cs="Arial Narrow"/>
        </w:rPr>
        <w:t xml:space="preserve">e) </w:t>
      </w:r>
      <w:r w:rsidRPr="00726C5D">
        <w:rPr>
          <w:rFonts w:ascii="Arial Narrow" w:hAnsi="Arial Narrow" w:cs="Arial Narrow"/>
        </w:rPr>
        <w:t>Hodnota záväzkov zabezpečených záložným právom alebo zabezpečených inou formou zabezpečenia, a to s uvedením formy zabezpečenia: ÚJ spláca poskytnutý účelový spotrebný úver, zabezpečený obstaraným autom.</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32"/>
        <w:gridCol w:w="2663"/>
        <w:gridCol w:w="2267"/>
      </w:tblGrid>
      <w:tr w:rsidR="00841A33" w:rsidRPr="003A351E" w:rsidTr="00145356">
        <w:trPr>
          <w:jc w:val="center"/>
        </w:trPr>
        <w:tc>
          <w:tcPr>
            <w:tcW w:w="4201" w:type="dxa"/>
            <w:vMerge w:val="restart"/>
            <w:vAlign w:val="center"/>
          </w:tcPr>
          <w:p w:rsidR="00841A33" w:rsidRPr="003A351E" w:rsidRDefault="00841A33" w:rsidP="00145356">
            <w:pPr>
              <w:pStyle w:val="TopHeader"/>
              <w:jc w:val="left"/>
            </w:pPr>
            <w:r w:rsidRPr="003A351E">
              <w:t>Položky záväzkov</w:t>
            </w:r>
          </w:p>
        </w:tc>
        <w:tc>
          <w:tcPr>
            <w:tcW w:w="5010" w:type="dxa"/>
            <w:gridSpan w:val="2"/>
            <w:vAlign w:val="center"/>
          </w:tcPr>
          <w:p w:rsidR="00841A33" w:rsidRPr="003A351E" w:rsidRDefault="00841A33" w:rsidP="00145356">
            <w:pPr>
              <w:pStyle w:val="TopHeader"/>
            </w:pPr>
            <w:r w:rsidRPr="003A351E">
              <w:t>Bežné účtovné obdobie</w:t>
            </w:r>
          </w:p>
        </w:tc>
      </w:tr>
      <w:tr w:rsidR="00841A33" w:rsidRPr="003A351E" w:rsidTr="00145356">
        <w:trPr>
          <w:jc w:val="center"/>
        </w:trPr>
        <w:tc>
          <w:tcPr>
            <w:tcW w:w="4201" w:type="dxa"/>
            <w:vMerge/>
            <w:vAlign w:val="center"/>
          </w:tcPr>
          <w:p w:rsidR="00841A33" w:rsidRPr="003A351E" w:rsidRDefault="00841A33" w:rsidP="00145356">
            <w:pPr>
              <w:pStyle w:val="TopHeader"/>
              <w:jc w:val="both"/>
            </w:pPr>
          </w:p>
        </w:tc>
        <w:tc>
          <w:tcPr>
            <w:tcW w:w="2706" w:type="dxa"/>
            <w:vAlign w:val="center"/>
          </w:tcPr>
          <w:p w:rsidR="00841A33" w:rsidRPr="003A351E" w:rsidRDefault="00841A33" w:rsidP="00145356">
            <w:pPr>
              <w:pStyle w:val="TopHeader"/>
            </w:pPr>
            <w:r w:rsidRPr="003A351E">
              <w:t xml:space="preserve">Forma </w:t>
            </w:r>
          </w:p>
          <w:p w:rsidR="00841A33" w:rsidRPr="003A351E" w:rsidRDefault="00841A33" w:rsidP="00145356">
            <w:pPr>
              <w:pStyle w:val="TopHeader"/>
            </w:pPr>
            <w:r>
              <w:t>z</w:t>
            </w:r>
            <w:r w:rsidRPr="003A351E">
              <w:t>abezpečenia</w:t>
            </w:r>
          </w:p>
        </w:tc>
        <w:tc>
          <w:tcPr>
            <w:tcW w:w="2304" w:type="dxa"/>
            <w:vAlign w:val="center"/>
          </w:tcPr>
          <w:p w:rsidR="00841A33" w:rsidRPr="003A351E" w:rsidRDefault="00841A33" w:rsidP="00145356">
            <w:pPr>
              <w:pStyle w:val="TopHeader"/>
            </w:pPr>
            <w:r w:rsidRPr="003A351E">
              <w:t>Hodnota záväzkov</w:t>
            </w:r>
          </w:p>
        </w:tc>
      </w:tr>
      <w:tr w:rsidR="00841A33" w:rsidRPr="003A351E" w:rsidTr="00145356">
        <w:trPr>
          <w:trHeight w:val="69"/>
          <w:jc w:val="center"/>
        </w:trPr>
        <w:tc>
          <w:tcPr>
            <w:tcW w:w="4201" w:type="dxa"/>
            <w:vAlign w:val="center"/>
          </w:tcPr>
          <w:p w:rsidR="00841A33" w:rsidRPr="003A351E" w:rsidRDefault="00841A33" w:rsidP="00145356">
            <w:pPr>
              <w:jc w:val="both"/>
              <w:rPr>
                <w:rFonts w:ascii="Arial Narrow" w:hAnsi="Arial Narrow" w:cs="Arial Narrow"/>
              </w:rPr>
            </w:pPr>
            <w:r w:rsidRPr="003A351E">
              <w:rPr>
                <w:rFonts w:ascii="Arial Narrow" w:hAnsi="Arial Narrow" w:cs="Arial Narrow"/>
              </w:rPr>
              <w:t>Záväzky zabezpečené záložným právom</w:t>
            </w:r>
          </w:p>
        </w:tc>
        <w:tc>
          <w:tcPr>
            <w:tcW w:w="2706" w:type="dxa"/>
            <w:vAlign w:val="center"/>
          </w:tcPr>
          <w:p w:rsidR="00841A33" w:rsidRPr="003A351E" w:rsidRDefault="00841A33" w:rsidP="00145356">
            <w:pPr>
              <w:spacing w:line="360" w:lineRule="auto"/>
              <w:jc w:val="both"/>
              <w:rPr>
                <w:rFonts w:ascii="Arial Narrow" w:hAnsi="Arial Narrow" w:cs="Arial Narrow"/>
              </w:rPr>
            </w:pPr>
          </w:p>
        </w:tc>
        <w:tc>
          <w:tcPr>
            <w:tcW w:w="2304" w:type="dxa"/>
            <w:vAlign w:val="center"/>
          </w:tcPr>
          <w:p w:rsidR="00841A33" w:rsidRPr="003A351E" w:rsidRDefault="00841A33" w:rsidP="00145356">
            <w:pPr>
              <w:spacing w:line="360" w:lineRule="auto"/>
              <w:jc w:val="both"/>
              <w:rPr>
                <w:rFonts w:ascii="Arial Narrow" w:hAnsi="Arial Narrow" w:cs="Arial Narrow"/>
              </w:rPr>
            </w:pPr>
          </w:p>
        </w:tc>
      </w:tr>
      <w:tr w:rsidR="00841A33" w:rsidRPr="003A351E" w:rsidTr="00145356">
        <w:trPr>
          <w:trHeight w:val="117"/>
          <w:jc w:val="center"/>
        </w:trPr>
        <w:tc>
          <w:tcPr>
            <w:tcW w:w="4201" w:type="dxa"/>
            <w:vAlign w:val="center"/>
          </w:tcPr>
          <w:p w:rsidR="00841A33" w:rsidRPr="003A351E" w:rsidRDefault="00841A33" w:rsidP="00145356">
            <w:pPr>
              <w:jc w:val="both"/>
              <w:rPr>
                <w:rFonts w:ascii="Arial Narrow" w:hAnsi="Arial Narrow" w:cs="Arial Narrow"/>
              </w:rPr>
            </w:pPr>
            <w:r w:rsidRPr="003A351E">
              <w:rPr>
                <w:rFonts w:ascii="Arial Narrow" w:hAnsi="Arial Narrow" w:cs="Arial Narrow"/>
              </w:rPr>
              <w:t>Záväzky zabezpečené inou formou zabezpečenia</w:t>
            </w:r>
          </w:p>
        </w:tc>
        <w:tc>
          <w:tcPr>
            <w:tcW w:w="2706" w:type="dxa"/>
            <w:vAlign w:val="center"/>
          </w:tcPr>
          <w:p w:rsidR="00841A33" w:rsidRPr="003A351E" w:rsidRDefault="00841A33" w:rsidP="00145356">
            <w:pPr>
              <w:spacing w:line="360" w:lineRule="auto"/>
              <w:jc w:val="center"/>
              <w:rPr>
                <w:rFonts w:ascii="Arial Narrow" w:hAnsi="Arial Narrow" w:cs="Arial Narrow"/>
              </w:rPr>
            </w:pPr>
            <w:r>
              <w:rPr>
                <w:rFonts w:ascii="Arial Narrow" w:hAnsi="Arial Narrow" w:cs="Arial Narrow"/>
              </w:rPr>
              <w:t xml:space="preserve"> </w:t>
            </w:r>
          </w:p>
        </w:tc>
        <w:tc>
          <w:tcPr>
            <w:tcW w:w="2304" w:type="dxa"/>
            <w:vAlign w:val="center"/>
          </w:tcPr>
          <w:p w:rsidR="00841A33" w:rsidRPr="000B7D25" w:rsidRDefault="00841A33" w:rsidP="00145356">
            <w:pPr>
              <w:spacing w:line="360" w:lineRule="auto"/>
              <w:jc w:val="center"/>
              <w:rPr>
                <w:rFonts w:ascii="Arial Narrow" w:hAnsi="Arial Narrow" w:cs="Arial Narrow"/>
              </w:rPr>
            </w:pPr>
            <w:r>
              <w:rPr>
                <w:rFonts w:ascii="Arial Narrow" w:hAnsi="Arial Narrow" w:cs="Arial Narrow"/>
              </w:rPr>
              <w:t xml:space="preserve"> </w:t>
            </w:r>
          </w:p>
        </w:tc>
      </w:tr>
    </w:tbl>
    <w:p w:rsidR="00841A33" w:rsidRPr="003A351E" w:rsidRDefault="00841A33" w:rsidP="00841A33">
      <w:pPr>
        <w:ind w:right="-468"/>
        <w:jc w:val="both"/>
        <w:rPr>
          <w:rFonts w:ascii="Arial Narrow" w:hAnsi="Arial Narrow" w:cs="Arial Narrow"/>
        </w:rPr>
      </w:pPr>
    </w:p>
    <w:p w:rsidR="00841A33" w:rsidRPr="003A351E" w:rsidRDefault="00841A33" w:rsidP="00841A33">
      <w:pPr>
        <w:spacing w:after="120"/>
        <w:jc w:val="both"/>
        <w:rPr>
          <w:rFonts w:ascii="Arial Narrow" w:hAnsi="Arial Narrow" w:cs="Arial Narrow"/>
        </w:rPr>
      </w:pPr>
      <w:r w:rsidRPr="003A351E">
        <w:rPr>
          <w:rFonts w:ascii="Arial Narrow" w:hAnsi="Arial Narrow" w:cs="Arial Narrow"/>
        </w:rPr>
        <w:t xml:space="preserve">g) </w:t>
      </w:r>
      <w:r w:rsidRPr="003A351E">
        <w:rPr>
          <w:rFonts w:ascii="Arial Narrow" w:hAnsi="Arial Narrow" w:cs="Arial Narrow"/>
          <w:u w:val="single"/>
        </w:rPr>
        <w:t>Záväzky zo sociálneho fondu</w:t>
      </w:r>
      <w:r>
        <w:rPr>
          <w:rFonts w:ascii="Arial Narrow" w:hAnsi="Arial Narrow" w:cs="Arial Narrow"/>
          <w:u w:val="single"/>
        </w:rPr>
        <w:t xml:space="preserve"> (účet 472)</w:t>
      </w:r>
      <w:r w:rsidRPr="003A351E">
        <w:rPr>
          <w:rFonts w:ascii="Arial Narrow" w:hAnsi="Arial Narrow" w:cs="Arial Narrow"/>
        </w:rPr>
        <w:t xml:space="preserve">:  </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0"/>
        <w:gridCol w:w="2767"/>
        <w:gridCol w:w="2808"/>
      </w:tblGrid>
      <w:tr w:rsidR="00841A33" w:rsidRPr="003A351E" w:rsidTr="00145356">
        <w:trPr>
          <w:trHeight w:val="825"/>
          <w:jc w:val="center"/>
        </w:trPr>
        <w:tc>
          <w:tcPr>
            <w:tcW w:w="4140" w:type="dxa"/>
            <w:noWrap/>
            <w:vAlign w:val="center"/>
            <w:hideMark/>
          </w:tcPr>
          <w:p w:rsidR="00841A33" w:rsidRPr="003A351E" w:rsidRDefault="00841A33" w:rsidP="00145356">
            <w:pPr>
              <w:pStyle w:val="TopHeader"/>
              <w:jc w:val="left"/>
            </w:pPr>
            <w:r w:rsidRPr="003A351E">
              <w:t>Názov položky</w:t>
            </w:r>
          </w:p>
        </w:tc>
        <w:tc>
          <w:tcPr>
            <w:tcW w:w="2767" w:type="dxa"/>
            <w:noWrap/>
            <w:vAlign w:val="center"/>
            <w:hideMark/>
          </w:tcPr>
          <w:p w:rsidR="00841A33" w:rsidRPr="003A351E" w:rsidRDefault="00841A33" w:rsidP="00145356">
            <w:pPr>
              <w:pStyle w:val="TopHeader"/>
            </w:pPr>
            <w:r w:rsidRPr="003A351E">
              <w:t>Bežné účtovné obdobie</w:t>
            </w:r>
          </w:p>
        </w:tc>
        <w:tc>
          <w:tcPr>
            <w:tcW w:w="2808" w:type="dxa"/>
            <w:vAlign w:val="center"/>
            <w:hideMark/>
          </w:tcPr>
          <w:p w:rsidR="00841A33" w:rsidRPr="003A351E" w:rsidRDefault="00841A33" w:rsidP="00145356">
            <w:pPr>
              <w:pStyle w:val="TopHeader"/>
            </w:pPr>
            <w:r w:rsidRPr="003A351E">
              <w:t>Bezprostredne predchádzajúce účtovné obdobie</w:t>
            </w:r>
          </w:p>
        </w:tc>
      </w:tr>
      <w:tr w:rsidR="00841A33" w:rsidRPr="00726C5D" w:rsidTr="00145356">
        <w:trPr>
          <w:trHeight w:val="225"/>
          <w:jc w:val="center"/>
        </w:trPr>
        <w:tc>
          <w:tcPr>
            <w:tcW w:w="4140" w:type="dxa"/>
            <w:noWrap/>
            <w:vAlign w:val="center"/>
            <w:hideMark/>
          </w:tcPr>
          <w:p w:rsidR="00841A33" w:rsidRPr="00726C5D" w:rsidRDefault="00841A33" w:rsidP="00145356">
            <w:pPr>
              <w:rPr>
                <w:rFonts w:ascii="Arial Narrow" w:hAnsi="Arial Narrow"/>
                <w:b/>
                <w:bCs/>
              </w:rPr>
            </w:pPr>
            <w:r w:rsidRPr="00726C5D">
              <w:rPr>
                <w:rFonts w:ascii="Arial Narrow" w:hAnsi="Arial Narrow"/>
                <w:b/>
                <w:bCs/>
              </w:rPr>
              <w:t>Začiatočný stav sociálneho fondu (SF)</w:t>
            </w:r>
          </w:p>
        </w:tc>
        <w:tc>
          <w:tcPr>
            <w:tcW w:w="2767" w:type="dxa"/>
            <w:noWrap/>
            <w:vAlign w:val="center"/>
            <w:hideMark/>
          </w:tcPr>
          <w:p w:rsidR="00841A33" w:rsidRPr="00726C5D" w:rsidRDefault="00841A33" w:rsidP="00145356">
            <w:pPr>
              <w:jc w:val="center"/>
              <w:rPr>
                <w:rFonts w:ascii="Arial Narrow" w:hAnsi="Arial Narrow"/>
                <w:b/>
              </w:rPr>
            </w:pPr>
            <w:r w:rsidRPr="00726C5D">
              <w:rPr>
                <w:rFonts w:ascii="Arial Narrow" w:hAnsi="Arial Narrow"/>
                <w:b/>
              </w:rPr>
              <w:t>5.851</w:t>
            </w:r>
          </w:p>
        </w:tc>
        <w:tc>
          <w:tcPr>
            <w:tcW w:w="2808" w:type="dxa"/>
            <w:noWrap/>
            <w:vAlign w:val="center"/>
            <w:hideMark/>
          </w:tcPr>
          <w:p w:rsidR="00841A33" w:rsidRPr="00726C5D" w:rsidRDefault="00841A33" w:rsidP="00145356">
            <w:pPr>
              <w:jc w:val="center"/>
              <w:rPr>
                <w:rFonts w:ascii="Arial Narrow" w:hAnsi="Arial Narrow"/>
                <w:b/>
              </w:rPr>
            </w:pPr>
            <w:r w:rsidRPr="00726C5D">
              <w:rPr>
                <w:rFonts w:ascii="Arial Narrow" w:hAnsi="Arial Narrow"/>
                <w:b/>
              </w:rPr>
              <w:t>7.724</w:t>
            </w:r>
          </w:p>
        </w:tc>
      </w:tr>
      <w:tr w:rsidR="00841A33" w:rsidRPr="00726C5D" w:rsidTr="00145356">
        <w:trPr>
          <w:trHeight w:val="102"/>
          <w:jc w:val="center"/>
        </w:trPr>
        <w:tc>
          <w:tcPr>
            <w:tcW w:w="4140" w:type="dxa"/>
            <w:vAlign w:val="center"/>
            <w:hideMark/>
          </w:tcPr>
          <w:p w:rsidR="00841A33" w:rsidRPr="00726C5D" w:rsidRDefault="00841A33" w:rsidP="00145356">
            <w:pPr>
              <w:rPr>
                <w:rFonts w:ascii="Arial Narrow" w:hAnsi="Arial Narrow"/>
              </w:rPr>
            </w:pPr>
            <w:r w:rsidRPr="00726C5D">
              <w:rPr>
                <w:rFonts w:ascii="Arial Narrow" w:hAnsi="Arial Narrow"/>
              </w:rPr>
              <w:t>Tvorba sociálneho fondu na ťarchu nákladov</w:t>
            </w:r>
          </w:p>
        </w:tc>
        <w:tc>
          <w:tcPr>
            <w:tcW w:w="2767" w:type="dxa"/>
            <w:noWrap/>
            <w:vAlign w:val="center"/>
            <w:hideMark/>
          </w:tcPr>
          <w:p w:rsidR="00841A33" w:rsidRPr="00726C5D" w:rsidRDefault="00841A33" w:rsidP="00145356">
            <w:pPr>
              <w:jc w:val="center"/>
              <w:rPr>
                <w:rFonts w:ascii="Arial Narrow" w:hAnsi="Arial Narrow"/>
              </w:rPr>
            </w:pPr>
            <w:r w:rsidRPr="00726C5D">
              <w:rPr>
                <w:rFonts w:ascii="Arial Narrow" w:hAnsi="Arial Narrow"/>
              </w:rPr>
              <w:t>39.010</w:t>
            </w:r>
          </w:p>
        </w:tc>
        <w:tc>
          <w:tcPr>
            <w:tcW w:w="2808" w:type="dxa"/>
            <w:noWrap/>
            <w:vAlign w:val="center"/>
            <w:hideMark/>
          </w:tcPr>
          <w:p w:rsidR="00841A33" w:rsidRPr="00726C5D" w:rsidRDefault="00841A33" w:rsidP="00145356">
            <w:pPr>
              <w:jc w:val="center"/>
              <w:rPr>
                <w:rFonts w:ascii="Arial Narrow" w:hAnsi="Arial Narrow"/>
              </w:rPr>
            </w:pPr>
            <w:r w:rsidRPr="00726C5D">
              <w:rPr>
                <w:rFonts w:ascii="Arial Narrow" w:hAnsi="Arial Narrow"/>
              </w:rPr>
              <w:t>37.065</w:t>
            </w:r>
          </w:p>
        </w:tc>
      </w:tr>
      <w:tr w:rsidR="00841A33" w:rsidRPr="00726C5D" w:rsidTr="00145356">
        <w:trPr>
          <w:trHeight w:val="119"/>
          <w:jc w:val="center"/>
        </w:trPr>
        <w:tc>
          <w:tcPr>
            <w:tcW w:w="4140" w:type="dxa"/>
            <w:noWrap/>
            <w:vAlign w:val="center"/>
            <w:hideMark/>
          </w:tcPr>
          <w:p w:rsidR="00841A33" w:rsidRPr="00726C5D" w:rsidRDefault="00841A33" w:rsidP="00145356">
            <w:pPr>
              <w:rPr>
                <w:rFonts w:ascii="Arial Narrow" w:hAnsi="Arial Narrow"/>
              </w:rPr>
            </w:pPr>
            <w:r w:rsidRPr="00726C5D">
              <w:rPr>
                <w:rFonts w:ascii="Arial Narrow" w:hAnsi="Arial Narrow"/>
              </w:rPr>
              <w:t>Tvorba sociálneho fondu zo zisku</w:t>
            </w:r>
          </w:p>
        </w:tc>
        <w:tc>
          <w:tcPr>
            <w:tcW w:w="2767" w:type="dxa"/>
            <w:noWrap/>
            <w:vAlign w:val="center"/>
            <w:hideMark/>
          </w:tcPr>
          <w:p w:rsidR="00841A33" w:rsidRPr="00726C5D" w:rsidRDefault="00841A33" w:rsidP="00145356">
            <w:pPr>
              <w:jc w:val="center"/>
              <w:rPr>
                <w:rFonts w:ascii="Arial Narrow" w:hAnsi="Arial Narrow"/>
              </w:rPr>
            </w:pPr>
          </w:p>
        </w:tc>
        <w:tc>
          <w:tcPr>
            <w:tcW w:w="2808" w:type="dxa"/>
            <w:noWrap/>
            <w:vAlign w:val="center"/>
            <w:hideMark/>
          </w:tcPr>
          <w:p w:rsidR="00841A33" w:rsidRPr="00726C5D" w:rsidRDefault="00841A33" w:rsidP="00145356">
            <w:pPr>
              <w:jc w:val="center"/>
              <w:rPr>
                <w:rFonts w:ascii="Arial Narrow" w:hAnsi="Arial Narrow"/>
              </w:rPr>
            </w:pPr>
          </w:p>
        </w:tc>
      </w:tr>
      <w:tr w:rsidR="00841A33" w:rsidRPr="00726C5D" w:rsidTr="00145356">
        <w:trPr>
          <w:trHeight w:val="137"/>
          <w:jc w:val="center"/>
        </w:trPr>
        <w:tc>
          <w:tcPr>
            <w:tcW w:w="4140" w:type="dxa"/>
            <w:noWrap/>
            <w:vAlign w:val="center"/>
            <w:hideMark/>
          </w:tcPr>
          <w:p w:rsidR="00841A33" w:rsidRPr="00726C5D" w:rsidRDefault="00841A33" w:rsidP="00145356">
            <w:pPr>
              <w:rPr>
                <w:rFonts w:ascii="Arial Narrow" w:hAnsi="Arial Narrow"/>
              </w:rPr>
            </w:pPr>
            <w:r w:rsidRPr="00726C5D">
              <w:rPr>
                <w:rFonts w:ascii="Arial Narrow" w:hAnsi="Arial Narrow"/>
              </w:rPr>
              <w:t>Ostatná tvorba sociálneho fondu</w:t>
            </w:r>
          </w:p>
        </w:tc>
        <w:tc>
          <w:tcPr>
            <w:tcW w:w="2767" w:type="dxa"/>
            <w:noWrap/>
            <w:vAlign w:val="center"/>
            <w:hideMark/>
          </w:tcPr>
          <w:p w:rsidR="00841A33" w:rsidRPr="00726C5D" w:rsidRDefault="00841A33" w:rsidP="00145356">
            <w:pPr>
              <w:jc w:val="center"/>
              <w:rPr>
                <w:rFonts w:ascii="Arial Narrow" w:hAnsi="Arial Narrow"/>
              </w:rPr>
            </w:pPr>
            <w:r w:rsidRPr="00726C5D">
              <w:rPr>
                <w:rFonts w:ascii="Arial Narrow" w:hAnsi="Arial Narrow"/>
              </w:rPr>
              <w:t>9.966</w:t>
            </w:r>
          </w:p>
        </w:tc>
        <w:tc>
          <w:tcPr>
            <w:tcW w:w="2808" w:type="dxa"/>
            <w:noWrap/>
            <w:vAlign w:val="center"/>
            <w:hideMark/>
          </w:tcPr>
          <w:p w:rsidR="00841A33" w:rsidRPr="00726C5D" w:rsidRDefault="00841A33" w:rsidP="00145356">
            <w:pPr>
              <w:jc w:val="center"/>
              <w:rPr>
                <w:rFonts w:ascii="Arial Narrow" w:hAnsi="Arial Narrow"/>
              </w:rPr>
            </w:pPr>
            <w:r w:rsidRPr="00726C5D">
              <w:rPr>
                <w:rFonts w:ascii="Arial Narrow" w:hAnsi="Arial Narrow"/>
              </w:rPr>
              <w:t>10.791</w:t>
            </w:r>
          </w:p>
        </w:tc>
      </w:tr>
      <w:tr w:rsidR="00841A33" w:rsidRPr="00726C5D" w:rsidTr="00145356">
        <w:trPr>
          <w:trHeight w:val="169"/>
          <w:jc w:val="center"/>
        </w:trPr>
        <w:tc>
          <w:tcPr>
            <w:tcW w:w="4140" w:type="dxa"/>
            <w:noWrap/>
            <w:vAlign w:val="center"/>
            <w:hideMark/>
          </w:tcPr>
          <w:p w:rsidR="00841A33" w:rsidRPr="00726C5D" w:rsidRDefault="00841A33" w:rsidP="00145356">
            <w:pPr>
              <w:rPr>
                <w:rFonts w:ascii="Arial Narrow" w:hAnsi="Arial Narrow"/>
                <w:b/>
                <w:bCs/>
              </w:rPr>
            </w:pPr>
            <w:r w:rsidRPr="00726C5D">
              <w:rPr>
                <w:rFonts w:ascii="Arial Narrow" w:hAnsi="Arial Narrow"/>
                <w:b/>
                <w:bCs/>
              </w:rPr>
              <w:t>Tvorba sociálneho fondu spolu</w:t>
            </w:r>
          </w:p>
        </w:tc>
        <w:tc>
          <w:tcPr>
            <w:tcW w:w="2767" w:type="dxa"/>
            <w:noWrap/>
            <w:vAlign w:val="center"/>
            <w:hideMark/>
          </w:tcPr>
          <w:p w:rsidR="00841A33" w:rsidRPr="00726C5D" w:rsidRDefault="00841A33" w:rsidP="00145356">
            <w:pPr>
              <w:jc w:val="center"/>
              <w:rPr>
                <w:rFonts w:ascii="Arial Narrow" w:hAnsi="Arial Narrow"/>
                <w:b/>
              </w:rPr>
            </w:pPr>
            <w:r w:rsidRPr="00726C5D">
              <w:rPr>
                <w:rFonts w:ascii="Arial Narrow" w:hAnsi="Arial Narrow"/>
                <w:b/>
              </w:rPr>
              <w:t>48.976</w:t>
            </w:r>
          </w:p>
        </w:tc>
        <w:tc>
          <w:tcPr>
            <w:tcW w:w="2808" w:type="dxa"/>
            <w:noWrap/>
            <w:vAlign w:val="center"/>
            <w:hideMark/>
          </w:tcPr>
          <w:p w:rsidR="00841A33" w:rsidRPr="00726C5D" w:rsidRDefault="00841A33" w:rsidP="00145356">
            <w:pPr>
              <w:jc w:val="center"/>
              <w:rPr>
                <w:rFonts w:ascii="Arial Narrow" w:hAnsi="Arial Narrow"/>
                <w:b/>
              </w:rPr>
            </w:pPr>
            <w:r w:rsidRPr="00726C5D">
              <w:rPr>
                <w:rFonts w:ascii="Arial Narrow" w:hAnsi="Arial Narrow"/>
                <w:b/>
              </w:rPr>
              <w:t>47.856</w:t>
            </w:r>
          </w:p>
        </w:tc>
      </w:tr>
      <w:tr w:rsidR="00841A33" w:rsidRPr="00726C5D" w:rsidTr="00145356">
        <w:trPr>
          <w:trHeight w:val="187"/>
          <w:jc w:val="center"/>
        </w:trPr>
        <w:tc>
          <w:tcPr>
            <w:tcW w:w="4140" w:type="dxa"/>
            <w:noWrap/>
            <w:vAlign w:val="center"/>
            <w:hideMark/>
          </w:tcPr>
          <w:p w:rsidR="00841A33" w:rsidRPr="00726C5D" w:rsidRDefault="00841A33" w:rsidP="00145356">
            <w:pPr>
              <w:rPr>
                <w:rFonts w:ascii="Arial Narrow" w:hAnsi="Arial Narrow"/>
                <w:b/>
                <w:bCs/>
              </w:rPr>
            </w:pPr>
            <w:r w:rsidRPr="00726C5D">
              <w:rPr>
                <w:rFonts w:ascii="Arial Narrow" w:hAnsi="Arial Narrow"/>
                <w:b/>
                <w:bCs/>
              </w:rPr>
              <w:t xml:space="preserve">Čerpanie sociálneho fondu </w:t>
            </w:r>
          </w:p>
        </w:tc>
        <w:tc>
          <w:tcPr>
            <w:tcW w:w="2767" w:type="dxa"/>
            <w:noWrap/>
            <w:vAlign w:val="center"/>
            <w:hideMark/>
          </w:tcPr>
          <w:p w:rsidR="00841A33" w:rsidRPr="00726C5D" w:rsidRDefault="00841A33" w:rsidP="00145356">
            <w:pPr>
              <w:jc w:val="center"/>
              <w:rPr>
                <w:rFonts w:ascii="Arial Narrow" w:hAnsi="Arial Narrow"/>
                <w:b/>
              </w:rPr>
            </w:pPr>
            <w:r w:rsidRPr="00726C5D">
              <w:rPr>
                <w:rFonts w:ascii="Arial Narrow" w:hAnsi="Arial Narrow"/>
                <w:b/>
              </w:rPr>
              <w:t>54.253</w:t>
            </w:r>
          </w:p>
        </w:tc>
        <w:tc>
          <w:tcPr>
            <w:tcW w:w="2808" w:type="dxa"/>
            <w:noWrap/>
            <w:vAlign w:val="center"/>
            <w:hideMark/>
          </w:tcPr>
          <w:p w:rsidR="00841A33" w:rsidRPr="00726C5D" w:rsidRDefault="00841A33" w:rsidP="00145356">
            <w:pPr>
              <w:jc w:val="center"/>
              <w:rPr>
                <w:rFonts w:ascii="Arial Narrow" w:hAnsi="Arial Narrow"/>
                <w:b/>
              </w:rPr>
            </w:pPr>
            <w:r w:rsidRPr="00726C5D">
              <w:rPr>
                <w:rFonts w:ascii="Arial Narrow" w:hAnsi="Arial Narrow"/>
                <w:b/>
              </w:rPr>
              <w:t>49.729</w:t>
            </w:r>
          </w:p>
        </w:tc>
      </w:tr>
      <w:tr w:rsidR="00841A33" w:rsidRPr="00726C5D" w:rsidTr="00145356">
        <w:trPr>
          <w:trHeight w:val="205"/>
          <w:jc w:val="center"/>
        </w:trPr>
        <w:tc>
          <w:tcPr>
            <w:tcW w:w="4140" w:type="dxa"/>
            <w:noWrap/>
            <w:vAlign w:val="center"/>
            <w:hideMark/>
          </w:tcPr>
          <w:p w:rsidR="00841A33" w:rsidRPr="00726C5D" w:rsidRDefault="00841A33" w:rsidP="00145356">
            <w:pPr>
              <w:rPr>
                <w:rFonts w:ascii="Arial Narrow" w:hAnsi="Arial Narrow"/>
                <w:b/>
                <w:bCs/>
              </w:rPr>
            </w:pPr>
            <w:r w:rsidRPr="00726C5D">
              <w:rPr>
                <w:rFonts w:ascii="Arial Narrow" w:hAnsi="Arial Narrow"/>
                <w:b/>
                <w:bCs/>
              </w:rPr>
              <w:t>Konečný zostatok SF (RS114):</w:t>
            </w:r>
          </w:p>
        </w:tc>
        <w:tc>
          <w:tcPr>
            <w:tcW w:w="2767" w:type="dxa"/>
            <w:noWrap/>
            <w:vAlign w:val="center"/>
            <w:hideMark/>
          </w:tcPr>
          <w:p w:rsidR="00841A33" w:rsidRPr="00726C5D" w:rsidRDefault="00841A33" w:rsidP="00145356">
            <w:pPr>
              <w:jc w:val="center"/>
              <w:rPr>
                <w:rFonts w:ascii="Arial Narrow" w:hAnsi="Arial Narrow"/>
                <w:b/>
              </w:rPr>
            </w:pPr>
            <w:r w:rsidRPr="00726C5D">
              <w:rPr>
                <w:rFonts w:ascii="Arial Narrow" w:hAnsi="Arial Narrow"/>
                <w:b/>
              </w:rPr>
              <w:t xml:space="preserve">     574</w:t>
            </w:r>
          </w:p>
        </w:tc>
        <w:tc>
          <w:tcPr>
            <w:tcW w:w="2808" w:type="dxa"/>
            <w:noWrap/>
            <w:vAlign w:val="center"/>
            <w:hideMark/>
          </w:tcPr>
          <w:p w:rsidR="00841A33" w:rsidRPr="00726C5D" w:rsidRDefault="00841A33" w:rsidP="00145356">
            <w:pPr>
              <w:jc w:val="center"/>
              <w:rPr>
                <w:rFonts w:ascii="Arial Narrow" w:hAnsi="Arial Narrow"/>
                <w:b/>
              </w:rPr>
            </w:pPr>
            <w:r w:rsidRPr="00726C5D">
              <w:rPr>
                <w:rFonts w:ascii="Arial Narrow" w:hAnsi="Arial Narrow"/>
                <w:b/>
              </w:rPr>
              <w:t>5.851</w:t>
            </w:r>
          </w:p>
        </w:tc>
      </w:tr>
    </w:tbl>
    <w:p w:rsidR="00841A33" w:rsidRPr="003A351E" w:rsidRDefault="00841A33" w:rsidP="00841A33">
      <w:pPr>
        <w:spacing w:after="120"/>
        <w:ind w:right="-468"/>
        <w:rPr>
          <w:rFonts w:ascii="Arial Narrow" w:hAnsi="Arial Narrow" w:cs="Arial Narrow"/>
        </w:rPr>
      </w:pPr>
      <w:r w:rsidRPr="00726C5D">
        <w:rPr>
          <w:rFonts w:ascii="Arial Narrow" w:hAnsi="Arial Narrow" w:cs="Arial Narrow"/>
        </w:rPr>
        <w:t xml:space="preserve">h) </w:t>
      </w:r>
      <w:r w:rsidRPr="00726C5D">
        <w:rPr>
          <w:rFonts w:ascii="Arial Narrow" w:hAnsi="Arial Narrow" w:cs="Arial Narrow"/>
          <w:u w:val="single"/>
        </w:rPr>
        <w:t>Vydané dlhopisy</w:t>
      </w:r>
      <w:r w:rsidRPr="00726C5D">
        <w:rPr>
          <w:rFonts w:ascii="Arial Narrow" w:hAnsi="Arial Narrow" w:cs="Arial Narrow"/>
        </w:rPr>
        <w:t>: bez obsahovej náplne.</w:t>
      </w:r>
    </w:p>
    <w:p w:rsidR="00841A33" w:rsidRDefault="00841A33" w:rsidP="00841A33">
      <w:pPr>
        <w:spacing w:after="120"/>
        <w:ind w:right="-471"/>
        <w:rPr>
          <w:rFonts w:ascii="Arial Narrow" w:hAnsi="Arial Narrow" w:cs="Arial Narrow"/>
        </w:rPr>
      </w:pPr>
      <w:r w:rsidRPr="003A351E">
        <w:rPr>
          <w:rFonts w:ascii="Arial Narrow" w:hAnsi="Arial Narrow" w:cs="Arial Narrow"/>
        </w:rPr>
        <w:t xml:space="preserve">i.1) </w:t>
      </w:r>
      <w:r w:rsidRPr="003A351E">
        <w:rPr>
          <w:rFonts w:ascii="Arial Narrow" w:hAnsi="Arial Narrow" w:cs="Arial Narrow"/>
          <w:u w:val="single"/>
        </w:rPr>
        <w:t>Bankové úvery, pôžičky a návratné finančné výpomoci</w:t>
      </w:r>
      <w:r>
        <w:rPr>
          <w:rFonts w:ascii="Arial Narrow" w:hAnsi="Arial Narrow" w:cs="Arial Narrow"/>
        </w:rPr>
        <w:t xml:space="preserve"> -</w:t>
      </w:r>
      <w:r w:rsidRPr="003A351E">
        <w:rPr>
          <w:rFonts w:ascii="Arial Narrow" w:hAnsi="Arial Narrow" w:cs="Arial Narrow"/>
        </w:rPr>
        <w:t xml:space="preserve"> mena, charakter, hodnota v cudzej mene, hodnota v eurách, výška úroku, splatnosť, forma zabezpečenia:</w:t>
      </w:r>
    </w:p>
    <w:p w:rsidR="00841A33" w:rsidRPr="00A5679E" w:rsidRDefault="00841A33" w:rsidP="00841A33">
      <w:pPr>
        <w:rPr>
          <w:vanish/>
        </w:rPr>
      </w:pPr>
    </w:p>
    <w:tbl>
      <w:tblPr>
        <w:tblW w:w="4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24"/>
        <w:gridCol w:w="698"/>
        <w:gridCol w:w="1315"/>
        <w:gridCol w:w="1059"/>
        <w:gridCol w:w="134"/>
        <w:gridCol w:w="1007"/>
        <w:gridCol w:w="984"/>
        <w:gridCol w:w="75"/>
        <w:gridCol w:w="1214"/>
      </w:tblGrid>
      <w:tr w:rsidR="00841A33" w:rsidRPr="000761C4" w:rsidTr="00145356">
        <w:trPr>
          <w:trHeight w:val="561"/>
          <w:jc w:val="center"/>
        </w:trPr>
        <w:tc>
          <w:tcPr>
            <w:tcW w:w="1361" w:type="pct"/>
            <w:noWrap/>
            <w:vAlign w:val="center"/>
            <w:hideMark/>
          </w:tcPr>
          <w:p w:rsidR="00841A33" w:rsidRPr="00A71CB8" w:rsidRDefault="00841A33" w:rsidP="00145356">
            <w:pPr>
              <w:pStyle w:val="TopHeader"/>
              <w:jc w:val="left"/>
              <w:rPr>
                <w:sz w:val="20"/>
                <w:szCs w:val="20"/>
              </w:rPr>
            </w:pPr>
            <w:r w:rsidRPr="00A71CB8">
              <w:rPr>
                <w:sz w:val="20"/>
                <w:szCs w:val="20"/>
              </w:rPr>
              <w:lastRenderedPageBreak/>
              <w:t>Názov položky</w:t>
            </w:r>
          </w:p>
        </w:tc>
        <w:tc>
          <w:tcPr>
            <w:tcW w:w="392" w:type="pct"/>
            <w:noWrap/>
            <w:vAlign w:val="center"/>
            <w:hideMark/>
          </w:tcPr>
          <w:p w:rsidR="00841A33" w:rsidRPr="00A71CB8" w:rsidRDefault="00841A33" w:rsidP="00145356">
            <w:pPr>
              <w:pStyle w:val="TopHeader"/>
              <w:rPr>
                <w:sz w:val="20"/>
                <w:szCs w:val="20"/>
              </w:rPr>
            </w:pPr>
            <w:r w:rsidRPr="00A71CB8">
              <w:rPr>
                <w:sz w:val="20"/>
                <w:szCs w:val="20"/>
              </w:rPr>
              <w:t>mena</w:t>
            </w:r>
          </w:p>
        </w:tc>
        <w:tc>
          <w:tcPr>
            <w:tcW w:w="738" w:type="pct"/>
            <w:noWrap/>
            <w:vAlign w:val="center"/>
            <w:hideMark/>
          </w:tcPr>
          <w:p w:rsidR="00841A33" w:rsidRPr="00A71CB8" w:rsidRDefault="00841A33" w:rsidP="00145356">
            <w:pPr>
              <w:pStyle w:val="TopHeader"/>
              <w:rPr>
                <w:sz w:val="20"/>
                <w:szCs w:val="20"/>
              </w:rPr>
            </w:pPr>
            <w:r w:rsidRPr="00A71CB8">
              <w:rPr>
                <w:sz w:val="20"/>
                <w:szCs w:val="20"/>
              </w:rPr>
              <w:t>charakter úveru</w:t>
            </w:r>
          </w:p>
        </w:tc>
        <w:tc>
          <w:tcPr>
            <w:tcW w:w="669" w:type="pct"/>
            <w:gridSpan w:val="2"/>
            <w:noWrap/>
            <w:vAlign w:val="center"/>
            <w:hideMark/>
          </w:tcPr>
          <w:p w:rsidR="00841A33" w:rsidRPr="00A71CB8" w:rsidRDefault="00841A33" w:rsidP="00145356">
            <w:pPr>
              <w:pStyle w:val="TopHeader"/>
              <w:rPr>
                <w:sz w:val="20"/>
                <w:szCs w:val="20"/>
              </w:rPr>
            </w:pPr>
            <w:r w:rsidRPr="00A71CB8">
              <w:rPr>
                <w:sz w:val="20"/>
                <w:szCs w:val="20"/>
              </w:rPr>
              <w:t xml:space="preserve">Suma istiny </w:t>
            </w:r>
          </w:p>
          <w:p w:rsidR="00841A33" w:rsidRPr="00A71CB8" w:rsidRDefault="00841A33" w:rsidP="00145356">
            <w:pPr>
              <w:pStyle w:val="TopHeader"/>
              <w:rPr>
                <w:sz w:val="20"/>
                <w:szCs w:val="20"/>
              </w:rPr>
            </w:pPr>
            <w:r>
              <w:rPr>
                <w:sz w:val="20"/>
                <w:szCs w:val="20"/>
              </w:rPr>
              <w:t xml:space="preserve"> k 31.12.2018</w:t>
            </w:r>
          </w:p>
        </w:tc>
        <w:tc>
          <w:tcPr>
            <w:tcW w:w="565" w:type="pct"/>
          </w:tcPr>
          <w:p w:rsidR="00841A33" w:rsidRDefault="00841A33" w:rsidP="00145356">
            <w:pPr>
              <w:pStyle w:val="TopHeader"/>
              <w:rPr>
                <w:sz w:val="4"/>
                <w:szCs w:val="4"/>
              </w:rPr>
            </w:pPr>
          </w:p>
          <w:p w:rsidR="00841A33" w:rsidRPr="00A71CB8" w:rsidRDefault="00841A33" w:rsidP="00145356">
            <w:pPr>
              <w:pStyle w:val="TopHeader"/>
              <w:rPr>
                <w:sz w:val="4"/>
                <w:szCs w:val="4"/>
              </w:rPr>
            </w:pPr>
          </w:p>
          <w:p w:rsidR="00841A33" w:rsidRPr="00A71CB8" w:rsidRDefault="00841A33" w:rsidP="00145356">
            <w:pPr>
              <w:pStyle w:val="TopHeader"/>
              <w:rPr>
                <w:sz w:val="20"/>
                <w:szCs w:val="20"/>
              </w:rPr>
            </w:pPr>
            <w:r>
              <w:rPr>
                <w:sz w:val="20"/>
                <w:szCs w:val="20"/>
              </w:rPr>
              <w:t>Suma istiny k </w:t>
            </w:r>
          </w:p>
        </w:tc>
        <w:tc>
          <w:tcPr>
            <w:tcW w:w="552" w:type="pct"/>
            <w:vAlign w:val="center"/>
            <w:hideMark/>
          </w:tcPr>
          <w:p w:rsidR="00841A33" w:rsidRPr="00A71CB8" w:rsidRDefault="00841A33" w:rsidP="00145356">
            <w:pPr>
              <w:pStyle w:val="TopHeader"/>
              <w:rPr>
                <w:sz w:val="20"/>
                <w:szCs w:val="20"/>
              </w:rPr>
            </w:pPr>
            <w:r w:rsidRPr="00A71CB8">
              <w:rPr>
                <w:sz w:val="20"/>
                <w:szCs w:val="20"/>
              </w:rPr>
              <w:t>výška úroku</w:t>
            </w:r>
          </w:p>
          <w:p w:rsidR="00841A33" w:rsidRPr="00A71CB8" w:rsidRDefault="00841A33" w:rsidP="00145356">
            <w:pPr>
              <w:pStyle w:val="TopHeader"/>
              <w:rPr>
                <w:sz w:val="20"/>
                <w:szCs w:val="20"/>
              </w:rPr>
            </w:pPr>
            <w:r w:rsidRPr="00A71CB8">
              <w:rPr>
                <w:sz w:val="20"/>
                <w:szCs w:val="20"/>
              </w:rPr>
              <w:t>(%)</w:t>
            </w:r>
          </w:p>
        </w:tc>
        <w:tc>
          <w:tcPr>
            <w:tcW w:w="723" w:type="pct"/>
            <w:gridSpan w:val="2"/>
          </w:tcPr>
          <w:p w:rsidR="00841A33" w:rsidRPr="00A71CB8" w:rsidRDefault="00841A33" w:rsidP="00145356">
            <w:pPr>
              <w:pStyle w:val="TopHeader"/>
              <w:rPr>
                <w:sz w:val="20"/>
                <w:szCs w:val="20"/>
              </w:rPr>
            </w:pPr>
          </w:p>
          <w:p w:rsidR="00841A33" w:rsidRPr="00A71CB8" w:rsidRDefault="00841A33" w:rsidP="00145356">
            <w:pPr>
              <w:pStyle w:val="TopHeader"/>
              <w:rPr>
                <w:sz w:val="20"/>
                <w:szCs w:val="20"/>
              </w:rPr>
            </w:pPr>
            <w:r w:rsidRPr="00A71CB8">
              <w:rPr>
                <w:sz w:val="20"/>
                <w:szCs w:val="20"/>
              </w:rPr>
              <w:t>splatnosť</w:t>
            </w:r>
          </w:p>
        </w:tc>
      </w:tr>
      <w:tr w:rsidR="00841A33" w:rsidRPr="000761C4" w:rsidTr="00145356">
        <w:trPr>
          <w:trHeight w:val="406"/>
          <w:jc w:val="center"/>
        </w:trPr>
        <w:tc>
          <w:tcPr>
            <w:tcW w:w="4277" w:type="pct"/>
            <w:gridSpan w:val="7"/>
            <w:vAlign w:val="center"/>
          </w:tcPr>
          <w:p w:rsidR="00841A33" w:rsidRPr="000761C4" w:rsidRDefault="00841A33" w:rsidP="00145356">
            <w:pPr>
              <w:rPr>
                <w:rFonts w:ascii="Arial Narrow" w:hAnsi="Arial Narrow"/>
              </w:rPr>
            </w:pPr>
            <w:r w:rsidRPr="000761C4">
              <w:rPr>
                <w:rFonts w:ascii="Arial Narrow" w:hAnsi="Arial Narrow"/>
                <w:b/>
                <w:bCs/>
              </w:rPr>
              <w:t>Dlhodobé bankové úvery (RS121)</w:t>
            </w:r>
          </w:p>
        </w:tc>
        <w:tc>
          <w:tcPr>
            <w:tcW w:w="723" w:type="pct"/>
            <w:gridSpan w:val="2"/>
          </w:tcPr>
          <w:p w:rsidR="00841A33" w:rsidRPr="000761C4" w:rsidRDefault="00841A33" w:rsidP="00145356">
            <w:pPr>
              <w:rPr>
                <w:rFonts w:ascii="Arial Narrow" w:hAnsi="Arial Narrow"/>
                <w:b/>
                <w:bCs/>
              </w:rPr>
            </w:pPr>
          </w:p>
        </w:tc>
      </w:tr>
      <w:tr w:rsidR="00841A33" w:rsidRPr="000761C4" w:rsidTr="00145356">
        <w:trPr>
          <w:trHeight w:val="424"/>
          <w:jc w:val="center"/>
        </w:trPr>
        <w:tc>
          <w:tcPr>
            <w:tcW w:w="1361" w:type="pct"/>
            <w:noWrap/>
            <w:vAlign w:val="center"/>
          </w:tcPr>
          <w:p w:rsidR="00841A33" w:rsidRPr="000761C4" w:rsidRDefault="00841A33" w:rsidP="00145356">
            <w:pPr>
              <w:jc w:val="both"/>
              <w:rPr>
                <w:rFonts w:ascii="Arial Narrow" w:hAnsi="Arial Narrow"/>
              </w:rPr>
            </w:pPr>
            <w:r>
              <w:rPr>
                <w:rFonts w:ascii="Arial Narrow" w:hAnsi="Arial Narrow"/>
              </w:rPr>
              <w:t>SLSP úver 1/250/CC/17</w:t>
            </w:r>
          </w:p>
        </w:tc>
        <w:tc>
          <w:tcPr>
            <w:tcW w:w="392" w:type="pct"/>
            <w:noWrap/>
            <w:vAlign w:val="center"/>
          </w:tcPr>
          <w:p w:rsidR="00841A33" w:rsidRPr="000761C4" w:rsidRDefault="00841A33" w:rsidP="00145356">
            <w:pPr>
              <w:jc w:val="center"/>
              <w:rPr>
                <w:rFonts w:ascii="Arial Narrow" w:hAnsi="Arial Narrow"/>
              </w:rPr>
            </w:pPr>
            <w:r>
              <w:rPr>
                <w:rFonts w:ascii="Arial Narrow" w:hAnsi="Arial Narrow"/>
              </w:rPr>
              <w:t>eur</w:t>
            </w:r>
          </w:p>
        </w:tc>
        <w:tc>
          <w:tcPr>
            <w:tcW w:w="738" w:type="pct"/>
            <w:noWrap/>
            <w:vAlign w:val="center"/>
          </w:tcPr>
          <w:p w:rsidR="00841A33" w:rsidRPr="000761C4" w:rsidRDefault="00841A33" w:rsidP="00145356">
            <w:pPr>
              <w:jc w:val="center"/>
              <w:rPr>
                <w:rFonts w:ascii="Arial Narrow" w:hAnsi="Arial Narrow"/>
              </w:rPr>
            </w:pPr>
            <w:r>
              <w:rPr>
                <w:rFonts w:ascii="Arial Narrow" w:hAnsi="Arial Narrow"/>
              </w:rPr>
              <w:t>účelový</w:t>
            </w:r>
          </w:p>
        </w:tc>
        <w:tc>
          <w:tcPr>
            <w:tcW w:w="594" w:type="pct"/>
            <w:noWrap/>
            <w:vAlign w:val="center"/>
          </w:tcPr>
          <w:p w:rsidR="00841A33" w:rsidRPr="00DB3590" w:rsidRDefault="00841A33" w:rsidP="00145356">
            <w:pPr>
              <w:jc w:val="center"/>
              <w:rPr>
                <w:rFonts w:ascii="Arial Narrow" w:hAnsi="Arial Narrow"/>
              </w:rPr>
            </w:pPr>
            <w:r>
              <w:rPr>
                <w:rFonts w:ascii="Arial Narrow" w:hAnsi="Arial Narrow"/>
              </w:rPr>
              <w:t>2.186.310</w:t>
            </w:r>
          </w:p>
        </w:tc>
        <w:tc>
          <w:tcPr>
            <w:tcW w:w="640" w:type="pct"/>
            <w:gridSpan w:val="2"/>
            <w:vAlign w:val="center"/>
          </w:tcPr>
          <w:p w:rsidR="00841A33" w:rsidRPr="000761C4" w:rsidRDefault="00841A33" w:rsidP="00145356">
            <w:pPr>
              <w:jc w:val="center"/>
              <w:rPr>
                <w:rFonts w:ascii="Arial Narrow" w:hAnsi="Arial Narrow"/>
              </w:rPr>
            </w:pPr>
          </w:p>
        </w:tc>
        <w:tc>
          <w:tcPr>
            <w:tcW w:w="552" w:type="pct"/>
            <w:noWrap/>
            <w:vAlign w:val="center"/>
          </w:tcPr>
          <w:p w:rsidR="00841A33" w:rsidRPr="000761C4" w:rsidRDefault="00841A33" w:rsidP="00145356">
            <w:pPr>
              <w:jc w:val="center"/>
              <w:rPr>
                <w:rFonts w:ascii="Arial Narrow" w:hAnsi="Arial Narrow"/>
              </w:rPr>
            </w:pPr>
          </w:p>
        </w:tc>
        <w:tc>
          <w:tcPr>
            <w:tcW w:w="723" w:type="pct"/>
            <w:gridSpan w:val="2"/>
            <w:vAlign w:val="center"/>
          </w:tcPr>
          <w:p w:rsidR="00841A33" w:rsidRPr="000761C4" w:rsidRDefault="00841A33" w:rsidP="00145356">
            <w:pPr>
              <w:jc w:val="center"/>
              <w:rPr>
                <w:rFonts w:ascii="Arial Narrow" w:hAnsi="Arial Narrow"/>
              </w:rPr>
            </w:pPr>
            <w:r>
              <w:rPr>
                <w:rFonts w:ascii="Arial Narrow" w:hAnsi="Arial Narrow"/>
              </w:rPr>
              <w:t>31.12.2026</w:t>
            </w:r>
          </w:p>
        </w:tc>
      </w:tr>
      <w:tr w:rsidR="00841A33" w:rsidRPr="000761C4" w:rsidTr="00145356">
        <w:trPr>
          <w:trHeight w:val="430"/>
          <w:jc w:val="center"/>
        </w:trPr>
        <w:tc>
          <w:tcPr>
            <w:tcW w:w="1361" w:type="pct"/>
            <w:noWrap/>
            <w:vAlign w:val="center"/>
          </w:tcPr>
          <w:p w:rsidR="00841A33" w:rsidRPr="000761C4" w:rsidRDefault="00841A33" w:rsidP="00145356">
            <w:pPr>
              <w:jc w:val="both"/>
              <w:rPr>
                <w:rFonts w:ascii="Arial Narrow" w:hAnsi="Arial Narrow"/>
              </w:rPr>
            </w:pPr>
            <w:r>
              <w:rPr>
                <w:rFonts w:ascii="Arial Narrow" w:hAnsi="Arial Narrow"/>
              </w:rPr>
              <w:t>SLSP úver 2/250/CC/17</w:t>
            </w:r>
          </w:p>
        </w:tc>
        <w:tc>
          <w:tcPr>
            <w:tcW w:w="392" w:type="pct"/>
            <w:noWrap/>
            <w:vAlign w:val="center"/>
          </w:tcPr>
          <w:p w:rsidR="00841A33" w:rsidRPr="000761C4" w:rsidRDefault="00841A33" w:rsidP="00145356">
            <w:pPr>
              <w:jc w:val="center"/>
              <w:rPr>
                <w:rFonts w:ascii="Arial Narrow" w:hAnsi="Arial Narrow"/>
              </w:rPr>
            </w:pPr>
            <w:r>
              <w:rPr>
                <w:rFonts w:ascii="Arial Narrow" w:hAnsi="Arial Narrow"/>
              </w:rPr>
              <w:t>eur</w:t>
            </w:r>
          </w:p>
        </w:tc>
        <w:tc>
          <w:tcPr>
            <w:tcW w:w="738" w:type="pct"/>
            <w:noWrap/>
            <w:vAlign w:val="center"/>
          </w:tcPr>
          <w:p w:rsidR="00841A33" w:rsidRPr="000761C4" w:rsidRDefault="00841A33" w:rsidP="00145356">
            <w:pPr>
              <w:jc w:val="center"/>
              <w:rPr>
                <w:rFonts w:ascii="Arial Narrow" w:hAnsi="Arial Narrow"/>
              </w:rPr>
            </w:pPr>
            <w:r>
              <w:rPr>
                <w:rFonts w:ascii="Arial Narrow" w:hAnsi="Arial Narrow"/>
              </w:rPr>
              <w:t>účelový</w:t>
            </w:r>
          </w:p>
        </w:tc>
        <w:tc>
          <w:tcPr>
            <w:tcW w:w="594" w:type="pct"/>
            <w:noWrap/>
            <w:vAlign w:val="center"/>
          </w:tcPr>
          <w:p w:rsidR="00841A33" w:rsidRPr="00DB3590" w:rsidRDefault="00841A33" w:rsidP="00145356">
            <w:pPr>
              <w:jc w:val="center"/>
              <w:rPr>
                <w:rFonts w:ascii="Arial Narrow" w:hAnsi="Arial Narrow"/>
              </w:rPr>
            </w:pPr>
            <w:r>
              <w:rPr>
                <w:rFonts w:ascii="Arial Narrow" w:hAnsi="Arial Narrow"/>
              </w:rPr>
              <w:t>881.065</w:t>
            </w:r>
          </w:p>
        </w:tc>
        <w:tc>
          <w:tcPr>
            <w:tcW w:w="640" w:type="pct"/>
            <w:gridSpan w:val="2"/>
            <w:vAlign w:val="center"/>
          </w:tcPr>
          <w:p w:rsidR="00841A33" w:rsidRPr="000761C4" w:rsidRDefault="00841A33" w:rsidP="00145356">
            <w:pPr>
              <w:jc w:val="center"/>
              <w:rPr>
                <w:rFonts w:ascii="Arial Narrow" w:hAnsi="Arial Narrow"/>
              </w:rPr>
            </w:pPr>
          </w:p>
        </w:tc>
        <w:tc>
          <w:tcPr>
            <w:tcW w:w="552" w:type="pct"/>
            <w:noWrap/>
            <w:vAlign w:val="center"/>
          </w:tcPr>
          <w:p w:rsidR="00841A33" w:rsidRPr="000761C4" w:rsidRDefault="00841A33" w:rsidP="00145356">
            <w:pPr>
              <w:jc w:val="center"/>
              <w:rPr>
                <w:rFonts w:ascii="Arial Narrow" w:hAnsi="Arial Narrow"/>
              </w:rPr>
            </w:pPr>
          </w:p>
        </w:tc>
        <w:tc>
          <w:tcPr>
            <w:tcW w:w="723" w:type="pct"/>
            <w:gridSpan w:val="2"/>
            <w:vAlign w:val="center"/>
          </w:tcPr>
          <w:p w:rsidR="00841A33" w:rsidRPr="000761C4" w:rsidRDefault="00841A33" w:rsidP="00145356">
            <w:pPr>
              <w:jc w:val="center"/>
              <w:rPr>
                <w:rFonts w:ascii="Arial Narrow" w:hAnsi="Arial Narrow"/>
              </w:rPr>
            </w:pPr>
            <w:r>
              <w:rPr>
                <w:rFonts w:ascii="Arial Narrow" w:hAnsi="Arial Narrow"/>
              </w:rPr>
              <w:t>31.3.2027</w:t>
            </w:r>
          </w:p>
        </w:tc>
      </w:tr>
      <w:tr w:rsidR="00841A33" w:rsidRPr="000761C4" w:rsidTr="00145356">
        <w:trPr>
          <w:trHeight w:val="408"/>
          <w:jc w:val="center"/>
        </w:trPr>
        <w:tc>
          <w:tcPr>
            <w:tcW w:w="1361" w:type="pct"/>
            <w:noWrap/>
            <w:vAlign w:val="center"/>
          </w:tcPr>
          <w:p w:rsidR="00841A33" w:rsidRPr="000761C4" w:rsidRDefault="00841A33" w:rsidP="00145356">
            <w:pPr>
              <w:rPr>
                <w:rFonts w:ascii="Arial Narrow" w:hAnsi="Arial Narrow"/>
              </w:rPr>
            </w:pPr>
          </w:p>
        </w:tc>
        <w:tc>
          <w:tcPr>
            <w:tcW w:w="392" w:type="pct"/>
            <w:noWrap/>
            <w:vAlign w:val="center"/>
          </w:tcPr>
          <w:p w:rsidR="00841A33" w:rsidRDefault="00841A33" w:rsidP="00145356">
            <w:pPr>
              <w:jc w:val="center"/>
              <w:rPr>
                <w:rFonts w:ascii="Arial Narrow" w:hAnsi="Arial Narrow"/>
              </w:rPr>
            </w:pPr>
          </w:p>
        </w:tc>
        <w:tc>
          <w:tcPr>
            <w:tcW w:w="738" w:type="pct"/>
            <w:noWrap/>
            <w:vAlign w:val="center"/>
          </w:tcPr>
          <w:p w:rsidR="00841A33" w:rsidRPr="000761C4" w:rsidRDefault="00841A33" w:rsidP="00145356">
            <w:pPr>
              <w:jc w:val="center"/>
              <w:rPr>
                <w:rFonts w:ascii="Arial Narrow" w:hAnsi="Arial Narrow"/>
              </w:rPr>
            </w:pPr>
          </w:p>
        </w:tc>
        <w:tc>
          <w:tcPr>
            <w:tcW w:w="594" w:type="pct"/>
            <w:noWrap/>
            <w:vAlign w:val="center"/>
          </w:tcPr>
          <w:p w:rsidR="00841A33" w:rsidRPr="00DB3590" w:rsidRDefault="00841A33" w:rsidP="00145356">
            <w:pPr>
              <w:jc w:val="center"/>
              <w:rPr>
                <w:rFonts w:ascii="Arial Narrow" w:hAnsi="Arial Narrow"/>
              </w:rPr>
            </w:pPr>
          </w:p>
        </w:tc>
        <w:tc>
          <w:tcPr>
            <w:tcW w:w="640" w:type="pct"/>
            <w:gridSpan w:val="2"/>
            <w:vAlign w:val="center"/>
          </w:tcPr>
          <w:p w:rsidR="00841A33" w:rsidRPr="000761C4" w:rsidRDefault="00841A33" w:rsidP="00145356">
            <w:pPr>
              <w:jc w:val="center"/>
              <w:rPr>
                <w:rFonts w:ascii="Arial Narrow" w:hAnsi="Arial Narrow"/>
              </w:rPr>
            </w:pPr>
          </w:p>
        </w:tc>
        <w:tc>
          <w:tcPr>
            <w:tcW w:w="552" w:type="pct"/>
            <w:noWrap/>
            <w:vAlign w:val="center"/>
          </w:tcPr>
          <w:p w:rsidR="00841A33" w:rsidRPr="000761C4" w:rsidRDefault="00841A33" w:rsidP="00145356">
            <w:pPr>
              <w:jc w:val="center"/>
              <w:rPr>
                <w:rFonts w:ascii="Arial Narrow" w:hAnsi="Arial Narrow"/>
              </w:rPr>
            </w:pPr>
          </w:p>
        </w:tc>
        <w:tc>
          <w:tcPr>
            <w:tcW w:w="723" w:type="pct"/>
            <w:gridSpan w:val="2"/>
            <w:vAlign w:val="center"/>
          </w:tcPr>
          <w:p w:rsidR="00841A33" w:rsidRDefault="00841A33" w:rsidP="00145356">
            <w:pPr>
              <w:jc w:val="center"/>
              <w:rPr>
                <w:rFonts w:ascii="Arial Narrow" w:hAnsi="Arial Narrow"/>
              </w:rPr>
            </w:pPr>
          </w:p>
        </w:tc>
      </w:tr>
      <w:tr w:rsidR="00841A33" w:rsidRPr="000761C4" w:rsidTr="00145356">
        <w:trPr>
          <w:trHeight w:val="414"/>
          <w:jc w:val="center"/>
        </w:trPr>
        <w:tc>
          <w:tcPr>
            <w:tcW w:w="5000" w:type="pct"/>
            <w:gridSpan w:val="9"/>
            <w:vAlign w:val="center"/>
          </w:tcPr>
          <w:p w:rsidR="00841A33" w:rsidRPr="00DB3590" w:rsidRDefault="00841A33" w:rsidP="00145356">
            <w:pPr>
              <w:rPr>
                <w:rFonts w:ascii="Arial Narrow" w:hAnsi="Arial Narrow"/>
                <w:b/>
                <w:bCs/>
              </w:rPr>
            </w:pPr>
            <w:r w:rsidRPr="00DB3590">
              <w:rPr>
                <w:rFonts w:ascii="Arial Narrow" w:hAnsi="Arial Narrow"/>
                <w:b/>
                <w:bCs/>
              </w:rPr>
              <w:t>Krátkodobé bankové úvery (RS139)</w:t>
            </w:r>
          </w:p>
        </w:tc>
      </w:tr>
      <w:tr w:rsidR="00841A33" w:rsidRPr="000761C4" w:rsidTr="00145356">
        <w:trPr>
          <w:trHeight w:val="408"/>
          <w:jc w:val="center"/>
        </w:trPr>
        <w:tc>
          <w:tcPr>
            <w:tcW w:w="1361" w:type="pct"/>
            <w:noWrap/>
            <w:vAlign w:val="center"/>
            <w:hideMark/>
          </w:tcPr>
          <w:p w:rsidR="00841A33" w:rsidRPr="000761C4" w:rsidRDefault="00841A33" w:rsidP="00145356">
            <w:pPr>
              <w:rPr>
                <w:rFonts w:ascii="Arial Narrow" w:hAnsi="Arial Narrow"/>
              </w:rPr>
            </w:pPr>
            <w:r>
              <w:rPr>
                <w:rFonts w:ascii="Arial Narrow" w:hAnsi="Arial Narrow"/>
              </w:rPr>
              <w:t xml:space="preserve"> SLSP úver 1/250/CC/17</w:t>
            </w:r>
          </w:p>
        </w:tc>
        <w:tc>
          <w:tcPr>
            <w:tcW w:w="392" w:type="pct"/>
            <w:noWrap/>
            <w:vAlign w:val="center"/>
            <w:hideMark/>
          </w:tcPr>
          <w:p w:rsidR="00841A33" w:rsidRPr="000761C4" w:rsidRDefault="00841A33" w:rsidP="00145356">
            <w:pPr>
              <w:jc w:val="center"/>
              <w:rPr>
                <w:rFonts w:ascii="Arial Narrow" w:hAnsi="Arial Narrow"/>
              </w:rPr>
            </w:pPr>
            <w:r w:rsidRPr="000761C4">
              <w:rPr>
                <w:rFonts w:ascii="Arial Narrow" w:hAnsi="Arial Narrow"/>
              </w:rPr>
              <w:t>eur</w:t>
            </w:r>
          </w:p>
        </w:tc>
        <w:tc>
          <w:tcPr>
            <w:tcW w:w="738" w:type="pct"/>
            <w:noWrap/>
            <w:vAlign w:val="center"/>
            <w:hideMark/>
          </w:tcPr>
          <w:p w:rsidR="00841A33" w:rsidRPr="000761C4" w:rsidRDefault="00841A33" w:rsidP="00145356">
            <w:pPr>
              <w:jc w:val="center"/>
              <w:rPr>
                <w:rFonts w:ascii="Arial Narrow" w:hAnsi="Arial Narrow"/>
              </w:rPr>
            </w:pPr>
            <w:r>
              <w:rPr>
                <w:rFonts w:ascii="Arial Narrow" w:hAnsi="Arial Narrow"/>
              </w:rPr>
              <w:t xml:space="preserve">účelový </w:t>
            </w:r>
          </w:p>
        </w:tc>
        <w:tc>
          <w:tcPr>
            <w:tcW w:w="594" w:type="pct"/>
            <w:noWrap/>
            <w:vAlign w:val="center"/>
            <w:hideMark/>
          </w:tcPr>
          <w:p w:rsidR="00841A33" w:rsidRPr="00DB3590" w:rsidRDefault="00841A33" w:rsidP="00145356">
            <w:pPr>
              <w:jc w:val="center"/>
              <w:rPr>
                <w:rFonts w:ascii="Arial Narrow" w:hAnsi="Arial Narrow"/>
              </w:rPr>
            </w:pPr>
            <w:r>
              <w:rPr>
                <w:rFonts w:ascii="Arial Narrow" w:hAnsi="Arial Narrow"/>
              </w:rPr>
              <w:t>301.560</w:t>
            </w:r>
          </w:p>
        </w:tc>
        <w:tc>
          <w:tcPr>
            <w:tcW w:w="640" w:type="pct"/>
            <w:gridSpan w:val="2"/>
            <w:vAlign w:val="center"/>
          </w:tcPr>
          <w:p w:rsidR="00841A33" w:rsidRPr="00DB3590" w:rsidRDefault="00841A33" w:rsidP="00145356">
            <w:pPr>
              <w:jc w:val="center"/>
              <w:rPr>
                <w:rFonts w:ascii="Arial Narrow" w:hAnsi="Arial Narrow"/>
              </w:rPr>
            </w:pPr>
            <w:r>
              <w:rPr>
                <w:rFonts w:ascii="Arial Narrow" w:hAnsi="Arial Narrow"/>
              </w:rPr>
              <w:t xml:space="preserve"> </w:t>
            </w:r>
          </w:p>
        </w:tc>
        <w:tc>
          <w:tcPr>
            <w:tcW w:w="552" w:type="pct"/>
            <w:noWrap/>
            <w:vAlign w:val="center"/>
            <w:hideMark/>
          </w:tcPr>
          <w:p w:rsidR="00841A33" w:rsidRPr="000761C4" w:rsidRDefault="00841A33" w:rsidP="00145356">
            <w:pPr>
              <w:jc w:val="center"/>
              <w:rPr>
                <w:rFonts w:ascii="Arial Narrow" w:hAnsi="Arial Narrow"/>
              </w:rPr>
            </w:pPr>
            <w:r>
              <w:rPr>
                <w:rFonts w:ascii="Arial Narrow" w:hAnsi="Arial Narrow"/>
              </w:rPr>
              <w:t xml:space="preserve"> </w:t>
            </w:r>
          </w:p>
        </w:tc>
        <w:tc>
          <w:tcPr>
            <w:tcW w:w="723" w:type="pct"/>
            <w:gridSpan w:val="2"/>
            <w:vAlign w:val="center"/>
          </w:tcPr>
          <w:p w:rsidR="00841A33" w:rsidRPr="000761C4" w:rsidRDefault="00841A33" w:rsidP="00145356">
            <w:pPr>
              <w:jc w:val="center"/>
              <w:rPr>
                <w:rFonts w:ascii="Arial Narrow" w:hAnsi="Arial Narrow"/>
              </w:rPr>
            </w:pPr>
            <w:r>
              <w:rPr>
                <w:rFonts w:ascii="Arial Narrow" w:hAnsi="Arial Narrow"/>
              </w:rPr>
              <w:t xml:space="preserve">31.12.2019 </w:t>
            </w:r>
          </w:p>
        </w:tc>
      </w:tr>
      <w:tr w:rsidR="00841A33" w:rsidRPr="000761C4" w:rsidTr="00145356">
        <w:trPr>
          <w:trHeight w:val="414"/>
          <w:jc w:val="center"/>
        </w:trPr>
        <w:tc>
          <w:tcPr>
            <w:tcW w:w="1361" w:type="pct"/>
            <w:noWrap/>
            <w:vAlign w:val="center"/>
          </w:tcPr>
          <w:p w:rsidR="00841A33" w:rsidRPr="000761C4" w:rsidRDefault="00841A33" w:rsidP="00145356">
            <w:pPr>
              <w:rPr>
                <w:rFonts w:ascii="Arial Narrow" w:hAnsi="Arial Narrow"/>
                <w:b/>
                <w:bCs/>
              </w:rPr>
            </w:pPr>
            <w:r>
              <w:rPr>
                <w:rFonts w:ascii="Arial Narrow" w:hAnsi="Arial Narrow"/>
              </w:rPr>
              <w:t xml:space="preserve"> SLSP úver 2/250/CC/17</w:t>
            </w:r>
          </w:p>
        </w:tc>
        <w:tc>
          <w:tcPr>
            <w:tcW w:w="392" w:type="pct"/>
            <w:noWrap/>
            <w:vAlign w:val="center"/>
          </w:tcPr>
          <w:p w:rsidR="00841A33" w:rsidRPr="000761C4" w:rsidRDefault="00841A33" w:rsidP="00145356">
            <w:pPr>
              <w:jc w:val="center"/>
              <w:rPr>
                <w:rFonts w:ascii="Arial Narrow" w:hAnsi="Arial Narrow"/>
              </w:rPr>
            </w:pPr>
            <w:r w:rsidRPr="000761C4">
              <w:rPr>
                <w:rFonts w:ascii="Arial Narrow" w:hAnsi="Arial Narrow"/>
              </w:rPr>
              <w:t>eur</w:t>
            </w:r>
          </w:p>
        </w:tc>
        <w:tc>
          <w:tcPr>
            <w:tcW w:w="738" w:type="pct"/>
            <w:noWrap/>
            <w:vAlign w:val="center"/>
          </w:tcPr>
          <w:p w:rsidR="00841A33" w:rsidRPr="000761C4" w:rsidRDefault="00841A33" w:rsidP="00145356">
            <w:pPr>
              <w:jc w:val="center"/>
              <w:rPr>
                <w:rFonts w:ascii="Arial Narrow" w:hAnsi="Arial Narrow"/>
              </w:rPr>
            </w:pPr>
            <w:r>
              <w:rPr>
                <w:rFonts w:ascii="Arial Narrow" w:hAnsi="Arial Narrow"/>
              </w:rPr>
              <w:t xml:space="preserve"> účelový</w:t>
            </w:r>
          </w:p>
        </w:tc>
        <w:tc>
          <w:tcPr>
            <w:tcW w:w="594" w:type="pct"/>
            <w:noWrap/>
            <w:vAlign w:val="center"/>
          </w:tcPr>
          <w:p w:rsidR="00841A33" w:rsidRPr="00DB3590" w:rsidRDefault="00841A33" w:rsidP="00145356">
            <w:pPr>
              <w:jc w:val="center"/>
              <w:rPr>
                <w:rFonts w:ascii="Arial Narrow" w:hAnsi="Arial Narrow"/>
              </w:rPr>
            </w:pPr>
            <w:r>
              <w:rPr>
                <w:rFonts w:ascii="Arial Narrow" w:hAnsi="Arial Narrow"/>
              </w:rPr>
              <w:t>121.320</w:t>
            </w:r>
          </w:p>
        </w:tc>
        <w:tc>
          <w:tcPr>
            <w:tcW w:w="640" w:type="pct"/>
            <w:gridSpan w:val="2"/>
            <w:vAlign w:val="center"/>
          </w:tcPr>
          <w:p w:rsidR="00841A33" w:rsidRPr="00DB3590" w:rsidRDefault="00841A33" w:rsidP="00145356">
            <w:pPr>
              <w:jc w:val="center"/>
              <w:rPr>
                <w:rFonts w:ascii="Arial Narrow" w:hAnsi="Arial Narrow"/>
              </w:rPr>
            </w:pPr>
            <w:r>
              <w:rPr>
                <w:rFonts w:ascii="Arial Narrow" w:hAnsi="Arial Narrow"/>
              </w:rPr>
              <w:t xml:space="preserve"> </w:t>
            </w:r>
          </w:p>
        </w:tc>
        <w:tc>
          <w:tcPr>
            <w:tcW w:w="552" w:type="pct"/>
            <w:noWrap/>
            <w:vAlign w:val="center"/>
          </w:tcPr>
          <w:p w:rsidR="00841A33" w:rsidRPr="000761C4" w:rsidRDefault="00841A33" w:rsidP="00145356">
            <w:pPr>
              <w:jc w:val="center"/>
              <w:rPr>
                <w:rFonts w:ascii="Arial Narrow" w:hAnsi="Arial Narrow"/>
              </w:rPr>
            </w:pPr>
            <w:r>
              <w:rPr>
                <w:rFonts w:ascii="Arial Narrow" w:hAnsi="Arial Narrow"/>
              </w:rPr>
              <w:t xml:space="preserve"> </w:t>
            </w:r>
          </w:p>
        </w:tc>
        <w:tc>
          <w:tcPr>
            <w:tcW w:w="723" w:type="pct"/>
            <w:gridSpan w:val="2"/>
            <w:vAlign w:val="center"/>
          </w:tcPr>
          <w:p w:rsidR="00841A33" w:rsidRPr="000761C4" w:rsidRDefault="00841A33" w:rsidP="00145356">
            <w:pPr>
              <w:jc w:val="center"/>
              <w:rPr>
                <w:rFonts w:ascii="Arial Narrow" w:hAnsi="Arial Narrow"/>
              </w:rPr>
            </w:pPr>
            <w:r>
              <w:rPr>
                <w:rFonts w:ascii="Arial Narrow" w:hAnsi="Arial Narrow"/>
              </w:rPr>
              <w:t xml:space="preserve">31.12.2019 </w:t>
            </w:r>
          </w:p>
        </w:tc>
      </w:tr>
      <w:tr w:rsidR="00841A33" w:rsidRPr="000761C4" w:rsidTr="00145356">
        <w:trPr>
          <w:trHeight w:val="420"/>
          <w:jc w:val="center"/>
        </w:trPr>
        <w:tc>
          <w:tcPr>
            <w:tcW w:w="1361" w:type="pct"/>
            <w:noWrap/>
            <w:vAlign w:val="center"/>
          </w:tcPr>
          <w:p w:rsidR="00841A33" w:rsidRPr="000761C4" w:rsidRDefault="00841A33" w:rsidP="00145356">
            <w:pPr>
              <w:rPr>
                <w:rFonts w:ascii="Arial Narrow" w:hAnsi="Arial Narrow"/>
              </w:rPr>
            </w:pPr>
            <w:r>
              <w:rPr>
                <w:rFonts w:ascii="Arial Narrow" w:hAnsi="Arial Narrow"/>
              </w:rPr>
              <w:t xml:space="preserve"> SLSP úver</w:t>
            </w:r>
          </w:p>
        </w:tc>
        <w:tc>
          <w:tcPr>
            <w:tcW w:w="392" w:type="pct"/>
            <w:noWrap/>
            <w:vAlign w:val="center"/>
          </w:tcPr>
          <w:p w:rsidR="00841A33" w:rsidRDefault="00841A33" w:rsidP="00145356">
            <w:pPr>
              <w:jc w:val="center"/>
              <w:rPr>
                <w:rFonts w:ascii="Arial Narrow" w:hAnsi="Arial Narrow"/>
              </w:rPr>
            </w:pPr>
            <w:r>
              <w:rPr>
                <w:rFonts w:ascii="Arial Narrow" w:hAnsi="Arial Narrow"/>
              </w:rPr>
              <w:t>eur</w:t>
            </w:r>
          </w:p>
        </w:tc>
        <w:tc>
          <w:tcPr>
            <w:tcW w:w="738" w:type="pct"/>
            <w:noWrap/>
            <w:vAlign w:val="center"/>
          </w:tcPr>
          <w:p w:rsidR="00841A33" w:rsidRPr="000761C4" w:rsidRDefault="00841A33" w:rsidP="00145356">
            <w:pPr>
              <w:jc w:val="center"/>
              <w:rPr>
                <w:rFonts w:ascii="Arial Narrow" w:hAnsi="Arial Narrow"/>
              </w:rPr>
            </w:pPr>
            <w:r>
              <w:rPr>
                <w:rFonts w:ascii="Arial Narrow" w:hAnsi="Arial Narrow"/>
              </w:rPr>
              <w:t xml:space="preserve">dotácie </w:t>
            </w:r>
          </w:p>
        </w:tc>
        <w:tc>
          <w:tcPr>
            <w:tcW w:w="594" w:type="pct"/>
            <w:noWrap/>
            <w:vAlign w:val="center"/>
          </w:tcPr>
          <w:p w:rsidR="00841A33" w:rsidRPr="00DB3590" w:rsidRDefault="00841A33" w:rsidP="00145356">
            <w:pPr>
              <w:jc w:val="center"/>
              <w:rPr>
                <w:rFonts w:ascii="Arial Narrow" w:hAnsi="Arial Narrow"/>
              </w:rPr>
            </w:pPr>
            <w:r>
              <w:rPr>
                <w:rFonts w:ascii="Arial Narrow" w:hAnsi="Arial Narrow"/>
              </w:rPr>
              <w:t xml:space="preserve"> 55.800</w:t>
            </w:r>
          </w:p>
        </w:tc>
        <w:tc>
          <w:tcPr>
            <w:tcW w:w="640" w:type="pct"/>
            <w:gridSpan w:val="2"/>
            <w:vAlign w:val="center"/>
          </w:tcPr>
          <w:p w:rsidR="00841A33" w:rsidRPr="000761C4" w:rsidRDefault="00841A33" w:rsidP="00145356">
            <w:pPr>
              <w:jc w:val="center"/>
              <w:rPr>
                <w:rFonts w:ascii="Arial Narrow" w:hAnsi="Arial Narrow"/>
              </w:rPr>
            </w:pPr>
            <w:r>
              <w:rPr>
                <w:rFonts w:ascii="Arial Narrow" w:hAnsi="Arial Narrow"/>
              </w:rPr>
              <w:t xml:space="preserve"> </w:t>
            </w:r>
          </w:p>
        </w:tc>
        <w:tc>
          <w:tcPr>
            <w:tcW w:w="552" w:type="pct"/>
            <w:noWrap/>
            <w:vAlign w:val="center"/>
          </w:tcPr>
          <w:p w:rsidR="00841A33" w:rsidRPr="000761C4" w:rsidRDefault="00841A33" w:rsidP="00145356">
            <w:pPr>
              <w:jc w:val="center"/>
              <w:rPr>
                <w:rFonts w:ascii="Arial Narrow" w:hAnsi="Arial Narrow"/>
              </w:rPr>
            </w:pPr>
            <w:r>
              <w:rPr>
                <w:rFonts w:ascii="Arial Narrow" w:hAnsi="Arial Narrow"/>
              </w:rPr>
              <w:t xml:space="preserve"> </w:t>
            </w:r>
          </w:p>
        </w:tc>
        <w:tc>
          <w:tcPr>
            <w:tcW w:w="723" w:type="pct"/>
            <w:gridSpan w:val="2"/>
            <w:vAlign w:val="center"/>
          </w:tcPr>
          <w:p w:rsidR="00841A33" w:rsidRDefault="00841A33" w:rsidP="00145356">
            <w:pPr>
              <w:jc w:val="center"/>
              <w:rPr>
                <w:rFonts w:ascii="Arial Narrow" w:hAnsi="Arial Narrow"/>
              </w:rPr>
            </w:pPr>
            <w:r>
              <w:rPr>
                <w:rFonts w:ascii="Arial Narrow" w:hAnsi="Arial Narrow"/>
              </w:rPr>
              <w:t xml:space="preserve">31.12.2019 </w:t>
            </w:r>
          </w:p>
        </w:tc>
      </w:tr>
      <w:tr w:rsidR="00841A33" w:rsidRPr="000761C4" w:rsidTr="00145356">
        <w:trPr>
          <w:trHeight w:val="420"/>
          <w:jc w:val="center"/>
        </w:trPr>
        <w:tc>
          <w:tcPr>
            <w:tcW w:w="1361" w:type="pct"/>
            <w:noWrap/>
            <w:vAlign w:val="center"/>
          </w:tcPr>
          <w:p w:rsidR="00841A33" w:rsidRPr="000761C4" w:rsidRDefault="00841A33" w:rsidP="00145356">
            <w:pPr>
              <w:rPr>
                <w:rFonts w:ascii="Arial Narrow" w:hAnsi="Arial Narrow"/>
              </w:rPr>
            </w:pPr>
            <w:r>
              <w:rPr>
                <w:rFonts w:ascii="Arial Narrow" w:hAnsi="Arial Narrow"/>
              </w:rPr>
              <w:t xml:space="preserve"> SLSP kontokorent</w:t>
            </w:r>
          </w:p>
        </w:tc>
        <w:tc>
          <w:tcPr>
            <w:tcW w:w="392" w:type="pct"/>
            <w:noWrap/>
            <w:vAlign w:val="center"/>
          </w:tcPr>
          <w:p w:rsidR="00841A33" w:rsidRPr="000761C4" w:rsidRDefault="00841A33" w:rsidP="00145356">
            <w:pPr>
              <w:jc w:val="center"/>
              <w:rPr>
                <w:rFonts w:ascii="Arial Narrow" w:hAnsi="Arial Narrow"/>
              </w:rPr>
            </w:pPr>
            <w:r>
              <w:rPr>
                <w:rFonts w:ascii="Arial Narrow" w:hAnsi="Arial Narrow"/>
              </w:rPr>
              <w:t>e</w:t>
            </w:r>
            <w:r w:rsidRPr="000761C4">
              <w:rPr>
                <w:rFonts w:ascii="Arial Narrow" w:hAnsi="Arial Narrow"/>
              </w:rPr>
              <w:t>ur</w:t>
            </w:r>
          </w:p>
        </w:tc>
        <w:tc>
          <w:tcPr>
            <w:tcW w:w="738" w:type="pct"/>
            <w:noWrap/>
            <w:vAlign w:val="center"/>
          </w:tcPr>
          <w:p w:rsidR="00841A33" w:rsidRPr="00DB3590" w:rsidRDefault="00841A33" w:rsidP="00145356">
            <w:pPr>
              <w:jc w:val="center"/>
              <w:rPr>
                <w:rFonts w:ascii="Arial Narrow" w:hAnsi="Arial Narrow"/>
              </w:rPr>
            </w:pPr>
          </w:p>
        </w:tc>
        <w:tc>
          <w:tcPr>
            <w:tcW w:w="594" w:type="pct"/>
            <w:noWrap/>
            <w:vAlign w:val="center"/>
          </w:tcPr>
          <w:p w:rsidR="00841A33" w:rsidRPr="00DB3590" w:rsidRDefault="00841A33" w:rsidP="00145356">
            <w:pPr>
              <w:jc w:val="center"/>
              <w:rPr>
                <w:rFonts w:ascii="Arial Narrow" w:hAnsi="Arial Narrow"/>
              </w:rPr>
            </w:pPr>
            <w:r>
              <w:rPr>
                <w:rFonts w:ascii="Arial Narrow" w:hAnsi="Arial Narrow"/>
              </w:rPr>
              <w:t xml:space="preserve">1.001.188 </w:t>
            </w:r>
          </w:p>
        </w:tc>
        <w:tc>
          <w:tcPr>
            <w:tcW w:w="640" w:type="pct"/>
            <w:gridSpan w:val="2"/>
            <w:vAlign w:val="center"/>
          </w:tcPr>
          <w:p w:rsidR="00841A33" w:rsidRPr="00DB3590" w:rsidRDefault="00841A33" w:rsidP="00145356">
            <w:pPr>
              <w:jc w:val="center"/>
              <w:rPr>
                <w:rFonts w:ascii="Arial Narrow" w:hAnsi="Arial Narrow"/>
              </w:rPr>
            </w:pPr>
            <w:r>
              <w:rPr>
                <w:rFonts w:ascii="Arial Narrow" w:hAnsi="Arial Narrow"/>
              </w:rPr>
              <w:t xml:space="preserve"> </w:t>
            </w:r>
          </w:p>
        </w:tc>
        <w:tc>
          <w:tcPr>
            <w:tcW w:w="552" w:type="pct"/>
            <w:noWrap/>
            <w:vAlign w:val="center"/>
          </w:tcPr>
          <w:p w:rsidR="00841A33" w:rsidRPr="000761C4" w:rsidRDefault="00841A33" w:rsidP="00145356">
            <w:pPr>
              <w:jc w:val="center"/>
              <w:rPr>
                <w:rFonts w:ascii="Arial Narrow" w:hAnsi="Arial Narrow"/>
              </w:rPr>
            </w:pPr>
            <w:r>
              <w:rPr>
                <w:rFonts w:ascii="Arial Narrow" w:hAnsi="Arial Narrow"/>
              </w:rPr>
              <w:t xml:space="preserve"> </w:t>
            </w:r>
          </w:p>
        </w:tc>
        <w:tc>
          <w:tcPr>
            <w:tcW w:w="723" w:type="pct"/>
            <w:gridSpan w:val="2"/>
            <w:vAlign w:val="center"/>
          </w:tcPr>
          <w:p w:rsidR="00841A33" w:rsidRPr="000761C4" w:rsidRDefault="00841A33" w:rsidP="00145356">
            <w:pPr>
              <w:jc w:val="center"/>
              <w:rPr>
                <w:rFonts w:ascii="Arial Narrow" w:hAnsi="Arial Narrow"/>
              </w:rPr>
            </w:pPr>
            <w:r>
              <w:rPr>
                <w:rFonts w:ascii="Arial Narrow" w:hAnsi="Arial Narrow"/>
              </w:rPr>
              <w:t xml:space="preserve">31.12.2019 </w:t>
            </w:r>
          </w:p>
        </w:tc>
      </w:tr>
      <w:tr w:rsidR="00841A33" w:rsidRPr="000761C4" w:rsidTr="00145356">
        <w:trPr>
          <w:trHeight w:val="430"/>
          <w:jc w:val="center"/>
        </w:trPr>
        <w:tc>
          <w:tcPr>
            <w:tcW w:w="1361" w:type="pct"/>
            <w:noWrap/>
            <w:vAlign w:val="center"/>
          </w:tcPr>
          <w:p w:rsidR="00841A33" w:rsidRPr="000761C4" w:rsidRDefault="00841A33" w:rsidP="00145356">
            <w:pPr>
              <w:rPr>
                <w:rFonts w:ascii="Arial Narrow" w:hAnsi="Arial Narrow"/>
              </w:rPr>
            </w:pPr>
            <w:r>
              <w:rPr>
                <w:rFonts w:ascii="Arial Narrow" w:hAnsi="Arial Narrow"/>
              </w:rPr>
              <w:t xml:space="preserve"> </w:t>
            </w:r>
          </w:p>
        </w:tc>
        <w:tc>
          <w:tcPr>
            <w:tcW w:w="392" w:type="pct"/>
            <w:noWrap/>
            <w:vAlign w:val="center"/>
          </w:tcPr>
          <w:p w:rsidR="00841A33" w:rsidRPr="000761C4" w:rsidRDefault="00841A33" w:rsidP="00145356">
            <w:pPr>
              <w:jc w:val="center"/>
              <w:rPr>
                <w:rFonts w:ascii="Arial Narrow" w:hAnsi="Arial Narrow"/>
              </w:rPr>
            </w:pPr>
            <w:r>
              <w:rPr>
                <w:rFonts w:ascii="Arial Narrow" w:hAnsi="Arial Narrow"/>
              </w:rPr>
              <w:t>eur</w:t>
            </w:r>
          </w:p>
        </w:tc>
        <w:tc>
          <w:tcPr>
            <w:tcW w:w="738" w:type="pct"/>
            <w:noWrap/>
            <w:vAlign w:val="center"/>
          </w:tcPr>
          <w:p w:rsidR="00841A33" w:rsidRPr="000761C4" w:rsidRDefault="00841A33" w:rsidP="00145356">
            <w:pPr>
              <w:jc w:val="center"/>
              <w:rPr>
                <w:rFonts w:ascii="Arial Narrow" w:hAnsi="Arial Narrow"/>
              </w:rPr>
            </w:pPr>
            <w:r>
              <w:rPr>
                <w:rFonts w:ascii="Arial Narrow" w:hAnsi="Arial Narrow"/>
              </w:rPr>
              <w:t xml:space="preserve"> </w:t>
            </w:r>
          </w:p>
        </w:tc>
        <w:tc>
          <w:tcPr>
            <w:tcW w:w="594" w:type="pct"/>
            <w:noWrap/>
            <w:vAlign w:val="center"/>
          </w:tcPr>
          <w:p w:rsidR="00841A33" w:rsidRDefault="00841A33" w:rsidP="00145356">
            <w:pPr>
              <w:jc w:val="center"/>
              <w:rPr>
                <w:rFonts w:ascii="Arial Narrow" w:hAnsi="Arial Narrow"/>
              </w:rPr>
            </w:pPr>
            <w:r>
              <w:rPr>
                <w:rFonts w:ascii="Arial Narrow" w:hAnsi="Arial Narrow"/>
              </w:rPr>
              <w:t xml:space="preserve"> </w:t>
            </w:r>
          </w:p>
        </w:tc>
        <w:tc>
          <w:tcPr>
            <w:tcW w:w="640" w:type="pct"/>
            <w:gridSpan w:val="2"/>
            <w:vAlign w:val="center"/>
          </w:tcPr>
          <w:p w:rsidR="00841A33" w:rsidRDefault="00841A33" w:rsidP="00145356">
            <w:pPr>
              <w:jc w:val="center"/>
              <w:rPr>
                <w:rFonts w:ascii="Arial Narrow" w:hAnsi="Arial Narrow"/>
              </w:rPr>
            </w:pPr>
          </w:p>
        </w:tc>
        <w:tc>
          <w:tcPr>
            <w:tcW w:w="552" w:type="pct"/>
            <w:noWrap/>
            <w:vAlign w:val="center"/>
          </w:tcPr>
          <w:p w:rsidR="00841A33" w:rsidRPr="000761C4" w:rsidRDefault="00841A33" w:rsidP="00145356">
            <w:pPr>
              <w:jc w:val="center"/>
              <w:rPr>
                <w:rFonts w:ascii="Arial Narrow" w:hAnsi="Arial Narrow"/>
              </w:rPr>
            </w:pPr>
          </w:p>
        </w:tc>
        <w:tc>
          <w:tcPr>
            <w:tcW w:w="723" w:type="pct"/>
            <w:gridSpan w:val="2"/>
            <w:vAlign w:val="center"/>
          </w:tcPr>
          <w:p w:rsidR="00841A33" w:rsidRPr="000761C4" w:rsidRDefault="00841A33" w:rsidP="00145356">
            <w:pPr>
              <w:jc w:val="center"/>
              <w:rPr>
                <w:rFonts w:ascii="Arial Narrow" w:hAnsi="Arial Narrow"/>
              </w:rPr>
            </w:pPr>
            <w:r>
              <w:rPr>
                <w:rFonts w:ascii="Arial Narrow" w:hAnsi="Arial Narrow"/>
              </w:rPr>
              <w:t xml:space="preserve"> </w:t>
            </w:r>
          </w:p>
        </w:tc>
      </w:tr>
      <w:tr w:rsidR="00841A33" w:rsidRPr="000761C4" w:rsidTr="00145356">
        <w:trPr>
          <w:trHeight w:val="480"/>
          <w:jc w:val="center"/>
        </w:trPr>
        <w:tc>
          <w:tcPr>
            <w:tcW w:w="5000" w:type="pct"/>
            <w:gridSpan w:val="9"/>
            <w:vAlign w:val="center"/>
          </w:tcPr>
          <w:p w:rsidR="00841A33" w:rsidRPr="00C73B65" w:rsidRDefault="00841A33" w:rsidP="00145356">
            <w:pPr>
              <w:rPr>
                <w:rFonts w:ascii="Arial Narrow" w:hAnsi="Arial Narrow"/>
                <w:b/>
                <w:bCs/>
              </w:rPr>
            </w:pPr>
            <w:r w:rsidRPr="00C73B65">
              <w:rPr>
                <w:rFonts w:ascii="Arial Narrow" w:hAnsi="Arial Narrow"/>
                <w:b/>
                <w:bCs/>
              </w:rPr>
              <w:t>Krátkodobé finančné výpomoci (RS140)</w:t>
            </w:r>
          </w:p>
        </w:tc>
      </w:tr>
      <w:tr w:rsidR="00841A33" w:rsidRPr="000761C4" w:rsidTr="00145356">
        <w:trPr>
          <w:trHeight w:val="416"/>
          <w:jc w:val="center"/>
        </w:trPr>
        <w:tc>
          <w:tcPr>
            <w:tcW w:w="1361" w:type="pct"/>
            <w:noWrap/>
            <w:vAlign w:val="center"/>
            <w:hideMark/>
          </w:tcPr>
          <w:p w:rsidR="00841A33" w:rsidRPr="00BB30CE" w:rsidRDefault="00841A33" w:rsidP="00145356">
            <w:pPr>
              <w:rPr>
                <w:rFonts w:ascii="Arial Narrow" w:hAnsi="Arial Narrow"/>
              </w:rPr>
            </w:pPr>
            <w:r>
              <w:rPr>
                <w:rFonts w:ascii="Arial Narrow" w:hAnsi="Arial Narrow"/>
              </w:rPr>
              <w:t>FDY Capital pôžička- úroky</w:t>
            </w:r>
          </w:p>
        </w:tc>
        <w:tc>
          <w:tcPr>
            <w:tcW w:w="392" w:type="pct"/>
            <w:noWrap/>
            <w:vAlign w:val="center"/>
            <w:hideMark/>
          </w:tcPr>
          <w:p w:rsidR="00841A33" w:rsidRPr="000761C4" w:rsidRDefault="00841A33" w:rsidP="00145356">
            <w:pPr>
              <w:jc w:val="center"/>
              <w:rPr>
                <w:rFonts w:ascii="Arial Narrow" w:hAnsi="Arial Narrow"/>
              </w:rPr>
            </w:pPr>
            <w:r>
              <w:rPr>
                <w:rFonts w:ascii="Arial Narrow" w:hAnsi="Arial Narrow"/>
              </w:rPr>
              <w:t>eur</w:t>
            </w:r>
          </w:p>
        </w:tc>
        <w:tc>
          <w:tcPr>
            <w:tcW w:w="738" w:type="pct"/>
            <w:noWrap/>
            <w:vAlign w:val="center"/>
            <w:hideMark/>
          </w:tcPr>
          <w:p w:rsidR="00841A33" w:rsidRPr="000761C4" w:rsidRDefault="00841A33" w:rsidP="00145356">
            <w:pPr>
              <w:jc w:val="center"/>
              <w:rPr>
                <w:rFonts w:ascii="Arial Narrow" w:hAnsi="Arial Narrow"/>
              </w:rPr>
            </w:pPr>
          </w:p>
        </w:tc>
        <w:tc>
          <w:tcPr>
            <w:tcW w:w="594" w:type="pct"/>
            <w:noWrap/>
            <w:vAlign w:val="center"/>
            <w:hideMark/>
          </w:tcPr>
          <w:p w:rsidR="00841A33" w:rsidRDefault="00841A33" w:rsidP="00145356">
            <w:pPr>
              <w:jc w:val="center"/>
              <w:rPr>
                <w:rFonts w:ascii="Arial Narrow" w:hAnsi="Arial Narrow"/>
              </w:rPr>
            </w:pPr>
            <w:r>
              <w:rPr>
                <w:rFonts w:ascii="Arial Narrow" w:hAnsi="Arial Narrow"/>
              </w:rPr>
              <w:t>-</w:t>
            </w:r>
          </w:p>
        </w:tc>
        <w:tc>
          <w:tcPr>
            <w:tcW w:w="640" w:type="pct"/>
            <w:gridSpan w:val="2"/>
            <w:vAlign w:val="center"/>
          </w:tcPr>
          <w:p w:rsidR="00841A33" w:rsidRPr="000761C4" w:rsidRDefault="00841A33" w:rsidP="00145356">
            <w:pPr>
              <w:jc w:val="center"/>
              <w:rPr>
                <w:rFonts w:ascii="Arial Narrow" w:hAnsi="Arial Narrow"/>
              </w:rPr>
            </w:pPr>
            <w:r>
              <w:rPr>
                <w:rFonts w:ascii="Arial Narrow" w:hAnsi="Arial Narrow"/>
              </w:rPr>
              <w:t>79.798</w:t>
            </w:r>
          </w:p>
        </w:tc>
        <w:tc>
          <w:tcPr>
            <w:tcW w:w="594" w:type="pct"/>
            <w:gridSpan w:val="2"/>
            <w:noWrap/>
            <w:vAlign w:val="center"/>
            <w:hideMark/>
          </w:tcPr>
          <w:p w:rsidR="00841A33" w:rsidRPr="002B2923" w:rsidRDefault="00841A33" w:rsidP="00145356">
            <w:pPr>
              <w:jc w:val="center"/>
              <w:rPr>
                <w:rFonts w:ascii="Arial Narrow" w:hAnsi="Arial Narrow"/>
                <w:color w:val="FF0000"/>
              </w:rPr>
            </w:pPr>
          </w:p>
        </w:tc>
        <w:tc>
          <w:tcPr>
            <w:tcW w:w="681" w:type="pct"/>
            <w:vAlign w:val="center"/>
          </w:tcPr>
          <w:p w:rsidR="00841A33" w:rsidRPr="00234B5D" w:rsidRDefault="00841A33" w:rsidP="00145356">
            <w:pPr>
              <w:jc w:val="center"/>
              <w:rPr>
                <w:rFonts w:ascii="Arial Narrow" w:hAnsi="Arial Narrow"/>
              </w:rPr>
            </w:pPr>
            <w:r>
              <w:rPr>
                <w:rFonts w:ascii="Arial Narrow" w:hAnsi="Arial Narrow"/>
              </w:rPr>
              <w:t>28.2.2017</w:t>
            </w:r>
          </w:p>
        </w:tc>
      </w:tr>
      <w:tr w:rsidR="00841A33" w:rsidRPr="000761C4" w:rsidTr="00145356">
        <w:trPr>
          <w:trHeight w:val="416"/>
          <w:jc w:val="center"/>
        </w:trPr>
        <w:tc>
          <w:tcPr>
            <w:tcW w:w="1361" w:type="pct"/>
            <w:noWrap/>
            <w:vAlign w:val="center"/>
          </w:tcPr>
          <w:p w:rsidR="00841A33" w:rsidRDefault="00841A33" w:rsidP="00145356">
            <w:pPr>
              <w:rPr>
                <w:rFonts w:ascii="Arial Narrow" w:hAnsi="Arial Narrow"/>
              </w:rPr>
            </w:pPr>
          </w:p>
        </w:tc>
        <w:tc>
          <w:tcPr>
            <w:tcW w:w="392" w:type="pct"/>
            <w:noWrap/>
            <w:vAlign w:val="center"/>
          </w:tcPr>
          <w:p w:rsidR="00841A33" w:rsidRDefault="00841A33" w:rsidP="00145356">
            <w:pPr>
              <w:jc w:val="center"/>
              <w:rPr>
                <w:rFonts w:ascii="Arial Narrow" w:hAnsi="Arial Narrow"/>
              </w:rPr>
            </w:pPr>
          </w:p>
        </w:tc>
        <w:tc>
          <w:tcPr>
            <w:tcW w:w="738" w:type="pct"/>
            <w:noWrap/>
            <w:vAlign w:val="center"/>
          </w:tcPr>
          <w:p w:rsidR="00841A33" w:rsidRPr="000761C4" w:rsidRDefault="00841A33" w:rsidP="00145356">
            <w:pPr>
              <w:jc w:val="center"/>
              <w:rPr>
                <w:rFonts w:ascii="Arial Narrow" w:hAnsi="Arial Narrow"/>
              </w:rPr>
            </w:pPr>
          </w:p>
        </w:tc>
        <w:tc>
          <w:tcPr>
            <w:tcW w:w="594" w:type="pct"/>
            <w:noWrap/>
            <w:vAlign w:val="center"/>
          </w:tcPr>
          <w:p w:rsidR="00841A33" w:rsidRDefault="00841A33" w:rsidP="00145356">
            <w:pPr>
              <w:jc w:val="center"/>
              <w:rPr>
                <w:rFonts w:ascii="Arial Narrow" w:hAnsi="Arial Narrow"/>
              </w:rPr>
            </w:pPr>
          </w:p>
        </w:tc>
        <w:tc>
          <w:tcPr>
            <w:tcW w:w="640" w:type="pct"/>
            <w:gridSpan w:val="2"/>
            <w:vAlign w:val="center"/>
          </w:tcPr>
          <w:p w:rsidR="00841A33" w:rsidRDefault="00841A33" w:rsidP="00145356">
            <w:pPr>
              <w:jc w:val="center"/>
              <w:rPr>
                <w:rFonts w:ascii="Arial Narrow" w:hAnsi="Arial Narrow"/>
              </w:rPr>
            </w:pPr>
          </w:p>
        </w:tc>
        <w:tc>
          <w:tcPr>
            <w:tcW w:w="594" w:type="pct"/>
            <w:gridSpan w:val="2"/>
            <w:noWrap/>
            <w:vAlign w:val="center"/>
          </w:tcPr>
          <w:p w:rsidR="00841A33" w:rsidRPr="002B2923" w:rsidRDefault="00841A33" w:rsidP="00145356">
            <w:pPr>
              <w:jc w:val="center"/>
              <w:rPr>
                <w:rFonts w:ascii="Arial Narrow" w:hAnsi="Arial Narrow"/>
                <w:color w:val="FF0000"/>
              </w:rPr>
            </w:pPr>
          </w:p>
        </w:tc>
        <w:tc>
          <w:tcPr>
            <w:tcW w:w="681" w:type="pct"/>
            <w:vAlign w:val="center"/>
          </w:tcPr>
          <w:p w:rsidR="00841A33" w:rsidRPr="00234B5D" w:rsidRDefault="00841A33" w:rsidP="00145356">
            <w:pPr>
              <w:jc w:val="center"/>
              <w:rPr>
                <w:rFonts w:ascii="Arial Narrow" w:hAnsi="Arial Narrow"/>
              </w:rPr>
            </w:pPr>
          </w:p>
        </w:tc>
      </w:tr>
      <w:tr w:rsidR="00841A33" w:rsidRPr="000761C4" w:rsidTr="00145356">
        <w:trPr>
          <w:trHeight w:val="416"/>
          <w:jc w:val="center"/>
        </w:trPr>
        <w:tc>
          <w:tcPr>
            <w:tcW w:w="1361" w:type="pct"/>
            <w:noWrap/>
            <w:vAlign w:val="center"/>
            <w:hideMark/>
          </w:tcPr>
          <w:p w:rsidR="00841A33" w:rsidRPr="00BB30CE" w:rsidRDefault="00841A33" w:rsidP="00145356">
            <w:pPr>
              <w:rPr>
                <w:rFonts w:ascii="Arial Narrow" w:hAnsi="Arial Narrow"/>
              </w:rPr>
            </w:pPr>
            <w:r>
              <w:rPr>
                <w:rFonts w:ascii="Arial Narrow" w:hAnsi="Arial Narrow"/>
              </w:rPr>
              <w:t>.</w:t>
            </w:r>
          </w:p>
        </w:tc>
        <w:tc>
          <w:tcPr>
            <w:tcW w:w="392" w:type="pct"/>
            <w:noWrap/>
            <w:vAlign w:val="center"/>
            <w:hideMark/>
          </w:tcPr>
          <w:p w:rsidR="00841A33" w:rsidRPr="000761C4" w:rsidRDefault="00841A33" w:rsidP="00145356">
            <w:pPr>
              <w:jc w:val="center"/>
              <w:rPr>
                <w:rFonts w:ascii="Arial Narrow" w:hAnsi="Arial Narrow"/>
              </w:rPr>
            </w:pPr>
            <w:r>
              <w:rPr>
                <w:rFonts w:ascii="Arial Narrow" w:hAnsi="Arial Narrow"/>
              </w:rPr>
              <w:t>eur</w:t>
            </w:r>
          </w:p>
        </w:tc>
        <w:tc>
          <w:tcPr>
            <w:tcW w:w="738" w:type="pct"/>
            <w:noWrap/>
            <w:vAlign w:val="center"/>
            <w:hideMark/>
          </w:tcPr>
          <w:p w:rsidR="00841A33" w:rsidRPr="000761C4" w:rsidRDefault="00841A33" w:rsidP="00145356">
            <w:pPr>
              <w:jc w:val="center"/>
              <w:rPr>
                <w:rFonts w:ascii="Arial Narrow" w:hAnsi="Arial Narrow"/>
              </w:rPr>
            </w:pPr>
          </w:p>
        </w:tc>
        <w:tc>
          <w:tcPr>
            <w:tcW w:w="594" w:type="pct"/>
            <w:noWrap/>
            <w:vAlign w:val="center"/>
            <w:hideMark/>
          </w:tcPr>
          <w:p w:rsidR="00841A33" w:rsidRDefault="00841A33" w:rsidP="00145356">
            <w:pPr>
              <w:jc w:val="center"/>
              <w:rPr>
                <w:rFonts w:ascii="Arial Narrow" w:hAnsi="Arial Narrow"/>
              </w:rPr>
            </w:pPr>
            <w:r>
              <w:rPr>
                <w:rFonts w:ascii="Arial Narrow" w:hAnsi="Arial Narrow"/>
              </w:rPr>
              <w:t>-</w:t>
            </w:r>
          </w:p>
        </w:tc>
        <w:tc>
          <w:tcPr>
            <w:tcW w:w="640" w:type="pct"/>
            <w:gridSpan w:val="2"/>
            <w:vAlign w:val="center"/>
          </w:tcPr>
          <w:p w:rsidR="00841A33" w:rsidRPr="000761C4" w:rsidRDefault="00841A33" w:rsidP="00145356">
            <w:pPr>
              <w:jc w:val="center"/>
              <w:rPr>
                <w:rFonts w:ascii="Arial Narrow" w:hAnsi="Arial Narrow"/>
              </w:rPr>
            </w:pPr>
            <w:r>
              <w:rPr>
                <w:rFonts w:ascii="Arial Narrow" w:hAnsi="Arial Narrow"/>
              </w:rPr>
              <w:t>0</w:t>
            </w:r>
          </w:p>
        </w:tc>
        <w:tc>
          <w:tcPr>
            <w:tcW w:w="594" w:type="pct"/>
            <w:gridSpan w:val="2"/>
            <w:noWrap/>
            <w:vAlign w:val="center"/>
            <w:hideMark/>
          </w:tcPr>
          <w:p w:rsidR="00841A33" w:rsidRPr="002B2923" w:rsidRDefault="00841A33" w:rsidP="00145356">
            <w:pPr>
              <w:jc w:val="center"/>
              <w:rPr>
                <w:rFonts w:ascii="Arial Narrow" w:hAnsi="Arial Narrow"/>
                <w:color w:val="FF0000"/>
              </w:rPr>
            </w:pPr>
          </w:p>
        </w:tc>
        <w:tc>
          <w:tcPr>
            <w:tcW w:w="681" w:type="pct"/>
            <w:vAlign w:val="center"/>
          </w:tcPr>
          <w:p w:rsidR="00841A33" w:rsidRPr="00234B5D" w:rsidRDefault="00841A33" w:rsidP="00145356">
            <w:pPr>
              <w:jc w:val="center"/>
              <w:rPr>
                <w:rFonts w:ascii="Arial Narrow" w:hAnsi="Arial Narrow"/>
              </w:rPr>
            </w:pPr>
          </w:p>
        </w:tc>
      </w:tr>
      <w:tr w:rsidR="00841A33" w:rsidRPr="000761C4" w:rsidTr="00145356">
        <w:trPr>
          <w:trHeight w:val="416"/>
          <w:jc w:val="center"/>
        </w:trPr>
        <w:tc>
          <w:tcPr>
            <w:tcW w:w="1361" w:type="pct"/>
            <w:noWrap/>
            <w:vAlign w:val="center"/>
            <w:hideMark/>
          </w:tcPr>
          <w:p w:rsidR="00841A33" w:rsidRPr="00BB30CE" w:rsidRDefault="00841A33" w:rsidP="00145356">
            <w:pPr>
              <w:rPr>
                <w:rFonts w:ascii="Arial Narrow" w:hAnsi="Arial Narrow"/>
              </w:rPr>
            </w:pPr>
          </w:p>
        </w:tc>
        <w:tc>
          <w:tcPr>
            <w:tcW w:w="392" w:type="pct"/>
            <w:noWrap/>
            <w:vAlign w:val="center"/>
            <w:hideMark/>
          </w:tcPr>
          <w:p w:rsidR="00841A33" w:rsidRPr="00234B5D" w:rsidRDefault="00841A33" w:rsidP="00145356">
            <w:pPr>
              <w:jc w:val="center"/>
              <w:rPr>
                <w:rFonts w:ascii="Arial Narrow" w:hAnsi="Arial Narrow"/>
              </w:rPr>
            </w:pPr>
            <w:r w:rsidRPr="00234B5D">
              <w:rPr>
                <w:rFonts w:ascii="Arial Narrow" w:hAnsi="Arial Narrow"/>
              </w:rPr>
              <w:t>eur</w:t>
            </w:r>
          </w:p>
        </w:tc>
        <w:tc>
          <w:tcPr>
            <w:tcW w:w="738" w:type="pct"/>
            <w:noWrap/>
            <w:vAlign w:val="center"/>
            <w:hideMark/>
          </w:tcPr>
          <w:p w:rsidR="00841A33" w:rsidRPr="00234B5D" w:rsidRDefault="00841A33" w:rsidP="00145356">
            <w:pPr>
              <w:jc w:val="center"/>
              <w:rPr>
                <w:rFonts w:ascii="Arial Narrow" w:hAnsi="Arial Narrow"/>
              </w:rPr>
            </w:pPr>
          </w:p>
        </w:tc>
        <w:tc>
          <w:tcPr>
            <w:tcW w:w="594" w:type="pct"/>
            <w:noWrap/>
            <w:vAlign w:val="center"/>
            <w:hideMark/>
          </w:tcPr>
          <w:p w:rsidR="00841A33" w:rsidRPr="00234B5D" w:rsidRDefault="00841A33" w:rsidP="00145356">
            <w:pPr>
              <w:jc w:val="center"/>
              <w:rPr>
                <w:rFonts w:ascii="Arial Narrow" w:hAnsi="Arial Narrow"/>
              </w:rPr>
            </w:pPr>
            <w:r>
              <w:rPr>
                <w:rFonts w:ascii="Arial Narrow" w:hAnsi="Arial Narrow"/>
              </w:rPr>
              <w:t>0</w:t>
            </w:r>
          </w:p>
        </w:tc>
        <w:tc>
          <w:tcPr>
            <w:tcW w:w="640" w:type="pct"/>
            <w:gridSpan w:val="2"/>
            <w:vAlign w:val="center"/>
          </w:tcPr>
          <w:p w:rsidR="00841A33" w:rsidRPr="00234B5D" w:rsidRDefault="00841A33" w:rsidP="00145356">
            <w:pPr>
              <w:jc w:val="center"/>
              <w:rPr>
                <w:rFonts w:ascii="Arial Narrow" w:hAnsi="Arial Narrow"/>
              </w:rPr>
            </w:pPr>
          </w:p>
        </w:tc>
        <w:tc>
          <w:tcPr>
            <w:tcW w:w="594" w:type="pct"/>
            <w:gridSpan w:val="2"/>
            <w:noWrap/>
            <w:vAlign w:val="center"/>
            <w:hideMark/>
          </w:tcPr>
          <w:p w:rsidR="00841A33" w:rsidRPr="00234B5D" w:rsidRDefault="00841A33" w:rsidP="00145356">
            <w:pPr>
              <w:jc w:val="center"/>
              <w:rPr>
                <w:rFonts w:ascii="Arial Narrow" w:hAnsi="Arial Narrow"/>
              </w:rPr>
            </w:pPr>
          </w:p>
        </w:tc>
        <w:tc>
          <w:tcPr>
            <w:tcW w:w="681" w:type="pct"/>
            <w:vAlign w:val="center"/>
          </w:tcPr>
          <w:p w:rsidR="00841A33" w:rsidRPr="00234B5D" w:rsidRDefault="00841A33" w:rsidP="00145356">
            <w:pPr>
              <w:jc w:val="center"/>
              <w:rPr>
                <w:rFonts w:ascii="Arial Narrow" w:hAnsi="Arial Narrow"/>
              </w:rPr>
            </w:pPr>
          </w:p>
        </w:tc>
      </w:tr>
    </w:tbl>
    <w:p w:rsidR="00841A33" w:rsidRDefault="00841A33" w:rsidP="00841A33">
      <w:pPr>
        <w:rPr>
          <w:rFonts w:ascii="Arial Narrow" w:hAnsi="Arial Narrow"/>
          <w:sz w:val="4"/>
          <w:szCs w:val="4"/>
        </w:rPr>
      </w:pPr>
    </w:p>
    <w:p w:rsidR="00841A33" w:rsidRDefault="00841A33" w:rsidP="00841A33">
      <w:pPr>
        <w:rPr>
          <w:rFonts w:ascii="Arial Narrow" w:hAnsi="Arial Narrow"/>
          <w:sz w:val="4"/>
          <w:szCs w:val="4"/>
        </w:rPr>
      </w:pPr>
    </w:p>
    <w:p w:rsidR="00841A33" w:rsidRDefault="00841A33" w:rsidP="00841A33">
      <w:pPr>
        <w:rPr>
          <w:rFonts w:ascii="Arial Narrow" w:hAnsi="Arial Narrow"/>
          <w:sz w:val="4"/>
          <w:szCs w:val="4"/>
        </w:rPr>
      </w:pPr>
    </w:p>
    <w:p w:rsidR="00841A33" w:rsidRPr="0054527A" w:rsidRDefault="00841A33" w:rsidP="00841A33">
      <w:pPr>
        <w:rPr>
          <w:rFonts w:ascii="Arial Narrow" w:hAnsi="Arial Narrow"/>
          <w:sz w:val="4"/>
          <w:szCs w:val="4"/>
        </w:rPr>
      </w:pPr>
    </w:p>
    <w:p w:rsidR="00841A33" w:rsidRPr="003A351E" w:rsidRDefault="00841A33" w:rsidP="00841A33">
      <w:pPr>
        <w:ind w:right="-468"/>
        <w:rPr>
          <w:rFonts w:ascii="Arial Narrow" w:hAnsi="Arial Narrow" w:cs="Arial Narrow"/>
        </w:rPr>
      </w:pPr>
      <w:r w:rsidRPr="003A351E">
        <w:rPr>
          <w:rFonts w:ascii="Arial Narrow" w:hAnsi="Arial Narrow" w:cs="Arial Narrow"/>
        </w:rPr>
        <w:t xml:space="preserve">i.2) Bankové úvery, pôžičky a návratné finančné výpomoci - </w:t>
      </w:r>
      <w:r w:rsidRPr="003A351E">
        <w:rPr>
          <w:rFonts w:ascii="Arial Narrow" w:hAnsi="Arial Narrow" w:cs="Arial Narrow"/>
          <w:b/>
          <w:u w:val="single"/>
        </w:rPr>
        <w:t>forma zabezpečenia</w:t>
      </w:r>
      <w:r w:rsidRPr="003A351E">
        <w:rPr>
          <w:rFonts w:ascii="Arial Narrow" w:hAnsi="Arial Narrow" w:cs="Arial Narrow"/>
        </w:rPr>
        <w:t xml:space="preserve">: </w:t>
      </w:r>
    </w:p>
    <w:p w:rsidR="00841A33" w:rsidRPr="0054527A" w:rsidRDefault="00841A33" w:rsidP="00841A33">
      <w:pPr>
        <w:ind w:right="-468"/>
        <w:jc w:val="both"/>
        <w:rPr>
          <w:rFonts w:ascii="Arial Narrow" w:hAnsi="Arial Narrow" w:cs="Arial Narrow"/>
          <w:sz w:val="4"/>
          <w:szCs w:val="4"/>
        </w:rPr>
      </w:pPr>
    </w:p>
    <w:tbl>
      <w:tblPr>
        <w:tblW w:w="940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095"/>
        <w:gridCol w:w="966"/>
        <w:gridCol w:w="1525"/>
        <w:gridCol w:w="3411"/>
        <w:gridCol w:w="1407"/>
      </w:tblGrid>
      <w:tr w:rsidR="00841A33" w:rsidRPr="00ED107D" w:rsidTr="00145356">
        <w:trPr>
          <w:trHeight w:val="686"/>
          <w:jc w:val="center"/>
        </w:trPr>
        <w:tc>
          <w:tcPr>
            <w:tcW w:w="0" w:type="auto"/>
            <w:noWrap/>
            <w:vAlign w:val="center"/>
            <w:hideMark/>
          </w:tcPr>
          <w:p w:rsidR="00841A33" w:rsidRPr="00ED107D" w:rsidRDefault="00841A33" w:rsidP="00145356">
            <w:pPr>
              <w:pStyle w:val="TopHeader"/>
              <w:jc w:val="left"/>
            </w:pPr>
            <w:r w:rsidRPr="00ED107D">
              <w:t>Názov položky</w:t>
            </w:r>
          </w:p>
        </w:tc>
        <w:tc>
          <w:tcPr>
            <w:tcW w:w="0" w:type="auto"/>
            <w:noWrap/>
            <w:vAlign w:val="center"/>
            <w:hideMark/>
          </w:tcPr>
          <w:p w:rsidR="00841A33" w:rsidRPr="00ED107D" w:rsidRDefault="00841A33" w:rsidP="00145356">
            <w:pPr>
              <w:pStyle w:val="TopHeader"/>
            </w:pPr>
            <w:r w:rsidRPr="00ED107D">
              <w:t>Mena</w:t>
            </w:r>
          </w:p>
        </w:tc>
        <w:tc>
          <w:tcPr>
            <w:tcW w:w="1525" w:type="dxa"/>
            <w:noWrap/>
            <w:vAlign w:val="center"/>
            <w:hideMark/>
          </w:tcPr>
          <w:p w:rsidR="00841A33" w:rsidRPr="00ED107D" w:rsidRDefault="00841A33" w:rsidP="00145356">
            <w:pPr>
              <w:pStyle w:val="TopHeader"/>
            </w:pPr>
            <w:r w:rsidRPr="00ED107D">
              <w:t>Dátum splatnosti</w:t>
            </w:r>
          </w:p>
        </w:tc>
        <w:tc>
          <w:tcPr>
            <w:tcW w:w="3411" w:type="dxa"/>
            <w:noWrap/>
            <w:vAlign w:val="center"/>
            <w:hideMark/>
          </w:tcPr>
          <w:p w:rsidR="00841A33" w:rsidRPr="00ED107D" w:rsidRDefault="00841A33" w:rsidP="00145356">
            <w:pPr>
              <w:pStyle w:val="TopHeader"/>
            </w:pPr>
            <w:r w:rsidRPr="00ED107D">
              <w:t>Forma zabezpečenia</w:t>
            </w:r>
          </w:p>
        </w:tc>
        <w:tc>
          <w:tcPr>
            <w:tcW w:w="0" w:type="auto"/>
          </w:tcPr>
          <w:p w:rsidR="00841A33" w:rsidRPr="00ED107D" w:rsidRDefault="00841A33" w:rsidP="00145356">
            <w:pPr>
              <w:pStyle w:val="TopHeader"/>
            </w:pPr>
            <w:r w:rsidRPr="00ED107D">
              <w:t>Suma istiny v eurách</w:t>
            </w:r>
          </w:p>
          <w:p w:rsidR="00841A33" w:rsidRPr="00ED107D" w:rsidRDefault="00841A33" w:rsidP="00145356">
            <w:pPr>
              <w:pStyle w:val="TopHeader"/>
            </w:pPr>
            <w:r>
              <w:t xml:space="preserve"> k 31.12.2018</w:t>
            </w:r>
          </w:p>
        </w:tc>
      </w:tr>
      <w:tr w:rsidR="00841A33" w:rsidRPr="00ED107D" w:rsidTr="00145356">
        <w:trPr>
          <w:trHeight w:val="333"/>
          <w:jc w:val="center"/>
        </w:trPr>
        <w:tc>
          <w:tcPr>
            <w:tcW w:w="0" w:type="auto"/>
            <w:noWrap/>
            <w:vAlign w:val="center"/>
            <w:hideMark/>
          </w:tcPr>
          <w:p w:rsidR="00841A33" w:rsidRPr="00A71CB8" w:rsidRDefault="00841A33" w:rsidP="00145356">
            <w:pPr>
              <w:rPr>
                <w:rFonts w:ascii="Arial Narrow" w:hAnsi="Arial Narrow"/>
              </w:rPr>
            </w:pPr>
            <w:r>
              <w:rPr>
                <w:rFonts w:ascii="Arial Narrow" w:hAnsi="Arial Narrow"/>
              </w:rPr>
              <w:t>1/250/CC/17</w:t>
            </w:r>
          </w:p>
        </w:tc>
        <w:tc>
          <w:tcPr>
            <w:tcW w:w="0" w:type="auto"/>
            <w:noWrap/>
            <w:vAlign w:val="center"/>
            <w:hideMark/>
          </w:tcPr>
          <w:p w:rsidR="00841A33" w:rsidRPr="00A71CB8" w:rsidRDefault="00841A33" w:rsidP="00145356">
            <w:pPr>
              <w:jc w:val="center"/>
              <w:rPr>
                <w:rFonts w:ascii="Arial Narrow" w:hAnsi="Arial Narrow"/>
              </w:rPr>
            </w:pPr>
            <w:r w:rsidRPr="00A71CB8">
              <w:rPr>
                <w:rFonts w:ascii="Arial Narrow" w:hAnsi="Arial Narrow"/>
              </w:rPr>
              <w:t>eur</w:t>
            </w:r>
          </w:p>
        </w:tc>
        <w:tc>
          <w:tcPr>
            <w:tcW w:w="1525" w:type="dxa"/>
            <w:noWrap/>
            <w:vAlign w:val="center"/>
            <w:hideMark/>
          </w:tcPr>
          <w:p w:rsidR="00841A33" w:rsidRPr="00A71CB8" w:rsidRDefault="00841A33" w:rsidP="00145356">
            <w:pPr>
              <w:jc w:val="center"/>
              <w:rPr>
                <w:rFonts w:ascii="Arial Narrow" w:hAnsi="Arial Narrow"/>
              </w:rPr>
            </w:pPr>
            <w:r>
              <w:rPr>
                <w:rFonts w:ascii="Arial Narrow" w:hAnsi="Arial Narrow"/>
              </w:rPr>
              <w:t>31.12.2026</w:t>
            </w:r>
          </w:p>
        </w:tc>
        <w:tc>
          <w:tcPr>
            <w:tcW w:w="3411" w:type="dxa"/>
            <w:noWrap/>
            <w:vAlign w:val="center"/>
            <w:hideMark/>
          </w:tcPr>
          <w:p w:rsidR="00841A33" w:rsidRPr="00A71CB8" w:rsidRDefault="00841A33" w:rsidP="00145356">
            <w:pPr>
              <w:jc w:val="center"/>
              <w:rPr>
                <w:rFonts w:ascii="Arial Narrow" w:hAnsi="Arial Narrow"/>
              </w:rPr>
            </w:pPr>
            <w:r>
              <w:rPr>
                <w:rFonts w:ascii="Arial Narrow" w:hAnsi="Arial Narrow"/>
              </w:rPr>
              <w:t>Záložná zmluva</w:t>
            </w:r>
          </w:p>
        </w:tc>
        <w:tc>
          <w:tcPr>
            <w:tcW w:w="1407" w:type="dxa"/>
            <w:vAlign w:val="center"/>
          </w:tcPr>
          <w:p w:rsidR="00841A33" w:rsidRPr="00A71CB8" w:rsidRDefault="00841A33" w:rsidP="00145356">
            <w:pPr>
              <w:jc w:val="center"/>
              <w:rPr>
                <w:rFonts w:ascii="Arial Narrow" w:hAnsi="Arial Narrow"/>
              </w:rPr>
            </w:pPr>
            <w:r>
              <w:rPr>
                <w:rFonts w:ascii="Arial Narrow" w:hAnsi="Arial Narrow"/>
              </w:rPr>
              <w:t>2.487.870</w:t>
            </w:r>
          </w:p>
        </w:tc>
      </w:tr>
      <w:tr w:rsidR="00841A33" w:rsidRPr="00ED107D" w:rsidTr="00145356">
        <w:trPr>
          <w:trHeight w:val="401"/>
          <w:jc w:val="center"/>
        </w:trPr>
        <w:tc>
          <w:tcPr>
            <w:tcW w:w="0" w:type="auto"/>
            <w:noWrap/>
            <w:vAlign w:val="center"/>
            <w:hideMark/>
          </w:tcPr>
          <w:p w:rsidR="00841A33" w:rsidRPr="00A71CB8" w:rsidRDefault="00841A33" w:rsidP="00145356">
            <w:pPr>
              <w:rPr>
                <w:rFonts w:ascii="Arial Narrow" w:hAnsi="Arial Narrow"/>
              </w:rPr>
            </w:pPr>
            <w:r>
              <w:rPr>
                <w:rFonts w:ascii="Arial Narrow" w:hAnsi="Arial Narrow"/>
              </w:rPr>
              <w:t>2/250/CC/17</w:t>
            </w:r>
          </w:p>
        </w:tc>
        <w:tc>
          <w:tcPr>
            <w:tcW w:w="0" w:type="auto"/>
            <w:noWrap/>
            <w:vAlign w:val="center"/>
            <w:hideMark/>
          </w:tcPr>
          <w:p w:rsidR="00841A33" w:rsidRPr="00A71CB8" w:rsidRDefault="00841A33" w:rsidP="00145356">
            <w:pPr>
              <w:jc w:val="center"/>
              <w:rPr>
                <w:rFonts w:ascii="Arial Narrow" w:hAnsi="Arial Narrow"/>
              </w:rPr>
            </w:pPr>
            <w:r w:rsidRPr="00A71CB8">
              <w:rPr>
                <w:rFonts w:ascii="Arial Narrow" w:hAnsi="Arial Narrow"/>
              </w:rPr>
              <w:t>eur</w:t>
            </w:r>
          </w:p>
        </w:tc>
        <w:tc>
          <w:tcPr>
            <w:tcW w:w="1525" w:type="dxa"/>
            <w:noWrap/>
            <w:vAlign w:val="center"/>
            <w:hideMark/>
          </w:tcPr>
          <w:p w:rsidR="00841A33" w:rsidRPr="00A71CB8" w:rsidRDefault="00841A33" w:rsidP="00145356">
            <w:pPr>
              <w:jc w:val="center"/>
              <w:rPr>
                <w:rFonts w:ascii="Arial Narrow" w:hAnsi="Arial Narrow"/>
              </w:rPr>
            </w:pPr>
            <w:r>
              <w:rPr>
                <w:rFonts w:ascii="Arial Narrow" w:hAnsi="Arial Narrow"/>
              </w:rPr>
              <w:t>31.3.2027</w:t>
            </w:r>
          </w:p>
        </w:tc>
        <w:tc>
          <w:tcPr>
            <w:tcW w:w="3411" w:type="dxa"/>
            <w:noWrap/>
            <w:vAlign w:val="center"/>
            <w:hideMark/>
          </w:tcPr>
          <w:p w:rsidR="00841A33" w:rsidRPr="00A71CB8" w:rsidRDefault="00841A33" w:rsidP="00145356">
            <w:pPr>
              <w:jc w:val="center"/>
              <w:rPr>
                <w:rFonts w:ascii="Arial Narrow" w:hAnsi="Arial Narrow"/>
              </w:rPr>
            </w:pPr>
            <w:r>
              <w:rPr>
                <w:rFonts w:ascii="Arial Narrow" w:hAnsi="Arial Narrow"/>
              </w:rPr>
              <w:t>Záložná zmluva</w:t>
            </w:r>
          </w:p>
        </w:tc>
        <w:tc>
          <w:tcPr>
            <w:tcW w:w="1407" w:type="dxa"/>
            <w:vAlign w:val="center"/>
          </w:tcPr>
          <w:p w:rsidR="00841A33" w:rsidRPr="00A71CB8" w:rsidRDefault="00841A33" w:rsidP="00145356">
            <w:pPr>
              <w:jc w:val="center"/>
              <w:rPr>
                <w:rFonts w:ascii="Arial Narrow" w:hAnsi="Arial Narrow"/>
              </w:rPr>
            </w:pPr>
            <w:r>
              <w:rPr>
                <w:rFonts w:ascii="Arial Narrow" w:hAnsi="Arial Narrow"/>
              </w:rPr>
              <w:t>1.002.385</w:t>
            </w:r>
          </w:p>
        </w:tc>
      </w:tr>
      <w:tr w:rsidR="00841A33" w:rsidRPr="00ED107D" w:rsidTr="00145356">
        <w:trPr>
          <w:trHeight w:val="401"/>
          <w:jc w:val="center"/>
        </w:trPr>
        <w:tc>
          <w:tcPr>
            <w:tcW w:w="0" w:type="auto"/>
            <w:noWrap/>
            <w:vAlign w:val="center"/>
          </w:tcPr>
          <w:p w:rsidR="00841A33" w:rsidRPr="000761C4" w:rsidRDefault="00841A33" w:rsidP="00145356">
            <w:pPr>
              <w:rPr>
                <w:rFonts w:ascii="Arial Narrow" w:hAnsi="Arial Narrow"/>
              </w:rPr>
            </w:pPr>
          </w:p>
        </w:tc>
        <w:tc>
          <w:tcPr>
            <w:tcW w:w="0" w:type="auto"/>
            <w:noWrap/>
            <w:vAlign w:val="center"/>
            <w:hideMark/>
          </w:tcPr>
          <w:p w:rsidR="00841A33" w:rsidRPr="00A71CB8" w:rsidRDefault="00841A33" w:rsidP="00145356">
            <w:pPr>
              <w:jc w:val="center"/>
              <w:rPr>
                <w:rFonts w:ascii="Arial Narrow" w:hAnsi="Arial Narrow"/>
              </w:rPr>
            </w:pPr>
            <w:r>
              <w:rPr>
                <w:rFonts w:ascii="Arial Narrow" w:hAnsi="Arial Narrow"/>
              </w:rPr>
              <w:t>eur</w:t>
            </w:r>
          </w:p>
        </w:tc>
        <w:tc>
          <w:tcPr>
            <w:tcW w:w="1525" w:type="dxa"/>
            <w:noWrap/>
            <w:vAlign w:val="center"/>
            <w:hideMark/>
          </w:tcPr>
          <w:p w:rsidR="00841A33" w:rsidRDefault="00841A33" w:rsidP="00145356">
            <w:pPr>
              <w:jc w:val="center"/>
              <w:rPr>
                <w:rFonts w:ascii="Arial Narrow" w:hAnsi="Arial Narrow"/>
              </w:rPr>
            </w:pPr>
          </w:p>
        </w:tc>
        <w:tc>
          <w:tcPr>
            <w:tcW w:w="3411" w:type="dxa"/>
            <w:noWrap/>
            <w:vAlign w:val="center"/>
            <w:hideMark/>
          </w:tcPr>
          <w:p w:rsidR="00841A33" w:rsidRPr="00A71CB8" w:rsidRDefault="00841A33" w:rsidP="00145356">
            <w:pPr>
              <w:jc w:val="center"/>
              <w:rPr>
                <w:rFonts w:ascii="Arial Narrow" w:hAnsi="Arial Narrow"/>
              </w:rPr>
            </w:pPr>
          </w:p>
        </w:tc>
        <w:tc>
          <w:tcPr>
            <w:tcW w:w="1407" w:type="dxa"/>
            <w:vAlign w:val="center"/>
          </w:tcPr>
          <w:p w:rsidR="00841A33" w:rsidRPr="00A71CB8" w:rsidRDefault="00841A33" w:rsidP="00145356">
            <w:pPr>
              <w:jc w:val="center"/>
              <w:rPr>
                <w:rFonts w:ascii="Arial Narrow" w:hAnsi="Arial Narrow"/>
              </w:rPr>
            </w:pPr>
          </w:p>
        </w:tc>
      </w:tr>
      <w:tr w:rsidR="00841A33" w:rsidRPr="00ED107D" w:rsidTr="00145356">
        <w:trPr>
          <w:trHeight w:val="401"/>
          <w:jc w:val="center"/>
        </w:trPr>
        <w:tc>
          <w:tcPr>
            <w:tcW w:w="0" w:type="auto"/>
            <w:noWrap/>
            <w:vAlign w:val="center"/>
          </w:tcPr>
          <w:p w:rsidR="00841A33" w:rsidRPr="00A71CB8" w:rsidRDefault="00841A33" w:rsidP="00145356">
            <w:pPr>
              <w:rPr>
                <w:rFonts w:ascii="Arial Narrow" w:hAnsi="Arial Narrow"/>
              </w:rPr>
            </w:pPr>
          </w:p>
        </w:tc>
        <w:tc>
          <w:tcPr>
            <w:tcW w:w="0" w:type="auto"/>
            <w:noWrap/>
            <w:vAlign w:val="center"/>
          </w:tcPr>
          <w:p w:rsidR="00841A33" w:rsidRPr="00A71CB8" w:rsidRDefault="00841A33" w:rsidP="00145356">
            <w:pPr>
              <w:jc w:val="center"/>
              <w:rPr>
                <w:rFonts w:ascii="Arial Narrow" w:hAnsi="Arial Narrow"/>
              </w:rPr>
            </w:pPr>
            <w:r w:rsidRPr="00A71CB8">
              <w:rPr>
                <w:rFonts w:ascii="Arial Narrow" w:hAnsi="Arial Narrow"/>
              </w:rPr>
              <w:t>eur</w:t>
            </w:r>
          </w:p>
        </w:tc>
        <w:tc>
          <w:tcPr>
            <w:tcW w:w="1525" w:type="dxa"/>
            <w:noWrap/>
            <w:vAlign w:val="center"/>
          </w:tcPr>
          <w:p w:rsidR="00841A33" w:rsidRPr="00A71CB8" w:rsidRDefault="00841A33" w:rsidP="00145356">
            <w:pPr>
              <w:jc w:val="center"/>
              <w:rPr>
                <w:rFonts w:ascii="Arial Narrow" w:hAnsi="Arial Narrow"/>
              </w:rPr>
            </w:pPr>
          </w:p>
        </w:tc>
        <w:tc>
          <w:tcPr>
            <w:tcW w:w="3411" w:type="dxa"/>
            <w:noWrap/>
            <w:vAlign w:val="center"/>
          </w:tcPr>
          <w:p w:rsidR="00841A33" w:rsidRPr="00A71CB8" w:rsidRDefault="00841A33" w:rsidP="00145356">
            <w:pPr>
              <w:jc w:val="center"/>
              <w:rPr>
                <w:rFonts w:ascii="Arial Narrow" w:hAnsi="Arial Narrow"/>
              </w:rPr>
            </w:pPr>
          </w:p>
        </w:tc>
        <w:tc>
          <w:tcPr>
            <w:tcW w:w="1407" w:type="dxa"/>
            <w:vAlign w:val="center"/>
          </w:tcPr>
          <w:p w:rsidR="00841A33" w:rsidRPr="00A71CB8" w:rsidRDefault="00841A33" w:rsidP="00145356">
            <w:pPr>
              <w:jc w:val="center"/>
              <w:rPr>
                <w:rFonts w:ascii="Arial Narrow" w:hAnsi="Arial Narrow"/>
              </w:rPr>
            </w:pPr>
          </w:p>
        </w:tc>
      </w:tr>
      <w:tr w:rsidR="00841A33" w:rsidRPr="00ED107D" w:rsidTr="00145356">
        <w:trPr>
          <w:trHeight w:val="401"/>
          <w:jc w:val="center"/>
        </w:trPr>
        <w:tc>
          <w:tcPr>
            <w:tcW w:w="0" w:type="auto"/>
            <w:noWrap/>
            <w:vAlign w:val="center"/>
          </w:tcPr>
          <w:p w:rsidR="00841A33" w:rsidRPr="00A71CB8" w:rsidRDefault="00841A33" w:rsidP="00145356">
            <w:pPr>
              <w:rPr>
                <w:rFonts w:ascii="Arial Narrow" w:hAnsi="Arial Narrow"/>
                <w:b/>
                <w:bCs/>
              </w:rPr>
            </w:pPr>
          </w:p>
        </w:tc>
        <w:tc>
          <w:tcPr>
            <w:tcW w:w="0" w:type="auto"/>
            <w:noWrap/>
            <w:vAlign w:val="center"/>
          </w:tcPr>
          <w:p w:rsidR="00841A33" w:rsidRPr="00A71CB8" w:rsidRDefault="00841A33" w:rsidP="00145356">
            <w:pPr>
              <w:jc w:val="center"/>
              <w:rPr>
                <w:rFonts w:ascii="Arial Narrow" w:hAnsi="Arial Narrow"/>
              </w:rPr>
            </w:pPr>
            <w:r w:rsidRPr="00A71CB8">
              <w:rPr>
                <w:rFonts w:ascii="Arial Narrow" w:hAnsi="Arial Narrow"/>
              </w:rPr>
              <w:t>eur</w:t>
            </w:r>
          </w:p>
        </w:tc>
        <w:tc>
          <w:tcPr>
            <w:tcW w:w="1525" w:type="dxa"/>
            <w:noWrap/>
            <w:vAlign w:val="center"/>
          </w:tcPr>
          <w:p w:rsidR="00841A33" w:rsidRPr="00A71CB8" w:rsidRDefault="00841A33" w:rsidP="00145356">
            <w:pPr>
              <w:jc w:val="center"/>
              <w:rPr>
                <w:rFonts w:ascii="Arial Narrow" w:hAnsi="Arial Narrow"/>
              </w:rPr>
            </w:pPr>
          </w:p>
        </w:tc>
        <w:tc>
          <w:tcPr>
            <w:tcW w:w="3411" w:type="dxa"/>
            <w:noWrap/>
            <w:vAlign w:val="center"/>
          </w:tcPr>
          <w:p w:rsidR="00841A33" w:rsidRPr="00A71CB8" w:rsidRDefault="00841A33" w:rsidP="00145356">
            <w:pPr>
              <w:jc w:val="center"/>
              <w:rPr>
                <w:rFonts w:ascii="Arial Narrow" w:hAnsi="Arial Narrow"/>
              </w:rPr>
            </w:pPr>
          </w:p>
        </w:tc>
        <w:tc>
          <w:tcPr>
            <w:tcW w:w="1407" w:type="dxa"/>
            <w:vAlign w:val="center"/>
          </w:tcPr>
          <w:p w:rsidR="00841A33" w:rsidRPr="00A71CB8" w:rsidRDefault="00841A33" w:rsidP="00145356">
            <w:pPr>
              <w:jc w:val="center"/>
              <w:rPr>
                <w:rFonts w:ascii="Arial Narrow" w:hAnsi="Arial Narrow"/>
              </w:rPr>
            </w:pPr>
          </w:p>
        </w:tc>
      </w:tr>
    </w:tbl>
    <w:p w:rsidR="00841A33" w:rsidRPr="003A351E" w:rsidRDefault="00841A33" w:rsidP="00841A33">
      <w:pPr>
        <w:spacing w:before="120" w:after="120"/>
        <w:ind w:right="-471"/>
        <w:jc w:val="both"/>
        <w:rPr>
          <w:rFonts w:ascii="Arial Narrow" w:hAnsi="Arial Narrow" w:cs="Arial Narrow"/>
        </w:rPr>
      </w:pPr>
      <w:r w:rsidRPr="003A351E">
        <w:rPr>
          <w:rFonts w:ascii="Arial Narrow" w:hAnsi="Arial Narrow" w:cs="Arial Narrow"/>
        </w:rPr>
        <w:t xml:space="preserve">j) Významné </w:t>
      </w:r>
      <w:r w:rsidRPr="003A351E">
        <w:rPr>
          <w:rFonts w:ascii="Arial Narrow" w:hAnsi="Arial Narrow" w:cs="Arial Narrow"/>
          <w:u w:val="single"/>
        </w:rPr>
        <w:t xml:space="preserve">položky časového rozlíšenia </w:t>
      </w:r>
      <w:proofErr w:type="gramStart"/>
      <w:r w:rsidRPr="003A351E">
        <w:rPr>
          <w:rFonts w:ascii="Arial Narrow" w:hAnsi="Arial Narrow" w:cs="Arial Narrow"/>
          <w:u w:val="single"/>
        </w:rPr>
        <w:t>pasív</w:t>
      </w:r>
      <w:r w:rsidRPr="003A351E">
        <w:rPr>
          <w:rFonts w:ascii="Arial Narrow" w:hAnsi="Arial Narrow" w:cs="Arial Narrow"/>
        </w:rPr>
        <w:t xml:space="preserve">  -</w:t>
      </w:r>
      <w:proofErr w:type="gramEnd"/>
      <w:r w:rsidRPr="003A351E">
        <w:rPr>
          <w:rFonts w:ascii="Arial Narrow" w:hAnsi="Arial Narrow" w:cs="Arial Narrow"/>
        </w:rPr>
        <w:t xml:space="preserve"> výdavkov budúcich období a výnosov budúcich období: </w:t>
      </w:r>
    </w:p>
    <w:tbl>
      <w:tblPr>
        <w:tblW w:w="4589" w:type="pct"/>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4750"/>
        <w:gridCol w:w="1469"/>
        <w:gridCol w:w="2102"/>
      </w:tblGrid>
      <w:tr w:rsidR="00841A33" w:rsidRPr="00DE799A" w:rsidTr="00145356">
        <w:trPr>
          <w:trHeight w:val="595"/>
        </w:trPr>
        <w:tc>
          <w:tcPr>
            <w:tcW w:w="2854" w:type="pct"/>
            <w:tcBorders>
              <w:top w:val="single" w:sz="2" w:space="0" w:color="auto"/>
              <w:left w:val="single" w:sz="2" w:space="0" w:color="auto"/>
              <w:bottom w:val="single" w:sz="2" w:space="0" w:color="auto"/>
              <w:right w:val="single" w:sz="2" w:space="0" w:color="auto"/>
            </w:tcBorders>
            <w:noWrap/>
            <w:vAlign w:val="center"/>
            <w:hideMark/>
          </w:tcPr>
          <w:p w:rsidR="00841A33" w:rsidRPr="0054527A" w:rsidRDefault="00841A33" w:rsidP="00145356">
            <w:pPr>
              <w:pStyle w:val="TopHeader"/>
              <w:jc w:val="left"/>
              <w:rPr>
                <w:rFonts w:cs="Times New Roman"/>
                <w:bCs w:val="0"/>
                <w:sz w:val="18"/>
                <w:szCs w:val="18"/>
                <w:lang w:eastAsia="sk-SK"/>
              </w:rPr>
            </w:pPr>
            <w:r w:rsidRPr="0054527A">
              <w:rPr>
                <w:rFonts w:cs="Times New Roman"/>
                <w:bCs w:val="0"/>
                <w:sz w:val="18"/>
                <w:szCs w:val="18"/>
                <w:lang w:eastAsia="sk-SK"/>
              </w:rPr>
              <w:t>Názov položky</w:t>
            </w:r>
          </w:p>
        </w:tc>
        <w:tc>
          <w:tcPr>
            <w:tcW w:w="883" w:type="pct"/>
            <w:tcBorders>
              <w:top w:val="single" w:sz="2" w:space="0" w:color="auto"/>
              <w:left w:val="single" w:sz="2" w:space="0" w:color="auto"/>
              <w:bottom w:val="single" w:sz="2" w:space="0" w:color="auto"/>
              <w:right w:val="single" w:sz="2" w:space="0" w:color="auto"/>
            </w:tcBorders>
            <w:noWrap/>
            <w:vAlign w:val="center"/>
          </w:tcPr>
          <w:p w:rsidR="00841A33" w:rsidRPr="0054527A" w:rsidRDefault="00841A33" w:rsidP="00145356">
            <w:pPr>
              <w:pStyle w:val="TopHeader"/>
              <w:rPr>
                <w:rFonts w:cs="Times New Roman"/>
                <w:bCs w:val="0"/>
                <w:sz w:val="18"/>
                <w:szCs w:val="18"/>
                <w:lang w:eastAsia="sk-SK"/>
              </w:rPr>
            </w:pPr>
            <w:r w:rsidRPr="0054527A">
              <w:rPr>
                <w:rFonts w:cs="Times New Roman"/>
                <w:bCs w:val="0"/>
                <w:sz w:val="18"/>
                <w:szCs w:val="18"/>
                <w:lang w:eastAsia="sk-SK"/>
              </w:rPr>
              <w:t>Bežné účtovné obdobie</w:t>
            </w:r>
          </w:p>
        </w:tc>
        <w:tc>
          <w:tcPr>
            <w:tcW w:w="1263" w:type="pct"/>
            <w:tcBorders>
              <w:top w:val="single" w:sz="2" w:space="0" w:color="auto"/>
              <w:left w:val="single" w:sz="2" w:space="0" w:color="auto"/>
              <w:bottom w:val="single" w:sz="2" w:space="0" w:color="auto"/>
              <w:right w:val="single" w:sz="2" w:space="0" w:color="auto"/>
            </w:tcBorders>
            <w:vAlign w:val="center"/>
          </w:tcPr>
          <w:p w:rsidR="00841A33" w:rsidRPr="0054527A" w:rsidRDefault="00841A33" w:rsidP="00145356">
            <w:pPr>
              <w:pStyle w:val="TopHeader"/>
              <w:rPr>
                <w:rFonts w:cs="Times New Roman"/>
                <w:bCs w:val="0"/>
                <w:sz w:val="18"/>
                <w:szCs w:val="18"/>
                <w:lang w:eastAsia="sk-SK"/>
              </w:rPr>
            </w:pPr>
            <w:r w:rsidRPr="0054527A">
              <w:rPr>
                <w:rFonts w:cs="Times New Roman"/>
                <w:bCs w:val="0"/>
                <w:sz w:val="18"/>
                <w:szCs w:val="18"/>
                <w:lang w:eastAsia="sk-SK"/>
              </w:rPr>
              <w:t>Bezprostredne predchádzajúce účtovné obdobie</w:t>
            </w:r>
          </w:p>
        </w:tc>
      </w:tr>
      <w:tr w:rsidR="00841A33" w:rsidRPr="00DE799A" w:rsidTr="00145356">
        <w:trPr>
          <w:trHeight w:val="330"/>
        </w:trPr>
        <w:tc>
          <w:tcPr>
            <w:tcW w:w="2854" w:type="pct"/>
            <w:tcBorders>
              <w:top w:val="single" w:sz="2" w:space="0" w:color="auto"/>
              <w:left w:val="single" w:sz="2" w:space="0" w:color="auto"/>
              <w:bottom w:val="single" w:sz="2" w:space="0" w:color="auto"/>
              <w:right w:val="single" w:sz="2" w:space="0" w:color="auto"/>
            </w:tcBorders>
            <w:noWrap/>
            <w:vAlign w:val="center"/>
            <w:hideMark/>
          </w:tcPr>
          <w:p w:rsidR="00841A33" w:rsidRPr="00AB161D" w:rsidRDefault="00841A33" w:rsidP="00145356">
            <w:pPr>
              <w:rPr>
                <w:rFonts w:ascii="Arial Narrow" w:hAnsi="Arial Narrow"/>
              </w:rPr>
            </w:pPr>
            <w:r w:rsidRPr="00AB161D">
              <w:rPr>
                <w:rFonts w:ascii="Arial Narrow" w:hAnsi="Arial Narrow"/>
              </w:rPr>
              <w:t>Výdavky budúcich období dlhodobé, z toho:</w:t>
            </w:r>
          </w:p>
        </w:tc>
        <w:tc>
          <w:tcPr>
            <w:tcW w:w="883" w:type="pct"/>
            <w:tcBorders>
              <w:top w:val="single" w:sz="2" w:space="0" w:color="auto"/>
              <w:left w:val="single" w:sz="2" w:space="0" w:color="auto"/>
              <w:bottom w:val="single" w:sz="2" w:space="0" w:color="auto"/>
              <w:right w:val="single" w:sz="2" w:space="0" w:color="auto"/>
            </w:tcBorders>
            <w:noWrap/>
            <w:vAlign w:val="center"/>
            <w:hideMark/>
          </w:tcPr>
          <w:p w:rsidR="00841A33" w:rsidRPr="00FD68DE" w:rsidRDefault="00841A33" w:rsidP="00145356">
            <w:pPr>
              <w:jc w:val="center"/>
              <w:rPr>
                <w:rFonts w:ascii="Arial Narrow" w:hAnsi="Arial Narrow"/>
              </w:rPr>
            </w:pPr>
          </w:p>
        </w:tc>
        <w:tc>
          <w:tcPr>
            <w:tcW w:w="1263" w:type="pct"/>
            <w:tcBorders>
              <w:top w:val="single" w:sz="2" w:space="0" w:color="auto"/>
              <w:left w:val="single" w:sz="2" w:space="0" w:color="auto"/>
              <w:bottom w:val="single" w:sz="2" w:space="0" w:color="auto"/>
              <w:right w:val="single" w:sz="2" w:space="0" w:color="auto"/>
            </w:tcBorders>
            <w:noWrap/>
            <w:vAlign w:val="center"/>
          </w:tcPr>
          <w:p w:rsidR="00841A33" w:rsidRPr="00914153" w:rsidRDefault="00841A33" w:rsidP="00145356">
            <w:pPr>
              <w:jc w:val="center"/>
              <w:rPr>
                <w:rFonts w:ascii="Arial Narrow" w:hAnsi="Arial Narrow"/>
              </w:rPr>
            </w:pPr>
          </w:p>
        </w:tc>
      </w:tr>
      <w:tr w:rsidR="00841A33" w:rsidRPr="00DE799A" w:rsidTr="00145356">
        <w:trPr>
          <w:trHeight w:val="330"/>
        </w:trPr>
        <w:tc>
          <w:tcPr>
            <w:tcW w:w="2854" w:type="pct"/>
            <w:tcBorders>
              <w:top w:val="single" w:sz="2" w:space="0" w:color="auto"/>
              <w:left w:val="single" w:sz="2" w:space="0" w:color="auto"/>
              <w:bottom w:val="single" w:sz="2" w:space="0" w:color="auto"/>
              <w:right w:val="single" w:sz="2" w:space="0" w:color="auto"/>
            </w:tcBorders>
            <w:noWrap/>
            <w:vAlign w:val="center"/>
            <w:hideMark/>
          </w:tcPr>
          <w:p w:rsidR="00841A33" w:rsidRPr="00AB161D" w:rsidRDefault="00841A33" w:rsidP="00145356">
            <w:pPr>
              <w:rPr>
                <w:rFonts w:ascii="Arial Narrow" w:hAnsi="Arial Narrow"/>
                <w:b/>
              </w:rPr>
            </w:pPr>
            <w:r w:rsidRPr="00AB161D">
              <w:rPr>
                <w:rFonts w:ascii="Arial Narrow" w:hAnsi="Arial Narrow"/>
                <w:b/>
              </w:rPr>
              <w:t>Výdavky budúcich období krátkodobé, z toho:</w:t>
            </w:r>
          </w:p>
        </w:tc>
        <w:tc>
          <w:tcPr>
            <w:tcW w:w="883" w:type="pct"/>
            <w:tcBorders>
              <w:top w:val="single" w:sz="2" w:space="0" w:color="auto"/>
              <w:left w:val="single" w:sz="2" w:space="0" w:color="auto"/>
              <w:bottom w:val="single" w:sz="2" w:space="0" w:color="auto"/>
              <w:right w:val="single" w:sz="2" w:space="0" w:color="auto"/>
            </w:tcBorders>
            <w:noWrap/>
            <w:vAlign w:val="center"/>
            <w:hideMark/>
          </w:tcPr>
          <w:p w:rsidR="00841A33" w:rsidRPr="00FD68DE" w:rsidRDefault="00841A33" w:rsidP="00145356">
            <w:pPr>
              <w:jc w:val="center"/>
              <w:rPr>
                <w:rFonts w:ascii="Arial Narrow" w:hAnsi="Arial Narrow"/>
                <w:b/>
              </w:rPr>
            </w:pPr>
          </w:p>
        </w:tc>
        <w:tc>
          <w:tcPr>
            <w:tcW w:w="1263" w:type="pct"/>
            <w:tcBorders>
              <w:top w:val="single" w:sz="2" w:space="0" w:color="auto"/>
              <w:left w:val="single" w:sz="2" w:space="0" w:color="auto"/>
              <w:bottom w:val="single" w:sz="2" w:space="0" w:color="auto"/>
              <w:right w:val="single" w:sz="2" w:space="0" w:color="auto"/>
            </w:tcBorders>
            <w:noWrap/>
            <w:vAlign w:val="center"/>
          </w:tcPr>
          <w:p w:rsidR="00841A33" w:rsidRPr="00914153" w:rsidRDefault="00841A33" w:rsidP="00145356">
            <w:pPr>
              <w:jc w:val="center"/>
              <w:rPr>
                <w:rFonts w:ascii="Arial Narrow" w:hAnsi="Arial Narrow"/>
                <w:b/>
              </w:rPr>
            </w:pPr>
          </w:p>
        </w:tc>
      </w:tr>
      <w:tr w:rsidR="00841A33" w:rsidRPr="00DE799A" w:rsidTr="00145356">
        <w:trPr>
          <w:trHeight w:val="330"/>
        </w:trPr>
        <w:tc>
          <w:tcPr>
            <w:tcW w:w="2854" w:type="pct"/>
            <w:tcBorders>
              <w:top w:val="single" w:sz="2" w:space="0" w:color="auto"/>
              <w:left w:val="single" w:sz="2" w:space="0" w:color="auto"/>
              <w:bottom w:val="single" w:sz="2" w:space="0" w:color="auto"/>
              <w:right w:val="single" w:sz="2" w:space="0" w:color="auto"/>
            </w:tcBorders>
            <w:noWrap/>
            <w:vAlign w:val="center"/>
            <w:hideMark/>
          </w:tcPr>
          <w:p w:rsidR="00841A33" w:rsidRPr="00E77089" w:rsidRDefault="00841A33" w:rsidP="00145356">
            <w:pPr>
              <w:rPr>
                <w:rFonts w:ascii="Arial Narrow" w:hAnsi="Arial Narrow"/>
              </w:rPr>
            </w:pPr>
            <w:r w:rsidRPr="00E77089">
              <w:rPr>
                <w:rFonts w:ascii="Arial Narrow" w:hAnsi="Arial Narrow"/>
              </w:rPr>
              <w:t xml:space="preserve">dobropis </w:t>
            </w:r>
            <w:r>
              <w:rPr>
                <w:rFonts w:ascii="Arial Narrow" w:hAnsi="Arial Narrow"/>
              </w:rPr>
              <w:t xml:space="preserve">za </w:t>
            </w:r>
            <w:proofErr w:type="gramStart"/>
            <w:r>
              <w:rPr>
                <w:rFonts w:ascii="Arial Narrow" w:hAnsi="Arial Narrow"/>
              </w:rPr>
              <w:t>sprac.rekl</w:t>
            </w:r>
            <w:proofErr w:type="gramEnd"/>
            <w:r>
              <w:rPr>
                <w:rFonts w:ascii="Arial Narrow" w:hAnsi="Arial Narrow"/>
              </w:rPr>
              <w:t>.materiá</w:t>
            </w:r>
            <w:r w:rsidRPr="00E77089">
              <w:rPr>
                <w:rFonts w:ascii="Arial Narrow" w:hAnsi="Arial Narrow"/>
              </w:rPr>
              <w:t>lov</w:t>
            </w:r>
          </w:p>
        </w:tc>
        <w:tc>
          <w:tcPr>
            <w:tcW w:w="883" w:type="pct"/>
            <w:tcBorders>
              <w:top w:val="single" w:sz="2" w:space="0" w:color="auto"/>
              <w:left w:val="single" w:sz="2" w:space="0" w:color="auto"/>
              <w:bottom w:val="single" w:sz="2" w:space="0" w:color="auto"/>
              <w:right w:val="single" w:sz="2" w:space="0" w:color="auto"/>
            </w:tcBorders>
            <w:noWrap/>
            <w:vAlign w:val="center"/>
            <w:hideMark/>
          </w:tcPr>
          <w:p w:rsidR="00841A33" w:rsidRPr="00FD68DE" w:rsidRDefault="00841A33" w:rsidP="00145356">
            <w:pPr>
              <w:jc w:val="center"/>
              <w:rPr>
                <w:rFonts w:ascii="Arial Narrow" w:hAnsi="Arial Narrow"/>
              </w:rPr>
            </w:pPr>
          </w:p>
        </w:tc>
        <w:tc>
          <w:tcPr>
            <w:tcW w:w="1263" w:type="pct"/>
            <w:tcBorders>
              <w:top w:val="single" w:sz="2" w:space="0" w:color="auto"/>
              <w:left w:val="single" w:sz="2" w:space="0" w:color="auto"/>
              <w:bottom w:val="single" w:sz="2" w:space="0" w:color="auto"/>
              <w:right w:val="single" w:sz="2" w:space="0" w:color="auto"/>
            </w:tcBorders>
            <w:noWrap/>
            <w:vAlign w:val="center"/>
          </w:tcPr>
          <w:p w:rsidR="00841A33" w:rsidRPr="00914153" w:rsidRDefault="00841A33" w:rsidP="00145356">
            <w:pPr>
              <w:jc w:val="center"/>
              <w:rPr>
                <w:rFonts w:ascii="Arial Narrow" w:hAnsi="Arial Narrow"/>
              </w:rPr>
            </w:pPr>
          </w:p>
        </w:tc>
      </w:tr>
      <w:tr w:rsidR="00841A33" w:rsidRPr="00DE799A" w:rsidTr="00145356">
        <w:trPr>
          <w:trHeight w:val="330"/>
        </w:trPr>
        <w:tc>
          <w:tcPr>
            <w:tcW w:w="2854" w:type="pct"/>
            <w:tcBorders>
              <w:top w:val="single" w:sz="2" w:space="0" w:color="auto"/>
              <w:left w:val="single" w:sz="2" w:space="0" w:color="auto"/>
              <w:bottom w:val="single" w:sz="2" w:space="0" w:color="auto"/>
              <w:right w:val="single" w:sz="2" w:space="0" w:color="auto"/>
            </w:tcBorders>
            <w:noWrap/>
            <w:vAlign w:val="center"/>
            <w:hideMark/>
          </w:tcPr>
          <w:p w:rsidR="00841A33" w:rsidRPr="00AB161D" w:rsidRDefault="00841A33" w:rsidP="00145356">
            <w:pPr>
              <w:rPr>
                <w:rFonts w:ascii="Arial Narrow" w:hAnsi="Arial Narrow"/>
                <w:b/>
              </w:rPr>
            </w:pPr>
            <w:r w:rsidRPr="00AB161D">
              <w:rPr>
                <w:rFonts w:ascii="Arial Narrow" w:hAnsi="Arial Narrow"/>
                <w:b/>
              </w:rPr>
              <w:t>Výnosy budúcich období dlhodobé, z toho:</w:t>
            </w:r>
          </w:p>
        </w:tc>
        <w:tc>
          <w:tcPr>
            <w:tcW w:w="883" w:type="pct"/>
            <w:tcBorders>
              <w:top w:val="single" w:sz="2" w:space="0" w:color="auto"/>
              <w:left w:val="single" w:sz="2" w:space="0" w:color="auto"/>
              <w:bottom w:val="single" w:sz="2" w:space="0" w:color="auto"/>
              <w:right w:val="single" w:sz="2" w:space="0" w:color="auto"/>
            </w:tcBorders>
            <w:noWrap/>
            <w:vAlign w:val="center"/>
          </w:tcPr>
          <w:p w:rsidR="00841A33" w:rsidRPr="00FD68DE" w:rsidRDefault="00841A33" w:rsidP="00145356">
            <w:pPr>
              <w:jc w:val="center"/>
              <w:rPr>
                <w:rFonts w:ascii="Arial Narrow" w:hAnsi="Arial Narrow"/>
                <w:b/>
              </w:rPr>
            </w:pPr>
            <w:r>
              <w:rPr>
                <w:rFonts w:ascii="Arial Narrow" w:hAnsi="Arial Narrow"/>
                <w:b/>
              </w:rPr>
              <w:t>144.247</w:t>
            </w:r>
          </w:p>
        </w:tc>
        <w:tc>
          <w:tcPr>
            <w:tcW w:w="1263" w:type="pct"/>
            <w:tcBorders>
              <w:top w:val="single" w:sz="2" w:space="0" w:color="auto"/>
              <w:left w:val="single" w:sz="2" w:space="0" w:color="auto"/>
              <w:bottom w:val="single" w:sz="2" w:space="0" w:color="auto"/>
              <w:right w:val="single" w:sz="2" w:space="0" w:color="auto"/>
            </w:tcBorders>
            <w:noWrap/>
            <w:vAlign w:val="center"/>
            <w:hideMark/>
          </w:tcPr>
          <w:p w:rsidR="00841A33" w:rsidRPr="00914153" w:rsidRDefault="00841A33" w:rsidP="00145356">
            <w:pPr>
              <w:jc w:val="center"/>
              <w:rPr>
                <w:rFonts w:ascii="Arial Narrow" w:hAnsi="Arial Narrow"/>
                <w:b/>
              </w:rPr>
            </w:pPr>
            <w:r w:rsidRPr="00914153">
              <w:rPr>
                <w:rFonts w:ascii="Arial Narrow" w:hAnsi="Arial Narrow"/>
                <w:b/>
              </w:rPr>
              <w:t>211.986</w:t>
            </w:r>
          </w:p>
        </w:tc>
      </w:tr>
      <w:tr w:rsidR="00841A33" w:rsidRPr="00DE799A" w:rsidTr="00145356">
        <w:trPr>
          <w:trHeight w:val="330"/>
        </w:trPr>
        <w:tc>
          <w:tcPr>
            <w:tcW w:w="2854" w:type="pct"/>
            <w:tcBorders>
              <w:top w:val="single" w:sz="2" w:space="0" w:color="auto"/>
              <w:left w:val="single" w:sz="2" w:space="0" w:color="auto"/>
              <w:bottom w:val="single" w:sz="2" w:space="0" w:color="auto"/>
              <w:right w:val="single" w:sz="2" w:space="0" w:color="auto"/>
            </w:tcBorders>
            <w:noWrap/>
            <w:vAlign w:val="center"/>
            <w:hideMark/>
          </w:tcPr>
          <w:p w:rsidR="00841A33" w:rsidRPr="00AB161D" w:rsidRDefault="00841A33" w:rsidP="00145356">
            <w:pPr>
              <w:rPr>
                <w:rFonts w:ascii="Arial Narrow" w:hAnsi="Arial Narrow"/>
              </w:rPr>
            </w:pPr>
            <w:r w:rsidRPr="00AB161D">
              <w:rPr>
                <w:rFonts w:ascii="Arial Narrow" w:hAnsi="Arial Narrow"/>
              </w:rPr>
              <w:t>dotácie na obstaranie DHM</w:t>
            </w:r>
          </w:p>
        </w:tc>
        <w:tc>
          <w:tcPr>
            <w:tcW w:w="883" w:type="pct"/>
            <w:tcBorders>
              <w:top w:val="single" w:sz="2" w:space="0" w:color="auto"/>
              <w:left w:val="single" w:sz="2" w:space="0" w:color="auto"/>
              <w:bottom w:val="single" w:sz="2" w:space="0" w:color="auto"/>
              <w:right w:val="single" w:sz="2" w:space="0" w:color="auto"/>
            </w:tcBorders>
            <w:noWrap/>
            <w:vAlign w:val="center"/>
          </w:tcPr>
          <w:p w:rsidR="00841A33" w:rsidRPr="00FD68DE" w:rsidRDefault="00841A33" w:rsidP="00145356">
            <w:pPr>
              <w:jc w:val="center"/>
              <w:rPr>
                <w:rFonts w:ascii="Arial Narrow" w:hAnsi="Arial Narrow"/>
              </w:rPr>
            </w:pPr>
            <w:r>
              <w:rPr>
                <w:rFonts w:ascii="Arial Narrow" w:hAnsi="Arial Narrow"/>
              </w:rPr>
              <w:t>144.247</w:t>
            </w:r>
          </w:p>
        </w:tc>
        <w:tc>
          <w:tcPr>
            <w:tcW w:w="1263" w:type="pct"/>
            <w:tcBorders>
              <w:top w:val="single" w:sz="2" w:space="0" w:color="auto"/>
              <w:left w:val="single" w:sz="2" w:space="0" w:color="auto"/>
              <w:bottom w:val="single" w:sz="2" w:space="0" w:color="auto"/>
              <w:right w:val="single" w:sz="2" w:space="0" w:color="auto"/>
            </w:tcBorders>
            <w:noWrap/>
            <w:vAlign w:val="center"/>
            <w:hideMark/>
          </w:tcPr>
          <w:p w:rsidR="00841A33" w:rsidRPr="00914153" w:rsidRDefault="00841A33" w:rsidP="00145356">
            <w:pPr>
              <w:jc w:val="center"/>
              <w:rPr>
                <w:rFonts w:ascii="Arial Narrow" w:hAnsi="Arial Narrow"/>
              </w:rPr>
            </w:pPr>
            <w:r w:rsidRPr="00914153">
              <w:rPr>
                <w:rFonts w:ascii="Arial Narrow" w:hAnsi="Arial Narrow"/>
              </w:rPr>
              <w:t>211.986</w:t>
            </w:r>
          </w:p>
        </w:tc>
      </w:tr>
      <w:tr w:rsidR="00841A33" w:rsidRPr="00DE799A" w:rsidTr="00145356">
        <w:trPr>
          <w:trHeight w:val="330"/>
        </w:trPr>
        <w:tc>
          <w:tcPr>
            <w:tcW w:w="2854" w:type="pct"/>
            <w:tcBorders>
              <w:top w:val="single" w:sz="2" w:space="0" w:color="auto"/>
              <w:left w:val="single" w:sz="2" w:space="0" w:color="auto"/>
              <w:bottom w:val="single" w:sz="2" w:space="0" w:color="auto"/>
              <w:right w:val="single" w:sz="2" w:space="0" w:color="auto"/>
            </w:tcBorders>
            <w:noWrap/>
            <w:vAlign w:val="center"/>
            <w:hideMark/>
          </w:tcPr>
          <w:p w:rsidR="00841A33" w:rsidRPr="00AB161D" w:rsidRDefault="00841A33" w:rsidP="00145356">
            <w:pPr>
              <w:rPr>
                <w:rFonts w:ascii="Arial Narrow" w:hAnsi="Arial Narrow"/>
                <w:b/>
              </w:rPr>
            </w:pPr>
            <w:r w:rsidRPr="00AB161D">
              <w:rPr>
                <w:rFonts w:ascii="Arial Narrow" w:hAnsi="Arial Narrow"/>
                <w:b/>
              </w:rPr>
              <w:t>Výnosy budúcich období krátkodobé, z toho:</w:t>
            </w:r>
          </w:p>
        </w:tc>
        <w:tc>
          <w:tcPr>
            <w:tcW w:w="883" w:type="pct"/>
            <w:tcBorders>
              <w:top w:val="single" w:sz="2" w:space="0" w:color="auto"/>
              <w:left w:val="single" w:sz="2" w:space="0" w:color="auto"/>
              <w:bottom w:val="single" w:sz="2" w:space="0" w:color="auto"/>
              <w:right w:val="single" w:sz="2" w:space="0" w:color="auto"/>
            </w:tcBorders>
            <w:noWrap/>
            <w:vAlign w:val="center"/>
          </w:tcPr>
          <w:p w:rsidR="00841A33" w:rsidRPr="00FD68DE" w:rsidRDefault="00841A33" w:rsidP="00145356">
            <w:pPr>
              <w:jc w:val="center"/>
              <w:rPr>
                <w:rFonts w:ascii="Arial Narrow" w:hAnsi="Arial Narrow"/>
                <w:b/>
              </w:rPr>
            </w:pPr>
            <w:r>
              <w:rPr>
                <w:rFonts w:ascii="Arial Narrow" w:hAnsi="Arial Narrow"/>
                <w:b/>
              </w:rPr>
              <w:t>81.866</w:t>
            </w:r>
          </w:p>
        </w:tc>
        <w:tc>
          <w:tcPr>
            <w:tcW w:w="1263" w:type="pct"/>
            <w:tcBorders>
              <w:top w:val="single" w:sz="2" w:space="0" w:color="auto"/>
              <w:left w:val="single" w:sz="2" w:space="0" w:color="auto"/>
              <w:bottom w:val="single" w:sz="2" w:space="0" w:color="auto"/>
              <w:right w:val="single" w:sz="2" w:space="0" w:color="auto"/>
            </w:tcBorders>
            <w:noWrap/>
            <w:vAlign w:val="center"/>
            <w:hideMark/>
          </w:tcPr>
          <w:p w:rsidR="00841A33" w:rsidRPr="00914153" w:rsidRDefault="00841A33" w:rsidP="00145356">
            <w:pPr>
              <w:jc w:val="center"/>
              <w:rPr>
                <w:rFonts w:ascii="Arial Narrow" w:hAnsi="Arial Narrow"/>
                <w:b/>
              </w:rPr>
            </w:pPr>
            <w:r w:rsidRPr="00914153">
              <w:rPr>
                <w:rFonts w:ascii="Arial Narrow" w:hAnsi="Arial Narrow"/>
                <w:b/>
              </w:rPr>
              <w:t>73.924</w:t>
            </w:r>
          </w:p>
        </w:tc>
      </w:tr>
      <w:tr w:rsidR="00841A33" w:rsidRPr="00DE799A" w:rsidTr="00145356">
        <w:trPr>
          <w:trHeight w:val="330"/>
        </w:trPr>
        <w:tc>
          <w:tcPr>
            <w:tcW w:w="2854" w:type="pct"/>
            <w:tcBorders>
              <w:top w:val="single" w:sz="2" w:space="0" w:color="auto"/>
              <w:left w:val="single" w:sz="2" w:space="0" w:color="auto"/>
              <w:bottom w:val="single" w:sz="2" w:space="0" w:color="auto"/>
              <w:right w:val="single" w:sz="2" w:space="0" w:color="auto"/>
            </w:tcBorders>
            <w:noWrap/>
            <w:vAlign w:val="center"/>
            <w:hideMark/>
          </w:tcPr>
          <w:p w:rsidR="00841A33" w:rsidRPr="00AB161D" w:rsidRDefault="00841A33" w:rsidP="00145356">
            <w:pPr>
              <w:rPr>
                <w:rFonts w:ascii="Arial Narrow" w:hAnsi="Arial Narrow"/>
              </w:rPr>
            </w:pPr>
            <w:r w:rsidRPr="00AB161D">
              <w:rPr>
                <w:rFonts w:ascii="Arial Narrow" w:hAnsi="Arial Narrow"/>
              </w:rPr>
              <w:t>dotácie na obstaranie DHM</w:t>
            </w:r>
          </w:p>
        </w:tc>
        <w:tc>
          <w:tcPr>
            <w:tcW w:w="883" w:type="pct"/>
            <w:tcBorders>
              <w:top w:val="single" w:sz="2" w:space="0" w:color="auto"/>
              <w:left w:val="single" w:sz="2" w:space="0" w:color="auto"/>
              <w:bottom w:val="single" w:sz="2" w:space="0" w:color="auto"/>
              <w:right w:val="single" w:sz="2" w:space="0" w:color="auto"/>
            </w:tcBorders>
            <w:noWrap/>
            <w:vAlign w:val="center"/>
          </w:tcPr>
          <w:p w:rsidR="00841A33" w:rsidRPr="00FD68DE" w:rsidRDefault="00841A33" w:rsidP="00145356">
            <w:pPr>
              <w:jc w:val="center"/>
              <w:rPr>
                <w:rFonts w:ascii="Arial Narrow" w:hAnsi="Arial Narrow"/>
              </w:rPr>
            </w:pPr>
            <w:r>
              <w:rPr>
                <w:rFonts w:ascii="Arial Narrow" w:hAnsi="Arial Narrow"/>
              </w:rPr>
              <w:t>81.866</w:t>
            </w:r>
          </w:p>
        </w:tc>
        <w:tc>
          <w:tcPr>
            <w:tcW w:w="1263" w:type="pct"/>
            <w:tcBorders>
              <w:top w:val="single" w:sz="2" w:space="0" w:color="auto"/>
              <w:left w:val="single" w:sz="2" w:space="0" w:color="auto"/>
              <w:bottom w:val="single" w:sz="2" w:space="0" w:color="auto"/>
              <w:right w:val="single" w:sz="2" w:space="0" w:color="auto"/>
            </w:tcBorders>
            <w:noWrap/>
            <w:vAlign w:val="center"/>
            <w:hideMark/>
          </w:tcPr>
          <w:p w:rsidR="00841A33" w:rsidRPr="00914153" w:rsidRDefault="00841A33" w:rsidP="00145356">
            <w:pPr>
              <w:jc w:val="center"/>
              <w:rPr>
                <w:rFonts w:ascii="Arial Narrow" w:hAnsi="Arial Narrow"/>
              </w:rPr>
            </w:pPr>
            <w:r w:rsidRPr="00914153">
              <w:rPr>
                <w:rFonts w:ascii="Arial Narrow" w:hAnsi="Arial Narrow"/>
              </w:rPr>
              <w:t>73.924</w:t>
            </w:r>
          </w:p>
        </w:tc>
      </w:tr>
    </w:tbl>
    <w:p w:rsidR="00841A33" w:rsidRPr="003A351E" w:rsidRDefault="00841A33" w:rsidP="00841A33">
      <w:pPr>
        <w:spacing w:after="120"/>
        <w:rPr>
          <w:rFonts w:ascii="Arial Narrow" w:hAnsi="Arial Narrow"/>
        </w:rPr>
      </w:pPr>
    </w:p>
    <w:p w:rsidR="00841A33" w:rsidRPr="003A351E" w:rsidRDefault="00841A33" w:rsidP="00841A33">
      <w:pPr>
        <w:spacing w:after="120"/>
        <w:rPr>
          <w:rFonts w:ascii="Arial Narrow" w:hAnsi="Arial Narrow" w:cs="Arial Narrow"/>
        </w:rPr>
      </w:pPr>
      <w:r w:rsidRPr="003A351E">
        <w:rPr>
          <w:rFonts w:ascii="Arial Narrow" w:hAnsi="Arial Narrow" w:cs="Arial Narrow"/>
        </w:rPr>
        <w:t>5a-</w:t>
      </w:r>
      <w:proofErr w:type="gramStart"/>
      <w:r w:rsidRPr="003A351E">
        <w:rPr>
          <w:rFonts w:ascii="Arial Narrow" w:hAnsi="Arial Narrow" w:cs="Arial Narrow"/>
        </w:rPr>
        <w:t>e,g</w:t>
      </w:r>
      <w:proofErr w:type="gramEnd"/>
      <w:r w:rsidRPr="003A351E">
        <w:rPr>
          <w:rFonts w:ascii="Arial Narrow" w:hAnsi="Arial Narrow" w:cs="Arial Narrow"/>
        </w:rPr>
        <w:t xml:space="preserve">) </w:t>
      </w:r>
      <w:r w:rsidRPr="003A351E">
        <w:rPr>
          <w:rFonts w:ascii="Arial Narrow" w:hAnsi="Arial Narrow" w:cs="Arial Narrow"/>
          <w:u w:val="single"/>
        </w:rPr>
        <w:t>Ďalšie informácie o odloženej dani:</w:t>
      </w:r>
      <w:r w:rsidRPr="003A351E">
        <w:rPr>
          <w:rFonts w:ascii="Arial Narrow" w:hAnsi="Arial Narrow" w:cs="Arial Narrow"/>
        </w:rPr>
        <w:t xml:space="preserve"> </w:t>
      </w:r>
    </w:p>
    <w:tbl>
      <w:tblPr>
        <w:tblW w:w="9649" w:type="dxa"/>
        <w:tblInd w:w="98" w:type="dxa"/>
        <w:tblLook w:val="00A0" w:firstRow="1" w:lastRow="0" w:firstColumn="1" w:lastColumn="0" w:noHBand="0" w:noVBand="0"/>
      </w:tblPr>
      <w:tblGrid>
        <w:gridCol w:w="6106"/>
        <w:gridCol w:w="1701"/>
        <w:gridCol w:w="1842"/>
      </w:tblGrid>
      <w:tr w:rsidR="00841A33" w:rsidRPr="00300572" w:rsidTr="00145356">
        <w:trPr>
          <w:trHeight w:val="825"/>
        </w:trPr>
        <w:tc>
          <w:tcPr>
            <w:tcW w:w="6106" w:type="dxa"/>
            <w:tcBorders>
              <w:top w:val="single" w:sz="8" w:space="0" w:color="auto"/>
              <w:left w:val="single" w:sz="8" w:space="0" w:color="auto"/>
              <w:bottom w:val="single" w:sz="8" w:space="0" w:color="auto"/>
              <w:right w:val="single" w:sz="8" w:space="0" w:color="auto"/>
            </w:tcBorders>
            <w:noWrap/>
            <w:vAlign w:val="center"/>
          </w:tcPr>
          <w:p w:rsidR="00841A33" w:rsidRPr="00300572" w:rsidRDefault="00841A33" w:rsidP="00145356">
            <w:pPr>
              <w:jc w:val="center"/>
              <w:rPr>
                <w:rFonts w:ascii="Arial Narrow" w:hAnsi="Arial Narrow" w:cs="Arial Narrow"/>
                <w:b/>
                <w:bCs/>
              </w:rPr>
            </w:pPr>
            <w:r w:rsidRPr="00300572">
              <w:rPr>
                <w:rFonts w:ascii="Arial Narrow" w:hAnsi="Arial Narrow" w:cs="Arial Narrow"/>
                <w:b/>
                <w:bCs/>
              </w:rPr>
              <w:t>Názov položky</w:t>
            </w:r>
          </w:p>
        </w:tc>
        <w:tc>
          <w:tcPr>
            <w:tcW w:w="1701" w:type="dxa"/>
            <w:tcBorders>
              <w:top w:val="single" w:sz="8" w:space="0" w:color="auto"/>
              <w:left w:val="nil"/>
              <w:bottom w:val="single" w:sz="8" w:space="0" w:color="auto"/>
              <w:right w:val="single" w:sz="8" w:space="0" w:color="auto"/>
            </w:tcBorders>
            <w:vAlign w:val="center"/>
          </w:tcPr>
          <w:p w:rsidR="00841A33" w:rsidRPr="00300572" w:rsidRDefault="00841A33" w:rsidP="00145356">
            <w:pPr>
              <w:jc w:val="center"/>
              <w:rPr>
                <w:rFonts w:ascii="Arial Narrow" w:hAnsi="Arial Narrow" w:cs="Arial Narrow"/>
                <w:b/>
                <w:bCs/>
              </w:rPr>
            </w:pPr>
            <w:r w:rsidRPr="00300572">
              <w:rPr>
                <w:rFonts w:ascii="Arial Narrow" w:hAnsi="Arial Narrow" w:cs="Arial Narrow"/>
                <w:b/>
                <w:bCs/>
              </w:rPr>
              <w:t>Bežné účtovné obdobie</w:t>
            </w:r>
          </w:p>
        </w:tc>
        <w:tc>
          <w:tcPr>
            <w:tcW w:w="1842" w:type="dxa"/>
            <w:tcBorders>
              <w:top w:val="single" w:sz="8" w:space="0" w:color="auto"/>
              <w:left w:val="nil"/>
              <w:bottom w:val="single" w:sz="8" w:space="0" w:color="auto"/>
              <w:right w:val="single" w:sz="8" w:space="0" w:color="auto"/>
            </w:tcBorders>
            <w:vAlign w:val="center"/>
          </w:tcPr>
          <w:p w:rsidR="00841A33" w:rsidRPr="00300572" w:rsidRDefault="00841A33" w:rsidP="00145356">
            <w:pPr>
              <w:jc w:val="center"/>
              <w:rPr>
                <w:rFonts w:ascii="Arial Narrow" w:hAnsi="Arial Narrow" w:cs="Arial Narrow"/>
                <w:b/>
                <w:bCs/>
              </w:rPr>
            </w:pPr>
            <w:r w:rsidRPr="00300572">
              <w:rPr>
                <w:rFonts w:ascii="Arial Narrow" w:hAnsi="Arial Narrow" w:cs="Arial Narrow"/>
                <w:b/>
                <w:bCs/>
              </w:rPr>
              <w:t>Bezprostredne predchádzajúce účtovné obdobie</w:t>
            </w:r>
          </w:p>
        </w:tc>
      </w:tr>
      <w:tr w:rsidR="00841A33" w:rsidRPr="00300572" w:rsidTr="00145356">
        <w:trPr>
          <w:trHeight w:val="267"/>
        </w:trPr>
        <w:tc>
          <w:tcPr>
            <w:tcW w:w="6106" w:type="dxa"/>
            <w:tcBorders>
              <w:top w:val="single" w:sz="8" w:space="0" w:color="auto"/>
              <w:left w:val="single" w:sz="8" w:space="0" w:color="auto"/>
              <w:bottom w:val="single" w:sz="8" w:space="0" w:color="auto"/>
              <w:right w:val="single" w:sz="8" w:space="0" w:color="auto"/>
            </w:tcBorders>
            <w:vAlign w:val="bottom"/>
          </w:tcPr>
          <w:p w:rsidR="00841A33" w:rsidRPr="00300572" w:rsidRDefault="00841A33" w:rsidP="00145356">
            <w:pPr>
              <w:jc w:val="both"/>
              <w:rPr>
                <w:rFonts w:ascii="Arial Narrow" w:hAnsi="Arial Narrow" w:cs="Arial Narrow"/>
              </w:rPr>
            </w:pPr>
            <w:r w:rsidRPr="00300572">
              <w:rPr>
                <w:rFonts w:ascii="Arial Narrow" w:hAnsi="Arial Narrow" w:cs="Arial Narrow"/>
              </w:rPr>
              <w:t>Suma odložených daní z príjmov účtovaných v bežnom účtovnom období ako náklad alebo výnos vyplývajúcej zo zmeny sadzby dane z príjmov</w:t>
            </w:r>
          </w:p>
        </w:tc>
        <w:tc>
          <w:tcPr>
            <w:tcW w:w="1701" w:type="dxa"/>
            <w:tcBorders>
              <w:top w:val="single" w:sz="8" w:space="0" w:color="auto"/>
              <w:left w:val="nil"/>
              <w:bottom w:val="single" w:sz="8" w:space="0" w:color="auto"/>
              <w:right w:val="single" w:sz="8" w:space="0" w:color="auto"/>
            </w:tcBorders>
            <w:noWrap/>
            <w:vAlign w:val="bottom"/>
          </w:tcPr>
          <w:p w:rsidR="00841A33" w:rsidRPr="00300572" w:rsidRDefault="00841A33" w:rsidP="00145356">
            <w:pPr>
              <w:jc w:val="both"/>
              <w:rPr>
                <w:rFonts w:ascii="Arial Narrow" w:hAnsi="Arial Narrow" w:cs="Arial Narrow"/>
              </w:rPr>
            </w:pPr>
            <w:r w:rsidRPr="00300572">
              <w:rPr>
                <w:rFonts w:ascii="Arial Narrow" w:hAnsi="Arial Narrow" w:cs="Arial Narrow"/>
              </w:rPr>
              <w:t> </w:t>
            </w:r>
          </w:p>
        </w:tc>
        <w:tc>
          <w:tcPr>
            <w:tcW w:w="1842" w:type="dxa"/>
            <w:tcBorders>
              <w:top w:val="single" w:sz="8" w:space="0" w:color="auto"/>
              <w:left w:val="nil"/>
              <w:bottom w:val="single" w:sz="8" w:space="0" w:color="auto"/>
              <w:right w:val="single" w:sz="8" w:space="0" w:color="auto"/>
            </w:tcBorders>
            <w:noWrap/>
            <w:vAlign w:val="bottom"/>
          </w:tcPr>
          <w:p w:rsidR="00841A33" w:rsidRPr="00300572" w:rsidRDefault="00841A33" w:rsidP="00145356">
            <w:pPr>
              <w:jc w:val="both"/>
              <w:rPr>
                <w:rFonts w:ascii="Arial Narrow" w:hAnsi="Arial Narrow" w:cs="Arial Narrow"/>
              </w:rPr>
            </w:pPr>
            <w:r w:rsidRPr="00300572">
              <w:rPr>
                <w:rFonts w:ascii="Arial Narrow" w:hAnsi="Arial Narrow" w:cs="Arial Narrow"/>
              </w:rPr>
              <w:t> </w:t>
            </w:r>
          </w:p>
        </w:tc>
      </w:tr>
      <w:tr w:rsidR="00841A33" w:rsidRPr="00300572" w:rsidTr="00145356">
        <w:trPr>
          <w:trHeight w:val="1119"/>
        </w:trPr>
        <w:tc>
          <w:tcPr>
            <w:tcW w:w="6106" w:type="dxa"/>
            <w:tcBorders>
              <w:top w:val="single" w:sz="8" w:space="0" w:color="auto"/>
              <w:left w:val="single" w:sz="8" w:space="0" w:color="auto"/>
              <w:bottom w:val="single" w:sz="8" w:space="0" w:color="auto"/>
              <w:right w:val="single" w:sz="8" w:space="0" w:color="auto"/>
            </w:tcBorders>
            <w:vAlign w:val="bottom"/>
          </w:tcPr>
          <w:p w:rsidR="00841A33" w:rsidRPr="00914153" w:rsidRDefault="00841A33" w:rsidP="00145356">
            <w:pPr>
              <w:jc w:val="both"/>
              <w:rPr>
                <w:rFonts w:ascii="Arial Narrow" w:hAnsi="Arial Narrow" w:cs="Arial Narrow"/>
              </w:rPr>
            </w:pPr>
            <w:r w:rsidRPr="00914153">
              <w:rPr>
                <w:rFonts w:ascii="Arial Narrow" w:hAnsi="Arial Narrow" w:cs="Arial Narrow"/>
              </w:rPr>
              <w:t>Suma odloženej daňovej pohľadávky účtovanej v bežnom účtovnom období týkajúcej sa umorenia daňovej straty, nevyužitých daňových odpočtov </w:t>
            </w:r>
            <w:proofErr w:type="gramStart"/>
            <w:r w:rsidRPr="00914153">
              <w:rPr>
                <w:rFonts w:ascii="Arial Narrow" w:hAnsi="Arial Narrow" w:cs="Arial Narrow"/>
              </w:rPr>
              <w:t>a</w:t>
            </w:r>
            <w:proofErr w:type="gramEnd"/>
            <w:r w:rsidRPr="00914153">
              <w:rPr>
                <w:rFonts w:ascii="Arial Narrow" w:hAnsi="Arial Narrow" w:cs="Arial Narrow"/>
              </w:rPr>
              <w:t> iných nárokov, ako aj dočasných rozdielov predchádzajúcich účtovných období, ku ktorým sa v predchádzajúcich účtovných obdobiach odložená daňová pohľadávka neúčtovala</w:t>
            </w:r>
          </w:p>
        </w:tc>
        <w:tc>
          <w:tcPr>
            <w:tcW w:w="1701" w:type="dxa"/>
            <w:tcBorders>
              <w:top w:val="single" w:sz="8" w:space="0" w:color="auto"/>
              <w:left w:val="nil"/>
              <w:bottom w:val="single" w:sz="8" w:space="0" w:color="auto"/>
              <w:right w:val="single" w:sz="8" w:space="0" w:color="auto"/>
            </w:tcBorders>
            <w:noWrap/>
            <w:vAlign w:val="bottom"/>
          </w:tcPr>
          <w:p w:rsidR="00841A33" w:rsidRPr="00914153" w:rsidRDefault="00841A33" w:rsidP="00145356">
            <w:pPr>
              <w:jc w:val="both"/>
              <w:rPr>
                <w:rFonts w:ascii="Arial Narrow" w:hAnsi="Arial Narrow" w:cs="Arial Narrow"/>
              </w:rPr>
            </w:pPr>
            <w:r>
              <w:rPr>
                <w:rFonts w:ascii="Arial Narrow" w:hAnsi="Arial Narrow" w:cs="Arial Narrow"/>
              </w:rPr>
              <w:t>176.471</w:t>
            </w:r>
          </w:p>
        </w:tc>
        <w:tc>
          <w:tcPr>
            <w:tcW w:w="1842" w:type="dxa"/>
            <w:tcBorders>
              <w:top w:val="single" w:sz="8" w:space="0" w:color="auto"/>
              <w:left w:val="nil"/>
              <w:bottom w:val="single" w:sz="8" w:space="0" w:color="auto"/>
              <w:right w:val="single" w:sz="8" w:space="0" w:color="auto"/>
            </w:tcBorders>
            <w:noWrap/>
            <w:vAlign w:val="bottom"/>
          </w:tcPr>
          <w:p w:rsidR="00841A33" w:rsidRPr="00914153" w:rsidRDefault="00841A33" w:rsidP="00145356">
            <w:pPr>
              <w:jc w:val="both"/>
              <w:rPr>
                <w:rFonts w:ascii="Arial Narrow" w:hAnsi="Arial Narrow" w:cs="Arial Narrow"/>
              </w:rPr>
            </w:pPr>
            <w:r w:rsidRPr="00914153">
              <w:rPr>
                <w:rFonts w:ascii="Arial Narrow" w:hAnsi="Arial Narrow" w:cs="Arial Narrow"/>
              </w:rPr>
              <w:t> 139.048</w:t>
            </w:r>
          </w:p>
        </w:tc>
      </w:tr>
      <w:tr w:rsidR="00841A33" w:rsidRPr="00300572" w:rsidTr="00145356">
        <w:trPr>
          <w:trHeight w:val="755"/>
        </w:trPr>
        <w:tc>
          <w:tcPr>
            <w:tcW w:w="6106" w:type="dxa"/>
            <w:tcBorders>
              <w:top w:val="single" w:sz="8" w:space="0" w:color="auto"/>
              <w:left w:val="single" w:sz="8" w:space="0" w:color="auto"/>
              <w:bottom w:val="single" w:sz="8" w:space="0" w:color="auto"/>
              <w:right w:val="single" w:sz="8" w:space="0" w:color="auto"/>
            </w:tcBorders>
            <w:vAlign w:val="bottom"/>
          </w:tcPr>
          <w:p w:rsidR="00841A33" w:rsidRPr="00914153" w:rsidRDefault="00841A33" w:rsidP="00145356">
            <w:pPr>
              <w:jc w:val="both"/>
              <w:rPr>
                <w:rFonts w:ascii="Arial Narrow" w:hAnsi="Arial Narrow" w:cs="Arial Narrow"/>
              </w:rPr>
            </w:pPr>
            <w:r w:rsidRPr="00914153">
              <w:rPr>
                <w:rFonts w:ascii="Arial Narrow" w:hAnsi="Arial Narrow" w:cs="Arial Narrow"/>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8" w:space="0" w:color="auto"/>
              <w:left w:val="nil"/>
              <w:bottom w:val="single" w:sz="8" w:space="0" w:color="auto"/>
              <w:right w:val="single" w:sz="8" w:space="0" w:color="auto"/>
            </w:tcBorders>
            <w:noWrap/>
            <w:vAlign w:val="bottom"/>
          </w:tcPr>
          <w:p w:rsidR="00841A33" w:rsidRPr="00914153" w:rsidRDefault="00841A33" w:rsidP="00145356">
            <w:pPr>
              <w:jc w:val="both"/>
              <w:rPr>
                <w:rFonts w:ascii="Arial Narrow" w:hAnsi="Arial Narrow" w:cs="Arial Narrow"/>
              </w:rPr>
            </w:pPr>
            <w:r w:rsidRPr="00914153">
              <w:rPr>
                <w:rFonts w:ascii="Arial Narrow" w:hAnsi="Arial Narrow" w:cs="Arial Narrow"/>
              </w:rPr>
              <w:t> </w:t>
            </w:r>
            <w:r>
              <w:rPr>
                <w:rFonts w:ascii="Arial Narrow" w:hAnsi="Arial Narrow" w:cs="Arial Narrow"/>
              </w:rPr>
              <w:t>123.681</w:t>
            </w:r>
          </w:p>
        </w:tc>
        <w:tc>
          <w:tcPr>
            <w:tcW w:w="1842" w:type="dxa"/>
            <w:tcBorders>
              <w:top w:val="single" w:sz="8" w:space="0" w:color="auto"/>
              <w:left w:val="nil"/>
              <w:bottom w:val="single" w:sz="8" w:space="0" w:color="auto"/>
              <w:right w:val="single" w:sz="8" w:space="0" w:color="auto"/>
            </w:tcBorders>
            <w:noWrap/>
            <w:vAlign w:val="bottom"/>
          </w:tcPr>
          <w:p w:rsidR="00841A33" w:rsidRPr="00914153" w:rsidRDefault="00841A33" w:rsidP="00145356">
            <w:pPr>
              <w:jc w:val="both"/>
              <w:rPr>
                <w:rFonts w:ascii="Arial Narrow" w:hAnsi="Arial Narrow" w:cs="Arial Narrow"/>
              </w:rPr>
            </w:pPr>
            <w:r w:rsidRPr="00914153">
              <w:rPr>
                <w:rFonts w:ascii="Arial Narrow" w:hAnsi="Arial Narrow" w:cs="Arial Narrow"/>
              </w:rPr>
              <w:t> 203.155</w:t>
            </w:r>
          </w:p>
        </w:tc>
      </w:tr>
      <w:tr w:rsidR="00841A33" w:rsidRPr="00300572" w:rsidTr="00145356">
        <w:trPr>
          <w:trHeight w:val="825"/>
        </w:trPr>
        <w:tc>
          <w:tcPr>
            <w:tcW w:w="6106" w:type="dxa"/>
            <w:tcBorders>
              <w:top w:val="single" w:sz="8" w:space="0" w:color="auto"/>
              <w:left w:val="single" w:sz="8" w:space="0" w:color="auto"/>
              <w:bottom w:val="single" w:sz="8" w:space="0" w:color="auto"/>
              <w:right w:val="single" w:sz="8" w:space="0" w:color="auto"/>
            </w:tcBorders>
            <w:vAlign w:val="bottom"/>
          </w:tcPr>
          <w:p w:rsidR="00841A33" w:rsidRPr="00914153" w:rsidRDefault="00841A33" w:rsidP="00145356">
            <w:pPr>
              <w:rPr>
                <w:rFonts w:ascii="Arial Narrow" w:hAnsi="Arial Narrow" w:cs="Arial Narrow"/>
              </w:rPr>
            </w:pPr>
            <w:r w:rsidRPr="00914153">
              <w:rPr>
                <w:rFonts w:ascii="Arial Narrow" w:hAnsi="Arial Narrow" w:cs="Arial Narrow"/>
              </w:rPr>
              <w:t>Suma neuplatneného umorenia daňovej straty, nevyužitých daňových odpočtov </w:t>
            </w:r>
            <w:proofErr w:type="gramStart"/>
            <w:r w:rsidRPr="00914153">
              <w:rPr>
                <w:rFonts w:ascii="Arial Narrow" w:hAnsi="Arial Narrow" w:cs="Arial Narrow"/>
              </w:rPr>
              <w:t>a</w:t>
            </w:r>
            <w:proofErr w:type="gramEnd"/>
            <w:r w:rsidRPr="00914153">
              <w:rPr>
                <w:rFonts w:ascii="Arial Narrow" w:hAnsi="Arial Narrow" w:cs="Arial Narrow"/>
              </w:rPr>
              <w:t> iných nárokov a odpočítateľných dočasných rozdielov, ku ktorým nebola účtovaná odložená daňová pohľadávka</w:t>
            </w:r>
          </w:p>
        </w:tc>
        <w:tc>
          <w:tcPr>
            <w:tcW w:w="1701" w:type="dxa"/>
            <w:tcBorders>
              <w:top w:val="single" w:sz="8" w:space="0" w:color="auto"/>
              <w:left w:val="nil"/>
              <w:bottom w:val="single" w:sz="8" w:space="0" w:color="auto"/>
              <w:right w:val="single" w:sz="8" w:space="0" w:color="auto"/>
            </w:tcBorders>
            <w:noWrap/>
            <w:vAlign w:val="center"/>
          </w:tcPr>
          <w:p w:rsidR="00841A33" w:rsidRPr="00914153" w:rsidRDefault="00841A33" w:rsidP="00145356">
            <w:pPr>
              <w:jc w:val="center"/>
              <w:rPr>
                <w:rFonts w:ascii="Arial Narrow" w:hAnsi="Arial Narrow" w:cs="Arial Narrow"/>
              </w:rPr>
            </w:pPr>
          </w:p>
        </w:tc>
        <w:tc>
          <w:tcPr>
            <w:tcW w:w="1842" w:type="dxa"/>
            <w:tcBorders>
              <w:top w:val="single" w:sz="8" w:space="0" w:color="auto"/>
              <w:left w:val="nil"/>
              <w:bottom w:val="single" w:sz="8" w:space="0" w:color="auto"/>
              <w:right w:val="single" w:sz="8" w:space="0" w:color="auto"/>
            </w:tcBorders>
            <w:noWrap/>
            <w:vAlign w:val="center"/>
          </w:tcPr>
          <w:p w:rsidR="00841A33" w:rsidRPr="00914153" w:rsidRDefault="00841A33" w:rsidP="00145356">
            <w:pPr>
              <w:rPr>
                <w:rFonts w:ascii="Arial Narrow" w:hAnsi="Arial Narrow" w:cs="Arial Narrow"/>
              </w:rPr>
            </w:pPr>
            <w:r w:rsidRPr="00914153">
              <w:rPr>
                <w:rFonts w:ascii="Arial Narrow" w:hAnsi="Arial Narrow" w:cs="Arial Narrow"/>
              </w:rPr>
              <w:t xml:space="preserve">    35.625</w:t>
            </w:r>
          </w:p>
        </w:tc>
      </w:tr>
      <w:tr w:rsidR="00841A33" w:rsidRPr="00300572" w:rsidTr="00145356">
        <w:trPr>
          <w:trHeight w:val="706"/>
        </w:trPr>
        <w:tc>
          <w:tcPr>
            <w:tcW w:w="6106" w:type="dxa"/>
            <w:tcBorders>
              <w:top w:val="single" w:sz="8" w:space="0" w:color="auto"/>
              <w:left w:val="single" w:sz="8" w:space="0" w:color="auto"/>
              <w:bottom w:val="single" w:sz="8" w:space="0" w:color="auto"/>
              <w:right w:val="single" w:sz="4" w:space="0" w:color="auto"/>
            </w:tcBorders>
            <w:vAlign w:val="bottom"/>
          </w:tcPr>
          <w:p w:rsidR="00841A33" w:rsidRPr="00300572" w:rsidRDefault="00841A33" w:rsidP="00145356">
            <w:pPr>
              <w:rPr>
                <w:rFonts w:ascii="Arial Narrow" w:hAnsi="Arial Narrow" w:cs="Arial Narrow"/>
              </w:rPr>
            </w:pPr>
            <w:r w:rsidRPr="00300572">
              <w:rPr>
                <w:rFonts w:ascii="Arial Narrow" w:hAnsi="Arial Narrow" w:cs="Arial Narrow"/>
              </w:rPr>
              <w:t>Suma odloženej dane z príjmov, ktorá sa vzťahuje na položky účtované priamo na účty vlastného imania bez účtovania na účty nákladov a výnosov</w:t>
            </w:r>
          </w:p>
        </w:tc>
        <w:tc>
          <w:tcPr>
            <w:tcW w:w="1701" w:type="dxa"/>
            <w:tcBorders>
              <w:top w:val="single" w:sz="8" w:space="0" w:color="auto"/>
              <w:left w:val="single" w:sz="4" w:space="0" w:color="auto"/>
              <w:bottom w:val="single" w:sz="8" w:space="0" w:color="auto"/>
              <w:right w:val="single" w:sz="4" w:space="0" w:color="auto"/>
            </w:tcBorders>
            <w:noWrap/>
            <w:vAlign w:val="center"/>
          </w:tcPr>
          <w:p w:rsidR="00841A33" w:rsidRPr="00300572" w:rsidRDefault="00841A33" w:rsidP="00145356">
            <w:pPr>
              <w:jc w:val="center"/>
              <w:rPr>
                <w:rFonts w:ascii="Arial Narrow" w:hAnsi="Arial Narrow" w:cs="Arial Narrow"/>
              </w:rPr>
            </w:pPr>
          </w:p>
        </w:tc>
        <w:tc>
          <w:tcPr>
            <w:tcW w:w="1842" w:type="dxa"/>
            <w:tcBorders>
              <w:top w:val="single" w:sz="8" w:space="0" w:color="auto"/>
              <w:left w:val="single" w:sz="4" w:space="0" w:color="auto"/>
              <w:bottom w:val="single" w:sz="8" w:space="0" w:color="auto"/>
              <w:right w:val="single" w:sz="8" w:space="0" w:color="auto"/>
            </w:tcBorders>
            <w:noWrap/>
            <w:vAlign w:val="center"/>
          </w:tcPr>
          <w:p w:rsidR="00841A33" w:rsidRPr="00091095" w:rsidRDefault="00841A33" w:rsidP="00145356">
            <w:pPr>
              <w:jc w:val="center"/>
              <w:rPr>
                <w:rFonts w:ascii="Arial Narrow" w:hAnsi="Arial Narrow" w:cs="Arial Narrow"/>
                <w:highlight w:val="lightGray"/>
              </w:rPr>
            </w:pPr>
          </w:p>
        </w:tc>
      </w:tr>
      <w:tr w:rsidR="00841A33" w:rsidRPr="00300572" w:rsidTr="00145356">
        <w:trPr>
          <w:trHeight w:val="235"/>
        </w:trPr>
        <w:tc>
          <w:tcPr>
            <w:tcW w:w="6106" w:type="dxa"/>
            <w:tcBorders>
              <w:top w:val="single" w:sz="8" w:space="0" w:color="auto"/>
              <w:left w:val="single" w:sz="8" w:space="0" w:color="auto"/>
              <w:bottom w:val="single" w:sz="4" w:space="0" w:color="auto"/>
              <w:right w:val="single" w:sz="4" w:space="0" w:color="auto"/>
            </w:tcBorders>
            <w:vAlign w:val="bottom"/>
          </w:tcPr>
          <w:p w:rsidR="00841A33" w:rsidRPr="00300572" w:rsidRDefault="00841A33" w:rsidP="00145356">
            <w:pPr>
              <w:rPr>
                <w:rFonts w:ascii="Arial Narrow" w:hAnsi="Arial Narrow" w:cs="Arial Narrow"/>
              </w:rPr>
            </w:pPr>
            <w:r w:rsidRPr="00300572">
              <w:rPr>
                <w:rFonts w:ascii="Arial Narrow" w:hAnsi="Arial Narrow" w:cs="Arial Narrow"/>
              </w:rPr>
              <w:t xml:space="preserve">Sadzba dane z príjmov </w:t>
            </w:r>
          </w:p>
        </w:tc>
        <w:tc>
          <w:tcPr>
            <w:tcW w:w="1701" w:type="dxa"/>
            <w:tcBorders>
              <w:top w:val="single" w:sz="8" w:space="0" w:color="auto"/>
              <w:left w:val="single" w:sz="4" w:space="0" w:color="auto"/>
              <w:bottom w:val="single" w:sz="4" w:space="0" w:color="auto"/>
              <w:right w:val="single" w:sz="4" w:space="0" w:color="auto"/>
            </w:tcBorders>
            <w:noWrap/>
            <w:vAlign w:val="center"/>
          </w:tcPr>
          <w:p w:rsidR="00841A33" w:rsidRPr="00300572" w:rsidRDefault="00841A33" w:rsidP="00145356">
            <w:pPr>
              <w:jc w:val="center"/>
              <w:rPr>
                <w:rFonts w:ascii="Arial Narrow" w:hAnsi="Arial Narrow" w:cs="Arial Narrow"/>
              </w:rPr>
            </w:pPr>
            <w:r w:rsidRPr="00300572">
              <w:rPr>
                <w:rFonts w:ascii="Arial Narrow" w:hAnsi="Arial Narrow" w:cs="Arial Narrow"/>
              </w:rPr>
              <w:t>21</w:t>
            </w:r>
          </w:p>
        </w:tc>
        <w:tc>
          <w:tcPr>
            <w:tcW w:w="1842" w:type="dxa"/>
            <w:tcBorders>
              <w:top w:val="single" w:sz="8" w:space="0" w:color="auto"/>
              <w:left w:val="single" w:sz="4" w:space="0" w:color="auto"/>
              <w:bottom w:val="single" w:sz="4" w:space="0" w:color="auto"/>
              <w:right w:val="single" w:sz="8" w:space="0" w:color="auto"/>
            </w:tcBorders>
            <w:noWrap/>
            <w:vAlign w:val="center"/>
          </w:tcPr>
          <w:p w:rsidR="00841A33" w:rsidRPr="00300572" w:rsidRDefault="00841A33" w:rsidP="00145356">
            <w:pPr>
              <w:jc w:val="center"/>
              <w:rPr>
                <w:rFonts w:ascii="Arial Narrow" w:hAnsi="Arial Narrow" w:cs="Arial Narrow"/>
              </w:rPr>
            </w:pPr>
            <w:r>
              <w:rPr>
                <w:rFonts w:ascii="Arial Narrow" w:hAnsi="Arial Narrow" w:cs="Arial Narrow"/>
              </w:rPr>
              <w:t>21</w:t>
            </w:r>
          </w:p>
        </w:tc>
      </w:tr>
    </w:tbl>
    <w:p w:rsidR="00841A33" w:rsidRPr="00300572" w:rsidRDefault="00841A33" w:rsidP="00841A33">
      <w:pPr>
        <w:rPr>
          <w:sz w:val="4"/>
          <w:szCs w:val="4"/>
        </w:rPr>
      </w:pPr>
    </w:p>
    <w:p w:rsidR="00841A33" w:rsidRDefault="00841A33" w:rsidP="00841A33"/>
    <w:p w:rsidR="00841A33" w:rsidRPr="003A351E" w:rsidRDefault="00841A33" w:rsidP="00841A33"/>
    <w:p w:rsidR="00841A33" w:rsidRDefault="00841A33" w:rsidP="00841A33">
      <w:pPr>
        <w:spacing w:after="120"/>
        <w:jc w:val="both"/>
        <w:rPr>
          <w:rFonts w:ascii="Arial Narrow" w:hAnsi="Arial Narrow" w:cs="Arial Narrow"/>
        </w:rPr>
      </w:pPr>
      <w:r w:rsidRPr="003A351E">
        <w:rPr>
          <w:rFonts w:ascii="Arial Narrow" w:hAnsi="Arial Narrow" w:cs="Arial Narrow"/>
        </w:rPr>
        <w:t xml:space="preserve">5f) </w:t>
      </w:r>
      <w:r w:rsidRPr="003A351E">
        <w:rPr>
          <w:rFonts w:ascii="Arial Narrow" w:hAnsi="Arial Narrow" w:cs="Arial Narrow"/>
          <w:u w:val="single"/>
        </w:rPr>
        <w:t>Ďalšie informácie o odloženej dani</w:t>
      </w:r>
      <w:r w:rsidRPr="003A351E">
        <w:rPr>
          <w:rFonts w:ascii="Arial Narrow" w:hAnsi="Arial Narrow" w:cs="Arial Narrow"/>
        </w:rPr>
        <w:t xml:space="preserve"> –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sidRPr="003A351E">
        <w:rPr>
          <w:rFonts w:ascii="Arial Narrow" w:hAnsi="Arial Narrow" w:cs="Arial Narrow"/>
          <w:b/>
        </w:rPr>
        <w:t>teoretická daň</w:t>
      </w:r>
      <w:r w:rsidRPr="003A351E">
        <w:rPr>
          <w:rFonts w:ascii="Arial Narrow" w:hAnsi="Arial Narrow" w:cs="Arial Narrow"/>
        </w:rPr>
        <w:t xml:space="preserve">): </w:t>
      </w:r>
    </w:p>
    <w:p w:rsidR="00841A33" w:rsidRDefault="00841A33" w:rsidP="00841A33">
      <w:pPr>
        <w:spacing w:after="120"/>
        <w:jc w:val="both"/>
        <w:rPr>
          <w:rFonts w:ascii="Arial Narrow" w:hAnsi="Arial Narrow" w:cs="Arial Narrow"/>
        </w:rPr>
      </w:pPr>
    </w:p>
    <w:p w:rsidR="00841A33" w:rsidRPr="001D40BB" w:rsidRDefault="00841A33" w:rsidP="00841A33">
      <w:pPr>
        <w:spacing w:after="120"/>
        <w:jc w:val="both"/>
        <w:rPr>
          <w:rFonts w:ascii="Arial Narrow" w:hAnsi="Arial Narrow" w:cs="Arial Narrow"/>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5431"/>
        <w:gridCol w:w="1262"/>
        <w:gridCol w:w="1241"/>
        <w:gridCol w:w="1358"/>
      </w:tblGrid>
      <w:tr w:rsidR="00841A33" w:rsidRPr="001D40BB" w:rsidTr="00145356">
        <w:tc>
          <w:tcPr>
            <w:tcW w:w="9709" w:type="dxa"/>
            <w:gridSpan w:val="5"/>
          </w:tcPr>
          <w:p w:rsidR="00841A33" w:rsidRPr="001D40BB" w:rsidRDefault="00841A33" w:rsidP="00145356">
            <w:pPr>
              <w:rPr>
                <w:rFonts w:ascii="Arial Narrow" w:hAnsi="Arial Narrow"/>
              </w:rPr>
            </w:pPr>
            <w:r w:rsidRPr="001D40BB">
              <w:rPr>
                <w:rFonts w:ascii="Arial Narrow" w:hAnsi="Arial Narrow"/>
              </w:rPr>
              <w:t>Bežné účtovné obdobie</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č.</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Názov položky</w:t>
            </w:r>
          </w:p>
        </w:tc>
        <w:tc>
          <w:tcPr>
            <w:tcW w:w="1262" w:type="dxa"/>
          </w:tcPr>
          <w:p w:rsidR="00841A33" w:rsidRPr="001D40BB" w:rsidRDefault="00841A33" w:rsidP="00145356">
            <w:pPr>
              <w:rPr>
                <w:rFonts w:ascii="Arial Narrow" w:hAnsi="Arial Narrow"/>
              </w:rPr>
            </w:pPr>
            <w:r w:rsidRPr="001D40BB">
              <w:rPr>
                <w:rFonts w:ascii="Arial Narrow" w:hAnsi="Arial Narrow"/>
              </w:rPr>
              <w:t>základ dane</w:t>
            </w:r>
          </w:p>
        </w:tc>
        <w:tc>
          <w:tcPr>
            <w:tcW w:w="1241" w:type="dxa"/>
          </w:tcPr>
          <w:p w:rsidR="00841A33" w:rsidRPr="001D40BB" w:rsidRDefault="00841A33" w:rsidP="00145356">
            <w:pPr>
              <w:rPr>
                <w:rFonts w:ascii="Arial Narrow" w:hAnsi="Arial Narrow"/>
              </w:rPr>
            </w:pPr>
            <w:r w:rsidRPr="001D40BB">
              <w:rPr>
                <w:rFonts w:ascii="Arial Narrow" w:hAnsi="Arial Narrow"/>
              </w:rPr>
              <w:t>suma dane</w:t>
            </w: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 dane</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1</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Výsledok hospodárenia pred zdanením (R100 DP)</w:t>
            </w:r>
          </w:p>
        </w:tc>
        <w:tc>
          <w:tcPr>
            <w:tcW w:w="1262" w:type="dxa"/>
          </w:tcPr>
          <w:p w:rsidR="00841A33" w:rsidRPr="001D40BB" w:rsidRDefault="00841A33" w:rsidP="00145356">
            <w:pPr>
              <w:rPr>
                <w:rFonts w:ascii="Arial Narrow" w:hAnsi="Arial Narrow"/>
              </w:rPr>
            </w:pPr>
            <w:r w:rsidRPr="001D40BB">
              <w:rPr>
                <w:rFonts w:ascii="Arial Narrow" w:hAnsi="Arial Narrow"/>
              </w:rPr>
              <w:t>-599269</w:t>
            </w:r>
          </w:p>
        </w:tc>
        <w:tc>
          <w:tcPr>
            <w:tcW w:w="1241" w:type="dxa"/>
          </w:tcPr>
          <w:p w:rsidR="00841A33" w:rsidRPr="001D40BB" w:rsidRDefault="00841A33" w:rsidP="00145356">
            <w:pPr>
              <w:rPr>
                <w:rFonts w:ascii="Arial Narrow" w:hAnsi="Arial Narrow"/>
              </w:rPr>
            </w:pPr>
            <w:r w:rsidRPr="001D40BB">
              <w:rPr>
                <w:rFonts w:ascii="Arial Narrow" w:hAnsi="Arial Narrow"/>
              </w:rPr>
              <w:t>x</w:t>
            </w: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X</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2</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 xml:space="preserve">Teoretická daň (bez pripočítateľných </w:t>
            </w:r>
            <w:proofErr w:type="gramStart"/>
            <w:r w:rsidRPr="001D40BB">
              <w:rPr>
                <w:rFonts w:ascii="Arial Narrow" w:hAnsi="Arial Narrow"/>
              </w:rPr>
              <w:t>a</w:t>
            </w:r>
            <w:proofErr w:type="gramEnd"/>
            <w:r w:rsidRPr="001D40BB">
              <w:rPr>
                <w:rFonts w:ascii="Arial Narrow" w:hAnsi="Arial Narrow"/>
              </w:rPr>
              <w:t> odpočítateľných položiek)</w:t>
            </w:r>
          </w:p>
        </w:tc>
        <w:tc>
          <w:tcPr>
            <w:tcW w:w="1262" w:type="dxa"/>
          </w:tcPr>
          <w:p w:rsidR="00841A33" w:rsidRPr="001D40BB" w:rsidRDefault="00841A33" w:rsidP="00145356">
            <w:pPr>
              <w:rPr>
                <w:rFonts w:ascii="Arial Narrow" w:hAnsi="Arial Narrow"/>
              </w:rPr>
            </w:pPr>
            <w:r w:rsidRPr="001D40BB">
              <w:rPr>
                <w:rFonts w:ascii="Arial Narrow" w:hAnsi="Arial Narrow"/>
              </w:rPr>
              <w:t>X</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21</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3</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Pripočítateľné položky spolu (R200 DP)</w:t>
            </w:r>
          </w:p>
        </w:tc>
        <w:tc>
          <w:tcPr>
            <w:tcW w:w="1262" w:type="dxa"/>
          </w:tcPr>
          <w:p w:rsidR="00841A33" w:rsidRPr="001D40BB" w:rsidRDefault="00841A33" w:rsidP="00145356">
            <w:pPr>
              <w:rPr>
                <w:rFonts w:ascii="Arial Narrow" w:hAnsi="Arial Narrow"/>
              </w:rPr>
            </w:pPr>
            <w:r w:rsidRPr="001D40BB">
              <w:rPr>
                <w:rFonts w:ascii="Arial Narrow" w:hAnsi="Arial Narrow"/>
              </w:rPr>
              <w:t>1.020.894</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4</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Odpočítateľné položky (R300 DP)</w:t>
            </w:r>
          </w:p>
        </w:tc>
        <w:tc>
          <w:tcPr>
            <w:tcW w:w="1262" w:type="dxa"/>
          </w:tcPr>
          <w:p w:rsidR="00841A33" w:rsidRPr="001D40BB" w:rsidRDefault="00841A33" w:rsidP="00145356">
            <w:pPr>
              <w:rPr>
                <w:rFonts w:ascii="Arial Narrow" w:hAnsi="Arial Narrow"/>
              </w:rPr>
            </w:pPr>
            <w:r w:rsidRPr="001D40BB">
              <w:rPr>
                <w:rFonts w:ascii="Arial Narrow" w:hAnsi="Arial Narrow"/>
              </w:rPr>
              <w:t>357.292</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5</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Odpočet daňovej straty (R410 DP)</w:t>
            </w:r>
          </w:p>
        </w:tc>
        <w:tc>
          <w:tcPr>
            <w:tcW w:w="1262" w:type="dxa"/>
          </w:tcPr>
          <w:p w:rsidR="00841A33" w:rsidRPr="001D40BB" w:rsidRDefault="00841A33" w:rsidP="00145356">
            <w:pPr>
              <w:rPr>
                <w:rFonts w:ascii="Arial Narrow" w:hAnsi="Arial Narrow"/>
              </w:rPr>
            </w:pPr>
            <w:r w:rsidRPr="001D40BB">
              <w:rPr>
                <w:rFonts w:ascii="Arial Narrow" w:hAnsi="Arial Narrow"/>
              </w:rPr>
              <w:t>75.770</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6</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Základ dane (R500 DP):</w:t>
            </w:r>
          </w:p>
        </w:tc>
        <w:tc>
          <w:tcPr>
            <w:tcW w:w="1262" w:type="dxa"/>
          </w:tcPr>
          <w:p w:rsidR="00841A33" w:rsidRPr="001D40BB" w:rsidRDefault="00841A33" w:rsidP="00145356">
            <w:pPr>
              <w:rPr>
                <w:rFonts w:ascii="Arial Narrow" w:hAnsi="Arial Narrow"/>
              </w:rPr>
            </w:pPr>
            <w:r w:rsidRPr="001D40BB">
              <w:rPr>
                <w:rFonts w:ascii="Arial Narrow" w:hAnsi="Arial Narrow"/>
              </w:rPr>
              <w:t>0</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7</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Úpravy splatnej dane (úľavy, zápočet, licencia)</w:t>
            </w:r>
          </w:p>
        </w:tc>
        <w:tc>
          <w:tcPr>
            <w:tcW w:w="1262" w:type="dxa"/>
          </w:tcPr>
          <w:p w:rsidR="00841A33" w:rsidRPr="001D40BB" w:rsidRDefault="00841A33" w:rsidP="00145356">
            <w:pPr>
              <w:rPr>
                <w:rFonts w:ascii="Arial Narrow" w:hAnsi="Arial Narrow"/>
              </w:rPr>
            </w:pP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8</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Splatná daň z príjmov po úpravách:</w:t>
            </w:r>
          </w:p>
        </w:tc>
        <w:tc>
          <w:tcPr>
            <w:tcW w:w="1262" w:type="dxa"/>
          </w:tcPr>
          <w:p w:rsidR="00841A33" w:rsidRPr="001D40BB" w:rsidRDefault="00841A33" w:rsidP="00145356">
            <w:pPr>
              <w:rPr>
                <w:rFonts w:ascii="Arial Narrow" w:hAnsi="Arial Narrow"/>
              </w:rPr>
            </w:pPr>
            <w:r>
              <w:rPr>
                <w:rFonts w:ascii="Arial Narrow" w:hAnsi="Arial Narrow"/>
              </w:rPr>
              <w:t xml:space="preserve"> </w:t>
            </w:r>
          </w:p>
        </w:tc>
        <w:tc>
          <w:tcPr>
            <w:tcW w:w="1241" w:type="dxa"/>
          </w:tcPr>
          <w:p w:rsidR="00841A33" w:rsidRPr="001D40BB" w:rsidRDefault="00841A33" w:rsidP="00145356">
            <w:pPr>
              <w:rPr>
                <w:rFonts w:ascii="Arial Narrow" w:hAnsi="Arial Narrow"/>
              </w:rPr>
            </w:pPr>
            <w:r>
              <w:rPr>
                <w:rFonts w:ascii="Arial Narrow" w:hAnsi="Arial Narrow"/>
              </w:rPr>
              <w:t>0</w:t>
            </w: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21</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9</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Odložená daň z príjmov:</w:t>
            </w:r>
          </w:p>
        </w:tc>
        <w:tc>
          <w:tcPr>
            <w:tcW w:w="1262" w:type="dxa"/>
          </w:tcPr>
          <w:p w:rsidR="00841A33" w:rsidRPr="001D40BB" w:rsidRDefault="00841A33" w:rsidP="00145356">
            <w:pPr>
              <w:rPr>
                <w:rFonts w:ascii="Arial Narrow" w:hAnsi="Arial Narrow"/>
              </w:rPr>
            </w:pPr>
            <w:r>
              <w:rPr>
                <w:rFonts w:ascii="Arial Narrow" w:hAnsi="Arial Narrow"/>
              </w:rPr>
              <w:t xml:space="preserve"> </w:t>
            </w:r>
          </w:p>
        </w:tc>
        <w:tc>
          <w:tcPr>
            <w:tcW w:w="1241" w:type="dxa"/>
          </w:tcPr>
          <w:p w:rsidR="00841A33" w:rsidRPr="001D40BB" w:rsidRDefault="00841A33" w:rsidP="00145356">
            <w:pPr>
              <w:rPr>
                <w:rFonts w:ascii="Arial Narrow" w:hAnsi="Arial Narrow"/>
              </w:rPr>
            </w:pPr>
            <w:r>
              <w:rPr>
                <w:rFonts w:ascii="Arial Narrow" w:hAnsi="Arial Narrow"/>
              </w:rPr>
              <w:t>-52.790</w:t>
            </w: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21</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10</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CELKOVÁ DAŇ Z PRÍJMOV:</w:t>
            </w:r>
          </w:p>
        </w:tc>
        <w:tc>
          <w:tcPr>
            <w:tcW w:w="1262" w:type="dxa"/>
          </w:tcPr>
          <w:p w:rsidR="00841A33" w:rsidRPr="001D40BB" w:rsidRDefault="00841A33" w:rsidP="00145356">
            <w:pPr>
              <w:rPr>
                <w:rFonts w:ascii="Arial Narrow" w:hAnsi="Arial Narrow"/>
              </w:rPr>
            </w:pPr>
            <w:r>
              <w:rPr>
                <w:rFonts w:ascii="Arial Narrow" w:hAnsi="Arial Narrow"/>
              </w:rPr>
              <w:t xml:space="preserve"> </w:t>
            </w:r>
          </w:p>
        </w:tc>
        <w:tc>
          <w:tcPr>
            <w:tcW w:w="1241" w:type="dxa"/>
          </w:tcPr>
          <w:p w:rsidR="00841A33" w:rsidRPr="001D40BB" w:rsidRDefault="00841A33" w:rsidP="00145356">
            <w:pPr>
              <w:rPr>
                <w:rFonts w:ascii="Arial Narrow" w:hAnsi="Arial Narrow"/>
              </w:rPr>
            </w:pPr>
            <w:r>
              <w:rPr>
                <w:rFonts w:ascii="Arial Narrow" w:hAnsi="Arial Narrow"/>
              </w:rPr>
              <w:t>-52790</w:t>
            </w: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21</w:t>
            </w:r>
          </w:p>
        </w:tc>
      </w:tr>
    </w:tbl>
    <w:p w:rsidR="00841A33" w:rsidRPr="001D40BB" w:rsidRDefault="00841A33" w:rsidP="00841A33">
      <w:pPr>
        <w:rPr>
          <w:rFonts w:ascii="Arial Narrow" w:hAnsi="Arial Narrow"/>
        </w:rPr>
      </w:pPr>
    </w:p>
    <w:p w:rsidR="00841A33" w:rsidRPr="001D40BB" w:rsidRDefault="00841A33" w:rsidP="00841A33">
      <w:pPr>
        <w:rPr>
          <w:rFonts w:ascii="Arial Narrow" w:hAnsi="Arial Narrow"/>
          <w:highlight w:val="red"/>
        </w:rPr>
      </w:pPr>
    </w:p>
    <w:p w:rsidR="00841A33" w:rsidRPr="001D40BB" w:rsidRDefault="00841A33" w:rsidP="00841A33">
      <w:pPr>
        <w:rPr>
          <w:rFonts w:ascii="Arial Narrow" w:hAnsi="Arial Narrow"/>
          <w:highlight w:val="red"/>
        </w:rPr>
      </w:pPr>
    </w:p>
    <w:p w:rsidR="00841A33" w:rsidRPr="001D40BB" w:rsidRDefault="00841A33" w:rsidP="00841A33">
      <w:pPr>
        <w:rPr>
          <w:rFonts w:ascii="Arial Narrow" w:hAnsi="Arial Narrow"/>
          <w:highlight w:val="red"/>
        </w:rPr>
      </w:pPr>
    </w:p>
    <w:p w:rsidR="00841A33" w:rsidRPr="001D40BB" w:rsidRDefault="00841A33" w:rsidP="00841A33">
      <w:pPr>
        <w:rPr>
          <w:rFonts w:ascii="Arial Narrow" w:hAnsi="Arial Narrow"/>
          <w:highlight w:val="red"/>
        </w:rPr>
      </w:pPr>
    </w:p>
    <w:p w:rsidR="00841A33" w:rsidRPr="001D40BB" w:rsidRDefault="00841A33" w:rsidP="00841A33">
      <w:pPr>
        <w:rPr>
          <w:rFonts w:ascii="Arial Narrow" w:hAnsi="Arial Narrow"/>
          <w:highlight w:val="red"/>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5431"/>
        <w:gridCol w:w="1262"/>
        <w:gridCol w:w="1241"/>
        <w:gridCol w:w="1358"/>
      </w:tblGrid>
      <w:tr w:rsidR="00841A33" w:rsidRPr="001D40BB" w:rsidTr="00145356">
        <w:tc>
          <w:tcPr>
            <w:tcW w:w="9709" w:type="dxa"/>
            <w:gridSpan w:val="5"/>
            <w:tcBorders>
              <w:top w:val="single" w:sz="4" w:space="0" w:color="auto"/>
              <w:left w:val="single" w:sz="4" w:space="0" w:color="auto"/>
              <w:bottom w:val="single" w:sz="4" w:space="0" w:color="auto"/>
              <w:right w:val="single" w:sz="4" w:space="0" w:color="auto"/>
            </w:tcBorders>
          </w:tcPr>
          <w:p w:rsidR="00841A33" w:rsidRPr="001D40BB" w:rsidRDefault="00841A33" w:rsidP="00145356">
            <w:pPr>
              <w:rPr>
                <w:rFonts w:ascii="Arial Narrow" w:hAnsi="Arial Narrow"/>
              </w:rPr>
            </w:pPr>
            <w:r w:rsidRPr="001D40BB">
              <w:rPr>
                <w:rFonts w:ascii="Arial Narrow" w:hAnsi="Arial Narrow"/>
              </w:rPr>
              <w:t>Bezprostredne predchádzajúce účtovné obdobie</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č.</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Názov položky</w:t>
            </w:r>
          </w:p>
        </w:tc>
        <w:tc>
          <w:tcPr>
            <w:tcW w:w="1262" w:type="dxa"/>
          </w:tcPr>
          <w:p w:rsidR="00841A33" w:rsidRPr="001D40BB" w:rsidRDefault="00841A33" w:rsidP="00145356">
            <w:pPr>
              <w:rPr>
                <w:rFonts w:ascii="Arial Narrow" w:hAnsi="Arial Narrow"/>
              </w:rPr>
            </w:pPr>
            <w:r w:rsidRPr="001D40BB">
              <w:rPr>
                <w:rFonts w:ascii="Arial Narrow" w:hAnsi="Arial Narrow"/>
              </w:rPr>
              <w:t>základ dane</w:t>
            </w:r>
          </w:p>
        </w:tc>
        <w:tc>
          <w:tcPr>
            <w:tcW w:w="1241" w:type="dxa"/>
          </w:tcPr>
          <w:p w:rsidR="00841A33" w:rsidRPr="001D40BB" w:rsidRDefault="00841A33" w:rsidP="00145356">
            <w:pPr>
              <w:rPr>
                <w:rFonts w:ascii="Arial Narrow" w:hAnsi="Arial Narrow"/>
              </w:rPr>
            </w:pPr>
            <w:r w:rsidRPr="001D40BB">
              <w:rPr>
                <w:rFonts w:ascii="Arial Narrow" w:hAnsi="Arial Narrow"/>
              </w:rPr>
              <w:t>suma dane</w:t>
            </w: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 dane</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1</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Výsledok hospodárenia pred zdanením (R100 DP)</w:t>
            </w:r>
          </w:p>
        </w:tc>
        <w:tc>
          <w:tcPr>
            <w:tcW w:w="1262" w:type="dxa"/>
          </w:tcPr>
          <w:p w:rsidR="00841A33" w:rsidRPr="001D40BB" w:rsidRDefault="00841A33" w:rsidP="00145356">
            <w:pPr>
              <w:rPr>
                <w:rFonts w:ascii="Arial Narrow" w:hAnsi="Arial Narrow"/>
              </w:rPr>
            </w:pPr>
            <w:r w:rsidRPr="001D40BB">
              <w:rPr>
                <w:rFonts w:ascii="Arial Narrow" w:hAnsi="Arial Narrow"/>
              </w:rPr>
              <w:t>-527.671</w:t>
            </w:r>
          </w:p>
        </w:tc>
        <w:tc>
          <w:tcPr>
            <w:tcW w:w="1241" w:type="dxa"/>
          </w:tcPr>
          <w:p w:rsidR="00841A33" w:rsidRPr="001D40BB" w:rsidRDefault="00841A33" w:rsidP="00145356">
            <w:pPr>
              <w:rPr>
                <w:rFonts w:ascii="Arial Narrow" w:hAnsi="Arial Narrow"/>
              </w:rPr>
            </w:pPr>
            <w:r w:rsidRPr="001D40BB">
              <w:rPr>
                <w:rFonts w:ascii="Arial Narrow" w:hAnsi="Arial Narrow"/>
              </w:rPr>
              <w:t>x</w:t>
            </w: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x</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lastRenderedPageBreak/>
              <w:t>2</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 xml:space="preserve">Teoretická daň (bez pripočítateľných </w:t>
            </w:r>
            <w:proofErr w:type="gramStart"/>
            <w:r w:rsidRPr="001D40BB">
              <w:rPr>
                <w:rFonts w:ascii="Arial Narrow" w:hAnsi="Arial Narrow"/>
              </w:rPr>
              <w:t>a</w:t>
            </w:r>
            <w:proofErr w:type="gramEnd"/>
            <w:r w:rsidRPr="001D40BB">
              <w:rPr>
                <w:rFonts w:ascii="Arial Narrow" w:hAnsi="Arial Narrow"/>
              </w:rPr>
              <w:t> odpočítateľných položiek)</w:t>
            </w:r>
          </w:p>
        </w:tc>
        <w:tc>
          <w:tcPr>
            <w:tcW w:w="1262" w:type="dxa"/>
          </w:tcPr>
          <w:p w:rsidR="00841A33" w:rsidRPr="001D40BB" w:rsidRDefault="00841A33" w:rsidP="00145356">
            <w:pPr>
              <w:rPr>
                <w:rFonts w:ascii="Arial Narrow" w:hAnsi="Arial Narrow"/>
              </w:rPr>
            </w:pPr>
            <w:r w:rsidRPr="001D40BB">
              <w:rPr>
                <w:rFonts w:ascii="Arial Narrow" w:hAnsi="Arial Narrow"/>
              </w:rPr>
              <w:t>x</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21</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3</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Pripočítateľné položky spolu (R200 DP)</w:t>
            </w:r>
          </w:p>
        </w:tc>
        <w:tc>
          <w:tcPr>
            <w:tcW w:w="1262" w:type="dxa"/>
          </w:tcPr>
          <w:p w:rsidR="00841A33" w:rsidRPr="001D40BB" w:rsidRDefault="00841A33" w:rsidP="00145356">
            <w:pPr>
              <w:rPr>
                <w:rFonts w:ascii="Arial Narrow" w:hAnsi="Arial Narrow"/>
              </w:rPr>
            </w:pPr>
            <w:r w:rsidRPr="001D40BB">
              <w:rPr>
                <w:rFonts w:ascii="Arial Narrow" w:hAnsi="Arial Narrow"/>
              </w:rPr>
              <w:t>656.507</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4</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Odpočítateľné položky (R300 DP)</w:t>
            </w:r>
          </w:p>
        </w:tc>
        <w:tc>
          <w:tcPr>
            <w:tcW w:w="1262" w:type="dxa"/>
          </w:tcPr>
          <w:p w:rsidR="00841A33" w:rsidRPr="001D40BB" w:rsidRDefault="00841A33" w:rsidP="00145356">
            <w:pPr>
              <w:rPr>
                <w:rFonts w:ascii="Arial Narrow" w:hAnsi="Arial Narrow"/>
              </w:rPr>
            </w:pPr>
            <w:r w:rsidRPr="001D40BB">
              <w:rPr>
                <w:rFonts w:ascii="Arial Narrow" w:hAnsi="Arial Narrow"/>
              </w:rPr>
              <w:t>53.606</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5</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Odpočet daňovej straty (R410 DP)</w:t>
            </w:r>
          </w:p>
        </w:tc>
        <w:tc>
          <w:tcPr>
            <w:tcW w:w="1262" w:type="dxa"/>
          </w:tcPr>
          <w:p w:rsidR="00841A33" w:rsidRPr="001D40BB" w:rsidRDefault="00841A33" w:rsidP="00145356">
            <w:pPr>
              <w:rPr>
                <w:rFonts w:ascii="Arial Narrow" w:hAnsi="Arial Narrow"/>
              </w:rPr>
            </w:pPr>
            <w:r w:rsidRPr="001D40BB">
              <w:rPr>
                <w:rFonts w:ascii="Arial Narrow" w:hAnsi="Arial Narrow"/>
              </w:rPr>
              <w:t>84.294</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6</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Základ dane (R500 DP):</w:t>
            </w:r>
          </w:p>
        </w:tc>
        <w:tc>
          <w:tcPr>
            <w:tcW w:w="1262" w:type="dxa"/>
          </w:tcPr>
          <w:p w:rsidR="00841A33" w:rsidRPr="001D40BB" w:rsidRDefault="00841A33" w:rsidP="00145356">
            <w:pPr>
              <w:rPr>
                <w:rFonts w:ascii="Arial Narrow" w:hAnsi="Arial Narrow"/>
              </w:rPr>
            </w:pP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7</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Úpravy splatnej dane (úľavy, zápočet, licencia)</w:t>
            </w:r>
          </w:p>
        </w:tc>
        <w:tc>
          <w:tcPr>
            <w:tcW w:w="1262" w:type="dxa"/>
          </w:tcPr>
          <w:p w:rsidR="00841A33" w:rsidRPr="001D40BB" w:rsidRDefault="00841A33" w:rsidP="00145356">
            <w:pPr>
              <w:rPr>
                <w:rFonts w:ascii="Arial Narrow" w:hAnsi="Arial Narrow"/>
              </w:rPr>
            </w:pP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8</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Splatná daň z príjmov po úpravách:</w:t>
            </w:r>
          </w:p>
        </w:tc>
        <w:tc>
          <w:tcPr>
            <w:tcW w:w="1262" w:type="dxa"/>
          </w:tcPr>
          <w:p w:rsidR="00841A33" w:rsidRPr="001D40BB" w:rsidRDefault="00841A33" w:rsidP="00145356">
            <w:pPr>
              <w:rPr>
                <w:rFonts w:ascii="Arial Narrow" w:hAnsi="Arial Narrow"/>
              </w:rPr>
            </w:pPr>
            <w:r w:rsidRPr="001D40BB">
              <w:rPr>
                <w:rFonts w:ascii="Arial Narrow" w:hAnsi="Arial Narrow"/>
              </w:rPr>
              <w:t>x</w:t>
            </w:r>
          </w:p>
        </w:tc>
        <w:tc>
          <w:tcPr>
            <w:tcW w:w="1241" w:type="dxa"/>
          </w:tcPr>
          <w:p w:rsidR="00841A33" w:rsidRPr="001D40BB" w:rsidRDefault="00841A33" w:rsidP="00145356">
            <w:pPr>
              <w:rPr>
                <w:rFonts w:ascii="Arial Narrow" w:hAnsi="Arial Narrow"/>
              </w:rPr>
            </w:pP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21</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9</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Odložená daň z príjmov:</w:t>
            </w:r>
          </w:p>
        </w:tc>
        <w:tc>
          <w:tcPr>
            <w:tcW w:w="1262" w:type="dxa"/>
          </w:tcPr>
          <w:p w:rsidR="00841A33" w:rsidRPr="001D40BB" w:rsidRDefault="00841A33" w:rsidP="00145356">
            <w:pPr>
              <w:rPr>
                <w:rFonts w:ascii="Arial Narrow" w:hAnsi="Arial Narrow"/>
              </w:rPr>
            </w:pPr>
            <w:r w:rsidRPr="001D40BB">
              <w:rPr>
                <w:rFonts w:ascii="Arial Narrow" w:hAnsi="Arial Narrow"/>
              </w:rPr>
              <w:t>x</w:t>
            </w:r>
          </w:p>
        </w:tc>
        <w:tc>
          <w:tcPr>
            <w:tcW w:w="1241" w:type="dxa"/>
          </w:tcPr>
          <w:p w:rsidR="00841A33" w:rsidRPr="001D40BB" w:rsidRDefault="00841A33" w:rsidP="00145356">
            <w:pPr>
              <w:rPr>
                <w:rFonts w:ascii="Arial Narrow" w:hAnsi="Arial Narrow"/>
              </w:rPr>
            </w:pPr>
            <w:r w:rsidRPr="001D40BB">
              <w:rPr>
                <w:rFonts w:ascii="Arial Narrow" w:hAnsi="Arial Narrow"/>
              </w:rPr>
              <w:t>-109899</w:t>
            </w: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21</w:t>
            </w:r>
          </w:p>
        </w:tc>
      </w:tr>
      <w:tr w:rsidR="00841A33" w:rsidRPr="001D40BB" w:rsidTr="00145356">
        <w:tc>
          <w:tcPr>
            <w:tcW w:w="417" w:type="dxa"/>
          </w:tcPr>
          <w:p w:rsidR="00841A33" w:rsidRPr="001D40BB" w:rsidRDefault="00841A33" w:rsidP="00145356">
            <w:pPr>
              <w:rPr>
                <w:rFonts w:ascii="Arial Narrow" w:hAnsi="Arial Narrow"/>
              </w:rPr>
            </w:pPr>
            <w:r w:rsidRPr="001D40BB">
              <w:rPr>
                <w:rFonts w:ascii="Arial Narrow" w:hAnsi="Arial Narrow"/>
              </w:rPr>
              <w:t>10</w:t>
            </w:r>
          </w:p>
        </w:tc>
        <w:tc>
          <w:tcPr>
            <w:tcW w:w="5431" w:type="dxa"/>
            <w:shd w:val="clear" w:color="auto" w:fill="auto"/>
          </w:tcPr>
          <w:p w:rsidR="00841A33" w:rsidRPr="001D40BB" w:rsidRDefault="00841A33" w:rsidP="00145356">
            <w:pPr>
              <w:rPr>
                <w:rFonts w:ascii="Arial Narrow" w:hAnsi="Arial Narrow"/>
              </w:rPr>
            </w:pPr>
            <w:r w:rsidRPr="001D40BB">
              <w:rPr>
                <w:rFonts w:ascii="Arial Narrow" w:hAnsi="Arial Narrow"/>
              </w:rPr>
              <w:t>CELKOVÁ DAŇ Z PRÍJMOV:</w:t>
            </w:r>
          </w:p>
        </w:tc>
        <w:tc>
          <w:tcPr>
            <w:tcW w:w="1262" w:type="dxa"/>
          </w:tcPr>
          <w:p w:rsidR="00841A33" w:rsidRPr="001D40BB" w:rsidRDefault="00841A33" w:rsidP="00145356">
            <w:pPr>
              <w:rPr>
                <w:rFonts w:ascii="Arial Narrow" w:hAnsi="Arial Narrow"/>
              </w:rPr>
            </w:pPr>
            <w:r w:rsidRPr="001D40BB">
              <w:rPr>
                <w:rFonts w:ascii="Arial Narrow" w:hAnsi="Arial Narrow"/>
              </w:rPr>
              <w:t>x</w:t>
            </w:r>
          </w:p>
        </w:tc>
        <w:tc>
          <w:tcPr>
            <w:tcW w:w="1241" w:type="dxa"/>
          </w:tcPr>
          <w:p w:rsidR="00841A33" w:rsidRPr="001D40BB" w:rsidRDefault="00841A33" w:rsidP="00145356">
            <w:pPr>
              <w:rPr>
                <w:rFonts w:ascii="Arial Narrow" w:hAnsi="Arial Narrow"/>
              </w:rPr>
            </w:pPr>
            <w:r w:rsidRPr="001D40BB">
              <w:rPr>
                <w:rFonts w:ascii="Arial Narrow" w:hAnsi="Arial Narrow"/>
              </w:rPr>
              <w:t>-107018</w:t>
            </w:r>
          </w:p>
        </w:tc>
        <w:tc>
          <w:tcPr>
            <w:tcW w:w="1358" w:type="dxa"/>
            <w:shd w:val="clear" w:color="auto" w:fill="auto"/>
          </w:tcPr>
          <w:p w:rsidR="00841A33" w:rsidRPr="001D40BB" w:rsidRDefault="00841A33" w:rsidP="00145356">
            <w:pPr>
              <w:rPr>
                <w:rFonts w:ascii="Arial Narrow" w:hAnsi="Arial Narrow"/>
              </w:rPr>
            </w:pPr>
            <w:r w:rsidRPr="001D40BB">
              <w:rPr>
                <w:rFonts w:ascii="Arial Narrow" w:hAnsi="Arial Narrow"/>
              </w:rPr>
              <w:t>21</w:t>
            </w:r>
          </w:p>
        </w:tc>
      </w:tr>
    </w:tbl>
    <w:p w:rsidR="00841A33" w:rsidRPr="001D40BB" w:rsidRDefault="00841A33" w:rsidP="00841A33">
      <w:pPr>
        <w:rPr>
          <w:rFonts w:ascii="Arial Narrow" w:hAnsi="Arial Narrow"/>
        </w:rPr>
      </w:pPr>
      <w:r w:rsidRPr="001D40BB">
        <w:rPr>
          <w:rFonts w:ascii="Arial Narrow" w:hAnsi="Arial Narrow"/>
        </w:rPr>
        <w:t>Komentár:</w:t>
      </w:r>
    </w:p>
    <w:p w:rsidR="00841A33" w:rsidRPr="001D40BB" w:rsidRDefault="00841A33" w:rsidP="00841A33">
      <w:pPr>
        <w:rPr>
          <w:rFonts w:ascii="Arial Narrow" w:hAnsi="Arial Narrow"/>
        </w:rPr>
      </w:pPr>
      <w:r w:rsidRPr="001D40BB">
        <w:rPr>
          <w:rFonts w:ascii="Arial Narrow" w:hAnsi="Arial Narrow"/>
        </w:rPr>
        <w:t xml:space="preserve">Teoretická daň (riadok 2) – hypotetická suma dane, ak by sa počítala priamo z účtovného výsledku hospodárenia x sadzba dane, teda bez pripočítateľných </w:t>
      </w:r>
      <w:proofErr w:type="gramStart"/>
      <w:r w:rsidRPr="001D40BB">
        <w:rPr>
          <w:rFonts w:ascii="Arial Narrow" w:hAnsi="Arial Narrow"/>
        </w:rPr>
        <w:t>a</w:t>
      </w:r>
      <w:proofErr w:type="gramEnd"/>
      <w:r w:rsidRPr="001D40BB">
        <w:rPr>
          <w:rFonts w:ascii="Arial Narrow" w:hAnsi="Arial Narrow"/>
        </w:rPr>
        <w:t xml:space="preserve"> odpočítateľných položiek vyplývajúcich zo zákona o dani z príjmov. </w:t>
      </w:r>
    </w:p>
    <w:p w:rsidR="00841A33" w:rsidRPr="001D40BB" w:rsidRDefault="00841A33" w:rsidP="00841A33">
      <w:pPr>
        <w:rPr>
          <w:rFonts w:ascii="Arial Narrow" w:hAnsi="Arial Narrow"/>
        </w:rPr>
      </w:pPr>
      <w:r w:rsidRPr="001D40BB">
        <w:rPr>
          <w:rFonts w:ascii="Arial Narrow" w:hAnsi="Arial Narrow"/>
        </w:rPr>
        <w:t xml:space="preserve">Celková daň (riadok 10) – informácia, koľko je celková daň z príjmov, teda splatná daň </w:t>
      </w:r>
      <w:proofErr w:type="gramStart"/>
      <w:r w:rsidRPr="001D40BB">
        <w:rPr>
          <w:rFonts w:ascii="Arial Narrow" w:hAnsi="Arial Narrow"/>
        </w:rPr>
        <w:t>a</w:t>
      </w:r>
      <w:proofErr w:type="gramEnd"/>
      <w:r w:rsidRPr="001D40BB">
        <w:rPr>
          <w:rFonts w:ascii="Arial Narrow" w:hAnsi="Arial Narrow"/>
        </w:rPr>
        <w:t> odložená daň spolu.</w:t>
      </w:r>
    </w:p>
    <w:p w:rsidR="00841A33" w:rsidRPr="001D40BB" w:rsidRDefault="00841A33" w:rsidP="00841A33">
      <w:pPr>
        <w:rPr>
          <w:rFonts w:ascii="Arial Narrow" w:hAnsi="Arial Narrow"/>
        </w:rPr>
      </w:pPr>
      <w:r w:rsidRPr="001D40BB">
        <w:rPr>
          <w:rFonts w:ascii="Arial Narrow" w:hAnsi="Arial Narrow"/>
        </w:rPr>
        <w:t>Na výpočet odloženej dane bola použitá sadzba dane z príjmov právnických osôb 21%, ÚJ nemala žiadne úľavy z daní.</w:t>
      </w:r>
    </w:p>
    <w:p w:rsidR="00841A33" w:rsidRPr="001D40BB" w:rsidRDefault="00841A33" w:rsidP="00841A33">
      <w:pPr>
        <w:rPr>
          <w:rFonts w:ascii="Arial Narrow" w:hAnsi="Arial Narrow"/>
        </w:rPr>
      </w:pPr>
      <w:r w:rsidRPr="001D40BB">
        <w:rPr>
          <w:rFonts w:ascii="Arial Narrow" w:hAnsi="Arial Narrow"/>
        </w:rPr>
        <w:t>6) Informácie o významných položkách majetku a záväzkoch zabezpečených derivátmi, pričom sa uvádza forma tohto zabezpečenia a uvádza sa zmena reálnej hodnoty v priebehu účtovného obdobia: bez obsahovej náplne.</w:t>
      </w:r>
    </w:p>
    <w:p w:rsidR="00841A33" w:rsidRPr="001D40BB" w:rsidRDefault="00841A33" w:rsidP="00841A33">
      <w:pPr>
        <w:rPr>
          <w:rFonts w:ascii="Arial Narrow" w:hAnsi="Arial Narrow"/>
        </w:rPr>
      </w:pPr>
      <w:r w:rsidRPr="001D40BB">
        <w:rPr>
          <w:rFonts w:ascii="Arial Narrow" w:hAnsi="Arial Narrow"/>
        </w:rPr>
        <w:t>Článok IV – INFORMÁCIE, KTORÉ VYSVETĽUJÚ A DOPĹŇAJÚ POLOŽKY VÝKAZU ZISKOV A STRÁT</w:t>
      </w:r>
    </w:p>
    <w:p w:rsidR="00841A33" w:rsidRPr="001D40BB" w:rsidRDefault="00841A33" w:rsidP="00841A33">
      <w:pPr>
        <w:rPr>
          <w:rFonts w:ascii="Arial Narrow" w:hAnsi="Arial Narrow"/>
        </w:rPr>
      </w:pPr>
      <w:r w:rsidRPr="001D40BB">
        <w:rPr>
          <w:rFonts w:ascii="Arial Narrow" w:hAnsi="Arial Narrow"/>
        </w:rPr>
        <w:t>a) Sumy tržieb za vlastné výkony a tovar (účtová skupina 60x) - s uvedením ich opisu a hodnoty tržieb podľa jednotlivých typov výrobkov a služieb účtovnej jednotky a hlavných oblastí odbytu:</w:t>
      </w:r>
    </w:p>
    <w:p w:rsidR="00841A33" w:rsidRPr="001D40BB" w:rsidRDefault="00841A33" w:rsidP="00841A33">
      <w:pPr>
        <w:rPr>
          <w:rFonts w:ascii="Arial Narrow" w:hAnsi="Arial Narrow"/>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3"/>
        <w:gridCol w:w="2164"/>
        <w:gridCol w:w="2427"/>
      </w:tblGrid>
      <w:tr w:rsidR="00841A33" w:rsidRPr="001D40BB" w:rsidTr="00145356">
        <w:tc>
          <w:tcPr>
            <w:tcW w:w="4782" w:type="dxa"/>
            <w:vMerge w:val="restart"/>
            <w:shd w:val="clear" w:color="auto" w:fill="auto"/>
          </w:tcPr>
          <w:p w:rsidR="00841A33" w:rsidRPr="001D40BB" w:rsidRDefault="00841A33" w:rsidP="00145356">
            <w:pPr>
              <w:rPr>
                <w:rFonts w:ascii="Arial Narrow" w:hAnsi="Arial Narrow"/>
              </w:rPr>
            </w:pPr>
          </w:p>
          <w:p w:rsidR="00841A33" w:rsidRPr="001D40BB" w:rsidRDefault="00841A33" w:rsidP="00145356">
            <w:pPr>
              <w:rPr>
                <w:rFonts w:ascii="Arial Narrow" w:hAnsi="Arial Narrow"/>
              </w:rPr>
            </w:pPr>
            <w:r w:rsidRPr="001D40BB">
              <w:rPr>
                <w:rFonts w:ascii="Arial Narrow" w:hAnsi="Arial Narrow"/>
              </w:rPr>
              <w:t>Typ výrobku, tovaru alebo služby</w:t>
            </w:r>
          </w:p>
        </w:tc>
        <w:tc>
          <w:tcPr>
            <w:tcW w:w="4786" w:type="dxa"/>
            <w:gridSpan w:val="2"/>
            <w:shd w:val="clear" w:color="auto" w:fill="auto"/>
          </w:tcPr>
          <w:p w:rsidR="00841A33" w:rsidRPr="001D40BB" w:rsidRDefault="00841A33" w:rsidP="00145356">
            <w:pPr>
              <w:rPr>
                <w:rFonts w:ascii="Arial Narrow" w:hAnsi="Arial Narrow"/>
              </w:rPr>
            </w:pPr>
            <w:r w:rsidRPr="001D40BB">
              <w:rPr>
                <w:rFonts w:ascii="Arial Narrow" w:hAnsi="Arial Narrow"/>
              </w:rPr>
              <w:t>Suma výnosov</w:t>
            </w:r>
          </w:p>
        </w:tc>
      </w:tr>
      <w:tr w:rsidR="00841A33" w:rsidRPr="001D40BB" w:rsidTr="00145356">
        <w:tc>
          <w:tcPr>
            <w:tcW w:w="4782" w:type="dxa"/>
            <w:vMerge/>
            <w:shd w:val="clear" w:color="auto" w:fill="auto"/>
          </w:tcPr>
          <w:p w:rsidR="00841A33" w:rsidRPr="001D40BB" w:rsidRDefault="00841A33" w:rsidP="00145356">
            <w:pPr>
              <w:rPr>
                <w:rFonts w:ascii="Arial Narrow" w:hAnsi="Arial Narrow"/>
              </w:rPr>
            </w:pPr>
          </w:p>
        </w:tc>
        <w:tc>
          <w:tcPr>
            <w:tcW w:w="2267" w:type="dxa"/>
            <w:shd w:val="clear" w:color="auto" w:fill="auto"/>
          </w:tcPr>
          <w:p w:rsidR="00841A33" w:rsidRPr="001D40BB" w:rsidRDefault="00841A33" w:rsidP="00145356">
            <w:pPr>
              <w:rPr>
                <w:rFonts w:ascii="Arial Narrow" w:hAnsi="Arial Narrow"/>
              </w:rPr>
            </w:pPr>
            <w:r w:rsidRPr="001D40BB">
              <w:rPr>
                <w:rFonts w:ascii="Arial Narrow" w:hAnsi="Arial Narrow"/>
              </w:rPr>
              <w:t>Bežné účtovné obdobie</w:t>
            </w:r>
          </w:p>
        </w:tc>
        <w:tc>
          <w:tcPr>
            <w:tcW w:w="2519" w:type="dxa"/>
            <w:shd w:val="clear" w:color="auto" w:fill="auto"/>
          </w:tcPr>
          <w:p w:rsidR="00841A33" w:rsidRPr="001D40BB" w:rsidRDefault="00841A33" w:rsidP="00145356">
            <w:pPr>
              <w:rPr>
                <w:rFonts w:ascii="Arial Narrow" w:hAnsi="Arial Narrow"/>
              </w:rPr>
            </w:pPr>
            <w:r w:rsidRPr="001D40BB">
              <w:rPr>
                <w:rFonts w:ascii="Arial Narrow" w:hAnsi="Arial Narrow"/>
              </w:rPr>
              <w:t xml:space="preserve">Bezprostredne predchádzajúce      </w:t>
            </w:r>
          </w:p>
        </w:tc>
      </w:tr>
      <w:tr w:rsidR="00841A33" w:rsidRPr="001D40BB" w:rsidTr="00145356">
        <w:tc>
          <w:tcPr>
            <w:tcW w:w="4782" w:type="dxa"/>
            <w:shd w:val="clear" w:color="auto" w:fill="auto"/>
          </w:tcPr>
          <w:p w:rsidR="00841A33" w:rsidRPr="001D40BB" w:rsidRDefault="00841A33" w:rsidP="00145356">
            <w:pPr>
              <w:rPr>
                <w:rFonts w:ascii="Arial Narrow" w:hAnsi="Arial Narrow"/>
              </w:rPr>
            </w:pPr>
            <w:r w:rsidRPr="001D40BB">
              <w:rPr>
                <w:rFonts w:ascii="Arial Narrow" w:hAnsi="Arial Narrow"/>
              </w:rPr>
              <w:t>Tržby za tovar</w:t>
            </w:r>
          </w:p>
        </w:tc>
        <w:tc>
          <w:tcPr>
            <w:tcW w:w="2267" w:type="dxa"/>
            <w:shd w:val="clear" w:color="auto" w:fill="auto"/>
          </w:tcPr>
          <w:p w:rsidR="00841A33" w:rsidRPr="001D40BB" w:rsidRDefault="00841A33" w:rsidP="00145356">
            <w:pPr>
              <w:rPr>
                <w:rFonts w:ascii="Arial Narrow" w:hAnsi="Arial Narrow"/>
              </w:rPr>
            </w:pPr>
            <w:r w:rsidRPr="001D40BB">
              <w:rPr>
                <w:rFonts w:ascii="Arial Narrow" w:hAnsi="Arial Narrow"/>
              </w:rPr>
              <w:t>172.100</w:t>
            </w:r>
          </w:p>
        </w:tc>
        <w:tc>
          <w:tcPr>
            <w:tcW w:w="2519" w:type="dxa"/>
            <w:shd w:val="clear" w:color="auto" w:fill="auto"/>
          </w:tcPr>
          <w:p w:rsidR="00841A33" w:rsidRPr="001D40BB" w:rsidRDefault="00841A33" w:rsidP="00145356">
            <w:pPr>
              <w:rPr>
                <w:rFonts w:ascii="Arial Narrow" w:hAnsi="Arial Narrow"/>
              </w:rPr>
            </w:pPr>
            <w:r w:rsidRPr="001D40BB">
              <w:rPr>
                <w:rFonts w:ascii="Arial Narrow" w:hAnsi="Arial Narrow"/>
              </w:rPr>
              <w:t>301.029</w:t>
            </w:r>
          </w:p>
        </w:tc>
      </w:tr>
      <w:tr w:rsidR="00841A33" w:rsidRPr="001D40BB" w:rsidTr="00145356">
        <w:tc>
          <w:tcPr>
            <w:tcW w:w="4782" w:type="dxa"/>
            <w:shd w:val="clear" w:color="auto" w:fill="auto"/>
          </w:tcPr>
          <w:p w:rsidR="00841A33" w:rsidRPr="001D40BB" w:rsidRDefault="00841A33" w:rsidP="00145356">
            <w:pPr>
              <w:rPr>
                <w:rFonts w:ascii="Arial Narrow" w:hAnsi="Arial Narrow"/>
              </w:rPr>
            </w:pPr>
            <w:r w:rsidRPr="001D40BB">
              <w:rPr>
                <w:rFonts w:ascii="Arial Narrow" w:hAnsi="Arial Narrow"/>
              </w:rPr>
              <w:t>Tržby za vl. výrobky</w:t>
            </w:r>
          </w:p>
        </w:tc>
        <w:tc>
          <w:tcPr>
            <w:tcW w:w="2267" w:type="dxa"/>
            <w:shd w:val="clear" w:color="auto" w:fill="auto"/>
          </w:tcPr>
          <w:p w:rsidR="00841A33" w:rsidRPr="001D40BB" w:rsidRDefault="00841A33" w:rsidP="00145356">
            <w:pPr>
              <w:rPr>
                <w:rFonts w:ascii="Arial Narrow" w:hAnsi="Arial Narrow"/>
              </w:rPr>
            </w:pPr>
            <w:r w:rsidRPr="001D40BB">
              <w:rPr>
                <w:rFonts w:ascii="Arial Narrow" w:hAnsi="Arial Narrow"/>
              </w:rPr>
              <w:t>10.490.554</w:t>
            </w:r>
          </w:p>
        </w:tc>
        <w:tc>
          <w:tcPr>
            <w:tcW w:w="2519" w:type="dxa"/>
            <w:shd w:val="clear" w:color="auto" w:fill="auto"/>
          </w:tcPr>
          <w:p w:rsidR="00841A33" w:rsidRPr="001D40BB" w:rsidRDefault="00841A33" w:rsidP="00145356">
            <w:pPr>
              <w:rPr>
                <w:rFonts w:ascii="Arial Narrow" w:hAnsi="Arial Narrow"/>
              </w:rPr>
            </w:pPr>
            <w:r w:rsidRPr="001D40BB">
              <w:rPr>
                <w:rFonts w:ascii="Arial Narrow" w:hAnsi="Arial Narrow"/>
              </w:rPr>
              <w:t>9.763.558</w:t>
            </w:r>
          </w:p>
        </w:tc>
      </w:tr>
      <w:tr w:rsidR="00841A33" w:rsidRPr="001D40BB" w:rsidTr="00145356">
        <w:tc>
          <w:tcPr>
            <w:tcW w:w="4782" w:type="dxa"/>
            <w:shd w:val="clear" w:color="auto" w:fill="auto"/>
          </w:tcPr>
          <w:p w:rsidR="00841A33" w:rsidRPr="001D40BB" w:rsidRDefault="00841A33" w:rsidP="00145356">
            <w:pPr>
              <w:rPr>
                <w:rFonts w:ascii="Arial Narrow" w:hAnsi="Arial Narrow"/>
              </w:rPr>
            </w:pPr>
            <w:r w:rsidRPr="001D40BB">
              <w:rPr>
                <w:rFonts w:ascii="Arial Narrow" w:hAnsi="Arial Narrow"/>
              </w:rPr>
              <w:t>Tržby za služby</w:t>
            </w:r>
          </w:p>
        </w:tc>
        <w:tc>
          <w:tcPr>
            <w:tcW w:w="2267" w:type="dxa"/>
            <w:shd w:val="clear" w:color="auto" w:fill="auto"/>
          </w:tcPr>
          <w:p w:rsidR="00841A33" w:rsidRPr="001D40BB" w:rsidRDefault="00841A33" w:rsidP="00145356">
            <w:pPr>
              <w:rPr>
                <w:rFonts w:ascii="Arial Narrow" w:hAnsi="Arial Narrow"/>
              </w:rPr>
            </w:pPr>
            <w:r w:rsidRPr="001D40BB">
              <w:rPr>
                <w:rFonts w:ascii="Arial Narrow" w:hAnsi="Arial Narrow"/>
              </w:rPr>
              <w:t>559.678</w:t>
            </w:r>
          </w:p>
        </w:tc>
        <w:tc>
          <w:tcPr>
            <w:tcW w:w="2519" w:type="dxa"/>
            <w:shd w:val="clear" w:color="auto" w:fill="auto"/>
          </w:tcPr>
          <w:p w:rsidR="00841A33" w:rsidRPr="001D40BB" w:rsidRDefault="00841A33" w:rsidP="00145356">
            <w:pPr>
              <w:rPr>
                <w:rFonts w:ascii="Arial Narrow" w:hAnsi="Arial Narrow"/>
              </w:rPr>
            </w:pPr>
            <w:r w:rsidRPr="001D40BB">
              <w:rPr>
                <w:rFonts w:ascii="Arial Narrow" w:hAnsi="Arial Narrow"/>
              </w:rPr>
              <w:t>953.844</w:t>
            </w:r>
          </w:p>
        </w:tc>
      </w:tr>
    </w:tbl>
    <w:p w:rsidR="00841A33" w:rsidRPr="001D40BB" w:rsidRDefault="00841A33" w:rsidP="00841A33">
      <w:pPr>
        <w:rPr>
          <w:rFonts w:ascii="Arial Narrow" w:hAnsi="Arial Narrow"/>
        </w:rPr>
      </w:pPr>
    </w:p>
    <w:p w:rsidR="00841A33" w:rsidRPr="001D40BB" w:rsidRDefault="00841A33" w:rsidP="00841A33">
      <w:pPr>
        <w:rPr>
          <w:rFonts w:ascii="Arial Narrow" w:hAnsi="Arial Narrow"/>
        </w:rPr>
      </w:pPr>
      <w:r w:rsidRPr="001D40BB">
        <w:rPr>
          <w:rFonts w:ascii="Arial Narrow" w:hAnsi="Arial Narrow"/>
        </w:rPr>
        <w:t xml:space="preserve">b) Zmeny stavu vnútroorganizačných zásob; ak sa zmena ich stavu nerovná rozdielu medzi stavom netto na konci predchádzajúceho účtovného obdobia a stavom netto na konci bežného účtovného obdobia, uvádzajú </w:t>
      </w:r>
      <w:proofErr w:type="gramStart"/>
      <w:r w:rsidRPr="001D40BB">
        <w:rPr>
          <w:rFonts w:ascii="Arial Narrow" w:hAnsi="Arial Narrow"/>
        </w:rPr>
        <w:t>sa  dôvody</w:t>
      </w:r>
      <w:proofErr w:type="gramEnd"/>
      <w:r w:rsidRPr="001D40BB">
        <w:rPr>
          <w:rFonts w:ascii="Arial Narrow" w:hAnsi="Arial Narrow"/>
        </w:rPr>
        <w:t xml:space="preserve"> vzniku tohto rozdielu podľa jednotlivých položiek zásob, najmä manká a škody, zmena metódy oceňovania, dary: </w:t>
      </w:r>
    </w:p>
    <w:tbl>
      <w:tblPr>
        <w:tblW w:w="49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8"/>
        <w:gridCol w:w="1117"/>
        <w:gridCol w:w="1230"/>
        <w:gridCol w:w="1384"/>
        <w:gridCol w:w="1111"/>
        <w:gridCol w:w="1637"/>
      </w:tblGrid>
      <w:tr w:rsidR="00841A33" w:rsidRPr="001D40BB" w:rsidTr="00145356">
        <w:trPr>
          <w:trHeight w:val="602"/>
          <w:jc w:val="center"/>
        </w:trPr>
        <w:tc>
          <w:tcPr>
            <w:tcW w:w="2647" w:type="dxa"/>
            <w:vMerge w:val="restart"/>
            <w:noWrap/>
            <w:vAlign w:val="center"/>
            <w:hideMark/>
          </w:tcPr>
          <w:p w:rsidR="00841A33" w:rsidRPr="001D40BB" w:rsidRDefault="00841A33" w:rsidP="00145356">
            <w:pPr>
              <w:rPr>
                <w:rFonts w:ascii="Arial Narrow" w:hAnsi="Arial Narrow"/>
              </w:rPr>
            </w:pPr>
            <w:r w:rsidRPr="001D40BB">
              <w:rPr>
                <w:rFonts w:ascii="Arial Narrow" w:hAnsi="Arial Narrow"/>
              </w:rPr>
              <w:t>Názov položky</w:t>
            </w:r>
          </w:p>
        </w:tc>
        <w:tc>
          <w:tcPr>
            <w:tcW w:w="1192" w:type="dxa"/>
            <w:noWrap/>
            <w:vAlign w:val="center"/>
            <w:hideMark/>
          </w:tcPr>
          <w:p w:rsidR="00841A33" w:rsidRPr="001D40BB" w:rsidRDefault="00841A33" w:rsidP="00145356">
            <w:pPr>
              <w:rPr>
                <w:rFonts w:ascii="Arial Narrow" w:hAnsi="Arial Narrow"/>
              </w:rPr>
            </w:pPr>
            <w:r w:rsidRPr="001D40BB">
              <w:rPr>
                <w:rFonts w:ascii="Arial Narrow" w:hAnsi="Arial Narrow"/>
              </w:rPr>
              <w:t>Bežné účtovné obdobie</w:t>
            </w:r>
          </w:p>
        </w:tc>
        <w:tc>
          <w:tcPr>
            <w:tcW w:w="2797" w:type="dxa"/>
            <w:gridSpan w:val="2"/>
            <w:vAlign w:val="center"/>
            <w:hideMark/>
          </w:tcPr>
          <w:p w:rsidR="00841A33" w:rsidRPr="001D40BB" w:rsidRDefault="00841A33" w:rsidP="00145356">
            <w:pPr>
              <w:rPr>
                <w:rFonts w:ascii="Arial Narrow" w:hAnsi="Arial Narrow"/>
              </w:rPr>
            </w:pPr>
            <w:r w:rsidRPr="001D40BB">
              <w:rPr>
                <w:rFonts w:ascii="Arial Narrow" w:hAnsi="Arial Narrow"/>
              </w:rPr>
              <w:t>Bezprostredne predchádzajúce účtovné obdobie</w:t>
            </w:r>
          </w:p>
        </w:tc>
        <w:tc>
          <w:tcPr>
            <w:tcW w:w="2943" w:type="dxa"/>
            <w:gridSpan w:val="2"/>
            <w:noWrap/>
            <w:vAlign w:val="center"/>
            <w:hideMark/>
          </w:tcPr>
          <w:p w:rsidR="00841A33" w:rsidRPr="001D40BB" w:rsidRDefault="00841A33" w:rsidP="00145356">
            <w:pPr>
              <w:rPr>
                <w:rFonts w:ascii="Arial Narrow" w:hAnsi="Arial Narrow"/>
              </w:rPr>
            </w:pPr>
            <w:r w:rsidRPr="001D40BB">
              <w:rPr>
                <w:rFonts w:ascii="Arial Narrow" w:hAnsi="Arial Narrow"/>
              </w:rPr>
              <w:t xml:space="preserve">Zmena stavu vnútroorganizačných </w:t>
            </w:r>
          </w:p>
          <w:p w:rsidR="00841A33" w:rsidRPr="001D40BB" w:rsidRDefault="00841A33" w:rsidP="00145356">
            <w:pPr>
              <w:rPr>
                <w:rFonts w:ascii="Arial Narrow" w:hAnsi="Arial Narrow"/>
              </w:rPr>
            </w:pPr>
            <w:r w:rsidRPr="001D40BB">
              <w:rPr>
                <w:rFonts w:ascii="Arial Narrow" w:hAnsi="Arial Narrow"/>
              </w:rPr>
              <w:t xml:space="preserve">zásob </w:t>
            </w:r>
          </w:p>
        </w:tc>
      </w:tr>
      <w:tr w:rsidR="00841A33" w:rsidRPr="001D40BB" w:rsidTr="00145356">
        <w:trPr>
          <w:trHeight w:val="598"/>
          <w:jc w:val="center"/>
        </w:trPr>
        <w:tc>
          <w:tcPr>
            <w:tcW w:w="2647" w:type="dxa"/>
            <w:vMerge/>
            <w:vAlign w:val="center"/>
            <w:hideMark/>
          </w:tcPr>
          <w:p w:rsidR="00841A33" w:rsidRPr="001D40BB" w:rsidRDefault="00841A33" w:rsidP="00145356">
            <w:pPr>
              <w:rPr>
                <w:rFonts w:ascii="Arial Narrow" w:hAnsi="Arial Narrow"/>
              </w:rPr>
            </w:pPr>
          </w:p>
        </w:tc>
        <w:tc>
          <w:tcPr>
            <w:tcW w:w="1192" w:type="dxa"/>
            <w:noWrap/>
            <w:vAlign w:val="center"/>
            <w:hideMark/>
          </w:tcPr>
          <w:p w:rsidR="00841A33" w:rsidRPr="001D40BB" w:rsidRDefault="00841A33" w:rsidP="00145356">
            <w:pPr>
              <w:rPr>
                <w:rFonts w:ascii="Arial Narrow" w:hAnsi="Arial Narrow"/>
              </w:rPr>
            </w:pPr>
            <w:r w:rsidRPr="001D40BB">
              <w:rPr>
                <w:rFonts w:ascii="Arial Narrow" w:hAnsi="Arial Narrow"/>
              </w:rPr>
              <w:t>Konečný zostatok</w:t>
            </w:r>
          </w:p>
        </w:tc>
        <w:tc>
          <w:tcPr>
            <w:tcW w:w="1315" w:type="dxa"/>
            <w:noWrap/>
            <w:vAlign w:val="center"/>
            <w:hideMark/>
          </w:tcPr>
          <w:p w:rsidR="00841A33" w:rsidRPr="001D40BB" w:rsidRDefault="00841A33" w:rsidP="00145356">
            <w:pPr>
              <w:rPr>
                <w:rFonts w:ascii="Arial Narrow" w:hAnsi="Arial Narrow"/>
              </w:rPr>
            </w:pPr>
            <w:r w:rsidRPr="001D40BB">
              <w:rPr>
                <w:rFonts w:ascii="Arial Narrow" w:hAnsi="Arial Narrow"/>
              </w:rPr>
              <w:t>Konečný zostatok</w:t>
            </w:r>
          </w:p>
        </w:tc>
        <w:tc>
          <w:tcPr>
            <w:tcW w:w="1482" w:type="dxa"/>
            <w:noWrap/>
            <w:vAlign w:val="center"/>
            <w:hideMark/>
          </w:tcPr>
          <w:p w:rsidR="00841A33" w:rsidRPr="001D40BB" w:rsidRDefault="00841A33" w:rsidP="00145356">
            <w:pPr>
              <w:rPr>
                <w:rFonts w:ascii="Arial Narrow" w:hAnsi="Arial Narrow"/>
              </w:rPr>
            </w:pPr>
            <w:r w:rsidRPr="001D40BB">
              <w:rPr>
                <w:rFonts w:ascii="Arial Narrow" w:hAnsi="Arial Narrow"/>
              </w:rPr>
              <w:t>Začiatočný stav</w:t>
            </w:r>
          </w:p>
        </w:tc>
        <w:tc>
          <w:tcPr>
            <w:tcW w:w="1186" w:type="dxa"/>
            <w:noWrap/>
            <w:vAlign w:val="center"/>
            <w:hideMark/>
          </w:tcPr>
          <w:p w:rsidR="00841A33" w:rsidRPr="001D40BB" w:rsidRDefault="00841A33" w:rsidP="00145356">
            <w:pPr>
              <w:rPr>
                <w:rFonts w:ascii="Arial Narrow" w:hAnsi="Arial Narrow"/>
              </w:rPr>
            </w:pPr>
            <w:r w:rsidRPr="001D40BB">
              <w:rPr>
                <w:rFonts w:ascii="Arial Narrow" w:hAnsi="Arial Narrow"/>
              </w:rPr>
              <w:t>Bežné účtovné obdobie</w:t>
            </w:r>
          </w:p>
        </w:tc>
        <w:tc>
          <w:tcPr>
            <w:tcW w:w="1757" w:type="dxa"/>
            <w:vAlign w:val="center"/>
            <w:hideMark/>
          </w:tcPr>
          <w:p w:rsidR="00841A33" w:rsidRPr="001D40BB" w:rsidRDefault="00841A33" w:rsidP="00145356">
            <w:pPr>
              <w:rPr>
                <w:rFonts w:ascii="Arial Narrow" w:hAnsi="Arial Narrow"/>
              </w:rPr>
            </w:pPr>
            <w:r w:rsidRPr="001D40BB">
              <w:rPr>
                <w:rFonts w:ascii="Arial Narrow" w:hAnsi="Arial Narrow"/>
              </w:rPr>
              <w:t>Bezprostredne predchádzajúce účtovné obdobie</w:t>
            </w:r>
          </w:p>
        </w:tc>
      </w:tr>
      <w:tr w:rsidR="00841A33" w:rsidRPr="001D40BB" w:rsidTr="00145356">
        <w:trPr>
          <w:trHeight w:val="333"/>
          <w:jc w:val="center"/>
        </w:trPr>
        <w:tc>
          <w:tcPr>
            <w:tcW w:w="2647" w:type="dxa"/>
            <w:vAlign w:val="center"/>
            <w:hideMark/>
          </w:tcPr>
          <w:p w:rsidR="00841A33" w:rsidRPr="001D40BB" w:rsidRDefault="00841A33" w:rsidP="00145356">
            <w:pPr>
              <w:rPr>
                <w:rFonts w:ascii="Arial Narrow" w:hAnsi="Arial Narrow"/>
              </w:rPr>
            </w:pPr>
            <w:r w:rsidRPr="001D40BB">
              <w:rPr>
                <w:rFonts w:ascii="Arial Narrow" w:hAnsi="Arial Narrow"/>
              </w:rPr>
              <w:t>Nedokončená výroba </w:t>
            </w:r>
            <w:r w:rsidRPr="001D40BB">
              <w:rPr>
                <w:rFonts w:ascii="Arial Narrow" w:hAnsi="Arial Narrow"/>
              </w:rPr>
              <w:br/>
              <w:t>a polotovary vlastnej výroby</w:t>
            </w:r>
          </w:p>
        </w:tc>
        <w:tc>
          <w:tcPr>
            <w:tcW w:w="1192" w:type="dxa"/>
            <w:noWrap/>
            <w:vAlign w:val="center"/>
            <w:hideMark/>
          </w:tcPr>
          <w:p w:rsidR="00841A33" w:rsidRPr="001D40BB" w:rsidRDefault="00841A33" w:rsidP="00145356">
            <w:pPr>
              <w:rPr>
                <w:rFonts w:ascii="Arial Narrow" w:hAnsi="Arial Narrow"/>
              </w:rPr>
            </w:pPr>
            <w:r w:rsidRPr="001D40BB">
              <w:rPr>
                <w:rFonts w:ascii="Arial Narrow" w:hAnsi="Arial Narrow"/>
              </w:rPr>
              <w:t>385.944</w:t>
            </w:r>
          </w:p>
        </w:tc>
        <w:tc>
          <w:tcPr>
            <w:tcW w:w="1315" w:type="dxa"/>
            <w:noWrap/>
            <w:vAlign w:val="center"/>
            <w:hideMark/>
          </w:tcPr>
          <w:p w:rsidR="00841A33" w:rsidRPr="001D40BB" w:rsidRDefault="00841A33" w:rsidP="00145356">
            <w:pPr>
              <w:rPr>
                <w:rFonts w:ascii="Arial Narrow" w:hAnsi="Arial Narrow"/>
              </w:rPr>
            </w:pPr>
            <w:r w:rsidRPr="001D40BB">
              <w:rPr>
                <w:rFonts w:ascii="Arial Narrow" w:hAnsi="Arial Narrow"/>
              </w:rPr>
              <w:t>468.206</w:t>
            </w:r>
          </w:p>
        </w:tc>
        <w:tc>
          <w:tcPr>
            <w:tcW w:w="1482" w:type="dxa"/>
            <w:noWrap/>
            <w:vAlign w:val="center"/>
          </w:tcPr>
          <w:p w:rsidR="00841A33" w:rsidRPr="001D40BB" w:rsidRDefault="00841A33" w:rsidP="00145356">
            <w:pPr>
              <w:rPr>
                <w:rFonts w:ascii="Arial Narrow" w:hAnsi="Arial Narrow"/>
              </w:rPr>
            </w:pPr>
            <w:r w:rsidRPr="001D40BB">
              <w:rPr>
                <w:rFonts w:ascii="Arial Narrow" w:hAnsi="Arial Narrow"/>
              </w:rPr>
              <w:t>381.617</w:t>
            </w:r>
          </w:p>
        </w:tc>
        <w:tc>
          <w:tcPr>
            <w:tcW w:w="1186" w:type="dxa"/>
            <w:noWrap/>
            <w:vAlign w:val="center"/>
            <w:hideMark/>
          </w:tcPr>
          <w:p w:rsidR="00841A33" w:rsidRPr="001D40BB" w:rsidRDefault="00841A33" w:rsidP="00145356">
            <w:pPr>
              <w:rPr>
                <w:rFonts w:ascii="Arial Narrow" w:hAnsi="Arial Narrow"/>
              </w:rPr>
            </w:pPr>
            <w:r>
              <w:rPr>
                <w:rFonts w:ascii="Arial Narrow" w:hAnsi="Arial Narrow"/>
              </w:rPr>
              <w:t>-82 262</w:t>
            </w:r>
          </w:p>
        </w:tc>
        <w:tc>
          <w:tcPr>
            <w:tcW w:w="1757" w:type="dxa"/>
            <w:noWrap/>
            <w:vAlign w:val="center"/>
            <w:hideMark/>
          </w:tcPr>
          <w:p w:rsidR="00841A33" w:rsidRPr="001D40BB" w:rsidRDefault="00841A33" w:rsidP="00145356">
            <w:pPr>
              <w:rPr>
                <w:rFonts w:ascii="Arial Narrow" w:hAnsi="Arial Narrow"/>
              </w:rPr>
            </w:pPr>
            <w:r w:rsidRPr="001D40BB">
              <w:rPr>
                <w:rFonts w:ascii="Arial Narrow" w:hAnsi="Arial Narrow"/>
              </w:rPr>
              <w:t>86.589</w:t>
            </w:r>
          </w:p>
        </w:tc>
      </w:tr>
      <w:tr w:rsidR="00841A33" w:rsidRPr="001D40BB" w:rsidTr="00145356">
        <w:trPr>
          <w:trHeight w:val="241"/>
          <w:jc w:val="center"/>
        </w:trPr>
        <w:tc>
          <w:tcPr>
            <w:tcW w:w="2647" w:type="dxa"/>
            <w:noWrap/>
            <w:vAlign w:val="center"/>
            <w:hideMark/>
          </w:tcPr>
          <w:p w:rsidR="00841A33" w:rsidRPr="001D40BB" w:rsidRDefault="00841A33" w:rsidP="00145356">
            <w:pPr>
              <w:rPr>
                <w:rFonts w:ascii="Arial Narrow" w:hAnsi="Arial Narrow"/>
              </w:rPr>
            </w:pPr>
            <w:r w:rsidRPr="001D40BB">
              <w:rPr>
                <w:rFonts w:ascii="Arial Narrow" w:hAnsi="Arial Narrow"/>
              </w:rPr>
              <w:t>Výrobky</w:t>
            </w:r>
          </w:p>
        </w:tc>
        <w:tc>
          <w:tcPr>
            <w:tcW w:w="1192" w:type="dxa"/>
            <w:noWrap/>
            <w:vAlign w:val="center"/>
            <w:hideMark/>
          </w:tcPr>
          <w:p w:rsidR="00841A33" w:rsidRPr="001D40BB" w:rsidRDefault="00841A33" w:rsidP="00145356">
            <w:pPr>
              <w:rPr>
                <w:rFonts w:ascii="Arial Narrow" w:hAnsi="Arial Narrow"/>
              </w:rPr>
            </w:pPr>
            <w:r w:rsidRPr="001D40BB">
              <w:rPr>
                <w:rFonts w:ascii="Arial Narrow" w:hAnsi="Arial Narrow"/>
              </w:rPr>
              <w:t>259.164</w:t>
            </w:r>
          </w:p>
        </w:tc>
        <w:tc>
          <w:tcPr>
            <w:tcW w:w="1315" w:type="dxa"/>
            <w:noWrap/>
            <w:vAlign w:val="center"/>
            <w:hideMark/>
          </w:tcPr>
          <w:p w:rsidR="00841A33" w:rsidRPr="001D40BB" w:rsidRDefault="00841A33" w:rsidP="00145356">
            <w:pPr>
              <w:rPr>
                <w:rFonts w:ascii="Arial Narrow" w:hAnsi="Arial Narrow"/>
              </w:rPr>
            </w:pPr>
            <w:r w:rsidRPr="001D40BB">
              <w:rPr>
                <w:rFonts w:ascii="Arial Narrow" w:hAnsi="Arial Narrow"/>
              </w:rPr>
              <w:t>232.348</w:t>
            </w:r>
          </w:p>
        </w:tc>
        <w:tc>
          <w:tcPr>
            <w:tcW w:w="1482" w:type="dxa"/>
            <w:noWrap/>
            <w:vAlign w:val="center"/>
          </w:tcPr>
          <w:p w:rsidR="00841A33" w:rsidRPr="001D40BB" w:rsidRDefault="00841A33" w:rsidP="00145356">
            <w:pPr>
              <w:rPr>
                <w:rFonts w:ascii="Arial Narrow" w:hAnsi="Arial Narrow"/>
              </w:rPr>
            </w:pPr>
            <w:r w:rsidRPr="001D40BB">
              <w:rPr>
                <w:rFonts w:ascii="Arial Narrow" w:hAnsi="Arial Narrow"/>
              </w:rPr>
              <w:t>240.441</w:t>
            </w:r>
          </w:p>
        </w:tc>
        <w:tc>
          <w:tcPr>
            <w:tcW w:w="1186" w:type="dxa"/>
            <w:noWrap/>
            <w:vAlign w:val="center"/>
            <w:hideMark/>
          </w:tcPr>
          <w:p w:rsidR="00841A33" w:rsidRPr="001D40BB" w:rsidRDefault="00841A33" w:rsidP="00145356">
            <w:pPr>
              <w:rPr>
                <w:rFonts w:ascii="Arial Narrow" w:hAnsi="Arial Narrow"/>
              </w:rPr>
            </w:pPr>
            <w:r>
              <w:rPr>
                <w:rFonts w:ascii="Arial Narrow" w:hAnsi="Arial Narrow"/>
              </w:rPr>
              <w:t>26 816</w:t>
            </w:r>
          </w:p>
        </w:tc>
        <w:tc>
          <w:tcPr>
            <w:tcW w:w="1757" w:type="dxa"/>
            <w:noWrap/>
            <w:vAlign w:val="center"/>
            <w:hideMark/>
          </w:tcPr>
          <w:p w:rsidR="00841A33" w:rsidRPr="001D40BB" w:rsidRDefault="00841A33" w:rsidP="00145356">
            <w:pPr>
              <w:rPr>
                <w:rFonts w:ascii="Arial Narrow" w:hAnsi="Arial Narrow"/>
              </w:rPr>
            </w:pPr>
            <w:r w:rsidRPr="001D40BB">
              <w:rPr>
                <w:rFonts w:ascii="Arial Narrow" w:hAnsi="Arial Narrow"/>
              </w:rPr>
              <w:t>-8.094</w:t>
            </w:r>
          </w:p>
        </w:tc>
      </w:tr>
      <w:tr w:rsidR="00841A33" w:rsidRPr="001D40BB" w:rsidTr="00145356">
        <w:trPr>
          <w:trHeight w:val="268"/>
          <w:jc w:val="center"/>
        </w:trPr>
        <w:tc>
          <w:tcPr>
            <w:tcW w:w="2647" w:type="dxa"/>
            <w:noWrap/>
            <w:vAlign w:val="center"/>
            <w:hideMark/>
          </w:tcPr>
          <w:p w:rsidR="00841A33" w:rsidRPr="001D40BB" w:rsidRDefault="00841A33" w:rsidP="00145356">
            <w:pPr>
              <w:rPr>
                <w:rFonts w:ascii="Arial Narrow" w:hAnsi="Arial Narrow"/>
              </w:rPr>
            </w:pPr>
            <w:r w:rsidRPr="001D40BB">
              <w:rPr>
                <w:rFonts w:ascii="Arial Narrow" w:hAnsi="Arial Narrow"/>
              </w:rPr>
              <w:t>Zvieratá</w:t>
            </w:r>
          </w:p>
        </w:tc>
        <w:tc>
          <w:tcPr>
            <w:tcW w:w="1192" w:type="dxa"/>
            <w:noWrap/>
            <w:vAlign w:val="center"/>
            <w:hideMark/>
          </w:tcPr>
          <w:p w:rsidR="00841A33" w:rsidRPr="001D40BB" w:rsidRDefault="00841A33" w:rsidP="00145356">
            <w:pPr>
              <w:rPr>
                <w:rFonts w:ascii="Arial Narrow" w:hAnsi="Arial Narrow"/>
              </w:rPr>
            </w:pPr>
          </w:p>
        </w:tc>
        <w:tc>
          <w:tcPr>
            <w:tcW w:w="1315" w:type="dxa"/>
            <w:noWrap/>
            <w:vAlign w:val="center"/>
            <w:hideMark/>
          </w:tcPr>
          <w:p w:rsidR="00841A33" w:rsidRPr="001D40BB" w:rsidRDefault="00841A33" w:rsidP="00145356">
            <w:pPr>
              <w:rPr>
                <w:rFonts w:ascii="Arial Narrow" w:hAnsi="Arial Narrow"/>
              </w:rPr>
            </w:pPr>
          </w:p>
        </w:tc>
        <w:tc>
          <w:tcPr>
            <w:tcW w:w="1482" w:type="dxa"/>
            <w:noWrap/>
            <w:vAlign w:val="center"/>
          </w:tcPr>
          <w:p w:rsidR="00841A33" w:rsidRPr="001D40BB" w:rsidRDefault="00841A33" w:rsidP="00145356">
            <w:pPr>
              <w:rPr>
                <w:rFonts w:ascii="Arial Narrow" w:hAnsi="Arial Narrow"/>
              </w:rPr>
            </w:pPr>
          </w:p>
        </w:tc>
        <w:tc>
          <w:tcPr>
            <w:tcW w:w="1186" w:type="dxa"/>
            <w:noWrap/>
            <w:vAlign w:val="center"/>
            <w:hideMark/>
          </w:tcPr>
          <w:p w:rsidR="00841A33" w:rsidRPr="001D40BB" w:rsidRDefault="00841A33" w:rsidP="00145356">
            <w:pPr>
              <w:rPr>
                <w:rFonts w:ascii="Arial Narrow" w:hAnsi="Arial Narrow"/>
              </w:rPr>
            </w:pPr>
          </w:p>
        </w:tc>
        <w:tc>
          <w:tcPr>
            <w:tcW w:w="1757" w:type="dxa"/>
            <w:noWrap/>
            <w:vAlign w:val="center"/>
            <w:hideMark/>
          </w:tcPr>
          <w:p w:rsidR="00841A33" w:rsidRPr="001D40BB" w:rsidRDefault="00841A33" w:rsidP="00145356">
            <w:pPr>
              <w:rPr>
                <w:rFonts w:ascii="Arial Narrow" w:hAnsi="Arial Narrow"/>
              </w:rPr>
            </w:pPr>
          </w:p>
        </w:tc>
      </w:tr>
      <w:tr w:rsidR="00841A33" w:rsidRPr="001D40BB" w:rsidTr="00145356">
        <w:trPr>
          <w:trHeight w:val="263"/>
          <w:jc w:val="center"/>
        </w:trPr>
        <w:tc>
          <w:tcPr>
            <w:tcW w:w="2647" w:type="dxa"/>
            <w:noWrap/>
            <w:vAlign w:val="center"/>
            <w:hideMark/>
          </w:tcPr>
          <w:p w:rsidR="00841A33" w:rsidRPr="001D40BB" w:rsidRDefault="00841A33" w:rsidP="00145356">
            <w:pPr>
              <w:rPr>
                <w:rFonts w:ascii="Arial Narrow" w:hAnsi="Arial Narrow"/>
              </w:rPr>
            </w:pPr>
            <w:r w:rsidRPr="001D40BB">
              <w:rPr>
                <w:rFonts w:ascii="Arial Narrow" w:hAnsi="Arial Narrow"/>
              </w:rPr>
              <w:t>Spolu</w:t>
            </w:r>
          </w:p>
        </w:tc>
        <w:tc>
          <w:tcPr>
            <w:tcW w:w="1192" w:type="dxa"/>
            <w:noWrap/>
            <w:vAlign w:val="center"/>
            <w:hideMark/>
          </w:tcPr>
          <w:p w:rsidR="00841A33" w:rsidRPr="001D40BB" w:rsidRDefault="00841A33" w:rsidP="00145356">
            <w:pPr>
              <w:rPr>
                <w:rFonts w:ascii="Arial Narrow" w:hAnsi="Arial Narrow"/>
              </w:rPr>
            </w:pPr>
            <w:r w:rsidRPr="001D40BB">
              <w:rPr>
                <w:rFonts w:ascii="Arial Narrow" w:hAnsi="Arial Narrow"/>
              </w:rPr>
              <w:t>645.108</w:t>
            </w:r>
          </w:p>
        </w:tc>
        <w:tc>
          <w:tcPr>
            <w:tcW w:w="1315" w:type="dxa"/>
            <w:noWrap/>
            <w:vAlign w:val="center"/>
            <w:hideMark/>
          </w:tcPr>
          <w:p w:rsidR="00841A33" w:rsidRPr="001D40BB" w:rsidRDefault="00841A33" w:rsidP="00145356">
            <w:pPr>
              <w:rPr>
                <w:rFonts w:ascii="Arial Narrow" w:hAnsi="Arial Narrow"/>
              </w:rPr>
            </w:pPr>
            <w:r w:rsidRPr="001D40BB">
              <w:rPr>
                <w:rFonts w:ascii="Arial Narrow" w:hAnsi="Arial Narrow"/>
              </w:rPr>
              <w:t xml:space="preserve">700.554 </w:t>
            </w:r>
          </w:p>
        </w:tc>
        <w:tc>
          <w:tcPr>
            <w:tcW w:w="1482" w:type="dxa"/>
            <w:noWrap/>
            <w:vAlign w:val="center"/>
          </w:tcPr>
          <w:p w:rsidR="00841A33" w:rsidRPr="001D40BB" w:rsidRDefault="00841A33" w:rsidP="00145356">
            <w:pPr>
              <w:rPr>
                <w:rFonts w:ascii="Arial Narrow" w:hAnsi="Arial Narrow"/>
              </w:rPr>
            </w:pPr>
            <w:r w:rsidRPr="001D40BB">
              <w:rPr>
                <w:rFonts w:ascii="Arial Narrow" w:hAnsi="Arial Narrow"/>
              </w:rPr>
              <w:t>622.058</w:t>
            </w:r>
          </w:p>
        </w:tc>
        <w:tc>
          <w:tcPr>
            <w:tcW w:w="1186" w:type="dxa"/>
            <w:noWrap/>
            <w:vAlign w:val="center"/>
            <w:hideMark/>
          </w:tcPr>
          <w:p w:rsidR="00841A33" w:rsidRPr="001D40BB" w:rsidRDefault="00841A33" w:rsidP="00145356">
            <w:pPr>
              <w:rPr>
                <w:rFonts w:ascii="Arial Narrow" w:hAnsi="Arial Narrow"/>
              </w:rPr>
            </w:pPr>
            <w:r>
              <w:rPr>
                <w:rFonts w:ascii="Arial Narrow" w:hAnsi="Arial Narrow"/>
              </w:rPr>
              <w:t>-55 446</w:t>
            </w:r>
          </w:p>
        </w:tc>
        <w:tc>
          <w:tcPr>
            <w:tcW w:w="1757" w:type="dxa"/>
            <w:noWrap/>
            <w:vAlign w:val="center"/>
            <w:hideMark/>
          </w:tcPr>
          <w:p w:rsidR="00841A33" w:rsidRPr="001D40BB" w:rsidRDefault="00841A33" w:rsidP="00145356">
            <w:pPr>
              <w:rPr>
                <w:rFonts w:ascii="Arial Narrow" w:hAnsi="Arial Narrow"/>
              </w:rPr>
            </w:pPr>
            <w:r w:rsidRPr="001D40BB">
              <w:rPr>
                <w:rFonts w:ascii="Arial Narrow" w:hAnsi="Arial Narrow"/>
              </w:rPr>
              <w:t>78.495</w:t>
            </w:r>
          </w:p>
        </w:tc>
      </w:tr>
      <w:tr w:rsidR="00841A33" w:rsidRPr="001D40BB" w:rsidTr="00145356">
        <w:trPr>
          <w:trHeight w:val="275"/>
          <w:jc w:val="center"/>
        </w:trPr>
        <w:tc>
          <w:tcPr>
            <w:tcW w:w="2647" w:type="dxa"/>
            <w:noWrap/>
            <w:vAlign w:val="center"/>
            <w:hideMark/>
          </w:tcPr>
          <w:p w:rsidR="00841A33" w:rsidRPr="001D40BB" w:rsidRDefault="00841A33" w:rsidP="00145356">
            <w:pPr>
              <w:rPr>
                <w:rFonts w:ascii="Arial Narrow" w:hAnsi="Arial Narrow"/>
              </w:rPr>
            </w:pPr>
            <w:r w:rsidRPr="001D40BB">
              <w:rPr>
                <w:rFonts w:ascii="Arial Narrow" w:hAnsi="Arial Narrow"/>
              </w:rPr>
              <w:t>Manká a škody</w:t>
            </w:r>
          </w:p>
        </w:tc>
        <w:tc>
          <w:tcPr>
            <w:tcW w:w="1192" w:type="dxa"/>
            <w:noWrap/>
            <w:vAlign w:val="center"/>
            <w:hideMark/>
          </w:tcPr>
          <w:p w:rsidR="00841A33" w:rsidRPr="001D40BB" w:rsidRDefault="00841A33" w:rsidP="00145356">
            <w:pPr>
              <w:rPr>
                <w:rFonts w:ascii="Arial Narrow" w:hAnsi="Arial Narrow"/>
              </w:rPr>
            </w:pPr>
            <w:r w:rsidRPr="001D40BB">
              <w:rPr>
                <w:rFonts w:ascii="Arial Narrow" w:hAnsi="Arial Narrow"/>
              </w:rPr>
              <w:t>x</w:t>
            </w:r>
          </w:p>
        </w:tc>
        <w:tc>
          <w:tcPr>
            <w:tcW w:w="1315" w:type="dxa"/>
            <w:noWrap/>
            <w:vAlign w:val="center"/>
            <w:hideMark/>
          </w:tcPr>
          <w:p w:rsidR="00841A33" w:rsidRPr="001D40BB" w:rsidRDefault="00841A33" w:rsidP="00145356">
            <w:pPr>
              <w:rPr>
                <w:rFonts w:ascii="Arial Narrow" w:hAnsi="Arial Narrow"/>
              </w:rPr>
            </w:pPr>
            <w:r w:rsidRPr="001D40BB">
              <w:rPr>
                <w:rFonts w:ascii="Arial Narrow" w:hAnsi="Arial Narrow"/>
              </w:rPr>
              <w:t>x</w:t>
            </w:r>
          </w:p>
        </w:tc>
        <w:tc>
          <w:tcPr>
            <w:tcW w:w="1482" w:type="dxa"/>
            <w:noWrap/>
            <w:vAlign w:val="center"/>
            <w:hideMark/>
          </w:tcPr>
          <w:p w:rsidR="00841A33" w:rsidRPr="001D40BB" w:rsidRDefault="00841A33" w:rsidP="00145356">
            <w:pPr>
              <w:rPr>
                <w:rFonts w:ascii="Arial Narrow" w:hAnsi="Arial Narrow"/>
              </w:rPr>
            </w:pPr>
            <w:r w:rsidRPr="001D40BB">
              <w:rPr>
                <w:rFonts w:ascii="Arial Narrow" w:hAnsi="Arial Narrow"/>
              </w:rPr>
              <w:t>x</w:t>
            </w:r>
          </w:p>
        </w:tc>
        <w:tc>
          <w:tcPr>
            <w:tcW w:w="1186" w:type="dxa"/>
            <w:noWrap/>
            <w:vAlign w:val="center"/>
            <w:hideMark/>
          </w:tcPr>
          <w:p w:rsidR="00841A33" w:rsidRPr="001D40BB" w:rsidRDefault="00841A33" w:rsidP="00145356">
            <w:pPr>
              <w:rPr>
                <w:rFonts w:ascii="Arial Narrow" w:hAnsi="Arial Narrow"/>
              </w:rPr>
            </w:pPr>
            <w:r>
              <w:rPr>
                <w:rFonts w:ascii="Arial Narrow" w:hAnsi="Arial Narrow"/>
              </w:rPr>
              <w:t>792</w:t>
            </w:r>
          </w:p>
        </w:tc>
        <w:tc>
          <w:tcPr>
            <w:tcW w:w="1757" w:type="dxa"/>
            <w:noWrap/>
            <w:vAlign w:val="center"/>
            <w:hideMark/>
          </w:tcPr>
          <w:p w:rsidR="00841A33" w:rsidRPr="001D40BB" w:rsidRDefault="00841A33" w:rsidP="00145356">
            <w:pPr>
              <w:rPr>
                <w:rFonts w:ascii="Arial Narrow" w:hAnsi="Arial Narrow"/>
              </w:rPr>
            </w:pPr>
            <w:r w:rsidRPr="001D40BB">
              <w:rPr>
                <w:rFonts w:ascii="Arial Narrow" w:hAnsi="Arial Narrow"/>
              </w:rPr>
              <w:t>72.880</w:t>
            </w:r>
          </w:p>
        </w:tc>
      </w:tr>
      <w:tr w:rsidR="00841A33" w:rsidRPr="001D40BB" w:rsidTr="00145356">
        <w:trPr>
          <w:trHeight w:val="266"/>
          <w:jc w:val="center"/>
        </w:trPr>
        <w:tc>
          <w:tcPr>
            <w:tcW w:w="2647" w:type="dxa"/>
            <w:noWrap/>
            <w:vAlign w:val="center"/>
            <w:hideMark/>
          </w:tcPr>
          <w:p w:rsidR="00841A33" w:rsidRPr="001D40BB" w:rsidRDefault="00841A33" w:rsidP="00145356">
            <w:pPr>
              <w:rPr>
                <w:rFonts w:ascii="Arial Narrow" w:hAnsi="Arial Narrow"/>
              </w:rPr>
            </w:pPr>
            <w:r w:rsidRPr="001D40BB">
              <w:rPr>
                <w:rFonts w:ascii="Arial Narrow" w:hAnsi="Arial Narrow"/>
              </w:rPr>
              <w:t>Reprezentačné</w:t>
            </w:r>
          </w:p>
        </w:tc>
        <w:tc>
          <w:tcPr>
            <w:tcW w:w="1192" w:type="dxa"/>
            <w:noWrap/>
            <w:vAlign w:val="center"/>
            <w:hideMark/>
          </w:tcPr>
          <w:p w:rsidR="00841A33" w:rsidRPr="001D40BB" w:rsidRDefault="00841A33" w:rsidP="00145356">
            <w:pPr>
              <w:rPr>
                <w:rFonts w:ascii="Arial Narrow" w:hAnsi="Arial Narrow"/>
              </w:rPr>
            </w:pPr>
            <w:r w:rsidRPr="001D40BB">
              <w:rPr>
                <w:rFonts w:ascii="Arial Narrow" w:hAnsi="Arial Narrow"/>
              </w:rPr>
              <w:t>x</w:t>
            </w:r>
          </w:p>
        </w:tc>
        <w:tc>
          <w:tcPr>
            <w:tcW w:w="1315" w:type="dxa"/>
            <w:noWrap/>
            <w:vAlign w:val="center"/>
            <w:hideMark/>
          </w:tcPr>
          <w:p w:rsidR="00841A33" w:rsidRPr="001D40BB" w:rsidRDefault="00841A33" w:rsidP="00145356">
            <w:pPr>
              <w:rPr>
                <w:rFonts w:ascii="Arial Narrow" w:hAnsi="Arial Narrow"/>
              </w:rPr>
            </w:pPr>
            <w:r w:rsidRPr="001D40BB">
              <w:rPr>
                <w:rFonts w:ascii="Arial Narrow" w:hAnsi="Arial Narrow"/>
              </w:rPr>
              <w:t>x</w:t>
            </w:r>
          </w:p>
        </w:tc>
        <w:tc>
          <w:tcPr>
            <w:tcW w:w="1482" w:type="dxa"/>
            <w:noWrap/>
            <w:vAlign w:val="center"/>
            <w:hideMark/>
          </w:tcPr>
          <w:p w:rsidR="00841A33" w:rsidRPr="001D40BB" w:rsidRDefault="00841A33" w:rsidP="00145356">
            <w:pPr>
              <w:rPr>
                <w:rFonts w:ascii="Arial Narrow" w:hAnsi="Arial Narrow"/>
              </w:rPr>
            </w:pPr>
            <w:r w:rsidRPr="001D40BB">
              <w:rPr>
                <w:rFonts w:ascii="Arial Narrow" w:hAnsi="Arial Narrow"/>
              </w:rPr>
              <w:t>x</w:t>
            </w:r>
          </w:p>
        </w:tc>
        <w:tc>
          <w:tcPr>
            <w:tcW w:w="1186" w:type="dxa"/>
            <w:noWrap/>
            <w:vAlign w:val="center"/>
            <w:hideMark/>
          </w:tcPr>
          <w:p w:rsidR="00841A33" w:rsidRPr="001D40BB" w:rsidRDefault="00841A33" w:rsidP="00145356">
            <w:pPr>
              <w:rPr>
                <w:rFonts w:ascii="Arial Narrow" w:hAnsi="Arial Narrow"/>
              </w:rPr>
            </w:pPr>
            <w:r w:rsidRPr="001D40BB">
              <w:rPr>
                <w:rFonts w:ascii="Arial Narrow" w:hAnsi="Arial Narrow"/>
              </w:rPr>
              <w:t>0</w:t>
            </w:r>
          </w:p>
        </w:tc>
        <w:tc>
          <w:tcPr>
            <w:tcW w:w="1757" w:type="dxa"/>
            <w:noWrap/>
            <w:vAlign w:val="center"/>
            <w:hideMark/>
          </w:tcPr>
          <w:p w:rsidR="00841A33" w:rsidRPr="001D40BB" w:rsidRDefault="00841A33" w:rsidP="00145356">
            <w:pPr>
              <w:rPr>
                <w:rFonts w:ascii="Arial Narrow" w:hAnsi="Arial Narrow"/>
              </w:rPr>
            </w:pPr>
            <w:r w:rsidRPr="001D40BB">
              <w:rPr>
                <w:rFonts w:ascii="Arial Narrow" w:hAnsi="Arial Narrow"/>
              </w:rPr>
              <w:t>0</w:t>
            </w:r>
          </w:p>
        </w:tc>
      </w:tr>
      <w:tr w:rsidR="00841A33" w:rsidRPr="001D40BB" w:rsidTr="00145356">
        <w:trPr>
          <w:trHeight w:val="270"/>
          <w:jc w:val="center"/>
        </w:trPr>
        <w:tc>
          <w:tcPr>
            <w:tcW w:w="2647" w:type="dxa"/>
            <w:noWrap/>
            <w:vAlign w:val="center"/>
            <w:hideMark/>
          </w:tcPr>
          <w:p w:rsidR="00841A33" w:rsidRPr="001D40BB" w:rsidRDefault="00841A33" w:rsidP="00145356">
            <w:pPr>
              <w:rPr>
                <w:rFonts w:ascii="Arial Narrow" w:hAnsi="Arial Narrow"/>
              </w:rPr>
            </w:pPr>
            <w:r w:rsidRPr="001D40BB">
              <w:rPr>
                <w:rFonts w:ascii="Arial Narrow" w:hAnsi="Arial Narrow"/>
              </w:rPr>
              <w:t>Dary</w:t>
            </w:r>
          </w:p>
        </w:tc>
        <w:tc>
          <w:tcPr>
            <w:tcW w:w="1192" w:type="dxa"/>
            <w:noWrap/>
            <w:hideMark/>
          </w:tcPr>
          <w:p w:rsidR="00841A33" w:rsidRPr="001D40BB" w:rsidRDefault="00841A33" w:rsidP="00145356">
            <w:pPr>
              <w:rPr>
                <w:rFonts w:ascii="Arial Narrow" w:hAnsi="Arial Narrow"/>
              </w:rPr>
            </w:pPr>
            <w:r w:rsidRPr="001D40BB">
              <w:rPr>
                <w:rFonts w:ascii="Arial Narrow" w:hAnsi="Arial Narrow"/>
              </w:rPr>
              <w:t>x</w:t>
            </w:r>
          </w:p>
        </w:tc>
        <w:tc>
          <w:tcPr>
            <w:tcW w:w="1315" w:type="dxa"/>
            <w:noWrap/>
            <w:hideMark/>
          </w:tcPr>
          <w:p w:rsidR="00841A33" w:rsidRPr="001D40BB" w:rsidRDefault="00841A33" w:rsidP="00145356">
            <w:pPr>
              <w:rPr>
                <w:rFonts w:ascii="Arial Narrow" w:hAnsi="Arial Narrow"/>
              </w:rPr>
            </w:pPr>
            <w:r w:rsidRPr="001D40BB">
              <w:rPr>
                <w:rFonts w:ascii="Arial Narrow" w:hAnsi="Arial Narrow"/>
              </w:rPr>
              <w:t>x</w:t>
            </w:r>
          </w:p>
        </w:tc>
        <w:tc>
          <w:tcPr>
            <w:tcW w:w="1482" w:type="dxa"/>
            <w:noWrap/>
            <w:hideMark/>
          </w:tcPr>
          <w:p w:rsidR="00841A33" w:rsidRPr="001D40BB" w:rsidRDefault="00841A33" w:rsidP="00145356">
            <w:pPr>
              <w:rPr>
                <w:rFonts w:ascii="Arial Narrow" w:hAnsi="Arial Narrow"/>
              </w:rPr>
            </w:pPr>
            <w:r w:rsidRPr="001D40BB">
              <w:rPr>
                <w:rFonts w:ascii="Arial Narrow" w:hAnsi="Arial Narrow"/>
              </w:rPr>
              <w:t>x</w:t>
            </w:r>
          </w:p>
        </w:tc>
        <w:tc>
          <w:tcPr>
            <w:tcW w:w="1186" w:type="dxa"/>
            <w:noWrap/>
            <w:hideMark/>
          </w:tcPr>
          <w:p w:rsidR="00841A33" w:rsidRPr="001D40BB" w:rsidRDefault="00841A33" w:rsidP="00145356">
            <w:pPr>
              <w:rPr>
                <w:rFonts w:ascii="Arial Narrow" w:hAnsi="Arial Narrow"/>
              </w:rPr>
            </w:pPr>
            <w:r w:rsidRPr="001D40BB">
              <w:rPr>
                <w:rFonts w:ascii="Arial Narrow" w:hAnsi="Arial Narrow"/>
              </w:rPr>
              <w:t>0</w:t>
            </w:r>
          </w:p>
        </w:tc>
        <w:tc>
          <w:tcPr>
            <w:tcW w:w="1757" w:type="dxa"/>
            <w:noWrap/>
            <w:vAlign w:val="center"/>
            <w:hideMark/>
          </w:tcPr>
          <w:p w:rsidR="00841A33" w:rsidRPr="001D40BB" w:rsidRDefault="00841A33" w:rsidP="00145356">
            <w:pPr>
              <w:rPr>
                <w:rFonts w:ascii="Arial Narrow" w:hAnsi="Arial Narrow"/>
              </w:rPr>
            </w:pPr>
            <w:r w:rsidRPr="001D40BB">
              <w:rPr>
                <w:rFonts w:ascii="Arial Narrow" w:hAnsi="Arial Narrow"/>
              </w:rPr>
              <w:t>0</w:t>
            </w:r>
          </w:p>
        </w:tc>
      </w:tr>
      <w:tr w:rsidR="00841A33" w:rsidRPr="001D40BB" w:rsidTr="00145356">
        <w:trPr>
          <w:trHeight w:val="274"/>
          <w:jc w:val="center"/>
        </w:trPr>
        <w:tc>
          <w:tcPr>
            <w:tcW w:w="2647" w:type="dxa"/>
            <w:noWrap/>
            <w:vAlign w:val="center"/>
            <w:hideMark/>
          </w:tcPr>
          <w:p w:rsidR="00841A33" w:rsidRPr="001D40BB" w:rsidRDefault="00841A33" w:rsidP="00145356">
            <w:pPr>
              <w:rPr>
                <w:rFonts w:ascii="Arial Narrow" w:hAnsi="Arial Narrow"/>
              </w:rPr>
            </w:pPr>
            <w:r w:rsidRPr="001D40BB">
              <w:rPr>
                <w:rFonts w:ascii="Arial Narrow" w:hAnsi="Arial Narrow"/>
              </w:rPr>
              <w:t>Iné</w:t>
            </w:r>
          </w:p>
        </w:tc>
        <w:tc>
          <w:tcPr>
            <w:tcW w:w="1192" w:type="dxa"/>
            <w:noWrap/>
            <w:hideMark/>
          </w:tcPr>
          <w:p w:rsidR="00841A33" w:rsidRPr="001D40BB" w:rsidRDefault="00841A33" w:rsidP="00145356">
            <w:pPr>
              <w:rPr>
                <w:rFonts w:ascii="Arial Narrow" w:hAnsi="Arial Narrow"/>
              </w:rPr>
            </w:pPr>
            <w:r w:rsidRPr="001D40BB">
              <w:rPr>
                <w:rFonts w:ascii="Arial Narrow" w:hAnsi="Arial Narrow"/>
              </w:rPr>
              <w:t>x</w:t>
            </w:r>
          </w:p>
        </w:tc>
        <w:tc>
          <w:tcPr>
            <w:tcW w:w="1315" w:type="dxa"/>
            <w:noWrap/>
            <w:hideMark/>
          </w:tcPr>
          <w:p w:rsidR="00841A33" w:rsidRPr="001D40BB" w:rsidRDefault="00841A33" w:rsidP="00145356">
            <w:pPr>
              <w:rPr>
                <w:rFonts w:ascii="Arial Narrow" w:hAnsi="Arial Narrow"/>
              </w:rPr>
            </w:pPr>
            <w:r w:rsidRPr="001D40BB">
              <w:rPr>
                <w:rFonts w:ascii="Arial Narrow" w:hAnsi="Arial Narrow"/>
              </w:rPr>
              <w:t>x</w:t>
            </w:r>
          </w:p>
        </w:tc>
        <w:tc>
          <w:tcPr>
            <w:tcW w:w="1482" w:type="dxa"/>
            <w:noWrap/>
            <w:hideMark/>
          </w:tcPr>
          <w:p w:rsidR="00841A33" w:rsidRPr="001D40BB" w:rsidRDefault="00841A33" w:rsidP="00145356">
            <w:pPr>
              <w:rPr>
                <w:rFonts w:ascii="Arial Narrow" w:hAnsi="Arial Narrow"/>
              </w:rPr>
            </w:pPr>
            <w:r w:rsidRPr="001D40BB">
              <w:rPr>
                <w:rFonts w:ascii="Arial Narrow" w:hAnsi="Arial Narrow"/>
              </w:rPr>
              <w:t>x</w:t>
            </w:r>
          </w:p>
        </w:tc>
        <w:tc>
          <w:tcPr>
            <w:tcW w:w="1186" w:type="dxa"/>
            <w:noWrap/>
            <w:hideMark/>
          </w:tcPr>
          <w:p w:rsidR="00841A33" w:rsidRPr="001D40BB" w:rsidRDefault="00841A33" w:rsidP="00145356">
            <w:pPr>
              <w:rPr>
                <w:rFonts w:ascii="Arial Narrow" w:hAnsi="Arial Narrow"/>
              </w:rPr>
            </w:pPr>
            <w:r>
              <w:rPr>
                <w:rFonts w:ascii="Arial Narrow" w:hAnsi="Arial Narrow"/>
              </w:rPr>
              <w:t>29 977</w:t>
            </w:r>
          </w:p>
        </w:tc>
        <w:tc>
          <w:tcPr>
            <w:tcW w:w="1757" w:type="dxa"/>
            <w:noWrap/>
            <w:vAlign w:val="center"/>
            <w:hideMark/>
          </w:tcPr>
          <w:p w:rsidR="00841A33" w:rsidRPr="001D40BB" w:rsidRDefault="00841A33" w:rsidP="00145356">
            <w:pPr>
              <w:rPr>
                <w:rFonts w:ascii="Arial Narrow" w:hAnsi="Arial Narrow"/>
              </w:rPr>
            </w:pPr>
            <w:r w:rsidRPr="001D40BB">
              <w:rPr>
                <w:rFonts w:ascii="Arial Narrow" w:hAnsi="Arial Narrow"/>
              </w:rPr>
              <w:t>-14.659</w:t>
            </w:r>
          </w:p>
        </w:tc>
      </w:tr>
      <w:tr w:rsidR="00841A33" w:rsidRPr="001D40BB" w:rsidTr="00145356">
        <w:trPr>
          <w:trHeight w:val="551"/>
          <w:jc w:val="center"/>
        </w:trPr>
        <w:tc>
          <w:tcPr>
            <w:tcW w:w="2647" w:type="dxa"/>
            <w:vAlign w:val="center"/>
            <w:hideMark/>
          </w:tcPr>
          <w:p w:rsidR="00841A33" w:rsidRPr="001D40BB" w:rsidRDefault="00841A33" w:rsidP="00145356">
            <w:pPr>
              <w:rPr>
                <w:rFonts w:ascii="Arial Narrow" w:hAnsi="Arial Narrow"/>
              </w:rPr>
            </w:pPr>
            <w:r w:rsidRPr="001D40BB">
              <w:rPr>
                <w:rFonts w:ascii="Arial Narrow" w:hAnsi="Arial Narrow"/>
              </w:rPr>
              <w:t>Zmena stavu vnútroorganizačných zásob vo výkaze ziskov a strát</w:t>
            </w:r>
          </w:p>
        </w:tc>
        <w:tc>
          <w:tcPr>
            <w:tcW w:w="1192" w:type="dxa"/>
            <w:noWrap/>
            <w:vAlign w:val="center"/>
            <w:hideMark/>
          </w:tcPr>
          <w:p w:rsidR="00841A33" w:rsidRPr="001D40BB" w:rsidRDefault="00841A33" w:rsidP="00145356">
            <w:pPr>
              <w:rPr>
                <w:rFonts w:ascii="Arial Narrow" w:hAnsi="Arial Narrow"/>
              </w:rPr>
            </w:pPr>
            <w:r w:rsidRPr="001D40BB">
              <w:rPr>
                <w:rFonts w:ascii="Arial Narrow" w:hAnsi="Arial Narrow"/>
              </w:rPr>
              <w:t>x</w:t>
            </w:r>
          </w:p>
        </w:tc>
        <w:tc>
          <w:tcPr>
            <w:tcW w:w="1315" w:type="dxa"/>
            <w:noWrap/>
            <w:vAlign w:val="center"/>
            <w:hideMark/>
          </w:tcPr>
          <w:p w:rsidR="00841A33" w:rsidRPr="001D40BB" w:rsidRDefault="00841A33" w:rsidP="00145356">
            <w:pPr>
              <w:rPr>
                <w:rFonts w:ascii="Arial Narrow" w:hAnsi="Arial Narrow"/>
              </w:rPr>
            </w:pPr>
            <w:r w:rsidRPr="001D40BB">
              <w:rPr>
                <w:rFonts w:ascii="Arial Narrow" w:hAnsi="Arial Narrow"/>
              </w:rPr>
              <w:t>x</w:t>
            </w:r>
          </w:p>
        </w:tc>
        <w:tc>
          <w:tcPr>
            <w:tcW w:w="1482" w:type="dxa"/>
            <w:noWrap/>
            <w:vAlign w:val="center"/>
            <w:hideMark/>
          </w:tcPr>
          <w:p w:rsidR="00841A33" w:rsidRPr="001D40BB" w:rsidRDefault="00841A33" w:rsidP="00145356">
            <w:pPr>
              <w:rPr>
                <w:rFonts w:ascii="Arial Narrow" w:hAnsi="Arial Narrow"/>
              </w:rPr>
            </w:pPr>
            <w:r w:rsidRPr="001D40BB">
              <w:rPr>
                <w:rFonts w:ascii="Arial Narrow" w:hAnsi="Arial Narrow"/>
              </w:rPr>
              <w:t>x</w:t>
            </w:r>
          </w:p>
        </w:tc>
        <w:tc>
          <w:tcPr>
            <w:tcW w:w="1186" w:type="dxa"/>
            <w:noWrap/>
            <w:vAlign w:val="center"/>
            <w:hideMark/>
          </w:tcPr>
          <w:p w:rsidR="00841A33" w:rsidRPr="001D40BB" w:rsidRDefault="00841A33" w:rsidP="00145356">
            <w:pPr>
              <w:rPr>
                <w:rFonts w:ascii="Arial Narrow" w:hAnsi="Arial Narrow"/>
              </w:rPr>
            </w:pPr>
            <w:r>
              <w:rPr>
                <w:rFonts w:ascii="Arial Narrow" w:hAnsi="Arial Narrow"/>
              </w:rPr>
              <w:t>-24677</w:t>
            </w:r>
          </w:p>
        </w:tc>
        <w:tc>
          <w:tcPr>
            <w:tcW w:w="1757" w:type="dxa"/>
            <w:noWrap/>
            <w:vAlign w:val="center"/>
            <w:hideMark/>
          </w:tcPr>
          <w:p w:rsidR="00841A33" w:rsidRPr="001D40BB" w:rsidRDefault="00841A33" w:rsidP="00145356">
            <w:pPr>
              <w:rPr>
                <w:rFonts w:ascii="Arial Narrow" w:hAnsi="Arial Narrow"/>
              </w:rPr>
            </w:pPr>
            <w:r w:rsidRPr="001D40BB">
              <w:rPr>
                <w:rFonts w:ascii="Arial Narrow" w:hAnsi="Arial Narrow"/>
              </w:rPr>
              <w:t>136.716</w:t>
            </w:r>
          </w:p>
        </w:tc>
      </w:tr>
    </w:tbl>
    <w:p w:rsidR="00841A33" w:rsidRPr="001D40BB" w:rsidRDefault="00841A33" w:rsidP="00841A33">
      <w:pPr>
        <w:pStyle w:val="Nzov"/>
        <w:spacing w:before="120" w:beforeAutospacing="0" w:after="0"/>
        <w:jc w:val="left"/>
        <w:rPr>
          <w:b w:val="0"/>
          <w:sz w:val="22"/>
          <w:szCs w:val="22"/>
        </w:rPr>
      </w:pPr>
      <w:r w:rsidRPr="001D40BB">
        <w:rPr>
          <w:b w:val="0"/>
          <w:sz w:val="22"/>
          <w:szCs w:val="22"/>
        </w:rPr>
        <w:t>Zmena stavu zásob vykázaná k 31.12.201</w:t>
      </w:r>
      <w:r>
        <w:rPr>
          <w:b w:val="0"/>
          <w:sz w:val="22"/>
          <w:szCs w:val="22"/>
        </w:rPr>
        <w:t>8</w:t>
      </w:r>
      <w:r w:rsidRPr="001D40BB">
        <w:rPr>
          <w:b w:val="0"/>
          <w:sz w:val="22"/>
          <w:szCs w:val="22"/>
        </w:rPr>
        <w:t xml:space="preserve"> predstavuje zvýšenie stavu zásob v hodnote 136.706,- EUR.</w:t>
      </w:r>
    </w:p>
    <w:p w:rsidR="00841A33" w:rsidRPr="001D40BB" w:rsidRDefault="00841A33" w:rsidP="00841A33">
      <w:pPr>
        <w:jc w:val="both"/>
        <w:rPr>
          <w:rFonts w:ascii="Arial Narrow" w:hAnsi="Arial Narrow" w:cs="Arial Narrow"/>
        </w:rPr>
      </w:pPr>
    </w:p>
    <w:p w:rsidR="00841A33" w:rsidRPr="001D40BB" w:rsidRDefault="00841A33" w:rsidP="00841A33">
      <w:pPr>
        <w:spacing w:after="120"/>
        <w:jc w:val="both"/>
        <w:rPr>
          <w:rFonts w:ascii="Arial Narrow" w:hAnsi="Arial Narrow" w:cs="Arial Narrow"/>
        </w:rPr>
      </w:pPr>
      <w:r w:rsidRPr="001D40BB">
        <w:rPr>
          <w:rFonts w:ascii="Arial Narrow" w:hAnsi="Arial Narrow" w:cs="Arial Narrow"/>
        </w:rPr>
        <w:t xml:space="preserve">c) Opis a suma významných položiek </w:t>
      </w:r>
      <w:r w:rsidRPr="001D40BB">
        <w:rPr>
          <w:rFonts w:ascii="Arial Narrow" w:hAnsi="Arial Narrow" w:cs="Arial Narrow"/>
          <w:u w:val="single"/>
        </w:rPr>
        <w:t>výnosov pri aktivácii nákladov</w:t>
      </w:r>
      <w:r w:rsidRPr="001D40BB">
        <w:rPr>
          <w:rFonts w:ascii="Arial Narrow" w:hAnsi="Arial Narrow" w:cs="Arial Narrow"/>
        </w:rPr>
        <w:t xml:space="preserve"> (účtová skupina 62x):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841A33" w:rsidRPr="003A351E" w:rsidTr="00145356">
        <w:tc>
          <w:tcPr>
            <w:tcW w:w="4646" w:type="dxa"/>
            <w:vMerge w:val="restart"/>
            <w:shd w:val="clear" w:color="auto" w:fill="auto"/>
          </w:tcPr>
          <w:p w:rsidR="00841A33" w:rsidRPr="00964D64" w:rsidRDefault="00841A33" w:rsidP="00145356">
            <w:pPr>
              <w:ind w:right="-468"/>
              <w:rPr>
                <w:rFonts w:ascii="Arial Narrow" w:hAnsi="Arial Narrow" w:cs="Arial Narrow"/>
                <w:b/>
                <w:sz w:val="12"/>
                <w:szCs w:val="12"/>
              </w:rPr>
            </w:pPr>
          </w:p>
          <w:p w:rsidR="00841A33" w:rsidRPr="003A351E" w:rsidRDefault="00841A33" w:rsidP="00145356">
            <w:pPr>
              <w:ind w:right="-468"/>
              <w:rPr>
                <w:rFonts w:ascii="Arial Narrow" w:hAnsi="Arial Narrow" w:cs="Arial Narrow"/>
                <w:b/>
              </w:rPr>
            </w:pPr>
            <w:r w:rsidRPr="003A351E">
              <w:rPr>
                <w:rFonts w:ascii="Arial Narrow" w:hAnsi="Arial Narrow" w:cs="Arial Narrow"/>
                <w:b/>
              </w:rPr>
              <w:t>Opis účtovného prípadu aktivácie</w:t>
            </w:r>
          </w:p>
        </w:tc>
        <w:tc>
          <w:tcPr>
            <w:tcW w:w="4922" w:type="dxa"/>
            <w:gridSpan w:val="2"/>
            <w:shd w:val="clear" w:color="auto" w:fill="auto"/>
          </w:tcPr>
          <w:p w:rsidR="00841A33" w:rsidRPr="00964D64" w:rsidRDefault="00841A33" w:rsidP="00145356">
            <w:pPr>
              <w:ind w:right="-468"/>
              <w:jc w:val="center"/>
              <w:rPr>
                <w:rFonts w:ascii="Arial Narrow" w:hAnsi="Arial Narrow" w:cs="Arial Narrow"/>
                <w:b/>
                <w:sz w:val="20"/>
                <w:szCs w:val="20"/>
              </w:rPr>
            </w:pPr>
            <w:r w:rsidRPr="00964D64">
              <w:rPr>
                <w:rFonts w:ascii="Arial Narrow" w:hAnsi="Arial Narrow" w:cs="Arial Narrow"/>
                <w:b/>
                <w:sz w:val="20"/>
                <w:szCs w:val="20"/>
              </w:rPr>
              <w:t>Suma aktivovaných výnosov</w:t>
            </w:r>
          </w:p>
        </w:tc>
      </w:tr>
      <w:tr w:rsidR="00841A33" w:rsidRPr="003A351E" w:rsidTr="00145356">
        <w:tc>
          <w:tcPr>
            <w:tcW w:w="4646" w:type="dxa"/>
            <w:vMerge/>
            <w:shd w:val="clear" w:color="auto" w:fill="auto"/>
          </w:tcPr>
          <w:p w:rsidR="00841A33" w:rsidRPr="003A351E" w:rsidRDefault="00841A33" w:rsidP="00145356">
            <w:pPr>
              <w:ind w:right="-468"/>
              <w:jc w:val="both"/>
              <w:rPr>
                <w:rFonts w:ascii="Arial Narrow" w:hAnsi="Arial Narrow" w:cs="Arial Narrow"/>
              </w:rPr>
            </w:pPr>
          </w:p>
        </w:tc>
        <w:tc>
          <w:tcPr>
            <w:tcW w:w="2337"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Bežné účtovné obdobie</w:t>
            </w:r>
          </w:p>
        </w:tc>
        <w:tc>
          <w:tcPr>
            <w:tcW w:w="2585"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 xml:space="preserve">Bezprostredne predchádzajúce      </w:t>
            </w:r>
          </w:p>
        </w:tc>
      </w:tr>
      <w:tr w:rsidR="00841A33" w:rsidRPr="003A351E" w:rsidTr="00145356">
        <w:tc>
          <w:tcPr>
            <w:tcW w:w="4646" w:type="dxa"/>
            <w:shd w:val="clear" w:color="auto" w:fill="auto"/>
          </w:tcPr>
          <w:p w:rsidR="00841A33" w:rsidRDefault="00841A33" w:rsidP="00145356">
            <w:pPr>
              <w:ind w:right="-468"/>
              <w:jc w:val="both"/>
              <w:rPr>
                <w:rFonts w:ascii="Arial Narrow" w:hAnsi="Arial Narrow" w:cs="Arial Narrow"/>
              </w:rPr>
            </w:pPr>
            <w:r>
              <w:rPr>
                <w:rFonts w:ascii="Arial Narrow" w:hAnsi="Arial Narrow" w:cs="Arial Narrow"/>
              </w:rPr>
              <w:t>Aktivácia materiálu a tovaru</w:t>
            </w:r>
          </w:p>
        </w:tc>
        <w:tc>
          <w:tcPr>
            <w:tcW w:w="2337" w:type="dxa"/>
            <w:shd w:val="clear" w:color="auto" w:fill="auto"/>
          </w:tcPr>
          <w:p w:rsidR="00841A33" w:rsidRDefault="00841A33" w:rsidP="00145356">
            <w:pPr>
              <w:ind w:right="-468"/>
              <w:jc w:val="center"/>
              <w:rPr>
                <w:rFonts w:ascii="Arial Narrow" w:hAnsi="Arial Narrow" w:cs="Arial Narrow"/>
              </w:rPr>
            </w:pPr>
          </w:p>
        </w:tc>
        <w:tc>
          <w:tcPr>
            <w:tcW w:w="2585" w:type="dxa"/>
            <w:shd w:val="clear" w:color="auto" w:fill="auto"/>
          </w:tcPr>
          <w:p w:rsidR="00841A33" w:rsidRDefault="00841A33" w:rsidP="00145356">
            <w:pPr>
              <w:ind w:right="-468"/>
              <w:jc w:val="center"/>
              <w:rPr>
                <w:rFonts w:ascii="Arial Narrow" w:hAnsi="Arial Narrow" w:cs="Arial Narrow"/>
              </w:rPr>
            </w:pPr>
          </w:p>
        </w:tc>
      </w:tr>
      <w:tr w:rsidR="00841A33" w:rsidRPr="003A351E" w:rsidTr="00145356">
        <w:tc>
          <w:tcPr>
            <w:tcW w:w="4646" w:type="dxa"/>
            <w:shd w:val="clear" w:color="auto" w:fill="auto"/>
          </w:tcPr>
          <w:p w:rsidR="00841A33" w:rsidRDefault="00841A33" w:rsidP="00145356">
            <w:pPr>
              <w:ind w:right="-468"/>
              <w:jc w:val="both"/>
              <w:rPr>
                <w:rFonts w:ascii="Arial Narrow" w:hAnsi="Arial Narrow" w:cs="Arial Narrow"/>
              </w:rPr>
            </w:pPr>
            <w:r>
              <w:rPr>
                <w:rFonts w:ascii="Arial Narrow" w:hAnsi="Arial Narrow" w:cs="Arial Narrow"/>
              </w:rPr>
              <w:t>Aktivácia vnútropodnikových služieb</w:t>
            </w:r>
          </w:p>
        </w:tc>
        <w:tc>
          <w:tcPr>
            <w:tcW w:w="2337" w:type="dxa"/>
            <w:shd w:val="clear" w:color="auto" w:fill="auto"/>
          </w:tcPr>
          <w:p w:rsidR="00841A33" w:rsidRDefault="00841A33" w:rsidP="00145356">
            <w:pPr>
              <w:ind w:right="-468"/>
              <w:jc w:val="center"/>
              <w:rPr>
                <w:rFonts w:ascii="Arial Narrow" w:hAnsi="Arial Narrow" w:cs="Arial Narrow"/>
              </w:rPr>
            </w:pPr>
            <w:r>
              <w:rPr>
                <w:rFonts w:ascii="Arial Narrow" w:hAnsi="Arial Narrow" w:cs="Arial Narrow"/>
              </w:rPr>
              <w:t>7.777</w:t>
            </w:r>
          </w:p>
        </w:tc>
        <w:tc>
          <w:tcPr>
            <w:tcW w:w="2585" w:type="dxa"/>
            <w:shd w:val="clear" w:color="auto" w:fill="auto"/>
          </w:tcPr>
          <w:p w:rsidR="00841A33" w:rsidRPr="00914153" w:rsidRDefault="00841A33" w:rsidP="00145356">
            <w:pPr>
              <w:ind w:right="-468"/>
              <w:jc w:val="center"/>
              <w:rPr>
                <w:rFonts w:ascii="Arial Narrow" w:hAnsi="Arial Narrow" w:cs="Arial Narrow"/>
              </w:rPr>
            </w:pPr>
            <w:r w:rsidRPr="00914153">
              <w:rPr>
                <w:rFonts w:ascii="Arial Narrow" w:hAnsi="Arial Narrow" w:cs="Arial Narrow"/>
              </w:rPr>
              <w:t>71.741</w:t>
            </w:r>
          </w:p>
        </w:tc>
      </w:tr>
      <w:tr w:rsidR="00841A33" w:rsidRPr="003A351E" w:rsidTr="00145356">
        <w:tc>
          <w:tcPr>
            <w:tcW w:w="4646" w:type="dxa"/>
            <w:shd w:val="clear" w:color="auto" w:fill="auto"/>
          </w:tcPr>
          <w:p w:rsidR="00841A33" w:rsidRPr="003A351E" w:rsidRDefault="00841A33" w:rsidP="00145356">
            <w:pPr>
              <w:ind w:right="-468"/>
              <w:jc w:val="both"/>
              <w:rPr>
                <w:rFonts w:ascii="Arial Narrow" w:hAnsi="Arial Narrow" w:cs="Arial Narrow"/>
              </w:rPr>
            </w:pPr>
            <w:r>
              <w:rPr>
                <w:rFonts w:ascii="Arial Narrow" w:hAnsi="Arial Narrow" w:cs="Arial Narrow"/>
              </w:rPr>
              <w:t>Aktivovaná vývojová činnosť</w:t>
            </w:r>
          </w:p>
        </w:tc>
        <w:tc>
          <w:tcPr>
            <w:tcW w:w="2337" w:type="dxa"/>
            <w:shd w:val="clear" w:color="auto" w:fill="auto"/>
          </w:tcPr>
          <w:p w:rsidR="00841A33" w:rsidRPr="003A351E" w:rsidRDefault="00841A33" w:rsidP="00145356">
            <w:pPr>
              <w:ind w:right="-468"/>
              <w:jc w:val="center"/>
              <w:rPr>
                <w:rFonts w:ascii="Arial Narrow" w:hAnsi="Arial Narrow" w:cs="Arial Narrow"/>
              </w:rPr>
            </w:pPr>
          </w:p>
        </w:tc>
        <w:tc>
          <w:tcPr>
            <w:tcW w:w="2585" w:type="dxa"/>
            <w:shd w:val="clear" w:color="auto" w:fill="auto"/>
          </w:tcPr>
          <w:p w:rsidR="00841A33" w:rsidRPr="00914153" w:rsidRDefault="00841A33" w:rsidP="00145356">
            <w:pPr>
              <w:ind w:right="-468"/>
              <w:jc w:val="center"/>
              <w:rPr>
                <w:rFonts w:ascii="Arial Narrow" w:hAnsi="Arial Narrow" w:cs="Arial Narrow"/>
              </w:rPr>
            </w:pPr>
            <w:r w:rsidRPr="00914153">
              <w:rPr>
                <w:rFonts w:ascii="Arial Narrow" w:hAnsi="Arial Narrow" w:cs="Arial Narrow"/>
              </w:rPr>
              <w:t>18.300</w:t>
            </w:r>
          </w:p>
        </w:tc>
      </w:tr>
      <w:tr w:rsidR="00841A33" w:rsidRPr="003A351E" w:rsidTr="00145356">
        <w:tc>
          <w:tcPr>
            <w:tcW w:w="4646" w:type="dxa"/>
            <w:shd w:val="clear" w:color="auto" w:fill="auto"/>
          </w:tcPr>
          <w:p w:rsidR="00841A33" w:rsidRPr="003A351E" w:rsidRDefault="00841A33" w:rsidP="00145356">
            <w:pPr>
              <w:ind w:right="-468"/>
              <w:jc w:val="both"/>
              <w:rPr>
                <w:rFonts w:ascii="Arial Narrow" w:hAnsi="Arial Narrow" w:cs="Arial Narrow"/>
              </w:rPr>
            </w:pPr>
            <w:r>
              <w:rPr>
                <w:rFonts w:ascii="Arial Narrow" w:hAnsi="Arial Narrow" w:cs="Arial Narrow"/>
              </w:rPr>
              <w:t>Aktivácia dlhodobého hmotného majetku</w:t>
            </w:r>
          </w:p>
        </w:tc>
        <w:tc>
          <w:tcPr>
            <w:tcW w:w="2337" w:type="dxa"/>
            <w:shd w:val="clear" w:color="auto" w:fill="auto"/>
          </w:tcPr>
          <w:p w:rsidR="00841A33" w:rsidRPr="003A351E" w:rsidRDefault="00841A33" w:rsidP="00145356">
            <w:pPr>
              <w:ind w:right="-468"/>
              <w:jc w:val="center"/>
              <w:rPr>
                <w:rFonts w:ascii="Arial Narrow" w:hAnsi="Arial Narrow" w:cs="Arial Narrow"/>
              </w:rPr>
            </w:pPr>
          </w:p>
        </w:tc>
        <w:tc>
          <w:tcPr>
            <w:tcW w:w="2585" w:type="dxa"/>
            <w:shd w:val="clear" w:color="auto" w:fill="auto"/>
          </w:tcPr>
          <w:p w:rsidR="00841A33" w:rsidRPr="00914153" w:rsidRDefault="00841A33" w:rsidP="00145356">
            <w:pPr>
              <w:ind w:right="-468"/>
              <w:jc w:val="center"/>
              <w:rPr>
                <w:rFonts w:ascii="Arial Narrow" w:hAnsi="Arial Narrow" w:cs="Arial Narrow"/>
              </w:rPr>
            </w:pPr>
            <w:r w:rsidRPr="00914153">
              <w:rPr>
                <w:rFonts w:ascii="Arial Narrow" w:hAnsi="Arial Narrow" w:cs="Arial Narrow"/>
              </w:rPr>
              <w:t>3.736</w:t>
            </w:r>
          </w:p>
        </w:tc>
      </w:tr>
      <w:tr w:rsidR="00841A33" w:rsidRPr="003A351E" w:rsidTr="00145356">
        <w:tc>
          <w:tcPr>
            <w:tcW w:w="4646" w:type="dxa"/>
            <w:shd w:val="clear" w:color="auto" w:fill="auto"/>
          </w:tcPr>
          <w:p w:rsidR="00841A33" w:rsidRPr="003A351E" w:rsidRDefault="00841A33" w:rsidP="00145356">
            <w:pPr>
              <w:ind w:right="-468"/>
              <w:jc w:val="both"/>
              <w:rPr>
                <w:rFonts w:ascii="Arial Narrow" w:hAnsi="Arial Narrow" w:cs="Arial Narrow"/>
                <w:b/>
              </w:rPr>
            </w:pPr>
            <w:r w:rsidRPr="003A351E">
              <w:rPr>
                <w:rFonts w:ascii="Arial Narrow" w:hAnsi="Arial Narrow" w:cs="Arial Narrow"/>
                <w:b/>
              </w:rPr>
              <w:t>Aktivácia - účtová skupina 62x (R07 VZaS)</w:t>
            </w:r>
          </w:p>
        </w:tc>
        <w:tc>
          <w:tcPr>
            <w:tcW w:w="2337" w:type="dxa"/>
            <w:shd w:val="clear" w:color="auto" w:fill="auto"/>
          </w:tcPr>
          <w:p w:rsidR="00841A33" w:rsidRPr="00147D37" w:rsidRDefault="00841A33" w:rsidP="00145356">
            <w:pPr>
              <w:ind w:right="-468"/>
              <w:jc w:val="center"/>
              <w:rPr>
                <w:rFonts w:ascii="Arial Narrow" w:hAnsi="Arial Narrow" w:cs="Arial Narrow"/>
                <w:b/>
              </w:rPr>
            </w:pPr>
            <w:r>
              <w:rPr>
                <w:rFonts w:ascii="Arial Narrow" w:hAnsi="Arial Narrow" w:cs="Arial Narrow"/>
                <w:b/>
              </w:rPr>
              <w:t>7.777</w:t>
            </w:r>
          </w:p>
        </w:tc>
        <w:tc>
          <w:tcPr>
            <w:tcW w:w="2585" w:type="dxa"/>
            <w:shd w:val="clear" w:color="auto" w:fill="auto"/>
          </w:tcPr>
          <w:p w:rsidR="00841A33" w:rsidRPr="00914153" w:rsidRDefault="00841A33" w:rsidP="00145356">
            <w:pPr>
              <w:ind w:right="-468"/>
              <w:jc w:val="center"/>
              <w:rPr>
                <w:rFonts w:ascii="Arial Narrow" w:hAnsi="Arial Narrow" w:cs="Arial Narrow"/>
                <w:b/>
              </w:rPr>
            </w:pPr>
            <w:r w:rsidRPr="00914153">
              <w:rPr>
                <w:rFonts w:ascii="Arial Narrow" w:hAnsi="Arial Narrow" w:cs="Arial Narrow"/>
                <w:b/>
              </w:rPr>
              <w:t>93.777</w:t>
            </w:r>
          </w:p>
        </w:tc>
      </w:tr>
    </w:tbl>
    <w:p w:rsidR="00841A33" w:rsidRPr="00147D37" w:rsidRDefault="00841A33" w:rsidP="00841A33">
      <w:pPr>
        <w:jc w:val="both"/>
        <w:rPr>
          <w:rFonts w:ascii="Arial Narrow" w:hAnsi="Arial Narrow" w:cs="Arial Narrow"/>
        </w:rPr>
      </w:pPr>
    </w:p>
    <w:p w:rsidR="00841A33" w:rsidRPr="00147D37" w:rsidRDefault="00841A33" w:rsidP="00841A33">
      <w:pPr>
        <w:spacing w:after="120"/>
        <w:jc w:val="both"/>
        <w:rPr>
          <w:rFonts w:ascii="Arial Narrow" w:hAnsi="Arial Narrow" w:cs="Arial Narrow"/>
        </w:rPr>
      </w:pPr>
      <w:r w:rsidRPr="00147D37">
        <w:rPr>
          <w:rFonts w:ascii="Arial Narrow" w:hAnsi="Arial Narrow" w:cs="Arial Narrow"/>
        </w:rPr>
        <w:t xml:space="preserve">d) Opis a suma ostatných významných položiek </w:t>
      </w:r>
      <w:r w:rsidRPr="00147D37">
        <w:rPr>
          <w:rFonts w:ascii="Arial Narrow" w:hAnsi="Arial Narrow" w:cs="Arial Narrow"/>
          <w:u w:val="single"/>
        </w:rPr>
        <w:t>výnosov z hospodárskej činnosti (účtová skupina 64x)</w:t>
      </w:r>
      <w:r w:rsidRPr="00147D37">
        <w:rPr>
          <w:rFonts w:ascii="Arial Narrow" w:hAnsi="Arial Narrow" w:cs="Arial Narrow"/>
        </w:rPr>
        <w:t xml:space="preserve">: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841A33" w:rsidRPr="00147D37" w:rsidTr="00145356">
        <w:tc>
          <w:tcPr>
            <w:tcW w:w="4646" w:type="dxa"/>
            <w:vMerge w:val="restart"/>
            <w:shd w:val="clear" w:color="auto" w:fill="auto"/>
          </w:tcPr>
          <w:p w:rsidR="00841A33" w:rsidRPr="00964D64" w:rsidRDefault="00841A33" w:rsidP="00145356">
            <w:pPr>
              <w:ind w:right="-468"/>
              <w:rPr>
                <w:rFonts w:ascii="Arial Narrow" w:hAnsi="Arial Narrow" w:cs="Arial Narrow"/>
                <w:b/>
                <w:sz w:val="8"/>
                <w:szCs w:val="8"/>
              </w:rPr>
            </w:pPr>
          </w:p>
          <w:p w:rsidR="00841A33" w:rsidRPr="00147D37" w:rsidRDefault="00841A33" w:rsidP="00145356">
            <w:pPr>
              <w:ind w:right="-468"/>
              <w:rPr>
                <w:rFonts w:ascii="Arial Narrow" w:hAnsi="Arial Narrow" w:cs="Arial Narrow"/>
                <w:b/>
              </w:rPr>
            </w:pPr>
            <w:r w:rsidRPr="00147D37">
              <w:rPr>
                <w:rFonts w:ascii="Arial Narrow" w:hAnsi="Arial Narrow" w:cs="Arial Narrow"/>
                <w:b/>
              </w:rPr>
              <w:t>Opis účtovného prípadu</w:t>
            </w:r>
          </w:p>
        </w:tc>
        <w:tc>
          <w:tcPr>
            <w:tcW w:w="4922" w:type="dxa"/>
            <w:gridSpan w:val="2"/>
            <w:shd w:val="clear" w:color="auto" w:fill="auto"/>
          </w:tcPr>
          <w:p w:rsidR="00841A33" w:rsidRPr="00147D37" w:rsidRDefault="00841A33" w:rsidP="00145356">
            <w:pPr>
              <w:ind w:right="-468"/>
              <w:jc w:val="center"/>
              <w:rPr>
                <w:rFonts w:ascii="Arial Narrow" w:hAnsi="Arial Narrow" w:cs="Arial Narrow"/>
                <w:b/>
              </w:rPr>
            </w:pPr>
            <w:r w:rsidRPr="00147D37">
              <w:rPr>
                <w:rFonts w:ascii="Arial Narrow" w:hAnsi="Arial Narrow" w:cs="Arial Narrow"/>
                <w:b/>
              </w:rPr>
              <w:t>Suma výnosov z hospodárskej činnosti</w:t>
            </w:r>
          </w:p>
        </w:tc>
      </w:tr>
      <w:tr w:rsidR="00841A33" w:rsidRPr="00147D37" w:rsidTr="00145356">
        <w:trPr>
          <w:trHeight w:val="394"/>
        </w:trPr>
        <w:tc>
          <w:tcPr>
            <w:tcW w:w="4646" w:type="dxa"/>
            <w:vMerge/>
            <w:shd w:val="clear" w:color="auto" w:fill="auto"/>
          </w:tcPr>
          <w:p w:rsidR="00841A33" w:rsidRPr="00147D37" w:rsidRDefault="00841A33" w:rsidP="00145356">
            <w:pPr>
              <w:ind w:right="-468"/>
              <w:jc w:val="both"/>
              <w:rPr>
                <w:rFonts w:ascii="Arial Narrow" w:hAnsi="Arial Narrow" w:cs="Arial Narrow"/>
              </w:rPr>
            </w:pPr>
          </w:p>
        </w:tc>
        <w:tc>
          <w:tcPr>
            <w:tcW w:w="2337"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Bežné účtovné obdobie</w:t>
            </w:r>
          </w:p>
        </w:tc>
        <w:tc>
          <w:tcPr>
            <w:tcW w:w="2585"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 xml:space="preserve">Bezprostredne predchádzajúce      </w:t>
            </w:r>
          </w:p>
        </w:tc>
      </w:tr>
      <w:tr w:rsidR="00841A33" w:rsidRPr="00147D37" w:rsidTr="00145356">
        <w:tc>
          <w:tcPr>
            <w:tcW w:w="4646" w:type="dxa"/>
            <w:shd w:val="clear" w:color="auto" w:fill="auto"/>
          </w:tcPr>
          <w:p w:rsidR="00841A33" w:rsidRPr="00147D37" w:rsidRDefault="00841A33" w:rsidP="00145356">
            <w:pPr>
              <w:ind w:right="-468"/>
              <w:jc w:val="both"/>
              <w:rPr>
                <w:rFonts w:ascii="Arial Narrow" w:hAnsi="Arial Narrow" w:cs="Arial Narrow"/>
              </w:rPr>
            </w:pPr>
            <w:r w:rsidRPr="00147D37">
              <w:rPr>
                <w:rFonts w:ascii="Arial Narrow" w:hAnsi="Arial Narrow" w:cs="Arial Narrow"/>
              </w:rPr>
              <w:t>Tržby z predaja DHM a DNM</w:t>
            </w:r>
          </w:p>
        </w:tc>
        <w:tc>
          <w:tcPr>
            <w:tcW w:w="2337" w:type="dxa"/>
            <w:shd w:val="clear" w:color="auto" w:fill="auto"/>
          </w:tcPr>
          <w:p w:rsidR="00841A33" w:rsidRPr="00147D37" w:rsidRDefault="00841A33" w:rsidP="00145356">
            <w:pPr>
              <w:ind w:right="-468"/>
              <w:jc w:val="center"/>
              <w:rPr>
                <w:rFonts w:ascii="Arial Narrow" w:hAnsi="Arial Narrow" w:cs="Arial Narrow"/>
              </w:rPr>
            </w:pPr>
            <w:r>
              <w:rPr>
                <w:rFonts w:ascii="Arial Narrow" w:hAnsi="Arial Narrow" w:cs="Arial Narrow"/>
              </w:rPr>
              <w:t>36.842</w:t>
            </w:r>
          </w:p>
        </w:tc>
        <w:tc>
          <w:tcPr>
            <w:tcW w:w="2585" w:type="dxa"/>
            <w:shd w:val="clear" w:color="auto" w:fill="auto"/>
          </w:tcPr>
          <w:p w:rsidR="00841A33" w:rsidRPr="00914153" w:rsidRDefault="00841A33" w:rsidP="00145356">
            <w:pPr>
              <w:ind w:right="-468"/>
              <w:jc w:val="center"/>
              <w:rPr>
                <w:rFonts w:ascii="Arial Narrow" w:hAnsi="Arial Narrow" w:cs="Arial Narrow"/>
              </w:rPr>
            </w:pPr>
            <w:r w:rsidRPr="00914153">
              <w:rPr>
                <w:rFonts w:ascii="Arial Narrow" w:hAnsi="Arial Narrow" w:cs="Arial Narrow"/>
              </w:rPr>
              <w:t>74.998</w:t>
            </w:r>
          </w:p>
        </w:tc>
      </w:tr>
      <w:tr w:rsidR="00841A33" w:rsidRPr="00147D37" w:rsidTr="00145356">
        <w:trPr>
          <w:trHeight w:val="256"/>
        </w:trPr>
        <w:tc>
          <w:tcPr>
            <w:tcW w:w="4646" w:type="dxa"/>
            <w:shd w:val="clear" w:color="auto" w:fill="auto"/>
          </w:tcPr>
          <w:p w:rsidR="00841A33" w:rsidRPr="00147D37" w:rsidRDefault="00841A33" w:rsidP="00145356">
            <w:pPr>
              <w:ind w:right="-468"/>
              <w:jc w:val="both"/>
              <w:rPr>
                <w:rFonts w:ascii="Arial Narrow" w:hAnsi="Arial Narrow" w:cs="Arial Narrow"/>
              </w:rPr>
            </w:pPr>
            <w:r w:rsidRPr="00147D37">
              <w:rPr>
                <w:rFonts w:ascii="Arial Narrow" w:hAnsi="Arial Narrow" w:cs="Arial Narrow"/>
              </w:rPr>
              <w:t>Tržby z predaja materiálu</w:t>
            </w:r>
          </w:p>
        </w:tc>
        <w:tc>
          <w:tcPr>
            <w:tcW w:w="2337" w:type="dxa"/>
            <w:shd w:val="clear" w:color="auto" w:fill="auto"/>
          </w:tcPr>
          <w:p w:rsidR="00841A33" w:rsidRPr="00147D37" w:rsidRDefault="00841A33" w:rsidP="00145356">
            <w:pPr>
              <w:ind w:right="-468"/>
              <w:jc w:val="center"/>
              <w:rPr>
                <w:rFonts w:ascii="Arial Narrow" w:hAnsi="Arial Narrow" w:cs="Arial Narrow"/>
              </w:rPr>
            </w:pPr>
            <w:r>
              <w:rPr>
                <w:rFonts w:ascii="Arial Narrow" w:hAnsi="Arial Narrow" w:cs="Arial Narrow"/>
              </w:rPr>
              <w:t>393.512</w:t>
            </w:r>
          </w:p>
        </w:tc>
        <w:tc>
          <w:tcPr>
            <w:tcW w:w="2585" w:type="dxa"/>
            <w:shd w:val="clear" w:color="auto" w:fill="auto"/>
          </w:tcPr>
          <w:p w:rsidR="00841A33" w:rsidRPr="00914153" w:rsidRDefault="00841A33" w:rsidP="00145356">
            <w:pPr>
              <w:ind w:right="-468"/>
              <w:jc w:val="center"/>
              <w:rPr>
                <w:rFonts w:ascii="Arial Narrow" w:hAnsi="Arial Narrow" w:cs="Arial Narrow"/>
              </w:rPr>
            </w:pPr>
            <w:r w:rsidRPr="00914153">
              <w:rPr>
                <w:rFonts w:ascii="Arial Narrow" w:hAnsi="Arial Narrow" w:cs="Arial Narrow"/>
              </w:rPr>
              <w:t>375.833</w:t>
            </w:r>
          </w:p>
        </w:tc>
      </w:tr>
      <w:tr w:rsidR="00841A33" w:rsidRPr="00147D37" w:rsidTr="00145356">
        <w:tc>
          <w:tcPr>
            <w:tcW w:w="4646" w:type="dxa"/>
            <w:shd w:val="clear" w:color="auto" w:fill="auto"/>
          </w:tcPr>
          <w:p w:rsidR="00841A33" w:rsidRPr="00147D37" w:rsidRDefault="00841A33" w:rsidP="00145356">
            <w:pPr>
              <w:ind w:right="-468"/>
              <w:jc w:val="both"/>
              <w:rPr>
                <w:rFonts w:ascii="Arial Narrow" w:hAnsi="Arial Narrow" w:cs="Arial Narrow"/>
              </w:rPr>
            </w:pPr>
            <w:r>
              <w:rPr>
                <w:rFonts w:ascii="Arial Narrow" w:hAnsi="Arial Narrow" w:cs="Arial Narrow"/>
              </w:rPr>
              <w:t>Ostatné výnosy z </w:t>
            </w:r>
            <w:proofErr w:type="gramStart"/>
            <w:r>
              <w:rPr>
                <w:rFonts w:ascii="Arial Narrow" w:hAnsi="Arial Narrow" w:cs="Arial Narrow"/>
              </w:rPr>
              <w:t>hosp.činnosti</w:t>
            </w:r>
            <w:proofErr w:type="gramEnd"/>
            <w:r>
              <w:rPr>
                <w:rFonts w:ascii="Arial Narrow" w:hAnsi="Arial Narrow" w:cs="Arial Narrow"/>
              </w:rPr>
              <w:t>, rozpust.dotácií</w:t>
            </w:r>
          </w:p>
        </w:tc>
        <w:tc>
          <w:tcPr>
            <w:tcW w:w="2337" w:type="dxa"/>
            <w:shd w:val="clear" w:color="auto" w:fill="auto"/>
          </w:tcPr>
          <w:p w:rsidR="00841A33" w:rsidRDefault="00841A33" w:rsidP="00145356">
            <w:pPr>
              <w:ind w:right="-468"/>
              <w:jc w:val="center"/>
              <w:rPr>
                <w:rFonts w:ascii="Arial Narrow" w:hAnsi="Arial Narrow" w:cs="Arial Narrow"/>
              </w:rPr>
            </w:pPr>
            <w:r>
              <w:rPr>
                <w:rFonts w:ascii="Arial Narrow" w:hAnsi="Arial Narrow" w:cs="Arial Narrow"/>
              </w:rPr>
              <w:t>67.803</w:t>
            </w:r>
          </w:p>
        </w:tc>
        <w:tc>
          <w:tcPr>
            <w:tcW w:w="2585" w:type="dxa"/>
            <w:shd w:val="clear" w:color="auto" w:fill="auto"/>
          </w:tcPr>
          <w:p w:rsidR="00841A33" w:rsidRPr="00914153" w:rsidRDefault="00841A33" w:rsidP="00145356">
            <w:pPr>
              <w:ind w:right="-468"/>
              <w:jc w:val="center"/>
              <w:rPr>
                <w:rFonts w:ascii="Arial Narrow" w:hAnsi="Arial Narrow" w:cs="Arial Narrow"/>
              </w:rPr>
            </w:pPr>
            <w:r w:rsidRPr="00914153">
              <w:rPr>
                <w:rFonts w:ascii="Arial Narrow" w:hAnsi="Arial Narrow" w:cs="Arial Narrow"/>
              </w:rPr>
              <w:t>67.803</w:t>
            </w:r>
          </w:p>
        </w:tc>
      </w:tr>
      <w:tr w:rsidR="00841A33" w:rsidRPr="00147D37" w:rsidTr="00145356">
        <w:tc>
          <w:tcPr>
            <w:tcW w:w="4646" w:type="dxa"/>
            <w:shd w:val="clear" w:color="auto" w:fill="auto"/>
          </w:tcPr>
          <w:p w:rsidR="00841A33" w:rsidRPr="00147D37" w:rsidRDefault="00841A33" w:rsidP="00145356">
            <w:pPr>
              <w:ind w:right="-468"/>
              <w:jc w:val="both"/>
              <w:rPr>
                <w:rFonts w:ascii="Arial Narrow" w:hAnsi="Arial Narrow" w:cs="Arial Narrow"/>
              </w:rPr>
            </w:pPr>
            <w:r w:rsidRPr="00147D37">
              <w:rPr>
                <w:rFonts w:ascii="Arial Narrow" w:hAnsi="Arial Narrow" w:cs="Arial Narrow"/>
              </w:rPr>
              <w:t>Ostatné výnosy z hospodárskej činnosti</w:t>
            </w:r>
          </w:p>
        </w:tc>
        <w:tc>
          <w:tcPr>
            <w:tcW w:w="2337" w:type="dxa"/>
            <w:shd w:val="clear" w:color="auto" w:fill="auto"/>
          </w:tcPr>
          <w:p w:rsidR="00841A33" w:rsidRPr="00147D37" w:rsidRDefault="00841A33" w:rsidP="00145356">
            <w:pPr>
              <w:ind w:right="-468"/>
              <w:jc w:val="center"/>
              <w:rPr>
                <w:rFonts w:ascii="Arial Narrow" w:hAnsi="Arial Narrow" w:cs="Arial Narrow"/>
              </w:rPr>
            </w:pPr>
            <w:r>
              <w:rPr>
                <w:rFonts w:ascii="Arial Narrow" w:hAnsi="Arial Narrow" w:cs="Arial Narrow"/>
              </w:rPr>
              <w:t>152.896</w:t>
            </w:r>
          </w:p>
        </w:tc>
        <w:tc>
          <w:tcPr>
            <w:tcW w:w="2585" w:type="dxa"/>
            <w:shd w:val="clear" w:color="auto" w:fill="auto"/>
          </w:tcPr>
          <w:p w:rsidR="00841A33" w:rsidRPr="00914153" w:rsidRDefault="00841A33" w:rsidP="00145356">
            <w:pPr>
              <w:ind w:right="-468"/>
              <w:jc w:val="center"/>
              <w:rPr>
                <w:rFonts w:ascii="Arial Narrow" w:hAnsi="Arial Narrow" w:cs="Arial Narrow"/>
              </w:rPr>
            </w:pPr>
            <w:r w:rsidRPr="00914153">
              <w:rPr>
                <w:rFonts w:ascii="Arial Narrow" w:hAnsi="Arial Narrow" w:cs="Arial Narrow"/>
              </w:rPr>
              <w:t>36.957</w:t>
            </w:r>
          </w:p>
        </w:tc>
      </w:tr>
    </w:tbl>
    <w:p w:rsidR="00841A33" w:rsidRPr="003A351E" w:rsidRDefault="00841A33" w:rsidP="00841A33">
      <w:pPr>
        <w:jc w:val="both"/>
        <w:rPr>
          <w:rFonts w:ascii="Arial Narrow" w:hAnsi="Arial Narrow" w:cs="Arial Narrow"/>
        </w:rPr>
      </w:pPr>
    </w:p>
    <w:p w:rsidR="00841A33" w:rsidRPr="003A351E" w:rsidRDefault="00841A33" w:rsidP="00841A33">
      <w:pPr>
        <w:spacing w:after="120"/>
        <w:jc w:val="both"/>
        <w:rPr>
          <w:rFonts w:ascii="Arial Narrow" w:hAnsi="Arial Narrow" w:cs="Arial Narrow"/>
        </w:rPr>
      </w:pPr>
      <w:r w:rsidRPr="003A351E">
        <w:rPr>
          <w:rFonts w:ascii="Arial Narrow" w:hAnsi="Arial Narrow" w:cs="Arial Narrow"/>
        </w:rPr>
        <w:t xml:space="preserve">e) celková suma </w:t>
      </w:r>
      <w:r w:rsidRPr="003A351E">
        <w:rPr>
          <w:rFonts w:ascii="Arial Narrow" w:hAnsi="Arial Narrow" w:cs="Arial Narrow"/>
          <w:u w:val="single"/>
        </w:rPr>
        <w:t>osobných nákladov</w:t>
      </w:r>
      <w:r w:rsidRPr="003A351E">
        <w:rPr>
          <w:rFonts w:ascii="Arial Narrow" w:hAnsi="Arial Narrow" w:cs="Arial Narrow"/>
        </w:rPr>
        <w:t xml:space="preserve"> - v členení na mzdy, ostatné náklady na závislú činnosť, sociálne poistenie, zdravotné poistenie, sociálne zabezpečenie:</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228"/>
        <w:gridCol w:w="2694"/>
      </w:tblGrid>
      <w:tr w:rsidR="00841A33" w:rsidRPr="003A351E" w:rsidTr="00145356">
        <w:tc>
          <w:tcPr>
            <w:tcW w:w="4646" w:type="dxa"/>
            <w:vMerge w:val="restart"/>
            <w:shd w:val="clear" w:color="auto" w:fill="auto"/>
          </w:tcPr>
          <w:p w:rsidR="00841A33" w:rsidRDefault="00841A33" w:rsidP="00145356">
            <w:pPr>
              <w:ind w:right="-468"/>
              <w:rPr>
                <w:rFonts w:ascii="Arial Narrow" w:hAnsi="Arial Narrow" w:cs="Arial Narrow"/>
                <w:b/>
                <w:sz w:val="8"/>
                <w:szCs w:val="8"/>
              </w:rPr>
            </w:pPr>
          </w:p>
          <w:p w:rsidR="00841A33" w:rsidRPr="003A351E" w:rsidRDefault="00841A33" w:rsidP="00145356">
            <w:pPr>
              <w:ind w:right="-468"/>
              <w:rPr>
                <w:rFonts w:ascii="Arial Narrow" w:hAnsi="Arial Narrow" w:cs="Arial Narrow"/>
                <w:b/>
              </w:rPr>
            </w:pPr>
            <w:r w:rsidRPr="003A351E">
              <w:rPr>
                <w:rFonts w:ascii="Arial Narrow" w:hAnsi="Arial Narrow" w:cs="Arial Narrow"/>
                <w:b/>
              </w:rPr>
              <w:t>Opis účtovného prípadu</w:t>
            </w:r>
          </w:p>
        </w:tc>
        <w:tc>
          <w:tcPr>
            <w:tcW w:w="4922" w:type="dxa"/>
            <w:gridSpan w:val="2"/>
            <w:shd w:val="clear" w:color="auto" w:fill="auto"/>
          </w:tcPr>
          <w:p w:rsidR="00841A33" w:rsidRPr="003A351E" w:rsidRDefault="00841A33" w:rsidP="00145356">
            <w:pPr>
              <w:ind w:right="-468"/>
              <w:jc w:val="center"/>
              <w:rPr>
                <w:rFonts w:ascii="Arial Narrow" w:hAnsi="Arial Narrow" w:cs="Arial Narrow"/>
                <w:b/>
              </w:rPr>
            </w:pPr>
            <w:r w:rsidRPr="003A351E">
              <w:rPr>
                <w:rFonts w:ascii="Arial Narrow" w:hAnsi="Arial Narrow" w:cs="Arial Narrow"/>
                <w:b/>
              </w:rPr>
              <w:t>Suma osobných nákladov</w:t>
            </w:r>
          </w:p>
        </w:tc>
      </w:tr>
      <w:tr w:rsidR="00841A33" w:rsidRPr="003A351E" w:rsidTr="00145356">
        <w:tc>
          <w:tcPr>
            <w:tcW w:w="4646" w:type="dxa"/>
            <w:vMerge/>
            <w:shd w:val="clear" w:color="auto" w:fill="auto"/>
          </w:tcPr>
          <w:p w:rsidR="00841A33" w:rsidRPr="003A351E" w:rsidRDefault="00841A33" w:rsidP="00145356">
            <w:pPr>
              <w:ind w:right="-468"/>
              <w:jc w:val="both"/>
              <w:rPr>
                <w:rFonts w:ascii="Arial Narrow" w:hAnsi="Arial Narrow" w:cs="Arial Narrow"/>
              </w:rPr>
            </w:pPr>
          </w:p>
        </w:tc>
        <w:tc>
          <w:tcPr>
            <w:tcW w:w="2228"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Bežné účtovné obdobie</w:t>
            </w:r>
          </w:p>
        </w:tc>
        <w:tc>
          <w:tcPr>
            <w:tcW w:w="2694"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 xml:space="preserve">Bezprostredne predchádzajúce      </w:t>
            </w:r>
          </w:p>
        </w:tc>
      </w:tr>
      <w:tr w:rsidR="00841A33" w:rsidRPr="003A351E" w:rsidTr="00145356">
        <w:tc>
          <w:tcPr>
            <w:tcW w:w="4646" w:type="dxa"/>
            <w:shd w:val="clear" w:color="auto" w:fill="auto"/>
          </w:tcPr>
          <w:p w:rsidR="00841A33" w:rsidRPr="003A351E" w:rsidRDefault="00841A33" w:rsidP="00145356">
            <w:pPr>
              <w:ind w:right="-468"/>
              <w:jc w:val="both"/>
              <w:rPr>
                <w:rFonts w:ascii="Arial Narrow" w:hAnsi="Arial Narrow" w:cs="Arial Narrow"/>
              </w:rPr>
            </w:pPr>
            <w:r w:rsidRPr="003A351E">
              <w:rPr>
                <w:rFonts w:ascii="Arial Narrow" w:hAnsi="Arial Narrow" w:cs="Arial Narrow"/>
              </w:rPr>
              <w:t>Mzdové náklady</w:t>
            </w:r>
          </w:p>
        </w:tc>
        <w:tc>
          <w:tcPr>
            <w:tcW w:w="2228" w:type="dxa"/>
            <w:shd w:val="clear" w:color="auto" w:fill="auto"/>
          </w:tcPr>
          <w:p w:rsidR="00841A33" w:rsidRPr="003A351E" w:rsidRDefault="00841A33" w:rsidP="00145356">
            <w:pPr>
              <w:ind w:right="-468"/>
              <w:jc w:val="center"/>
              <w:rPr>
                <w:rFonts w:ascii="Arial Narrow" w:hAnsi="Arial Narrow" w:cs="Arial Narrow"/>
              </w:rPr>
            </w:pPr>
            <w:r>
              <w:rPr>
                <w:rFonts w:ascii="Arial Narrow" w:hAnsi="Arial Narrow" w:cs="Arial Narrow"/>
              </w:rPr>
              <w:t>2.932.704</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2.832.620</w:t>
            </w:r>
          </w:p>
        </w:tc>
      </w:tr>
      <w:tr w:rsidR="00841A33" w:rsidRPr="003A351E" w:rsidTr="00145356">
        <w:tc>
          <w:tcPr>
            <w:tcW w:w="4646" w:type="dxa"/>
            <w:shd w:val="clear" w:color="auto" w:fill="auto"/>
          </w:tcPr>
          <w:p w:rsidR="00841A33" w:rsidRPr="003A351E" w:rsidRDefault="00841A33" w:rsidP="00145356">
            <w:pPr>
              <w:ind w:right="-468"/>
              <w:jc w:val="both"/>
              <w:rPr>
                <w:rFonts w:ascii="Arial Narrow" w:hAnsi="Arial Narrow" w:cs="Arial Narrow"/>
              </w:rPr>
            </w:pPr>
            <w:r>
              <w:rPr>
                <w:rFonts w:ascii="Arial Narrow" w:hAnsi="Arial Narrow" w:cs="Arial Narrow"/>
              </w:rPr>
              <w:t xml:space="preserve">Odmeny členom </w:t>
            </w:r>
            <w:proofErr w:type="gramStart"/>
            <w:r>
              <w:rPr>
                <w:rFonts w:ascii="Arial Narrow" w:hAnsi="Arial Narrow" w:cs="Arial Narrow"/>
              </w:rPr>
              <w:t>orgánov .</w:t>
            </w:r>
            <w:proofErr w:type="gramEnd"/>
          </w:p>
        </w:tc>
        <w:tc>
          <w:tcPr>
            <w:tcW w:w="2228" w:type="dxa"/>
            <w:shd w:val="clear" w:color="auto" w:fill="auto"/>
          </w:tcPr>
          <w:p w:rsidR="00841A33" w:rsidRPr="003A351E" w:rsidRDefault="00841A33" w:rsidP="00145356">
            <w:pPr>
              <w:ind w:right="-468"/>
              <w:jc w:val="center"/>
              <w:rPr>
                <w:rFonts w:ascii="Arial Narrow" w:hAnsi="Arial Narrow" w:cs="Arial Narrow"/>
              </w:rPr>
            </w:pPr>
          </w:p>
        </w:tc>
        <w:tc>
          <w:tcPr>
            <w:tcW w:w="2694" w:type="dxa"/>
            <w:shd w:val="clear" w:color="auto" w:fill="auto"/>
          </w:tcPr>
          <w:p w:rsidR="00841A33" w:rsidRPr="00CC6B3A" w:rsidRDefault="00841A33" w:rsidP="00145356">
            <w:pPr>
              <w:ind w:right="-468"/>
              <w:jc w:val="center"/>
              <w:rPr>
                <w:rFonts w:ascii="Arial Narrow" w:hAnsi="Arial Narrow" w:cs="Arial Narrow"/>
              </w:rPr>
            </w:pPr>
          </w:p>
        </w:tc>
      </w:tr>
      <w:tr w:rsidR="00841A33" w:rsidRPr="003A351E" w:rsidTr="00145356">
        <w:tc>
          <w:tcPr>
            <w:tcW w:w="4646" w:type="dxa"/>
            <w:shd w:val="clear" w:color="auto" w:fill="auto"/>
          </w:tcPr>
          <w:p w:rsidR="00841A33" w:rsidRPr="003A351E" w:rsidRDefault="00841A33" w:rsidP="00145356">
            <w:pPr>
              <w:ind w:right="-468"/>
              <w:jc w:val="both"/>
              <w:rPr>
                <w:rFonts w:ascii="Arial Narrow" w:hAnsi="Arial Narrow" w:cs="Arial Narrow"/>
              </w:rPr>
            </w:pPr>
            <w:r>
              <w:rPr>
                <w:rFonts w:ascii="Arial Narrow" w:hAnsi="Arial Narrow" w:cs="Arial Narrow"/>
              </w:rPr>
              <w:t xml:space="preserve">Sociálne náklady </w:t>
            </w:r>
          </w:p>
        </w:tc>
        <w:tc>
          <w:tcPr>
            <w:tcW w:w="2228" w:type="dxa"/>
            <w:shd w:val="clear" w:color="auto" w:fill="auto"/>
          </w:tcPr>
          <w:p w:rsidR="00841A33" w:rsidRPr="003A351E" w:rsidRDefault="00841A33" w:rsidP="00145356">
            <w:pPr>
              <w:ind w:right="-468"/>
              <w:jc w:val="center"/>
              <w:rPr>
                <w:rFonts w:ascii="Arial Narrow" w:hAnsi="Arial Narrow" w:cs="Arial Narrow"/>
              </w:rPr>
            </w:pPr>
            <w:r>
              <w:rPr>
                <w:rFonts w:ascii="Arial Narrow" w:hAnsi="Arial Narrow" w:cs="Arial Narrow"/>
              </w:rPr>
              <w:t>135.154</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144.982</w:t>
            </w:r>
          </w:p>
        </w:tc>
      </w:tr>
      <w:tr w:rsidR="00841A33" w:rsidRPr="003A351E" w:rsidTr="00145356">
        <w:tc>
          <w:tcPr>
            <w:tcW w:w="4646" w:type="dxa"/>
            <w:shd w:val="clear" w:color="auto" w:fill="auto"/>
          </w:tcPr>
          <w:p w:rsidR="00841A33" w:rsidRPr="003A351E" w:rsidRDefault="00841A33" w:rsidP="00145356">
            <w:pPr>
              <w:ind w:right="-468"/>
              <w:jc w:val="both"/>
              <w:rPr>
                <w:rFonts w:ascii="Arial Narrow" w:hAnsi="Arial Narrow" w:cs="Arial Narrow"/>
              </w:rPr>
            </w:pPr>
            <w:r>
              <w:rPr>
                <w:rFonts w:ascii="Arial Narrow" w:hAnsi="Arial Narrow" w:cs="Arial Narrow"/>
              </w:rPr>
              <w:t>Náklady na sociálne poistenie</w:t>
            </w:r>
          </w:p>
        </w:tc>
        <w:tc>
          <w:tcPr>
            <w:tcW w:w="2228" w:type="dxa"/>
            <w:shd w:val="clear" w:color="auto" w:fill="auto"/>
          </w:tcPr>
          <w:p w:rsidR="00841A33" w:rsidRPr="003A351E" w:rsidRDefault="00841A33" w:rsidP="00145356">
            <w:pPr>
              <w:ind w:right="-468"/>
              <w:jc w:val="center"/>
              <w:rPr>
                <w:rFonts w:ascii="Arial Narrow" w:hAnsi="Arial Narrow" w:cs="Arial Narrow"/>
              </w:rPr>
            </w:pPr>
            <w:r>
              <w:rPr>
                <w:rFonts w:ascii="Arial Narrow" w:hAnsi="Arial Narrow" w:cs="Arial Narrow"/>
              </w:rPr>
              <w:t>1.068.614</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1.007.840</w:t>
            </w:r>
          </w:p>
        </w:tc>
      </w:tr>
      <w:tr w:rsidR="00841A33" w:rsidRPr="003A351E" w:rsidTr="00145356">
        <w:tc>
          <w:tcPr>
            <w:tcW w:w="4646" w:type="dxa"/>
            <w:shd w:val="clear" w:color="auto" w:fill="auto"/>
          </w:tcPr>
          <w:p w:rsidR="00841A33" w:rsidRPr="003A351E" w:rsidRDefault="00841A33" w:rsidP="00145356">
            <w:pPr>
              <w:ind w:right="-468"/>
              <w:jc w:val="both"/>
              <w:rPr>
                <w:rFonts w:ascii="Arial Narrow" w:hAnsi="Arial Narrow" w:cs="Arial Narrow"/>
                <w:b/>
              </w:rPr>
            </w:pPr>
            <w:r w:rsidRPr="003A351E">
              <w:rPr>
                <w:rFonts w:ascii="Arial Narrow" w:hAnsi="Arial Narrow" w:cs="Arial Narrow"/>
                <w:b/>
              </w:rPr>
              <w:t xml:space="preserve">Osobné náklady spolu (R15 </w:t>
            </w:r>
            <w:r>
              <w:rPr>
                <w:rFonts w:ascii="Arial Narrow" w:hAnsi="Arial Narrow" w:cs="Arial Narrow"/>
                <w:b/>
              </w:rPr>
              <w:t>V</w:t>
            </w:r>
            <w:r w:rsidRPr="003A351E">
              <w:rPr>
                <w:rFonts w:ascii="Arial Narrow" w:hAnsi="Arial Narrow" w:cs="Arial Narrow"/>
                <w:b/>
              </w:rPr>
              <w:t>ZaS)</w:t>
            </w:r>
          </w:p>
        </w:tc>
        <w:tc>
          <w:tcPr>
            <w:tcW w:w="2228" w:type="dxa"/>
            <w:shd w:val="clear" w:color="auto" w:fill="auto"/>
          </w:tcPr>
          <w:p w:rsidR="00841A33" w:rsidRPr="00147D37" w:rsidRDefault="00841A33" w:rsidP="00145356">
            <w:pPr>
              <w:ind w:right="-468"/>
              <w:jc w:val="center"/>
              <w:rPr>
                <w:rFonts w:ascii="Arial Narrow" w:hAnsi="Arial Narrow" w:cs="Arial Narrow"/>
                <w:b/>
              </w:rPr>
            </w:pPr>
            <w:r>
              <w:rPr>
                <w:rFonts w:ascii="Arial Narrow" w:hAnsi="Arial Narrow" w:cs="Arial Narrow"/>
                <w:b/>
              </w:rPr>
              <w:t>4.136.472</w:t>
            </w:r>
          </w:p>
        </w:tc>
        <w:tc>
          <w:tcPr>
            <w:tcW w:w="2694" w:type="dxa"/>
            <w:shd w:val="clear" w:color="auto" w:fill="auto"/>
          </w:tcPr>
          <w:p w:rsidR="00841A33" w:rsidRPr="00CC6B3A" w:rsidRDefault="00841A33" w:rsidP="00145356">
            <w:pPr>
              <w:ind w:right="-468"/>
              <w:jc w:val="center"/>
              <w:rPr>
                <w:rFonts w:ascii="Arial Narrow" w:hAnsi="Arial Narrow" w:cs="Arial Narrow"/>
                <w:b/>
              </w:rPr>
            </w:pPr>
            <w:r w:rsidRPr="00CC6B3A">
              <w:rPr>
                <w:rFonts w:ascii="Arial Narrow" w:hAnsi="Arial Narrow" w:cs="Arial Narrow"/>
                <w:b/>
              </w:rPr>
              <w:t>3.985.442</w:t>
            </w:r>
          </w:p>
        </w:tc>
      </w:tr>
    </w:tbl>
    <w:p w:rsidR="00841A33" w:rsidRDefault="00841A33" w:rsidP="00841A33">
      <w:pPr>
        <w:jc w:val="both"/>
        <w:rPr>
          <w:rFonts w:ascii="Arial Narrow" w:hAnsi="Arial Narrow" w:cs="Arial Narrow"/>
        </w:rPr>
      </w:pPr>
    </w:p>
    <w:p w:rsidR="00841A33" w:rsidRPr="003A351E" w:rsidRDefault="00841A33" w:rsidP="00841A33">
      <w:pPr>
        <w:jc w:val="both"/>
        <w:rPr>
          <w:rFonts w:ascii="Arial Narrow" w:hAnsi="Arial Narrow" w:cs="Arial Narrow"/>
        </w:rPr>
      </w:pPr>
    </w:p>
    <w:p w:rsidR="00841A33" w:rsidRDefault="00841A33" w:rsidP="00841A33">
      <w:pPr>
        <w:spacing w:after="120"/>
        <w:jc w:val="both"/>
        <w:rPr>
          <w:rFonts w:ascii="Arial Narrow" w:hAnsi="Arial Narrow" w:cs="Arial Narrow"/>
        </w:rPr>
      </w:pPr>
      <w:r w:rsidRPr="003A351E">
        <w:rPr>
          <w:rFonts w:ascii="Arial Narrow" w:hAnsi="Arial Narrow" w:cs="Arial Narrow"/>
        </w:rPr>
        <w:t xml:space="preserve">e) Opis a suma významných položiek </w:t>
      </w:r>
      <w:r w:rsidRPr="003A351E">
        <w:rPr>
          <w:rFonts w:ascii="Arial Narrow" w:hAnsi="Arial Narrow" w:cs="Arial Narrow"/>
          <w:u w:val="single"/>
        </w:rPr>
        <w:t>finančných výnosov</w:t>
      </w:r>
      <w:r w:rsidRPr="003A351E">
        <w:rPr>
          <w:rFonts w:ascii="Arial Narrow" w:hAnsi="Arial Narrow" w:cs="Arial Narrow"/>
        </w:rPr>
        <w:t xml:space="preserve"> a celková suma kurzových ziskov; osobitne sa uvádza hodnota kurzových ziskov účtovaná ku dňu, ku ktorému sa zostavuje účtovná závierka. </w:t>
      </w:r>
    </w:p>
    <w:p w:rsidR="00841A33" w:rsidRPr="00684C37" w:rsidRDefault="00841A33" w:rsidP="00841A33">
      <w:pPr>
        <w:spacing w:after="120"/>
        <w:jc w:val="both"/>
        <w:rPr>
          <w:rFonts w:ascii="Arial Narrow" w:hAnsi="Arial Narrow" w:cs="Arial Narrow"/>
          <w:sz w:val="2"/>
          <w:szCs w:val="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8"/>
        <w:gridCol w:w="2126"/>
        <w:gridCol w:w="2694"/>
      </w:tblGrid>
      <w:tr w:rsidR="00841A33" w:rsidRPr="003A351E" w:rsidTr="00145356">
        <w:tc>
          <w:tcPr>
            <w:tcW w:w="4748" w:type="dxa"/>
            <w:vMerge w:val="restart"/>
            <w:shd w:val="clear" w:color="auto" w:fill="auto"/>
          </w:tcPr>
          <w:p w:rsidR="00841A33" w:rsidRPr="00964D64" w:rsidRDefault="00841A33" w:rsidP="00145356">
            <w:pPr>
              <w:ind w:right="-468"/>
              <w:jc w:val="center"/>
              <w:rPr>
                <w:rFonts w:ascii="Arial Narrow" w:hAnsi="Arial Narrow" w:cs="Arial Narrow"/>
                <w:b/>
                <w:sz w:val="8"/>
                <w:szCs w:val="8"/>
              </w:rPr>
            </w:pPr>
          </w:p>
          <w:p w:rsidR="00841A33" w:rsidRPr="003A351E" w:rsidRDefault="00841A33" w:rsidP="00145356">
            <w:pPr>
              <w:ind w:right="-468"/>
              <w:rPr>
                <w:rFonts w:ascii="Arial Narrow" w:hAnsi="Arial Narrow" w:cs="Arial Narrow"/>
                <w:b/>
              </w:rPr>
            </w:pPr>
            <w:r w:rsidRPr="003A351E">
              <w:rPr>
                <w:rFonts w:ascii="Arial Narrow" w:hAnsi="Arial Narrow" w:cs="Arial Narrow"/>
                <w:b/>
              </w:rPr>
              <w:t>Opis účtovného prípadu</w:t>
            </w:r>
          </w:p>
        </w:tc>
        <w:tc>
          <w:tcPr>
            <w:tcW w:w="4820" w:type="dxa"/>
            <w:gridSpan w:val="2"/>
            <w:shd w:val="clear" w:color="auto" w:fill="auto"/>
          </w:tcPr>
          <w:p w:rsidR="00841A33" w:rsidRPr="003A351E" w:rsidRDefault="00841A33" w:rsidP="00145356">
            <w:pPr>
              <w:ind w:right="-468"/>
              <w:jc w:val="center"/>
              <w:rPr>
                <w:rFonts w:ascii="Arial Narrow" w:hAnsi="Arial Narrow" w:cs="Arial Narrow"/>
                <w:b/>
              </w:rPr>
            </w:pPr>
            <w:r w:rsidRPr="003A351E">
              <w:rPr>
                <w:rFonts w:ascii="Arial Narrow" w:hAnsi="Arial Narrow" w:cs="Arial Narrow"/>
                <w:b/>
              </w:rPr>
              <w:t>Suma finančných výnosov</w:t>
            </w:r>
          </w:p>
        </w:tc>
      </w:tr>
      <w:tr w:rsidR="00841A33" w:rsidRPr="003A351E" w:rsidTr="00145356">
        <w:tc>
          <w:tcPr>
            <w:tcW w:w="4748" w:type="dxa"/>
            <w:vMerge/>
            <w:shd w:val="clear" w:color="auto" w:fill="auto"/>
          </w:tcPr>
          <w:p w:rsidR="00841A33" w:rsidRPr="003A351E" w:rsidRDefault="00841A33" w:rsidP="00145356">
            <w:pPr>
              <w:ind w:right="-468"/>
              <w:jc w:val="both"/>
              <w:rPr>
                <w:rFonts w:ascii="Arial Narrow" w:hAnsi="Arial Narrow" w:cs="Arial Narrow"/>
              </w:rPr>
            </w:pPr>
          </w:p>
        </w:tc>
        <w:tc>
          <w:tcPr>
            <w:tcW w:w="2126"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Bežné účtovné obdobie</w:t>
            </w:r>
          </w:p>
        </w:tc>
        <w:tc>
          <w:tcPr>
            <w:tcW w:w="2694"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 xml:space="preserve">Bezprostredne predchádzajúce      </w:t>
            </w:r>
          </w:p>
        </w:tc>
      </w:tr>
      <w:tr w:rsidR="00841A33" w:rsidRPr="003A351E" w:rsidTr="00145356">
        <w:tc>
          <w:tcPr>
            <w:tcW w:w="4748" w:type="dxa"/>
            <w:shd w:val="clear" w:color="auto" w:fill="auto"/>
          </w:tcPr>
          <w:p w:rsidR="00841A33" w:rsidRPr="0054527A" w:rsidRDefault="00841A33" w:rsidP="00145356">
            <w:pPr>
              <w:ind w:right="-468"/>
              <w:jc w:val="both"/>
              <w:rPr>
                <w:rFonts w:ascii="Arial Narrow" w:hAnsi="Arial Narrow" w:cs="Arial Narrow"/>
              </w:rPr>
            </w:pPr>
            <w:r w:rsidRPr="0054527A">
              <w:rPr>
                <w:rFonts w:ascii="Arial Narrow" w:hAnsi="Arial Narrow" w:cs="Arial Narrow"/>
              </w:rPr>
              <w:t>Výnosy z predaja CP a podielov (661)</w:t>
            </w:r>
          </w:p>
        </w:tc>
        <w:tc>
          <w:tcPr>
            <w:tcW w:w="2126" w:type="dxa"/>
            <w:shd w:val="clear" w:color="auto" w:fill="auto"/>
          </w:tcPr>
          <w:p w:rsidR="00841A33" w:rsidRPr="0054527A" w:rsidRDefault="00841A33" w:rsidP="00145356">
            <w:pPr>
              <w:ind w:right="-468"/>
              <w:jc w:val="center"/>
              <w:rPr>
                <w:rFonts w:ascii="Arial Narrow" w:hAnsi="Arial Narrow" w:cs="Arial Narrow"/>
              </w:rPr>
            </w:pP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433.287</w:t>
            </w:r>
          </w:p>
        </w:tc>
      </w:tr>
      <w:tr w:rsidR="00841A33" w:rsidRPr="003A351E" w:rsidTr="00145356">
        <w:tc>
          <w:tcPr>
            <w:tcW w:w="4748" w:type="dxa"/>
            <w:shd w:val="clear" w:color="auto" w:fill="auto"/>
          </w:tcPr>
          <w:p w:rsidR="00841A33" w:rsidRPr="003A351E" w:rsidRDefault="00841A33" w:rsidP="00145356">
            <w:pPr>
              <w:ind w:right="-468"/>
              <w:jc w:val="both"/>
              <w:rPr>
                <w:rFonts w:ascii="Arial Narrow" w:hAnsi="Arial Narrow" w:cs="Arial Narrow"/>
              </w:rPr>
            </w:pPr>
            <w:r w:rsidRPr="003A351E">
              <w:rPr>
                <w:rFonts w:ascii="Arial Narrow" w:hAnsi="Arial Narrow" w:cs="Arial Narrow"/>
              </w:rPr>
              <w:t>Výnosové úroky (662)</w:t>
            </w:r>
          </w:p>
        </w:tc>
        <w:tc>
          <w:tcPr>
            <w:tcW w:w="2126" w:type="dxa"/>
            <w:shd w:val="clear" w:color="auto" w:fill="auto"/>
          </w:tcPr>
          <w:p w:rsidR="00841A33" w:rsidRPr="003A351E" w:rsidRDefault="00841A33" w:rsidP="00145356">
            <w:pPr>
              <w:ind w:right="-468"/>
              <w:jc w:val="center"/>
              <w:rPr>
                <w:rFonts w:ascii="Arial Narrow" w:hAnsi="Arial Narrow" w:cs="Arial Narrow"/>
              </w:rPr>
            </w:pP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3</w:t>
            </w:r>
          </w:p>
        </w:tc>
      </w:tr>
      <w:tr w:rsidR="00841A33" w:rsidRPr="003A351E" w:rsidTr="00145356">
        <w:tc>
          <w:tcPr>
            <w:tcW w:w="4748" w:type="dxa"/>
            <w:shd w:val="clear" w:color="auto" w:fill="auto"/>
          </w:tcPr>
          <w:p w:rsidR="00841A33" w:rsidRPr="003A351E" w:rsidRDefault="00841A33" w:rsidP="00145356">
            <w:pPr>
              <w:ind w:right="-468"/>
              <w:jc w:val="both"/>
              <w:rPr>
                <w:rFonts w:ascii="Arial Narrow" w:hAnsi="Arial Narrow" w:cs="Arial Narrow"/>
              </w:rPr>
            </w:pPr>
            <w:r w:rsidRPr="003A351E">
              <w:rPr>
                <w:rFonts w:ascii="Arial Narrow" w:hAnsi="Arial Narrow" w:cs="Arial Narrow"/>
              </w:rPr>
              <w:t>Kurzové zisky počas roku (663.A)</w:t>
            </w:r>
          </w:p>
        </w:tc>
        <w:tc>
          <w:tcPr>
            <w:tcW w:w="2126" w:type="dxa"/>
            <w:shd w:val="clear" w:color="auto" w:fill="auto"/>
          </w:tcPr>
          <w:p w:rsidR="00841A33" w:rsidRPr="003A351E" w:rsidRDefault="00841A33" w:rsidP="00145356">
            <w:pPr>
              <w:ind w:right="-468"/>
              <w:jc w:val="center"/>
              <w:rPr>
                <w:rFonts w:ascii="Arial Narrow" w:hAnsi="Arial Narrow" w:cs="Arial Narrow"/>
              </w:rPr>
            </w:pPr>
            <w:r>
              <w:rPr>
                <w:rFonts w:ascii="Arial Narrow" w:hAnsi="Arial Narrow" w:cs="Arial Narrow"/>
              </w:rPr>
              <w:t>1.319</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3.821</w:t>
            </w:r>
          </w:p>
        </w:tc>
      </w:tr>
      <w:tr w:rsidR="00841A33" w:rsidRPr="003A351E" w:rsidTr="00145356">
        <w:tc>
          <w:tcPr>
            <w:tcW w:w="4748" w:type="dxa"/>
            <w:shd w:val="clear" w:color="auto" w:fill="auto"/>
          </w:tcPr>
          <w:p w:rsidR="00841A33" w:rsidRPr="003A351E" w:rsidRDefault="00841A33" w:rsidP="00145356">
            <w:pPr>
              <w:ind w:right="-468"/>
              <w:jc w:val="both"/>
              <w:rPr>
                <w:rFonts w:ascii="Arial Narrow" w:hAnsi="Arial Narrow" w:cs="Arial Narrow"/>
              </w:rPr>
            </w:pPr>
            <w:r w:rsidRPr="003A351E">
              <w:rPr>
                <w:rFonts w:ascii="Arial Narrow" w:hAnsi="Arial Narrow" w:cs="Arial Narrow"/>
              </w:rPr>
              <w:t>Kurzové zisky k závierkovému dňu (663.A)</w:t>
            </w:r>
          </w:p>
        </w:tc>
        <w:tc>
          <w:tcPr>
            <w:tcW w:w="2126" w:type="dxa"/>
            <w:shd w:val="clear" w:color="auto" w:fill="auto"/>
          </w:tcPr>
          <w:p w:rsidR="00841A33" w:rsidRPr="003A351E" w:rsidRDefault="00841A33" w:rsidP="00145356">
            <w:pPr>
              <w:ind w:right="-468"/>
              <w:jc w:val="center"/>
              <w:rPr>
                <w:rFonts w:ascii="Arial Narrow" w:hAnsi="Arial Narrow" w:cs="Arial Narrow"/>
              </w:rPr>
            </w:pP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0</w:t>
            </w:r>
          </w:p>
        </w:tc>
      </w:tr>
      <w:tr w:rsidR="00841A33" w:rsidRPr="00896C2F" w:rsidTr="00145356">
        <w:tc>
          <w:tcPr>
            <w:tcW w:w="4748" w:type="dxa"/>
            <w:shd w:val="clear" w:color="auto" w:fill="auto"/>
          </w:tcPr>
          <w:p w:rsidR="00841A33" w:rsidRPr="00896C2F" w:rsidRDefault="00841A33" w:rsidP="00145356">
            <w:pPr>
              <w:ind w:right="-468"/>
              <w:jc w:val="both"/>
              <w:rPr>
                <w:rFonts w:ascii="Arial Narrow" w:hAnsi="Arial Narrow" w:cs="Arial Narrow"/>
              </w:rPr>
            </w:pPr>
            <w:r w:rsidRPr="00896C2F">
              <w:rPr>
                <w:rFonts w:ascii="Arial Narrow" w:hAnsi="Arial Narrow" w:cs="Arial Narrow"/>
              </w:rPr>
              <w:t>Ostatné finančné výnosy (66x)</w:t>
            </w:r>
          </w:p>
        </w:tc>
        <w:tc>
          <w:tcPr>
            <w:tcW w:w="2126" w:type="dxa"/>
            <w:shd w:val="clear" w:color="auto" w:fill="auto"/>
          </w:tcPr>
          <w:p w:rsidR="00841A33" w:rsidRPr="00896C2F" w:rsidRDefault="00841A33" w:rsidP="00145356">
            <w:pPr>
              <w:ind w:right="-468"/>
              <w:jc w:val="center"/>
              <w:rPr>
                <w:rFonts w:ascii="Arial Narrow" w:hAnsi="Arial Narrow" w:cs="Arial Narrow"/>
              </w:rPr>
            </w:pP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w:t>
            </w:r>
          </w:p>
        </w:tc>
      </w:tr>
      <w:tr w:rsidR="00841A33" w:rsidRPr="00896C2F" w:rsidTr="00145356">
        <w:tc>
          <w:tcPr>
            <w:tcW w:w="4748" w:type="dxa"/>
            <w:shd w:val="clear" w:color="auto" w:fill="auto"/>
          </w:tcPr>
          <w:p w:rsidR="00841A33" w:rsidRPr="00896C2F" w:rsidRDefault="00841A33" w:rsidP="00145356">
            <w:pPr>
              <w:ind w:right="-468"/>
              <w:jc w:val="both"/>
              <w:rPr>
                <w:rFonts w:ascii="Arial Narrow" w:hAnsi="Arial Narrow" w:cs="Arial Narrow"/>
                <w:b/>
              </w:rPr>
            </w:pPr>
            <w:r w:rsidRPr="00896C2F">
              <w:rPr>
                <w:rFonts w:ascii="Arial Narrow" w:hAnsi="Arial Narrow" w:cs="Arial Narrow"/>
                <w:b/>
              </w:rPr>
              <w:t>Výnosy z finančnej činnosti spolu (R29 VZaS)</w:t>
            </w:r>
          </w:p>
        </w:tc>
        <w:tc>
          <w:tcPr>
            <w:tcW w:w="2126" w:type="dxa"/>
            <w:shd w:val="clear" w:color="auto" w:fill="auto"/>
          </w:tcPr>
          <w:p w:rsidR="00841A33" w:rsidRPr="00896C2F" w:rsidRDefault="00841A33" w:rsidP="00145356">
            <w:pPr>
              <w:ind w:right="-468"/>
              <w:jc w:val="center"/>
              <w:rPr>
                <w:rFonts w:ascii="Arial Narrow" w:hAnsi="Arial Narrow" w:cs="Arial Narrow"/>
                <w:b/>
              </w:rPr>
            </w:pPr>
            <w:r>
              <w:rPr>
                <w:rFonts w:ascii="Arial Narrow" w:hAnsi="Arial Narrow" w:cs="Arial Narrow"/>
                <w:b/>
              </w:rPr>
              <w:t>1.319</w:t>
            </w:r>
          </w:p>
        </w:tc>
        <w:tc>
          <w:tcPr>
            <w:tcW w:w="2694" w:type="dxa"/>
            <w:shd w:val="clear" w:color="auto" w:fill="auto"/>
          </w:tcPr>
          <w:p w:rsidR="00841A33" w:rsidRPr="00CC6B3A" w:rsidRDefault="00841A33" w:rsidP="00145356">
            <w:pPr>
              <w:ind w:right="-468"/>
              <w:jc w:val="center"/>
              <w:rPr>
                <w:rFonts w:ascii="Arial Narrow" w:hAnsi="Arial Narrow" w:cs="Arial Narrow"/>
                <w:b/>
              </w:rPr>
            </w:pPr>
            <w:r w:rsidRPr="00CC6B3A">
              <w:rPr>
                <w:rFonts w:ascii="Arial Narrow" w:hAnsi="Arial Narrow" w:cs="Arial Narrow"/>
                <w:b/>
              </w:rPr>
              <w:t>437.111</w:t>
            </w:r>
          </w:p>
        </w:tc>
      </w:tr>
    </w:tbl>
    <w:p w:rsidR="00841A33" w:rsidRDefault="00841A33" w:rsidP="00841A33">
      <w:pPr>
        <w:jc w:val="both"/>
        <w:rPr>
          <w:rFonts w:ascii="Arial Narrow" w:hAnsi="Arial Narrow" w:cs="Arial Narrow"/>
        </w:rPr>
      </w:pPr>
    </w:p>
    <w:p w:rsidR="00841A33" w:rsidRPr="003658CA" w:rsidRDefault="00841A33" w:rsidP="00841A33">
      <w:pPr>
        <w:spacing w:after="120"/>
        <w:jc w:val="both"/>
        <w:rPr>
          <w:rFonts w:ascii="Arial Narrow" w:hAnsi="Arial Narrow" w:cs="Arial Narrow"/>
        </w:rPr>
      </w:pPr>
      <w:r w:rsidRPr="003658CA">
        <w:rPr>
          <w:rFonts w:ascii="Arial Narrow" w:hAnsi="Arial Narrow" w:cs="Arial Narrow"/>
        </w:rPr>
        <w:t xml:space="preserve">g) Opis a suma významných položiek </w:t>
      </w:r>
      <w:r w:rsidRPr="003658CA">
        <w:rPr>
          <w:rFonts w:ascii="Arial Narrow" w:hAnsi="Arial Narrow" w:cs="Arial Narrow"/>
          <w:u w:val="single"/>
        </w:rPr>
        <w:t>nákladov na nákup služieb (účtová skupina 51x)</w:t>
      </w:r>
      <w:r w:rsidRPr="003658CA">
        <w:rPr>
          <w:rFonts w:ascii="Arial Narrow" w:hAnsi="Arial Narrow" w:cs="Arial Narrow"/>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228"/>
        <w:gridCol w:w="2694"/>
      </w:tblGrid>
      <w:tr w:rsidR="00841A33" w:rsidRPr="003658CA" w:rsidTr="00145356">
        <w:tc>
          <w:tcPr>
            <w:tcW w:w="4646" w:type="dxa"/>
            <w:vMerge w:val="restart"/>
            <w:shd w:val="clear" w:color="auto" w:fill="auto"/>
            <w:vAlign w:val="center"/>
          </w:tcPr>
          <w:p w:rsidR="00841A33" w:rsidRPr="003658CA" w:rsidRDefault="00841A33" w:rsidP="00145356">
            <w:pPr>
              <w:ind w:right="-468"/>
              <w:rPr>
                <w:rFonts w:ascii="Arial Narrow" w:hAnsi="Arial Narrow" w:cs="Arial Narrow"/>
                <w:b/>
              </w:rPr>
            </w:pPr>
            <w:r w:rsidRPr="003658CA">
              <w:rPr>
                <w:rFonts w:ascii="Arial Narrow" w:hAnsi="Arial Narrow" w:cs="Arial Narrow"/>
                <w:b/>
              </w:rPr>
              <w:t>Opis účtovného prípadu</w:t>
            </w:r>
          </w:p>
        </w:tc>
        <w:tc>
          <w:tcPr>
            <w:tcW w:w="4922" w:type="dxa"/>
            <w:gridSpan w:val="2"/>
            <w:shd w:val="clear" w:color="auto" w:fill="auto"/>
          </w:tcPr>
          <w:p w:rsidR="00841A33" w:rsidRPr="003658CA" w:rsidRDefault="00841A33" w:rsidP="00145356">
            <w:pPr>
              <w:ind w:right="-468"/>
              <w:jc w:val="center"/>
              <w:rPr>
                <w:rFonts w:ascii="Arial Narrow" w:hAnsi="Arial Narrow" w:cs="Arial Narrow"/>
                <w:b/>
              </w:rPr>
            </w:pPr>
            <w:r w:rsidRPr="003658CA">
              <w:rPr>
                <w:rFonts w:ascii="Arial Narrow" w:hAnsi="Arial Narrow" w:cs="Arial Narrow"/>
                <w:b/>
              </w:rPr>
              <w:t>Náklady na nákup služieb</w:t>
            </w:r>
          </w:p>
        </w:tc>
      </w:tr>
      <w:tr w:rsidR="00841A33" w:rsidRPr="003658CA" w:rsidTr="00145356">
        <w:tc>
          <w:tcPr>
            <w:tcW w:w="4646" w:type="dxa"/>
            <w:vMerge/>
            <w:shd w:val="clear" w:color="auto" w:fill="auto"/>
          </w:tcPr>
          <w:p w:rsidR="00841A33" w:rsidRPr="003658CA" w:rsidRDefault="00841A33" w:rsidP="00145356">
            <w:pPr>
              <w:ind w:right="-468"/>
              <w:jc w:val="both"/>
              <w:rPr>
                <w:rFonts w:ascii="Arial Narrow" w:hAnsi="Arial Narrow" w:cs="Arial Narrow"/>
              </w:rPr>
            </w:pPr>
          </w:p>
        </w:tc>
        <w:tc>
          <w:tcPr>
            <w:tcW w:w="2228"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Bežné účtovné obdobie</w:t>
            </w:r>
          </w:p>
        </w:tc>
        <w:tc>
          <w:tcPr>
            <w:tcW w:w="2694"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 xml:space="preserve">Bezprostredne predchádzajúce      </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Pr>
                <w:rFonts w:ascii="Arial Narrow" w:hAnsi="Arial Narrow" w:cs="Arial Narrow"/>
              </w:rPr>
              <w:t>opravy, servis a údržba</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136.201</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170.178</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sidRPr="003658CA">
              <w:rPr>
                <w:rFonts w:ascii="Arial Narrow" w:hAnsi="Arial Narrow" w:cs="Arial Narrow"/>
              </w:rPr>
              <w:t>Náklady na cestovné</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18.887</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21.417</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sidRPr="003658CA">
              <w:rPr>
                <w:rFonts w:ascii="Arial Narrow" w:hAnsi="Arial Narrow" w:cs="Arial Narrow"/>
              </w:rPr>
              <w:t>Náklady na repre</w:t>
            </w:r>
            <w:r>
              <w:rPr>
                <w:rFonts w:ascii="Arial Narrow" w:hAnsi="Arial Narrow" w:cs="Arial Narrow"/>
              </w:rPr>
              <w:t>zentáciu</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34.653</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31.007</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sidRPr="003658CA">
              <w:rPr>
                <w:rFonts w:ascii="Arial Narrow" w:hAnsi="Arial Narrow" w:cs="Arial Narrow"/>
              </w:rPr>
              <w:t>Náklady na výskum</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0</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18.432</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sidRPr="003658CA">
              <w:rPr>
                <w:rFonts w:ascii="Arial Narrow" w:hAnsi="Arial Narrow" w:cs="Arial Narrow"/>
              </w:rPr>
              <w:t>Náklady na nájom</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37.591</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11.240</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sidRPr="003658CA">
              <w:rPr>
                <w:rFonts w:ascii="Arial Narrow" w:hAnsi="Arial Narrow" w:cs="Arial Narrow"/>
              </w:rPr>
              <w:t>Náklady na upratovanie</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28.523</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40.957</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sidRPr="003658CA">
              <w:rPr>
                <w:rFonts w:ascii="Arial Narrow" w:hAnsi="Arial Narrow" w:cs="Arial Narrow"/>
              </w:rPr>
              <w:t xml:space="preserve">Náklady na reklamu </w:t>
            </w:r>
            <w:proofErr w:type="gramStart"/>
            <w:r w:rsidRPr="003658CA">
              <w:rPr>
                <w:rFonts w:ascii="Arial Narrow" w:hAnsi="Arial Narrow" w:cs="Arial Narrow"/>
              </w:rPr>
              <w:t>a</w:t>
            </w:r>
            <w:proofErr w:type="gramEnd"/>
            <w:r w:rsidRPr="003658CA">
              <w:rPr>
                <w:rFonts w:ascii="Arial Narrow" w:hAnsi="Arial Narrow" w:cs="Arial Narrow"/>
              </w:rPr>
              <w:t> inzerciu</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6687</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10.225</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sidRPr="003658CA">
              <w:rPr>
                <w:rFonts w:ascii="Arial Narrow" w:hAnsi="Arial Narrow" w:cs="Arial Narrow"/>
              </w:rPr>
              <w:t>Náklady na prepravu</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215.727</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263.873</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sidRPr="003658CA">
              <w:rPr>
                <w:rFonts w:ascii="Arial Narrow" w:hAnsi="Arial Narrow" w:cs="Arial Narrow"/>
              </w:rPr>
              <w:t>Náklady na vzdelávanie a školenia</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117.821</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32.077</w:t>
            </w:r>
          </w:p>
        </w:tc>
      </w:tr>
      <w:tr w:rsidR="00841A33" w:rsidRPr="003658CA" w:rsidTr="00145356">
        <w:tc>
          <w:tcPr>
            <w:tcW w:w="4646" w:type="dxa"/>
            <w:shd w:val="clear" w:color="auto" w:fill="auto"/>
          </w:tcPr>
          <w:p w:rsidR="00841A33" w:rsidRPr="003658CA" w:rsidRDefault="00841A33" w:rsidP="00145356">
            <w:pPr>
              <w:ind w:right="-468"/>
              <w:jc w:val="both"/>
              <w:rPr>
                <w:rFonts w:ascii="Arial Narrow" w:hAnsi="Arial Narrow" w:cs="Arial Narrow"/>
              </w:rPr>
            </w:pPr>
            <w:r w:rsidRPr="003658CA">
              <w:rPr>
                <w:rFonts w:ascii="Arial Narrow" w:hAnsi="Arial Narrow" w:cs="Arial Narrow"/>
              </w:rPr>
              <w:t>Ostatné náklady</w:t>
            </w:r>
          </w:p>
        </w:tc>
        <w:tc>
          <w:tcPr>
            <w:tcW w:w="2228" w:type="dxa"/>
            <w:shd w:val="clear" w:color="auto" w:fill="auto"/>
          </w:tcPr>
          <w:p w:rsidR="00841A33" w:rsidRPr="003658CA" w:rsidRDefault="00841A33" w:rsidP="00145356">
            <w:pPr>
              <w:ind w:right="-468"/>
              <w:jc w:val="center"/>
              <w:rPr>
                <w:rFonts w:ascii="Arial Narrow" w:hAnsi="Arial Narrow" w:cs="Arial Narrow"/>
              </w:rPr>
            </w:pPr>
            <w:r>
              <w:rPr>
                <w:rFonts w:ascii="Arial Narrow" w:hAnsi="Arial Narrow" w:cs="Arial Narrow"/>
              </w:rPr>
              <w:t>882.042</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830.869</w:t>
            </w:r>
          </w:p>
        </w:tc>
      </w:tr>
      <w:tr w:rsidR="00841A33" w:rsidRPr="00891452" w:rsidTr="00145356">
        <w:tc>
          <w:tcPr>
            <w:tcW w:w="4646" w:type="dxa"/>
            <w:shd w:val="clear" w:color="auto" w:fill="auto"/>
          </w:tcPr>
          <w:p w:rsidR="00841A33" w:rsidRPr="003658CA" w:rsidRDefault="00841A33" w:rsidP="00145356">
            <w:pPr>
              <w:ind w:right="-468"/>
              <w:jc w:val="both"/>
              <w:rPr>
                <w:rFonts w:ascii="Arial Narrow" w:hAnsi="Arial Narrow" w:cs="Arial Narrow"/>
                <w:b/>
              </w:rPr>
            </w:pPr>
            <w:r w:rsidRPr="003658CA">
              <w:rPr>
                <w:rFonts w:ascii="Arial Narrow" w:hAnsi="Arial Narrow" w:cs="Arial Narrow"/>
                <w:b/>
              </w:rPr>
              <w:lastRenderedPageBreak/>
              <w:t xml:space="preserve">Náklady na nákup služieb (R14 </w:t>
            </w:r>
            <w:r>
              <w:rPr>
                <w:rFonts w:ascii="Arial Narrow" w:hAnsi="Arial Narrow" w:cs="Arial Narrow"/>
                <w:b/>
              </w:rPr>
              <w:t>V</w:t>
            </w:r>
            <w:r w:rsidRPr="003658CA">
              <w:rPr>
                <w:rFonts w:ascii="Arial Narrow" w:hAnsi="Arial Narrow" w:cs="Arial Narrow"/>
                <w:b/>
              </w:rPr>
              <w:t>ZaS)</w:t>
            </w:r>
          </w:p>
        </w:tc>
        <w:tc>
          <w:tcPr>
            <w:tcW w:w="2228" w:type="dxa"/>
            <w:shd w:val="clear" w:color="auto" w:fill="auto"/>
          </w:tcPr>
          <w:p w:rsidR="00841A33" w:rsidRPr="0048109D" w:rsidRDefault="00841A33" w:rsidP="00145356">
            <w:pPr>
              <w:ind w:right="-468"/>
              <w:jc w:val="center"/>
              <w:rPr>
                <w:rFonts w:ascii="Arial Narrow" w:hAnsi="Arial Narrow" w:cs="Arial Narrow"/>
                <w:b/>
              </w:rPr>
            </w:pPr>
            <w:r>
              <w:rPr>
                <w:rFonts w:ascii="Arial Narrow" w:hAnsi="Arial Narrow" w:cs="Arial Narrow"/>
                <w:b/>
              </w:rPr>
              <w:t>1.478.132</w:t>
            </w:r>
          </w:p>
        </w:tc>
        <w:tc>
          <w:tcPr>
            <w:tcW w:w="2694" w:type="dxa"/>
            <w:shd w:val="clear" w:color="auto" w:fill="auto"/>
          </w:tcPr>
          <w:p w:rsidR="00841A33" w:rsidRPr="00CC6B3A" w:rsidRDefault="00841A33" w:rsidP="00145356">
            <w:pPr>
              <w:ind w:right="-468"/>
              <w:jc w:val="center"/>
              <w:rPr>
                <w:rFonts w:ascii="Arial Narrow" w:hAnsi="Arial Narrow" w:cs="Arial Narrow"/>
                <w:b/>
              </w:rPr>
            </w:pPr>
            <w:r w:rsidRPr="00CC6B3A">
              <w:rPr>
                <w:rFonts w:ascii="Arial Narrow" w:hAnsi="Arial Narrow" w:cs="Arial Narrow"/>
                <w:b/>
              </w:rPr>
              <w:t>1.430.275</w:t>
            </w:r>
          </w:p>
        </w:tc>
      </w:tr>
    </w:tbl>
    <w:p w:rsidR="00841A33" w:rsidRPr="003A351E" w:rsidRDefault="00841A33" w:rsidP="00841A33">
      <w:pPr>
        <w:jc w:val="both"/>
        <w:rPr>
          <w:rFonts w:ascii="Arial Narrow" w:hAnsi="Arial Narrow" w:cs="Arial Narrow"/>
        </w:rPr>
      </w:pPr>
    </w:p>
    <w:p w:rsidR="00841A33" w:rsidRPr="003A351E" w:rsidRDefault="00841A33" w:rsidP="00841A33">
      <w:pPr>
        <w:spacing w:after="120"/>
        <w:jc w:val="both"/>
        <w:rPr>
          <w:rFonts w:ascii="Arial Narrow" w:hAnsi="Arial Narrow" w:cs="Arial Narrow"/>
        </w:rPr>
      </w:pPr>
      <w:r w:rsidRPr="003A351E">
        <w:rPr>
          <w:rFonts w:ascii="Arial Narrow" w:hAnsi="Arial Narrow" w:cs="Arial Narrow"/>
        </w:rPr>
        <w:t xml:space="preserve">h) Opis a suma významných položiek </w:t>
      </w:r>
      <w:r w:rsidRPr="003A351E">
        <w:rPr>
          <w:rFonts w:ascii="Arial Narrow" w:hAnsi="Arial Narrow" w:cs="Arial Narrow"/>
          <w:u w:val="single"/>
        </w:rPr>
        <w:t>ostatných nákladov z hospodárskej činnosti (účtová sku</w:t>
      </w:r>
      <w:r>
        <w:rPr>
          <w:rFonts w:ascii="Arial Narrow" w:hAnsi="Arial Narrow" w:cs="Arial Narrow"/>
          <w:u w:val="single"/>
        </w:rPr>
        <w:t>p</w:t>
      </w:r>
      <w:r w:rsidRPr="003A351E">
        <w:rPr>
          <w:rFonts w:ascii="Arial Narrow" w:hAnsi="Arial Narrow" w:cs="Arial Narrow"/>
          <w:u w:val="single"/>
        </w:rPr>
        <w:t>i</w:t>
      </w:r>
      <w:r>
        <w:rPr>
          <w:rFonts w:ascii="Arial Narrow" w:hAnsi="Arial Narrow" w:cs="Arial Narrow"/>
          <w:u w:val="single"/>
        </w:rPr>
        <w:t>n</w:t>
      </w:r>
      <w:r w:rsidRPr="003A351E">
        <w:rPr>
          <w:rFonts w:ascii="Arial Narrow" w:hAnsi="Arial Narrow" w:cs="Arial Narrow"/>
          <w:u w:val="single"/>
        </w:rPr>
        <w:t>a 54x)</w:t>
      </w:r>
      <w:r w:rsidRPr="003A351E">
        <w:rPr>
          <w:rFonts w:ascii="Arial Narrow" w:hAnsi="Arial Narrow" w:cs="Arial Narrow"/>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228"/>
        <w:gridCol w:w="2694"/>
      </w:tblGrid>
      <w:tr w:rsidR="00841A33" w:rsidRPr="003A351E" w:rsidTr="0014535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rsidR="00841A33" w:rsidRPr="00964D64" w:rsidRDefault="00841A33" w:rsidP="00145356">
            <w:pPr>
              <w:ind w:right="-468"/>
              <w:jc w:val="center"/>
              <w:rPr>
                <w:rFonts w:ascii="Arial Narrow" w:hAnsi="Arial Narrow" w:cs="Arial Narrow"/>
                <w:b/>
                <w:sz w:val="12"/>
                <w:szCs w:val="12"/>
              </w:rPr>
            </w:pPr>
          </w:p>
          <w:p w:rsidR="00841A33" w:rsidRPr="003A351E" w:rsidRDefault="00841A33" w:rsidP="00145356">
            <w:pPr>
              <w:ind w:right="-468"/>
              <w:rPr>
                <w:rFonts w:ascii="Arial Narrow" w:hAnsi="Arial Narrow" w:cs="Arial Narrow"/>
                <w:b/>
              </w:rPr>
            </w:pPr>
            <w:r w:rsidRPr="003A351E">
              <w:rPr>
                <w:rFonts w:ascii="Arial Narrow" w:hAnsi="Arial Narrow" w:cs="Arial Narrow"/>
                <w:b/>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rsidR="00841A33" w:rsidRPr="003A351E" w:rsidRDefault="00841A33" w:rsidP="00145356">
            <w:pPr>
              <w:ind w:right="-468"/>
              <w:jc w:val="center"/>
              <w:rPr>
                <w:rFonts w:ascii="Arial Narrow" w:hAnsi="Arial Narrow" w:cs="Arial Narrow"/>
                <w:b/>
              </w:rPr>
            </w:pPr>
            <w:r w:rsidRPr="003A351E">
              <w:rPr>
                <w:rFonts w:ascii="Arial Narrow" w:hAnsi="Arial Narrow" w:cs="Arial Narrow"/>
                <w:b/>
              </w:rPr>
              <w:t>Ostatné náklady z hospodárskej činnosti</w:t>
            </w:r>
          </w:p>
        </w:tc>
      </w:tr>
      <w:tr w:rsidR="00841A33" w:rsidRPr="003A351E" w:rsidTr="00145356">
        <w:tc>
          <w:tcPr>
            <w:tcW w:w="4646" w:type="dxa"/>
            <w:vMerge/>
            <w:shd w:val="clear" w:color="auto" w:fill="auto"/>
          </w:tcPr>
          <w:p w:rsidR="00841A33" w:rsidRPr="003A351E" w:rsidRDefault="00841A33" w:rsidP="00145356">
            <w:pPr>
              <w:ind w:right="-468"/>
              <w:jc w:val="both"/>
              <w:rPr>
                <w:rFonts w:ascii="Arial Narrow" w:hAnsi="Arial Narrow" w:cs="Arial Narrow"/>
              </w:rPr>
            </w:pPr>
          </w:p>
        </w:tc>
        <w:tc>
          <w:tcPr>
            <w:tcW w:w="2228"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Bežné účtovné obdobie</w:t>
            </w:r>
          </w:p>
        </w:tc>
        <w:tc>
          <w:tcPr>
            <w:tcW w:w="2694"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 xml:space="preserve">Bezprostredne predchádzajúce      </w:t>
            </w:r>
          </w:p>
        </w:tc>
      </w:tr>
      <w:tr w:rsidR="00841A33" w:rsidRPr="00CC6B3A" w:rsidTr="00145356">
        <w:tc>
          <w:tcPr>
            <w:tcW w:w="4646" w:type="dxa"/>
            <w:shd w:val="clear" w:color="auto" w:fill="auto"/>
          </w:tcPr>
          <w:p w:rsidR="00841A33" w:rsidRPr="00CC6B3A" w:rsidRDefault="00841A33" w:rsidP="00145356">
            <w:pPr>
              <w:ind w:right="-468"/>
              <w:jc w:val="both"/>
              <w:rPr>
                <w:rFonts w:ascii="Arial Narrow" w:hAnsi="Arial Narrow" w:cs="Arial Narrow"/>
              </w:rPr>
            </w:pPr>
            <w:r w:rsidRPr="00CC6B3A">
              <w:rPr>
                <w:rFonts w:ascii="Arial Narrow" w:hAnsi="Arial Narrow" w:cs="Arial Narrow"/>
              </w:rPr>
              <w:t>Zostatková cena predaného DHM a DNM</w:t>
            </w:r>
          </w:p>
        </w:tc>
        <w:tc>
          <w:tcPr>
            <w:tcW w:w="2228"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35.332</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2.616</w:t>
            </w:r>
          </w:p>
        </w:tc>
      </w:tr>
      <w:tr w:rsidR="00841A33" w:rsidRPr="00CC6B3A" w:rsidTr="00145356">
        <w:tc>
          <w:tcPr>
            <w:tcW w:w="4646" w:type="dxa"/>
            <w:shd w:val="clear" w:color="auto" w:fill="auto"/>
          </w:tcPr>
          <w:p w:rsidR="00841A33" w:rsidRPr="00CC6B3A" w:rsidRDefault="00841A33" w:rsidP="00145356">
            <w:pPr>
              <w:ind w:right="-468"/>
              <w:jc w:val="both"/>
              <w:rPr>
                <w:rFonts w:ascii="Arial Narrow" w:hAnsi="Arial Narrow" w:cs="Arial Narrow"/>
              </w:rPr>
            </w:pPr>
            <w:r w:rsidRPr="00CC6B3A">
              <w:rPr>
                <w:rFonts w:ascii="Arial Narrow" w:hAnsi="Arial Narrow" w:cs="Arial Narrow"/>
              </w:rPr>
              <w:t>Predaný materiál</w:t>
            </w:r>
          </w:p>
        </w:tc>
        <w:tc>
          <w:tcPr>
            <w:tcW w:w="2228"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76.351</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196.034</w:t>
            </w:r>
          </w:p>
        </w:tc>
      </w:tr>
      <w:tr w:rsidR="00841A33" w:rsidRPr="00CC6B3A" w:rsidTr="00145356">
        <w:tc>
          <w:tcPr>
            <w:tcW w:w="4646" w:type="dxa"/>
            <w:shd w:val="clear" w:color="auto" w:fill="auto"/>
          </w:tcPr>
          <w:p w:rsidR="00841A33" w:rsidRPr="00CC6B3A" w:rsidRDefault="00841A33" w:rsidP="00145356">
            <w:pPr>
              <w:ind w:right="-468"/>
              <w:jc w:val="both"/>
              <w:rPr>
                <w:rFonts w:ascii="Arial Narrow" w:hAnsi="Arial Narrow" w:cs="Arial Narrow"/>
              </w:rPr>
            </w:pPr>
            <w:r w:rsidRPr="00CC6B3A">
              <w:rPr>
                <w:rFonts w:ascii="Arial Narrow" w:hAnsi="Arial Narrow" w:cs="Arial Narrow"/>
              </w:rPr>
              <w:t>Dary</w:t>
            </w:r>
          </w:p>
        </w:tc>
        <w:tc>
          <w:tcPr>
            <w:tcW w:w="2228"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346</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420</w:t>
            </w:r>
          </w:p>
        </w:tc>
      </w:tr>
      <w:tr w:rsidR="00841A33" w:rsidRPr="00CC6B3A" w:rsidTr="00145356">
        <w:tc>
          <w:tcPr>
            <w:tcW w:w="4646" w:type="dxa"/>
            <w:shd w:val="clear" w:color="auto" w:fill="auto"/>
          </w:tcPr>
          <w:p w:rsidR="00841A33" w:rsidRPr="00CC6B3A" w:rsidRDefault="00841A33" w:rsidP="00145356">
            <w:pPr>
              <w:ind w:right="-468"/>
              <w:jc w:val="both"/>
              <w:rPr>
                <w:rFonts w:ascii="Arial Narrow" w:hAnsi="Arial Narrow" w:cs="Arial Narrow"/>
              </w:rPr>
            </w:pPr>
            <w:r w:rsidRPr="00CC6B3A">
              <w:rPr>
                <w:rFonts w:ascii="Arial Narrow" w:hAnsi="Arial Narrow" w:cs="Arial Narrow"/>
              </w:rPr>
              <w:t>Zmluvné pokuty, sankcie</w:t>
            </w:r>
          </w:p>
        </w:tc>
        <w:tc>
          <w:tcPr>
            <w:tcW w:w="2228"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11.816</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4823</w:t>
            </w:r>
          </w:p>
        </w:tc>
      </w:tr>
      <w:tr w:rsidR="00841A33" w:rsidRPr="00CC6B3A" w:rsidTr="00145356">
        <w:tc>
          <w:tcPr>
            <w:tcW w:w="4646" w:type="dxa"/>
            <w:shd w:val="clear" w:color="auto" w:fill="auto"/>
          </w:tcPr>
          <w:p w:rsidR="00841A33" w:rsidRPr="00CC6B3A" w:rsidRDefault="00841A33" w:rsidP="00145356">
            <w:pPr>
              <w:ind w:right="-468"/>
              <w:jc w:val="both"/>
              <w:rPr>
                <w:rFonts w:ascii="Arial Narrow" w:hAnsi="Arial Narrow" w:cs="Arial Narrow"/>
              </w:rPr>
            </w:pPr>
            <w:r w:rsidRPr="00CC6B3A">
              <w:rPr>
                <w:rFonts w:ascii="Arial Narrow" w:hAnsi="Arial Narrow" w:cs="Arial Narrow"/>
              </w:rPr>
              <w:t xml:space="preserve">Tvorba a zúčtovanie OP k pohľadávkam </w:t>
            </w:r>
          </w:p>
        </w:tc>
        <w:tc>
          <w:tcPr>
            <w:tcW w:w="2228"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1.036</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15.556</w:t>
            </w:r>
          </w:p>
        </w:tc>
      </w:tr>
      <w:tr w:rsidR="00841A33" w:rsidRPr="00CC6B3A" w:rsidTr="00145356">
        <w:tc>
          <w:tcPr>
            <w:tcW w:w="4646" w:type="dxa"/>
            <w:shd w:val="clear" w:color="auto" w:fill="auto"/>
          </w:tcPr>
          <w:p w:rsidR="00841A33" w:rsidRPr="00CC6B3A" w:rsidRDefault="00841A33" w:rsidP="00145356">
            <w:pPr>
              <w:ind w:right="-468"/>
              <w:jc w:val="both"/>
              <w:rPr>
                <w:rFonts w:ascii="Arial Narrow" w:hAnsi="Arial Narrow" w:cs="Arial Narrow"/>
              </w:rPr>
            </w:pPr>
            <w:r w:rsidRPr="00CC6B3A">
              <w:rPr>
                <w:rFonts w:ascii="Arial Narrow" w:hAnsi="Arial Narrow" w:cs="Arial Narrow"/>
              </w:rPr>
              <w:t>Ostatné náklady na hospodársku činnosť</w:t>
            </w:r>
          </w:p>
        </w:tc>
        <w:tc>
          <w:tcPr>
            <w:tcW w:w="2228" w:type="dxa"/>
            <w:shd w:val="clear" w:color="auto" w:fill="auto"/>
          </w:tcPr>
          <w:p w:rsidR="00841A33" w:rsidRPr="00CC6B3A" w:rsidRDefault="00841A33" w:rsidP="00145356">
            <w:pPr>
              <w:ind w:right="-468"/>
              <w:jc w:val="center"/>
              <w:rPr>
                <w:rFonts w:ascii="Arial Narrow" w:hAnsi="Arial Narrow" w:cs="Arial Narrow"/>
              </w:rPr>
            </w:pPr>
            <w:r>
              <w:rPr>
                <w:rFonts w:ascii="Arial Narrow" w:hAnsi="Arial Narrow" w:cs="Arial Narrow"/>
              </w:rPr>
              <w:t>1</w:t>
            </w:r>
            <w:r w:rsidRPr="00CC6B3A">
              <w:rPr>
                <w:rFonts w:ascii="Arial Narrow" w:hAnsi="Arial Narrow" w:cs="Arial Narrow"/>
              </w:rPr>
              <w:t>62.093</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80.015</w:t>
            </w:r>
          </w:p>
        </w:tc>
      </w:tr>
      <w:tr w:rsidR="00841A33" w:rsidRPr="003A351E" w:rsidTr="00145356">
        <w:tc>
          <w:tcPr>
            <w:tcW w:w="4646" w:type="dxa"/>
            <w:shd w:val="clear" w:color="auto" w:fill="auto"/>
          </w:tcPr>
          <w:p w:rsidR="00841A33" w:rsidRPr="00CC6B3A" w:rsidRDefault="00841A33" w:rsidP="00145356">
            <w:pPr>
              <w:ind w:right="-468"/>
              <w:jc w:val="both"/>
              <w:rPr>
                <w:rFonts w:ascii="Arial Narrow" w:hAnsi="Arial Narrow" w:cs="Arial Narrow"/>
              </w:rPr>
            </w:pPr>
            <w:r w:rsidRPr="00CC6B3A">
              <w:rPr>
                <w:rFonts w:ascii="Arial Narrow" w:hAnsi="Arial Narrow" w:cs="Arial Narrow"/>
              </w:rPr>
              <w:t>Manká a škody</w:t>
            </w:r>
          </w:p>
        </w:tc>
        <w:tc>
          <w:tcPr>
            <w:tcW w:w="2228"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82.160</w:t>
            </w:r>
          </w:p>
        </w:tc>
        <w:tc>
          <w:tcPr>
            <w:tcW w:w="2694" w:type="dxa"/>
            <w:shd w:val="clear" w:color="auto" w:fill="auto"/>
          </w:tcPr>
          <w:p w:rsidR="00841A33" w:rsidRPr="00CC6B3A" w:rsidRDefault="00841A33" w:rsidP="00145356">
            <w:pPr>
              <w:ind w:right="-468"/>
              <w:jc w:val="center"/>
              <w:rPr>
                <w:rFonts w:ascii="Arial Narrow" w:hAnsi="Arial Narrow" w:cs="Arial Narrow"/>
              </w:rPr>
            </w:pPr>
            <w:r w:rsidRPr="00CC6B3A">
              <w:rPr>
                <w:rFonts w:ascii="Arial Narrow" w:hAnsi="Arial Narrow" w:cs="Arial Narrow"/>
              </w:rPr>
              <w:t>110.848</w:t>
            </w:r>
          </w:p>
        </w:tc>
      </w:tr>
    </w:tbl>
    <w:p w:rsidR="00841A33" w:rsidRPr="003A351E" w:rsidRDefault="00841A33" w:rsidP="00841A33">
      <w:pPr>
        <w:jc w:val="both"/>
        <w:rPr>
          <w:rFonts w:ascii="Arial Narrow" w:hAnsi="Arial Narrow" w:cs="Arial Narrow"/>
        </w:rPr>
      </w:pPr>
    </w:p>
    <w:p w:rsidR="00841A33" w:rsidRDefault="00841A33" w:rsidP="00841A33">
      <w:pPr>
        <w:widowControl/>
        <w:numPr>
          <w:ilvl w:val="0"/>
          <w:numId w:val="21"/>
        </w:numPr>
        <w:spacing w:after="120"/>
        <w:jc w:val="both"/>
        <w:rPr>
          <w:rFonts w:ascii="Arial Narrow" w:hAnsi="Arial Narrow" w:cs="Arial Narrow"/>
        </w:rPr>
      </w:pPr>
      <w:r w:rsidRPr="003A351E">
        <w:rPr>
          <w:rFonts w:ascii="Arial Narrow" w:hAnsi="Arial Narrow" w:cs="Arial Narrow"/>
        </w:rPr>
        <w:t xml:space="preserve">Opis a suma významných položiek </w:t>
      </w:r>
      <w:r w:rsidRPr="003A351E">
        <w:rPr>
          <w:rFonts w:ascii="Arial Narrow" w:hAnsi="Arial Narrow" w:cs="Arial Narrow"/>
          <w:u w:val="single"/>
        </w:rPr>
        <w:t>finančných nákladov</w:t>
      </w:r>
      <w:r w:rsidRPr="003A351E">
        <w:rPr>
          <w:rFonts w:ascii="Arial Narrow" w:hAnsi="Arial Narrow" w:cs="Arial Narrow"/>
        </w:rPr>
        <w:t xml:space="preserve"> a celková suma kurzových strát; osobitne sa uvádza hodnota kurzových strát účtovaná ku dňu, ku ktorému sa zostavuje účtovná závierka. </w:t>
      </w:r>
    </w:p>
    <w:p w:rsidR="00841A33" w:rsidRPr="003A351E" w:rsidRDefault="00841A33" w:rsidP="00841A33">
      <w:pPr>
        <w:widowControl/>
        <w:numPr>
          <w:ilvl w:val="0"/>
          <w:numId w:val="21"/>
        </w:numPr>
        <w:spacing w:after="120"/>
        <w:jc w:val="both"/>
        <w:rPr>
          <w:rFonts w:ascii="Arial Narrow" w:hAnsi="Arial Narrow" w:cs="Arial Narrow"/>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1984"/>
        <w:gridCol w:w="2694"/>
      </w:tblGrid>
      <w:tr w:rsidR="00841A33" w:rsidRPr="003A351E" w:rsidTr="00145356">
        <w:tc>
          <w:tcPr>
            <w:tcW w:w="4890" w:type="dxa"/>
            <w:vMerge w:val="restart"/>
            <w:shd w:val="clear" w:color="auto" w:fill="auto"/>
            <w:vAlign w:val="center"/>
          </w:tcPr>
          <w:p w:rsidR="00841A33" w:rsidRPr="00684C37" w:rsidRDefault="00841A33" w:rsidP="00145356">
            <w:pPr>
              <w:ind w:right="-468"/>
              <w:rPr>
                <w:rFonts w:ascii="Arial Narrow" w:hAnsi="Arial Narrow" w:cs="Arial Narrow"/>
                <w:b/>
                <w:sz w:val="4"/>
                <w:szCs w:val="4"/>
              </w:rPr>
            </w:pPr>
          </w:p>
          <w:p w:rsidR="00841A33" w:rsidRPr="003A351E" w:rsidRDefault="00841A33" w:rsidP="00145356">
            <w:pPr>
              <w:ind w:right="-468"/>
              <w:rPr>
                <w:rFonts w:ascii="Arial Narrow" w:hAnsi="Arial Narrow" w:cs="Arial Narrow"/>
                <w:b/>
              </w:rPr>
            </w:pPr>
            <w:r w:rsidRPr="003A351E">
              <w:rPr>
                <w:rFonts w:ascii="Arial Narrow" w:hAnsi="Arial Narrow" w:cs="Arial Narrow"/>
                <w:b/>
              </w:rPr>
              <w:t>Opis účtovného prípadu</w:t>
            </w:r>
          </w:p>
        </w:tc>
        <w:tc>
          <w:tcPr>
            <w:tcW w:w="4678" w:type="dxa"/>
            <w:gridSpan w:val="2"/>
            <w:shd w:val="clear" w:color="auto" w:fill="auto"/>
          </w:tcPr>
          <w:p w:rsidR="00841A33" w:rsidRPr="003A351E" w:rsidRDefault="00841A33" w:rsidP="00145356">
            <w:pPr>
              <w:ind w:right="-468"/>
              <w:jc w:val="center"/>
              <w:rPr>
                <w:rFonts w:ascii="Arial Narrow" w:hAnsi="Arial Narrow" w:cs="Arial Narrow"/>
                <w:b/>
              </w:rPr>
            </w:pPr>
            <w:r w:rsidRPr="003A351E">
              <w:rPr>
                <w:rFonts w:ascii="Arial Narrow" w:hAnsi="Arial Narrow" w:cs="Arial Narrow"/>
                <w:b/>
              </w:rPr>
              <w:t>Suma finančných nákladov</w:t>
            </w:r>
          </w:p>
        </w:tc>
      </w:tr>
      <w:tr w:rsidR="00841A33" w:rsidRPr="003A351E" w:rsidTr="00145356">
        <w:tc>
          <w:tcPr>
            <w:tcW w:w="4890" w:type="dxa"/>
            <w:vMerge/>
            <w:shd w:val="clear" w:color="auto" w:fill="auto"/>
          </w:tcPr>
          <w:p w:rsidR="00841A33" w:rsidRPr="003A351E" w:rsidRDefault="00841A33" w:rsidP="00145356">
            <w:pPr>
              <w:ind w:right="-468"/>
              <w:jc w:val="both"/>
              <w:rPr>
                <w:rFonts w:ascii="Arial Narrow" w:hAnsi="Arial Narrow" w:cs="Arial Narrow"/>
              </w:rPr>
            </w:pPr>
          </w:p>
        </w:tc>
        <w:tc>
          <w:tcPr>
            <w:tcW w:w="1984"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Bežné účtovné obdobie</w:t>
            </w:r>
          </w:p>
        </w:tc>
        <w:tc>
          <w:tcPr>
            <w:tcW w:w="2694" w:type="dxa"/>
            <w:shd w:val="clear" w:color="auto" w:fill="auto"/>
          </w:tcPr>
          <w:p w:rsidR="00841A33" w:rsidRPr="00964D64" w:rsidRDefault="00841A33" w:rsidP="00145356">
            <w:pPr>
              <w:ind w:right="-468"/>
              <w:rPr>
                <w:rFonts w:ascii="Arial Narrow" w:hAnsi="Arial Narrow" w:cs="Arial Narrow"/>
                <w:b/>
                <w:sz w:val="20"/>
                <w:szCs w:val="20"/>
              </w:rPr>
            </w:pPr>
            <w:r w:rsidRPr="00964D64">
              <w:rPr>
                <w:rFonts w:ascii="Arial Narrow" w:hAnsi="Arial Narrow" w:cs="Arial Narrow"/>
                <w:b/>
                <w:sz w:val="20"/>
                <w:szCs w:val="20"/>
              </w:rPr>
              <w:t xml:space="preserve">Bezprostredne predchádzajúce      </w:t>
            </w:r>
          </w:p>
        </w:tc>
      </w:tr>
      <w:tr w:rsidR="00841A33" w:rsidRPr="003A351E" w:rsidTr="00145356">
        <w:tc>
          <w:tcPr>
            <w:tcW w:w="4890" w:type="dxa"/>
            <w:shd w:val="clear" w:color="auto" w:fill="auto"/>
          </w:tcPr>
          <w:p w:rsidR="00841A33" w:rsidRPr="003A351E" w:rsidRDefault="00841A33" w:rsidP="00145356">
            <w:pPr>
              <w:ind w:right="-468"/>
              <w:jc w:val="both"/>
              <w:rPr>
                <w:rFonts w:ascii="Arial Narrow" w:hAnsi="Arial Narrow" w:cs="Arial Narrow"/>
              </w:rPr>
            </w:pPr>
            <w:r w:rsidRPr="003A351E">
              <w:rPr>
                <w:rFonts w:ascii="Arial Narrow" w:hAnsi="Arial Narrow" w:cs="Arial Narrow"/>
              </w:rPr>
              <w:t>Náklady z predaja CP a podielov (561)</w:t>
            </w:r>
          </w:p>
        </w:tc>
        <w:tc>
          <w:tcPr>
            <w:tcW w:w="1984" w:type="dxa"/>
            <w:shd w:val="clear" w:color="auto" w:fill="auto"/>
          </w:tcPr>
          <w:p w:rsidR="00841A33" w:rsidRPr="003A351E" w:rsidRDefault="00841A33" w:rsidP="00145356">
            <w:pPr>
              <w:ind w:right="-468"/>
              <w:jc w:val="center"/>
              <w:rPr>
                <w:rFonts w:ascii="Arial Narrow" w:hAnsi="Arial Narrow" w:cs="Arial Narrow"/>
              </w:rPr>
            </w:pPr>
            <w:r>
              <w:rPr>
                <w:rFonts w:ascii="Arial Narrow" w:hAnsi="Arial Narrow" w:cs="Arial Narrow"/>
              </w:rPr>
              <w:t>0</w:t>
            </w:r>
          </w:p>
        </w:tc>
        <w:tc>
          <w:tcPr>
            <w:tcW w:w="2694" w:type="dxa"/>
            <w:shd w:val="clear" w:color="auto" w:fill="auto"/>
          </w:tcPr>
          <w:p w:rsidR="00841A33" w:rsidRPr="00D628D1" w:rsidRDefault="00841A33" w:rsidP="00145356">
            <w:pPr>
              <w:ind w:right="-468"/>
              <w:jc w:val="center"/>
              <w:rPr>
                <w:rFonts w:ascii="Arial Narrow" w:hAnsi="Arial Narrow" w:cs="Arial Narrow"/>
              </w:rPr>
            </w:pPr>
            <w:r w:rsidRPr="00D628D1">
              <w:rPr>
                <w:rFonts w:ascii="Arial Narrow" w:hAnsi="Arial Narrow" w:cs="Arial Narrow"/>
              </w:rPr>
              <w:t>431.540</w:t>
            </w:r>
          </w:p>
        </w:tc>
      </w:tr>
      <w:tr w:rsidR="00841A33" w:rsidRPr="003A351E" w:rsidTr="00145356">
        <w:tc>
          <w:tcPr>
            <w:tcW w:w="4890" w:type="dxa"/>
            <w:shd w:val="clear" w:color="auto" w:fill="auto"/>
          </w:tcPr>
          <w:p w:rsidR="00841A33" w:rsidRPr="003A351E" w:rsidRDefault="00841A33" w:rsidP="00145356">
            <w:pPr>
              <w:ind w:right="-468"/>
              <w:jc w:val="both"/>
              <w:rPr>
                <w:rFonts w:ascii="Arial Narrow" w:hAnsi="Arial Narrow" w:cs="Arial Narrow"/>
              </w:rPr>
            </w:pPr>
            <w:r w:rsidRPr="003A351E">
              <w:rPr>
                <w:rFonts w:ascii="Arial Narrow" w:hAnsi="Arial Narrow" w:cs="Arial Narrow"/>
              </w:rPr>
              <w:t>Nákladové úroky (562)</w:t>
            </w:r>
          </w:p>
        </w:tc>
        <w:tc>
          <w:tcPr>
            <w:tcW w:w="1984" w:type="dxa"/>
            <w:shd w:val="clear" w:color="auto" w:fill="auto"/>
          </w:tcPr>
          <w:p w:rsidR="00841A33" w:rsidRPr="003A351E" w:rsidRDefault="00841A33" w:rsidP="00145356">
            <w:pPr>
              <w:ind w:right="-468"/>
              <w:jc w:val="center"/>
              <w:rPr>
                <w:rFonts w:ascii="Arial Narrow" w:hAnsi="Arial Narrow" w:cs="Arial Narrow"/>
              </w:rPr>
            </w:pPr>
            <w:r>
              <w:rPr>
                <w:rFonts w:ascii="Arial Narrow" w:hAnsi="Arial Narrow" w:cs="Arial Narrow"/>
              </w:rPr>
              <w:t>78.948</w:t>
            </w:r>
          </w:p>
        </w:tc>
        <w:tc>
          <w:tcPr>
            <w:tcW w:w="2694" w:type="dxa"/>
            <w:shd w:val="clear" w:color="auto" w:fill="auto"/>
          </w:tcPr>
          <w:p w:rsidR="00841A33" w:rsidRPr="00D628D1" w:rsidRDefault="00841A33" w:rsidP="00145356">
            <w:pPr>
              <w:ind w:right="-468"/>
              <w:jc w:val="center"/>
              <w:rPr>
                <w:rFonts w:ascii="Arial Narrow" w:hAnsi="Arial Narrow" w:cs="Arial Narrow"/>
              </w:rPr>
            </w:pPr>
            <w:r w:rsidRPr="00D628D1">
              <w:rPr>
                <w:rFonts w:ascii="Arial Narrow" w:hAnsi="Arial Narrow" w:cs="Arial Narrow"/>
              </w:rPr>
              <w:t>195.404</w:t>
            </w:r>
          </w:p>
        </w:tc>
      </w:tr>
      <w:tr w:rsidR="00841A33" w:rsidRPr="003A351E" w:rsidTr="00145356">
        <w:tc>
          <w:tcPr>
            <w:tcW w:w="4890" w:type="dxa"/>
            <w:shd w:val="clear" w:color="auto" w:fill="auto"/>
          </w:tcPr>
          <w:p w:rsidR="00841A33" w:rsidRPr="003A351E" w:rsidRDefault="00841A33" w:rsidP="00145356">
            <w:pPr>
              <w:ind w:right="-468"/>
              <w:jc w:val="both"/>
              <w:rPr>
                <w:rFonts w:ascii="Arial Narrow" w:hAnsi="Arial Narrow" w:cs="Arial Narrow"/>
              </w:rPr>
            </w:pPr>
            <w:r w:rsidRPr="003A351E">
              <w:rPr>
                <w:rFonts w:ascii="Arial Narrow" w:hAnsi="Arial Narrow" w:cs="Arial Narrow"/>
              </w:rPr>
              <w:t>Kurzové straty počas roku (563.A)</w:t>
            </w:r>
          </w:p>
        </w:tc>
        <w:tc>
          <w:tcPr>
            <w:tcW w:w="1984" w:type="dxa"/>
            <w:shd w:val="clear" w:color="auto" w:fill="auto"/>
          </w:tcPr>
          <w:p w:rsidR="00841A33" w:rsidRPr="003A351E" w:rsidRDefault="00841A33" w:rsidP="00145356">
            <w:pPr>
              <w:ind w:right="-468"/>
              <w:jc w:val="center"/>
              <w:rPr>
                <w:rFonts w:ascii="Arial Narrow" w:hAnsi="Arial Narrow" w:cs="Arial Narrow"/>
              </w:rPr>
            </w:pPr>
            <w:r>
              <w:rPr>
                <w:rFonts w:ascii="Arial Narrow" w:hAnsi="Arial Narrow" w:cs="Arial Narrow"/>
              </w:rPr>
              <w:t>5.152</w:t>
            </w:r>
          </w:p>
        </w:tc>
        <w:tc>
          <w:tcPr>
            <w:tcW w:w="2694" w:type="dxa"/>
            <w:shd w:val="clear" w:color="auto" w:fill="auto"/>
          </w:tcPr>
          <w:p w:rsidR="00841A33" w:rsidRPr="00D628D1" w:rsidRDefault="00841A33" w:rsidP="00145356">
            <w:pPr>
              <w:ind w:right="-468"/>
              <w:jc w:val="center"/>
              <w:rPr>
                <w:rFonts w:ascii="Arial Narrow" w:hAnsi="Arial Narrow" w:cs="Arial Narrow"/>
              </w:rPr>
            </w:pPr>
            <w:r w:rsidRPr="00D628D1">
              <w:rPr>
                <w:rFonts w:ascii="Arial Narrow" w:hAnsi="Arial Narrow" w:cs="Arial Narrow"/>
              </w:rPr>
              <w:t>2.861</w:t>
            </w:r>
          </w:p>
        </w:tc>
      </w:tr>
      <w:tr w:rsidR="00841A33" w:rsidRPr="003A351E" w:rsidTr="00145356">
        <w:tc>
          <w:tcPr>
            <w:tcW w:w="4890" w:type="dxa"/>
            <w:shd w:val="clear" w:color="auto" w:fill="auto"/>
          </w:tcPr>
          <w:p w:rsidR="00841A33" w:rsidRPr="003A351E" w:rsidRDefault="00841A33" w:rsidP="00145356">
            <w:pPr>
              <w:ind w:right="-468"/>
              <w:jc w:val="both"/>
              <w:rPr>
                <w:rFonts w:ascii="Arial Narrow" w:hAnsi="Arial Narrow" w:cs="Arial Narrow"/>
              </w:rPr>
            </w:pPr>
            <w:r w:rsidRPr="003A351E">
              <w:rPr>
                <w:rFonts w:ascii="Arial Narrow" w:hAnsi="Arial Narrow" w:cs="Arial Narrow"/>
              </w:rPr>
              <w:t>Kurzové straty k uzávierkovému dňu (563.A)</w:t>
            </w:r>
          </w:p>
        </w:tc>
        <w:tc>
          <w:tcPr>
            <w:tcW w:w="1984" w:type="dxa"/>
            <w:shd w:val="clear" w:color="auto" w:fill="auto"/>
          </w:tcPr>
          <w:p w:rsidR="00841A33" w:rsidRPr="003A351E" w:rsidRDefault="00841A33" w:rsidP="00145356">
            <w:pPr>
              <w:ind w:right="-468"/>
              <w:jc w:val="center"/>
              <w:rPr>
                <w:rFonts w:ascii="Arial Narrow" w:hAnsi="Arial Narrow" w:cs="Arial Narrow"/>
              </w:rPr>
            </w:pPr>
            <w:r>
              <w:rPr>
                <w:rFonts w:ascii="Arial Narrow" w:hAnsi="Arial Narrow" w:cs="Arial Narrow"/>
              </w:rPr>
              <w:t>0</w:t>
            </w:r>
          </w:p>
        </w:tc>
        <w:tc>
          <w:tcPr>
            <w:tcW w:w="2694" w:type="dxa"/>
            <w:shd w:val="clear" w:color="auto" w:fill="auto"/>
          </w:tcPr>
          <w:p w:rsidR="00841A33" w:rsidRPr="00D628D1" w:rsidRDefault="00841A33" w:rsidP="00145356">
            <w:pPr>
              <w:ind w:right="-468"/>
              <w:jc w:val="center"/>
              <w:rPr>
                <w:rFonts w:ascii="Arial Narrow" w:hAnsi="Arial Narrow" w:cs="Arial Narrow"/>
              </w:rPr>
            </w:pPr>
            <w:r w:rsidRPr="00D628D1">
              <w:rPr>
                <w:rFonts w:ascii="Arial Narrow" w:hAnsi="Arial Narrow" w:cs="Arial Narrow"/>
              </w:rPr>
              <w:t>32</w:t>
            </w:r>
          </w:p>
        </w:tc>
      </w:tr>
      <w:tr w:rsidR="00841A33" w:rsidRPr="003A351E" w:rsidTr="00145356">
        <w:tc>
          <w:tcPr>
            <w:tcW w:w="4890" w:type="dxa"/>
            <w:shd w:val="clear" w:color="auto" w:fill="auto"/>
          </w:tcPr>
          <w:p w:rsidR="00841A33" w:rsidRPr="003A351E" w:rsidRDefault="00841A33" w:rsidP="00145356">
            <w:pPr>
              <w:ind w:right="-468"/>
              <w:jc w:val="both"/>
              <w:rPr>
                <w:rFonts w:ascii="Arial Narrow" w:hAnsi="Arial Narrow" w:cs="Arial Narrow"/>
              </w:rPr>
            </w:pPr>
            <w:r w:rsidRPr="003A351E">
              <w:rPr>
                <w:rFonts w:ascii="Arial Narrow" w:hAnsi="Arial Narrow" w:cs="Arial Narrow"/>
              </w:rPr>
              <w:t>Ostatné finančné náklady (56x)</w:t>
            </w:r>
          </w:p>
        </w:tc>
        <w:tc>
          <w:tcPr>
            <w:tcW w:w="1984" w:type="dxa"/>
            <w:shd w:val="clear" w:color="auto" w:fill="auto"/>
          </w:tcPr>
          <w:p w:rsidR="00841A33" w:rsidRPr="003A351E" w:rsidRDefault="00841A33" w:rsidP="00145356">
            <w:pPr>
              <w:ind w:right="-468"/>
              <w:jc w:val="center"/>
              <w:rPr>
                <w:rFonts w:ascii="Arial Narrow" w:hAnsi="Arial Narrow" w:cs="Arial Narrow"/>
              </w:rPr>
            </w:pPr>
            <w:r>
              <w:rPr>
                <w:rFonts w:ascii="Arial Narrow" w:hAnsi="Arial Narrow" w:cs="Arial Narrow"/>
              </w:rPr>
              <w:t>10.700</w:t>
            </w:r>
          </w:p>
        </w:tc>
        <w:tc>
          <w:tcPr>
            <w:tcW w:w="2694" w:type="dxa"/>
            <w:shd w:val="clear" w:color="auto" w:fill="auto"/>
          </w:tcPr>
          <w:p w:rsidR="00841A33" w:rsidRPr="00D628D1" w:rsidRDefault="00841A33" w:rsidP="00145356">
            <w:pPr>
              <w:ind w:right="-468"/>
              <w:jc w:val="center"/>
              <w:rPr>
                <w:rFonts w:ascii="Arial Narrow" w:hAnsi="Arial Narrow" w:cs="Arial Narrow"/>
              </w:rPr>
            </w:pPr>
            <w:r w:rsidRPr="00D628D1">
              <w:rPr>
                <w:rFonts w:ascii="Arial Narrow" w:hAnsi="Arial Narrow" w:cs="Arial Narrow"/>
              </w:rPr>
              <w:t>83.224</w:t>
            </w:r>
          </w:p>
        </w:tc>
      </w:tr>
      <w:tr w:rsidR="00841A33" w:rsidRPr="003A351E" w:rsidTr="00145356">
        <w:tc>
          <w:tcPr>
            <w:tcW w:w="4890" w:type="dxa"/>
            <w:shd w:val="clear" w:color="auto" w:fill="auto"/>
          </w:tcPr>
          <w:p w:rsidR="00841A33" w:rsidRPr="003A351E" w:rsidRDefault="00841A33" w:rsidP="00145356">
            <w:pPr>
              <w:ind w:right="-468"/>
              <w:jc w:val="both"/>
              <w:rPr>
                <w:rFonts w:ascii="Arial Narrow" w:hAnsi="Arial Narrow" w:cs="Arial Narrow"/>
                <w:b/>
              </w:rPr>
            </w:pPr>
            <w:r w:rsidRPr="003A351E">
              <w:rPr>
                <w:rFonts w:ascii="Arial Narrow" w:hAnsi="Arial Narrow" w:cs="Arial Narrow"/>
                <w:b/>
              </w:rPr>
              <w:t xml:space="preserve">Náklady na finančnú činnosť spolu (R45 </w:t>
            </w:r>
            <w:r>
              <w:rPr>
                <w:rFonts w:ascii="Arial Narrow" w:hAnsi="Arial Narrow" w:cs="Arial Narrow"/>
                <w:b/>
              </w:rPr>
              <w:t>V</w:t>
            </w:r>
            <w:r w:rsidRPr="003A351E">
              <w:rPr>
                <w:rFonts w:ascii="Arial Narrow" w:hAnsi="Arial Narrow" w:cs="Arial Narrow"/>
                <w:b/>
              </w:rPr>
              <w:t>ZaS)</w:t>
            </w:r>
          </w:p>
        </w:tc>
        <w:tc>
          <w:tcPr>
            <w:tcW w:w="1984" w:type="dxa"/>
            <w:shd w:val="clear" w:color="auto" w:fill="auto"/>
          </w:tcPr>
          <w:p w:rsidR="00841A33" w:rsidRPr="00891452" w:rsidRDefault="00841A33" w:rsidP="00145356">
            <w:pPr>
              <w:ind w:right="-468"/>
              <w:jc w:val="center"/>
              <w:rPr>
                <w:rFonts w:ascii="Arial Narrow" w:hAnsi="Arial Narrow" w:cs="Arial Narrow"/>
                <w:b/>
              </w:rPr>
            </w:pPr>
            <w:r>
              <w:rPr>
                <w:rFonts w:ascii="Arial Narrow" w:hAnsi="Arial Narrow" w:cs="Arial Narrow"/>
                <w:b/>
              </w:rPr>
              <w:t>94.800</w:t>
            </w:r>
          </w:p>
        </w:tc>
        <w:tc>
          <w:tcPr>
            <w:tcW w:w="2694" w:type="dxa"/>
            <w:shd w:val="clear" w:color="auto" w:fill="auto"/>
          </w:tcPr>
          <w:p w:rsidR="00841A33" w:rsidRPr="00D628D1" w:rsidRDefault="00841A33" w:rsidP="00145356">
            <w:pPr>
              <w:ind w:right="-468"/>
              <w:jc w:val="center"/>
              <w:rPr>
                <w:rFonts w:ascii="Arial Narrow" w:hAnsi="Arial Narrow" w:cs="Arial Narrow"/>
                <w:b/>
              </w:rPr>
            </w:pPr>
            <w:r w:rsidRPr="00D628D1">
              <w:rPr>
                <w:rFonts w:ascii="Arial Narrow" w:hAnsi="Arial Narrow" w:cs="Arial Narrow"/>
                <w:b/>
              </w:rPr>
              <w:t>713.061</w:t>
            </w:r>
          </w:p>
        </w:tc>
      </w:tr>
    </w:tbl>
    <w:p w:rsidR="00841A33" w:rsidRPr="003A351E" w:rsidRDefault="00841A33" w:rsidP="00841A33">
      <w:pPr>
        <w:jc w:val="both"/>
        <w:rPr>
          <w:rFonts w:ascii="Arial Narrow" w:hAnsi="Arial Narrow" w:cs="Arial Narrow"/>
        </w:rPr>
      </w:pPr>
    </w:p>
    <w:p w:rsidR="00841A33" w:rsidRDefault="00841A33" w:rsidP="00841A33">
      <w:pPr>
        <w:jc w:val="both"/>
        <w:rPr>
          <w:rFonts w:ascii="Arial Narrow" w:hAnsi="Arial Narrow" w:cs="Arial Narrow"/>
        </w:rPr>
      </w:pPr>
      <w:r w:rsidRPr="003A351E">
        <w:rPr>
          <w:rFonts w:ascii="Arial Narrow" w:hAnsi="Arial Narrow" w:cs="Arial Narrow"/>
        </w:rPr>
        <w:t xml:space="preserve">2) Pri výnosoch a nákladoch sa uvádza výška a charakter jednotlivých položiek </w:t>
      </w:r>
      <w:r w:rsidRPr="003A351E">
        <w:rPr>
          <w:rFonts w:ascii="Arial Narrow" w:hAnsi="Arial Narrow" w:cs="Arial Narrow"/>
          <w:b/>
        </w:rPr>
        <w:t>výnosov a nákladov</w:t>
      </w:r>
      <w:r w:rsidRPr="003A351E">
        <w:rPr>
          <w:rFonts w:ascii="Arial Narrow" w:hAnsi="Arial Narrow" w:cs="Arial Narrow"/>
        </w:rPr>
        <w:t xml:space="preserve">, ktoré majú </w:t>
      </w:r>
      <w:r w:rsidRPr="003A351E">
        <w:rPr>
          <w:rFonts w:ascii="Arial Narrow" w:hAnsi="Arial Narrow" w:cs="Arial Narrow"/>
          <w:u w:val="single"/>
        </w:rPr>
        <w:t>výnimočný rozsah alebo výskyt</w:t>
      </w:r>
      <w:r w:rsidRPr="00E73317">
        <w:rPr>
          <w:rFonts w:ascii="Arial Narrow" w:hAnsi="Arial Narrow" w:cs="Arial Narrow"/>
        </w:rPr>
        <w:t xml:space="preserve"> (</w:t>
      </w:r>
      <w:r>
        <w:rPr>
          <w:rFonts w:ascii="Arial Narrow" w:hAnsi="Arial Narrow" w:cs="Arial Narrow"/>
        </w:rPr>
        <w:t>napr. výnosy z predaja podniku alebo jeho časti, náklady z dôvodu predaja podniku alebo jeho časti, škody z dôvodu živelných pohrôm): bez obsahovej náplne.</w:t>
      </w:r>
    </w:p>
    <w:p w:rsidR="00841A33" w:rsidRPr="003A351E" w:rsidRDefault="00841A33" w:rsidP="00841A33">
      <w:pPr>
        <w:jc w:val="both"/>
        <w:rPr>
          <w:rFonts w:ascii="Arial Narrow" w:hAnsi="Arial Narrow" w:cs="Arial Narrow"/>
        </w:rPr>
      </w:pPr>
    </w:p>
    <w:p w:rsidR="00841A33" w:rsidRDefault="00841A33" w:rsidP="00841A33">
      <w:pPr>
        <w:spacing w:after="120"/>
        <w:jc w:val="both"/>
        <w:rPr>
          <w:rFonts w:ascii="Arial Narrow" w:hAnsi="Arial Narrow" w:cs="Arial Narrow"/>
        </w:rPr>
      </w:pPr>
      <w:r w:rsidRPr="003A351E">
        <w:rPr>
          <w:rFonts w:ascii="Arial Narrow" w:hAnsi="Arial Narrow" w:cs="Arial Narrow"/>
        </w:rPr>
        <w:t xml:space="preserve">3) Opis a celková suma </w:t>
      </w:r>
      <w:r w:rsidRPr="003A351E">
        <w:rPr>
          <w:rFonts w:ascii="Arial Narrow" w:hAnsi="Arial Narrow" w:cs="Arial Narrow"/>
          <w:u w:val="single"/>
        </w:rPr>
        <w:t>nákladov za overenie individuálnej závierky audítorom</w:t>
      </w:r>
      <w:r w:rsidRPr="003A351E">
        <w:rPr>
          <w:rFonts w:ascii="Arial Narrow" w:hAnsi="Arial Narrow" w:cs="Arial Narrow"/>
        </w:rPr>
        <w:t xml:space="preserve"> alebo audítorskou spoločnosťou, iné uisťovacie služby, daňové poradenstvo </w:t>
      </w:r>
      <w:proofErr w:type="gramStart"/>
      <w:r w:rsidRPr="003A351E">
        <w:rPr>
          <w:rFonts w:ascii="Arial Narrow" w:hAnsi="Arial Narrow" w:cs="Arial Narrow"/>
        </w:rPr>
        <w:t>a</w:t>
      </w:r>
      <w:proofErr w:type="gramEnd"/>
      <w:r w:rsidRPr="003A351E">
        <w:rPr>
          <w:rFonts w:ascii="Arial Narrow" w:hAnsi="Arial Narrow" w:cs="Arial Narrow"/>
        </w:rPr>
        <w:t xml:space="preserve"> ostatné neaudítorské služby poskytnuté týmto audítorom alebo audítorskou spoločnosťou: </w:t>
      </w:r>
    </w:p>
    <w:p w:rsidR="00841A33" w:rsidRPr="003A351E" w:rsidRDefault="00841A33" w:rsidP="00841A33">
      <w:pPr>
        <w:spacing w:after="120"/>
        <w:jc w:val="both"/>
        <w:rPr>
          <w:rFonts w:ascii="Arial Narrow" w:hAnsi="Arial Narrow" w:cs="Arial Narrow"/>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2"/>
        <w:gridCol w:w="2092"/>
        <w:gridCol w:w="2620"/>
      </w:tblGrid>
      <w:tr w:rsidR="00841A33" w:rsidRPr="00CE1C91" w:rsidTr="0014535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rsidR="00841A33" w:rsidRPr="00684C37" w:rsidRDefault="00841A33" w:rsidP="00145356">
            <w:pPr>
              <w:ind w:right="-468"/>
              <w:jc w:val="center"/>
              <w:rPr>
                <w:rFonts w:ascii="Arial Narrow" w:hAnsi="Arial Narrow" w:cs="Arial Narrow"/>
                <w:b/>
                <w:sz w:val="20"/>
                <w:szCs w:val="20"/>
              </w:rPr>
            </w:pPr>
          </w:p>
          <w:p w:rsidR="00841A33" w:rsidRPr="00684C37" w:rsidRDefault="00841A33" w:rsidP="00145356">
            <w:pPr>
              <w:ind w:right="-468"/>
              <w:rPr>
                <w:rFonts w:ascii="Arial Narrow" w:hAnsi="Arial Narrow" w:cs="Arial Narrow"/>
                <w:b/>
                <w:sz w:val="20"/>
                <w:szCs w:val="20"/>
              </w:rPr>
            </w:pPr>
            <w:r w:rsidRPr="00684C37">
              <w:rPr>
                <w:rFonts w:ascii="Arial Narrow" w:hAnsi="Arial Narrow" w:cs="Arial Narrow"/>
                <w:b/>
                <w:sz w:val="20"/>
                <w:szCs w:val="20"/>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rsidR="00841A33" w:rsidRPr="00684C37" w:rsidRDefault="00841A33" w:rsidP="00145356">
            <w:pPr>
              <w:ind w:right="-468"/>
              <w:jc w:val="center"/>
              <w:rPr>
                <w:rFonts w:ascii="Arial Narrow" w:hAnsi="Arial Narrow" w:cs="Arial Narrow"/>
                <w:b/>
                <w:sz w:val="20"/>
                <w:szCs w:val="20"/>
              </w:rPr>
            </w:pPr>
            <w:r w:rsidRPr="00684C37">
              <w:rPr>
                <w:rFonts w:ascii="Arial Narrow" w:hAnsi="Arial Narrow" w:cs="Arial Narrow"/>
                <w:b/>
                <w:sz w:val="20"/>
                <w:szCs w:val="20"/>
              </w:rPr>
              <w:t>Náklady na audit a poradenstvo</w:t>
            </w:r>
          </w:p>
        </w:tc>
      </w:tr>
      <w:tr w:rsidR="00841A33" w:rsidRPr="00CE1C91" w:rsidTr="00145356">
        <w:trPr>
          <w:trHeight w:val="533"/>
        </w:trPr>
        <w:tc>
          <w:tcPr>
            <w:tcW w:w="4646" w:type="dxa"/>
            <w:vMerge/>
            <w:shd w:val="clear" w:color="auto" w:fill="auto"/>
          </w:tcPr>
          <w:p w:rsidR="00841A33" w:rsidRPr="00684C37" w:rsidRDefault="00841A33" w:rsidP="00145356">
            <w:pPr>
              <w:ind w:right="-468"/>
              <w:jc w:val="both"/>
              <w:rPr>
                <w:rFonts w:ascii="Arial Narrow" w:hAnsi="Arial Narrow" w:cs="Arial Narrow"/>
                <w:sz w:val="20"/>
                <w:szCs w:val="20"/>
              </w:rPr>
            </w:pPr>
          </w:p>
        </w:tc>
        <w:tc>
          <w:tcPr>
            <w:tcW w:w="2228" w:type="dxa"/>
            <w:shd w:val="clear" w:color="auto" w:fill="auto"/>
          </w:tcPr>
          <w:p w:rsidR="00841A33" w:rsidRPr="00684C37" w:rsidRDefault="00841A33" w:rsidP="00145356">
            <w:pPr>
              <w:ind w:right="-468"/>
              <w:rPr>
                <w:rFonts w:ascii="Arial Narrow" w:hAnsi="Arial Narrow" w:cs="Arial Narrow"/>
                <w:b/>
                <w:sz w:val="20"/>
                <w:szCs w:val="20"/>
              </w:rPr>
            </w:pPr>
            <w:r w:rsidRPr="00684C37">
              <w:rPr>
                <w:rFonts w:ascii="Arial Narrow" w:hAnsi="Arial Narrow" w:cs="Arial Narrow"/>
                <w:b/>
                <w:sz w:val="20"/>
                <w:szCs w:val="20"/>
              </w:rPr>
              <w:t>Bežné účtovné obdobie</w:t>
            </w:r>
          </w:p>
        </w:tc>
        <w:tc>
          <w:tcPr>
            <w:tcW w:w="2694" w:type="dxa"/>
            <w:shd w:val="clear" w:color="auto" w:fill="auto"/>
          </w:tcPr>
          <w:p w:rsidR="00841A33" w:rsidRPr="00684C37" w:rsidRDefault="00841A33" w:rsidP="00145356">
            <w:pPr>
              <w:ind w:left="492" w:right="-468" w:hanging="425"/>
              <w:rPr>
                <w:rFonts w:ascii="Arial Narrow" w:hAnsi="Arial Narrow" w:cs="Arial Narrow"/>
                <w:b/>
                <w:sz w:val="20"/>
                <w:szCs w:val="20"/>
              </w:rPr>
            </w:pPr>
            <w:r w:rsidRPr="00684C37">
              <w:rPr>
                <w:rFonts w:ascii="Arial Narrow" w:hAnsi="Arial Narrow" w:cs="Arial Narrow"/>
                <w:b/>
                <w:sz w:val="20"/>
                <w:szCs w:val="20"/>
              </w:rPr>
              <w:t xml:space="preserve">Bezprostredne predchádzajúce       účtovné obdobie </w:t>
            </w:r>
          </w:p>
        </w:tc>
      </w:tr>
      <w:tr w:rsidR="00841A33" w:rsidRPr="00CE1C91" w:rsidTr="00145356">
        <w:tc>
          <w:tcPr>
            <w:tcW w:w="4646" w:type="dxa"/>
            <w:shd w:val="clear" w:color="auto" w:fill="auto"/>
          </w:tcPr>
          <w:p w:rsidR="00841A33" w:rsidRPr="00CE1C91" w:rsidRDefault="00841A33" w:rsidP="00145356">
            <w:pPr>
              <w:ind w:right="-468"/>
              <w:jc w:val="both"/>
              <w:rPr>
                <w:rFonts w:ascii="Arial Narrow" w:hAnsi="Arial Narrow" w:cs="Arial Narrow"/>
              </w:rPr>
            </w:pPr>
            <w:r w:rsidRPr="00CE1C91">
              <w:rPr>
                <w:rFonts w:ascii="Arial Narrow" w:hAnsi="Arial Narrow" w:cs="Arial Narrow"/>
              </w:rPr>
              <w:t>Náklady za overenie účtovnej závierky</w:t>
            </w:r>
          </w:p>
        </w:tc>
        <w:tc>
          <w:tcPr>
            <w:tcW w:w="2228" w:type="dxa"/>
            <w:shd w:val="clear" w:color="auto" w:fill="auto"/>
          </w:tcPr>
          <w:p w:rsidR="00841A33" w:rsidRPr="0048109D" w:rsidRDefault="00841A33" w:rsidP="00145356">
            <w:pPr>
              <w:ind w:right="-468"/>
              <w:jc w:val="center"/>
              <w:rPr>
                <w:rFonts w:ascii="Arial Narrow" w:hAnsi="Arial Narrow" w:cs="Arial Narrow"/>
              </w:rPr>
            </w:pPr>
            <w:r>
              <w:rPr>
                <w:rFonts w:ascii="Arial Narrow" w:hAnsi="Arial Narrow" w:cs="Arial Narrow"/>
              </w:rPr>
              <w:t>6.800</w:t>
            </w:r>
          </w:p>
        </w:tc>
        <w:tc>
          <w:tcPr>
            <w:tcW w:w="2694" w:type="dxa"/>
            <w:shd w:val="clear" w:color="auto" w:fill="auto"/>
          </w:tcPr>
          <w:p w:rsidR="00841A33" w:rsidRPr="00CE1C91" w:rsidRDefault="00841A33" w:rsidP="00145356">
            <w:pPr>
              <w:ind w:right="-468"/>
              <w:jc w:val="center"/>
              <w:rPr>
                <w:rFonts w:ascii="Arial Narrow" w:hAnsi="Arial Narrow" w:cs="Arial Narrow"/>
              </w:rPr>
            </w:pPr>
            <w:r w:rsidRPr="00D628D1">
              <w:rPr>
                <w:rFonts w:ascii="Arial Narrow" w:hAnsi="Arial Narrow" w:cs="Arial Narrow"/>
              </w:rPr>
              <w:t>6.000</w:t>
            </w:r>
          </w:p>
        </w:tc>
      </w:tr>
      <w:tr w:rsidR="00841A33" w:rsidRPr="00CE1C91" w:rsidTr="00145356">
        <w:tc>
          <w:tcPr>
            <w:tcW w:w="4646" w:type="dxa"/>
            <w:shd w:val="clear" w:color="auto" w:fill="auto"/>
          </w:tcPr>
          <w:p w:rsidR="00841A33" w:rsidRPr="00CE1C91" w:rsidRDefault="00841A33" w:rsidP="00145356">
            <w:pPr>
              <w:ind w:right="-468"/>
              <w:jc w:val="both"/>
              <w:rPr>
                <w:rFonts w:ascii="Arial Narrow" w:hAnsi="Arial Narrow" w:cs="Arial Narrow"/>
              </w:rPr>
            </w:pPr>
            <w:r w:rsidRPr="00CE1C91">
              <w:rPr>
                <w:rFonts w:ascii="Arial Narrow" w:hAnsi="Arial Narrow" w:cs="Arial Narrow"/>
              </w:rPr>
              <w:t>Iné uisťovacie služby</w:t>
            </w:r>
          </w:p>
        </w:tc>
        <w:tc>
          <w:tcPr>
            <w:tcW w:w="2228" w:type="dxa"/>
            <w:shd w:val="clear" w:color="auto" w:fill="auto"/>
          </w:tcPr>
          <w:p w:rsidR="00841A33" w:rsidRPr="00CE1C91" w:rsidRDefault="00841A33" w:rsidP="00145356">
            <w:pPr>
              <w:ind w:right="-468"/>
              <w:jc w:val="center"/>
              <w:rPr>
                <w:rFonts w:ascii="Arial Narrow" w:hAnsi="Arial Narrow" w:cs="Arial Narrow"/>
              </w:rPr>
            </w:pPr>
          </w:p>
        </w:tc>
        <w:tc>
          <w:tcPr>
            <w:tcW w:w="2694" w:type="dxa"/>
            <w:shd w:val="clear" w:color="auto" w:fill="auto"/>
          </w:tcPr>
          <w:p w:rsidR="00841A33" w:rsidRPr="00CE1C91" w:rsidRDefault="00841A33" w:rsidP="00145356">
            <w:pPr>
              <w:ind w:right="-468"/>
              <w:jc w:val="center"/>
              <w:rPr>
                <w:rFonts w:ascii="Arial Narrow" w:hAnsi="Arial Narrow" w:cs="Arial Narrow"/>
              </w:rPr>
            </w:pPr>
          </w:p>
        </w:tc>
      </w:tr>
      <w:tr w:rsidR="00841A33" w:rsidRPr="00CE1C91" w:rsidTr="00145356">
        <w:tc>
          <w:tcPr>
            <w:tcW w:w="4646" w:type="dxa"/>
            <w:shd w:val="clear" w:color="auto" w:fill="auto"/>
          </w:tcPr>
          <w:p w:rsidR="00841A33" w:rsidRPr="00CE1C91" w:rsidRDefault="00841A33" w:rsidP="00145356">
            <w:pPr>
              <w:ind w:right="-468"/>
              <w:jc w:val="both"/>
              <w:rPr>
                <w:rFonts w:ascii="Arial Narrow" w:hAnsi="Arial Narrow" w:cs="Arial Narrow"/>
              </w:rPr>
            </w:pPr>
            <w:r w:rsidRPr="00CE1C91">
              <w:rPr>
                <w:rFonts w:ascii="Arial Narrow" w:hAnsi="Arial Narrow" w:cs="Arial Narrow"/>
              </w:rPr>
              <w:t>Súvisiace audítorské služby</w:t>
            </w:r>
          </w:p>
        </w:tc>
        <w:tc>
          <w:tcPr>
            <w:tcW w:w="2228" w:type="dxa"/>
            <w:shd w:val="clear" w:color="auto" w:fill="auto"/>
          </w:tcPr>
          <w:p w:rsidR="00841A33" w:rsidRPr="00CE1C91" w:rsidRDefault="00841A33" w:rsidP="00145356">
            <w:pPr>
              <w:ind w:right="-468"/>
              <w:jc w:val="center"/>
              <w:rPr>
                <w:rFonts w:ascii="Arial Narrow" w:hAnsi="Arial Narrow" w:cs="Arial Narrow"/>
              </w:rPr>
            </w:pPr>
          </w:p>
        </w:tc>
        <w:tc>
          <w:tcPr>
            <w:tcW w:w="2694" w:type="dxa"/>
            <w:shd w:val="clear" w:color="auto" w:fill="auto"/>
          </w:tcPr>
          <w:p w:rsidR="00841A33" w:rsidRPr="00CE1C91" w:rsidRDefault="00841A33" w:rsidP="00145356">
            <w:pPr>
              <w:ind w:right="-468"/>
              <w:jc w:val="center"/>
              <w:rPr>
                <w:rFonts w:ascii="Arial Narrow" w:hAnsi="Arial Narrow" w:cs="Arial Narrow"/>
              </w:rPr>
            </w:pPr>
          </w:p>
        </w:tc>
      </w:tr>
      <w:tr w:rsidR="00841A33" w:rsidRPr="00CE1C91" w:rsidTr="00145356">
        <w:tc>
          <w:tcPr>
            <w:tcW w:w="4646" w:type="dxa"/>
            <w:shd w:val="clear" w:color="auto" w:fill="auto"/>
          </w:tcPr>
          <w:p w:rsidR="00841A33" w:rsidRPr="00CE1C91" w:rsidRDefault="00841A33" w:rsidP="00145356">
            <w:pPr>
              <w:ind w:right="-468"/>
              <w:jc w:val="both"/>
              <w:rPr>
                <w:rFonts w:ascii="Arial Narrow" w:hAnsi="Arial Narrow" w:cs="Arial Narrow"/>
              </w:rPr>
            </w:pPr>
            <w:r w:rsidRPr="00CE1C91">
              <w:rPr>
                <w:rFonts w:ascii="Arial Narrow" w:hAnsi="Arial Narrow" w:cs="Arial Narrow"/>
              </w:rPr>
              <w:t>Daňové poradenstvo</w:t>
            </w:r>
          </w:p>
        </w:tc>
        <w:tc>
          <w:tcPr>
            <w:tcW w:w="2228" w:type="dxa"/>
            <w:shd w:val="clear" w:color="auto" w:fill="auto"/>
          </w:tcPr>
          <w:p w:rsidR="00841A33" w:rsidRPr="00CE1C91" w:rsidRDefault="00841A33" w:rsidP="00145356">
            <w:pPr>
              <w:ind w:right="-468"/>
              <w:jc w:val="center"/>
              <w:rPr>
                <w:rFonts w:ascii="Arial Narrow" w:hAnsi="Arial Narrow" w:cs="Arial Narrow"/>
              </w:rPr>
            </w:pPr>
          </w:p>
        </w:tc>
        <w:tc>
          <w:tcPr>
            <w:tcW w:w="2694" w:type="dxa"/>
            <w:shd w:val="clear" w:color="auto" w:fill="auto"/>
          </w:tcPr>
          <w:p w:rsidR="00841A33" w:rsidRPr="00CE1C91" w:rsidRDefault="00841A33" w:rsidP="00145356">
            <w:pPr>
              <w:ind w:right="-468"/>
              <w:jc w:val="center"/>
              <w:rPr>
                <w:rFonts w:ascii="Arial Narrow" w:hAnsi="Arial Narrow" w:cs="Arial Narrow"/>
              </w:rPr>
            </w:pPr>
          </w:p>
        </w:tc>
      </w:tr>
      <w:tr w:rsidR="00841A33" w:rsidRPr="00CE1C91" w:rsidTr="00145356">
        <w:tc>
          <w:tcPr>
            <w:tcW w:w="4646" w:type="dxa"/>
            <w:shd w:val="clear" w:color="auto" w:fill="auto"/>
          </w:tcPr>
          <w:p w:rsidR="00841A33" w:rsidRPr="00CE1C91" w:rsidRDefault="00841A33" w:rsidP="00145356">
            <w:pPr>
              <w:ind w:right="-468"/>
              <w:jc w:val="both"/>
              <w:rPr>
                <w:rFonts w:ascii="Arial Narrow" w:hAnsi="Arial Narrow" w:cs="Arial Narrow"/>
              </w:rPr>
            </w:pPr>
            <w:r w:rsidRPr="00CE1C91">
              <w:rPr>
                <w:rFonts w:ascii="Arial Narrow" w:hAnsi="Arial Narrow" w:cs="Arial Narrow"/>
              </w:rPr>
              <w:t>Neaudítorské služby</w:t>
            </w:r>
          </w:p>
        </w:tc>
        <w:tc>
          <w:tcPr>
            <w:tcW w:w="2228" w:type="dxa"/>
            <w:shd w:val="clear" w:color="auto" w:fill="auto"/>
          </w:tcPr>
          <w:p w:rsidR="00841A33" w:rsidRPr="00CE1C91" w:rsidRDefault="00841A33" w:rsidP="00145356">
            <w:pPr>
              <w:ind w:right="-468"/>
              <w:jc w:val="center"/>
              <w:rPr>
                <w:rFonts w:ascii="Arial Narrow" w:hAnsi="Arial Narrow" w:cs="Arial Narrow"/>
              </w:rPr>
            </w:pPr>
          </w:p>
        </w:tc>
        <w:tc>
          <w:tcPr>
            <w:tcW w:w="2694" w:type="dxa"/>
            <w:shd w:val="clear" w:color="auto" w:fill="auto"/>
          </w:tcPr>
          <w:p w:rsidR="00841A33" w:rsidRPr="00CE1C91" w:rsidRDefault="00841A33" w:rsidP="00145356">
            <w:pPr>
              <w:ind w:right="-468"/>
              <w:jc w:val="center"/>
              <w:rPr>
                <w:rFonts w:ascii="Arial Narrow" w:hAnsi="Arial Narrow" w:cs="Arial Narrow"/>
              </w:rPr>
            </w:pPr>
          </w:p>
        </w:tc>
      </w:tr>
    </w:tbl>
    <w:p w:rsidR="00841A33" w:rsidRPr="003A351E" w:rsidRDefault="00841A33" w:rsidP="00841A33">
      <w:pPr>
        <w:jc w:val="both"/>
        <w:rPr>
          <w:rFonts w:ascii="Arial Narrow" w:hAnsi="Arial Narrow" w:cs="Arial Narrow"/>
        </w:rPr>
      </w:pPr>
    </w:p>
    <w:p w:rsidR="00841A33" w:rsidRDefault="00841A33" w:rsidP="00841A33">
      <w:pPr>
        <w:spacing w:after="120"/>
        <w:jc w:val="both"/>
        <w:rPr>
          <w:rFonts w:ascii="Arial Narrow" w:hAnsi="Arial Narrow" w:cs="Arial Narrow"/>
        </w:rPr>
      </w:pPr>
      <w:r w:rsidRPr="003A351E">
        <w:rPr>
          <w:rFonts w:ascii="Arial Narrow" w:hAnsi="Arial Narrow" w:cs="Arial Narrow"/>
        </w:rPr>
        <w:t xml:space="preserve">g) </w:t>
      </w:r>
      <w:r w:rsidRPr="003A351E">
        <w:rPr>
          <w:rFonts w:ascii="Arial Narrow" w:hAnsi="Arial Narrow" w:cs="Arial Narrow"/>
          <w:b/>
        </w:rPr>
        <w:t>Suma čistého obratu</w:t>
      </w:r>
      <w:r w:rsidRPr="003A351E">
        <w:rPr>
          <w:rFonts w:ascii="Arial Narrow" w:hAnsi="Arial Narrow" w:cs="Arial Narrow"/>
        </w:rPr>
        <w:t xml:space="preserve"> podľa § 2 ods.15 zákona o účtovníctve </w:t>
      </w:r>
      <w:r w:rsidRPr="003A351E">
        <w:rPr>
          <w:rFonts w:ascii="Arial Narrow" w:hAnsi="Arial Narrow" w:cs="Arial Narrow"/>
          <w:u w:val="single"/>
        </w:rPr>
        <w:t>podľa jednotlivých typov výrobkov, tovarov, služieb</w:t>
      </w:r>
      <w:r w:rsidRPr="003A351E">
        <w:rPr>
          <w:rFonts w:ascii="Arial Narrow" w:hAnsi="Arial Narrow" w:cs="Arial Narrow"/>
        </w:rPr>
        <w:t xml:space="preserve"> alebo iných činností účtovnej jednotky a hlavných geografických oblastí odbytu, ak sa tieto činnosti </w:t>
      </w:r>
      <w:proofErr w:type="gramStart"/>
      <w:r w:rsidRPr="003A351E">
        <w:rPr>
          <w:rFonts w:ascii="Arial Narrow" w:hAnsi="Arial Narrow" w:cs="Arial Narrow"/>
        </w:rPr>
        <w:t>a</w:t>
      </w:r>
      <w:proofErr w:type="gramEnd"/>
      <w:r w:rsidRPr="003A351E">
        <w:rPr>
          <w:rFonts w:ascii="Arial Narrow" w:hAnsi="Arial Narrow" w:cs="Arial Narrow"/>
        </w:rPr>
        <w:t>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zahrňovaných do čistého obratu:</w:t>
      </w:r>
    </w:p>
    <w:p w:rsidR="00841A33" w:rsidRDefault="00841A33" w:rsidP="00841A33">
      <w:pPr>
        <w:spacing w:after="120"/>
        <w:jc w:val="both"/>
        <w:rPr>
          <w:rFonts w:ascii="Arial Narrow" w:hAnsi="Arial Narrow" w:cs="Arial Narrow"/>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0"/>
        <w:gridCol w:w="1701"/>
        <w:gridCol w:w="1701"/>
      </w:tblGrid>
      <w:tr w:rsidR="00841A33" w:rsidRPr="00340A37" w:rsidTr="00145356">
        <w:trPr>
          <w:trHeight w:val="780"/>
          <w:jc w:val="center"/>
        </w:trPr>
        <w:tc>
          <w:tcPr>
            <w:tcW w:w="0" w:type="auto"/>
            <w:noWrap/>
            <w:vAlign w:val="center"/>
            <w:hideMark/>
          </w:tcPr>
          <w:p w:rsidR="00841A33" w:rsidRPr="00684C37" w:rsidRDefault="00841A33" w:rsidP="00145356">
            <w:pPr>
              <w:pStyle w:val="TopHeader"/>
              <w:jc w:val="left"/>
              <w:rPr>
                <w:sz w:val="20"/>
                <w:szCs w:val="20"/>
              </w:rPr>
            </w:pPr>
            <w:r w:rsidRPr="00684C37">
              <w:rPr>
                <w:sz w:val="20"/>
                <w:szCs w:val="20"/>
              </w:rPr>
              <w:lastRenderedPageBreak/>
              <w:t>Názov položky</w:t>
            </w:r>
          </w:p>
        </w:tc>
        <w:tc>
          <w:tcPr>
            <w:tcW w:w="1701" w:type="dxa"/>
            <w:noWrap/>
            <w:vAlign w:val="center"/>
            <w:hideMark/>
          </w:tcPr>
          <w:p w:rsidR="00841A33" w:rsidRPr="00684C37" w:rsidRDefault="00841A33" w:rsidP="00145356">
            <w:pPr>
              <w:pStyle w:val="TopHeader"/>
              <w:rPr>
                <w:sz w:val="20"/>
                <w:szCs w:val="20"/>
              </w:rPr>
            </w:pPr>
            <w:r w:rsidRPr="00684C37">
              <w:rPr>
                <w:sz w:val="20"/>
                <w:szCs w:val="20"/>
              </w:rPr>
              <w:t>Bežné účtovné obdobie</w:t>
            </w:r>
          </w:p>
        </w:tc>
        <w:tc>
          <w:tcPr>
            <w:tcW w:w="1701" w:type="dxa"/>
            <w:vAlign w:val="center"/>
            <w:hideMark/>
          </w:tcPr>
          <w:p w:rsidR="00841A33" w:rsidRPr="00684C37" w:rsidRDefault="00841A33" w:rsidP="00145356">
            <w:pPr>
              <w:pStyle w:val="TopHeader"/>
              <w:rPr>
                <w:sz w:val="20"/>
                <w:szCs w:val="20"/>
              </w:rPr>
            </w:pPr>
            <w:r w:rsidRPr="00684C37">
              <w:rPr>
                <w:sz w:val="20"/>
                <w:szCs w:val="20"/>
              </w:rPr>
              <w:t>Bezprostredne predchádzajúce účtovné obdobie</w:t>
            </w:r>
          </w:p>
        </w:tc>
      </w:tr>
      <w:tr w:rsidR="00841A33" w:rsidRPr="00340A37" w:rsidTr="00145356">
        <w:trPr>
          <w:trHeight w:val="267"/>
          <w:jc w:val="center"/>
        </w:trPr>
        <w:tc>
          <w:tcPr>
            <w:tcW w:w="0" w:type="auto"/>
            <w:noWrap/>
            <w:vAlign w:val="center"/>
            <w:hideMark/>
          </w:tcPr>
          <w:p w:rsidR="00841A33" w:rsidRPr="00340A37" w:rsidRDefault="00841A33" w:rsidP="00145356">
            <w:pPr>
              <w:rPr>
                <w:rFonts w:ascii="Arial Narrow" w:hAnsi="Arial Narrow"/>
              </w:rPr>
            </w:pPr>
            <w:r w:rsidRPr="00340A37">
              <w:rPr>
                <w:rFonts w:ascii="Arial Narrow" w:hAnsi="Arial Narrow"/>
              </w:rPr>
              <w:t>Tržby z predaja tovaru (604, 607)</w:t>
            </w:r>
          </w:p>
        </w:tc>
        <w:tc>
          <w:tcPr>
            <w:tcW w:w="1701" w:type="dxa"/>
            <w:noWrap/>
            <w:vAlign w:val="center"/>
          </w:tcPr>
          <w:p w:rsidR="00841A33" w:rsidRPr="00340A37" w:rsidRDefault="00841A33" w:rsidP="00145356">
            <w:pPr>
              <w:jc w:val="center"/>
              <w:rPr>
                <w:rFonts w:ascii="Arial Narrow" w:hAnsi="Arial Narrow"/>
              </w:rPr>
            </w:pPr>
            <w:r>
              <w:rPr>
                <w:rFonts w:ascii="Arial Narrow" w:hAnsi="Arial Narrow"/>
              </w:rPr>
              <w:t>171.100</w:t>
            </w:r>
          </w:p>
        </w:tc>
        <w:tc>
          <w:tcPr>
            <w:tcW w:w="1701" w:type="dxa"/>
            <w:noWrap/>
            <w:vAlign w:val="center"/>
            <w:hideMark/>
          </w:tcPr>
          <w:p w:rsidR="00841A33" w:rsidRPr="00D628D1" w:rsidRDefault="00841A33" w:rsidP="00145356">
            <w:pPr>
              <w:jc w:val="center"/>
              <w:rPr>
                <w:rFonts w:ascii="Arial Narrow" w:hAnsi="Arial Narrow"/>
              </w:rPr>
            </w:pPr>
            <w:r w:rsidRPr="00D628D1">
              <w:rPr>
                <w:rFonts w:ascii="Arial Narrow" w:hAnsi="Arial Narrow"/>
              </w:rPr>
              <w:t>301.029</w:t>
            </w:r>
          </w:p>
        </w:tc>
      </w:tr>
      <w:tr w:rsidR="00841A33" w:rsidRPr="00340A37" w:rsidTr="00145356">
        <w:trPr>
          <w:trHeight w:val="144"/>
          <w:jc w:val="center"/>
        </w:trPr>
        <w:tc>
          <w:tcPr>
            <w:tcW w:w="0" w:type="auto"/>
            <w:noWrap/>
            <w:vAlign w:val="center"/>
            <w:hideMark/>
          </w:tcPr>
          <w:p w:rsidR="00841A33" w:rsidRPr="00340A37" w:rsidRDefault="00841A33" w:rsidP="00145356">
            <w:pPr>
              <w:rPr>
                <w:rFonts w:ascii="Arial Narrow" w:hAnsi="Arial Narrow"/>
              </w:rPr>
            </w:pPr>
            <w:r w:rsidRPr="00340A37">
              <w:rPr>
                <w:rFonts w:ascii="Arial Narrow" w:hAnsi="Arial Narrow"/>
              </w:rPr>
              <w:t>Tržby z predaja vlastných výrobkov (601)</w:t>
            </w:r>
          </w:p>
        </w:tc>
        <w:tc>
          <w:tcPr>
            <w:tcW w:w="1701" w:type="dxa"/>
            <w:noWrap/>
            <w:vAlign w:val="center"/>
          </w:tcPr>
          <w:p w:rsidR="00841A33" w:rsidRPr="00340A37" w:rsidRDefault="00841A33" w:rsidP="00145356">
            <w:pPr>
              <w:jc w:val="center"/>
              <w:rPr>
                <w:rFonts w:ascii="Arial Narrow" w:hAnsi="Arial Narrow"/>
              </w:rPr>
            </w:pPr>
            <w:r>
              <w:rPr>
                <w:rFonts w:ascii="Arial Narrow" w:hAnsi="Arial Narrow"/>
              </w:rPr>
              <w:t>10.490.554</w:t>
            </w:r>
          </w:p>
        </w:tc>
        <w:tc>
          <w:tcPr>
            <w:tcW w:w="1701" w:type="dxa"/>
            <w:noWrap/>
            <w:vAlign w:val="center"/>
            <w:hideMark/>
          </w:tcPr>
          <w:p w:rsidR="00841A33" w:rsidRPr="00D628D1" w:rsidRDefault="00841A33" w:rsidP="00145356">
            <w:pPr>
              <w:jc w:val="center"/>
              <w:rPr>
                <w:rFonts w:ascii="Arial Narrow" w:hAnsi="Arial Narrow"/>
              </w:rPr>
            </w:pPr>
            <w:r w:rsidRPr="00D628D1">
              <w:rPr>
                <w:rFonts w:ascii="Arial Narrow" w:hAnsi="Arial Narrow"/>
              </w:rPr>
              <w:t>9.763.558</w:t>
            </w:r>
          </w:p>
        </w:tc>
      </w:tr>
      <w:tr w:rsidR="00841A33" w:rsidRPr="00340A37" w:rsidTr="00145356">
        <w:trPr>
          <w:trHeight w:val="161"/>
          <w:jc w:val="center"/>
        </w:trPr>
        <w:tc>
          <w:tcPr>
            <w:tcW w:w="0" w:type="auto"/>
            <w:noWrap/>
            <w:vAlign w:val="center"/>
            <w:hideMark/>
          </w:tcPr>
          <w:p w:rsidR="00841A33" w:rsidRPr="00340A37" w:rsidRDefault="00841A33" w:rsidP="00145356">
            <w:pPr>
              <w:rPr>
                <w:rFonts w:ascii="Arial Narrow" w:hAnsi="Arial Narrow"/>
              </w:rPr>
            </w:pPr>
            <w:r w:rsidRPr="00340A37">
              <w:rPr>
                <w:rFonts w:ascii="Arial Narrow" w:hAnsi="Arial Narrow"/>
              </w:rPr>
              <w:t>Tržby z predaja služieb (602, 606)</w:t>
            </w:r>
          </w:p>
        </w:tc>
        <w:tc>
          <w:tcPr>
            <w:tcW w:w="1701" w:type="dxa"/>
            <w:noWrap/>
            <w:vAlign w:val="center"/>
          </w:tcPr>
          <w:p w:rsidR="00841A33" w:rsidRPr="00340A37" w:rsidRDefault="00841A33" w:rsidP="00145356">
            <w:pPr>
              <w:jc w:val="center"/>
              <w:rPr>
                <w:rFonts w:ascii="Arial Narrow" w:hAnsi="Arial Narrow"/>
              </w:rPr>
            </w:pPr>
            <w:r>
              <w:rPr>
                <w:rFonts w:ascii="Arial Narrow" w:hAnsi="Arial Narrow"/>
              </w:rPr>
              <w:t>559.678</w:t>
            </w:r>
          </w:p>
        </w:tc>
        <w:tc>
          <w:tcPr>
            <w:tcW w:w="1701" w:type="dxa"/>
            <w:noWrap/>
            <w:vAlign w:val="center"/>
            <w:hideMark/>
          </w:tcPr>
          <w:p w:rsidR="00841A33" w:rsidRPr="00D628D1" w:rsidRDefault="00841A33" w:rsidP="00145356">
            <w:pPr>
              <w:jc w:val="center"/>
              <w:rPr>
                <w:rFonts w:ascii="Arial Narrow" w:hAnsi="Arial Narrow"/>
              </w:rPr>
            </w:pPr>
            <w:r w:rsidRPr="00D628D1">
              <w:rPr>
                <w:rFonts w:ascii="Arial Narrow" w:hAnsi="Arial Narrow"/>
              </w:rPr>
              <w:t>953.844</w:t>
            </w:r>
          </w:p>
        </w:tc>
      </w:tr>
      <w:tr w:rsidR="00841A33" w:rsidRPr="00340A37" w:rsidTr="00145356">
        <w:trPr>
          <w:trHeight w:val="91"/>
          <w:jc w:val="center"/>
        </w:trPr>
        <w:tc>
          <w:tcPr>
            <w:tcW w:w="0" w:type="auto"/>
            <w:noWrap/>
            <w:vAlign w:val="center"/>
            <w:hideMark/>
          </w:tcPr>
          <w:p w:rsidR="00841A33" w:rsidRPr="00340A37" w:rsidRDefault="00841A33" w:rsidP="00145356">
            <w:pPr>
              <w:rPr>
                <w:rFonts w:ascii="Arial Narrow" w:hAnsi="Arial Narrow"/>
                <w:b/>
                <w:bCs/>
              </w:rPr>
            </w:pPr>
            <w:r w:rsidRPr="00340A37">
              <w:rPr>
                <w:rFonts w:ascii="Arial Narrow" w:hAnsi="Arial Narrow"/>
                <w:b/>
                <w:bCs/>
              </w:rPr>
              <w:t>Čistý obrat celkom</w:t>
            </w:r>
          </w:p>
        </w:tc>
        <w:tc>
          <w:tcPr>
            <w:tcW w:w="1701" w:type="dxa"/>
            <w:noWrap/>
            <w:vAlign w:val="center"/>
          </w:tcPr>
          <w:p w:rsidR="00841A33" w:rsidRPr="00340A37" w:rsidRDefault="00841A33" w:rsidP="00145356">
            <w:pPr>
              <w:jc w:val="center"/>
              <w:rPr>
                <w:rFonts w:ascii="Arial Narrow" w:hAnsi="Arial Narrow"/>
                <w:b/>
              </w:rPr>
            </w:pPr>
            <w:r>
              <w:rPr>
                <w:rFonts w:ascii="Arial Narrow" w:hAnsi="Arial Narrow"/>
                <w:b/>
              </w:rPr>
              <w:t>11.222.332</w:t>
            </w:r>
          </w:p>
        </w:tc>
        <w:tc>
          <w:tcPr>
            <w:tcW w:w="1701" w:type="dxa"/>
            <w:noWrap/>
            <w:vAlign w:val="center"/>
            <w:hideMark/>
          </w:tcPr>
          <w:p w:rsidR="00841A33" w:rsidRPr="00D628D1" w:rsidRDefault="00841A33" w:rsidP="00145356">
            <w:pPr>
              <w:jc w:val="center"/>
              <w:rPr>
                <w:rFonts w:ascii="Arial Narrow" w:hAnsi="Arial Narrow"/>
                <w:b/>
              </w:rPr>
            </w:pPr>
            <w:r w:rsidRPr="00D628D1">
              <w:rPr>
                <w:rFonts w:ascii="Arial Narrow" w:hAnsi="Arial Narrow"/>
                <w:b/>
              </w:rPr>
              <w:t>11.018.431</w:t>
            </w:r>
          </w:p>
        </w:tc>
      </w:tr>
    </w:tbl>
    <w:p w:rsidR="00841A33" w:rsidRPr="003A351E" w:rsidRDefault="00841A33" w:rsidP="00841A33">
      <w:pPr>
        <w:ind w:right="-468"/>
        <w:jc w:val="both"/>
        <w:rPr>
          <w:rFonts w:ascii="Arial Narrow" w:hAnsi="Arial Narrow" w:cs="Arial Narrow"/>
        </w:rPr>
      </w:pPr>
    </w:p>
    <w:p w:rsidR="00841A33" w:rsidRPr="003A351E" w:rsidRDefault="00841A33" w:rsidP="00841A33">
      <w:pPr>
        <w:ind w:right="-141"/>
        <w:jc w:val="both"/>
        <w:rPr>
          <w:rFonts w:ascii="Arial Narrow" w:hAnsi="Arial Narrow" w:cs="Arial Narrow"/>
        </w:rPr>
      </w:pPr>
      <w:r w:rsidRPr="003A351E">
        <w:rPr>
          <w:rFonts w:ascii="Arial Narrow" w:hAnsi="Arial Narrow" w:cs="Arial Narrow"/>
        </w:rPr>
        <w:t xml:space="preserve">[Vysvetlivky: Čistý obrat sa vykazuje vo Výkaze ziskov a strát (R01), bez odkazu na súčtové riadky. Čistý obrat definuje zákon o účtovníctve (§ 2/15 ZoU) bez odkazu na konkrétne účty. Čistý obrat sa testuje ako podmienka pre zatriedenie do veľkostnej skupiny účtovnej jednotky (§ 2/5 ZoU) a pre povinnosť auditu (§ 19; § 22 ZoU).] </w:t>
      </w:r>
    </w:p>
    <w:p w:rsidR="00841A33" w:rsidRPr="003A351E" w:rsidRDefault="00841A33" w:rsidP="00841A33">
      <w:pPr>
        <w:ind w:right="-468"/>
        <w:jc w:val="both"/>
        <w:rPr>
          <w:rFonts w:ascii="Arial Narrow" w:hAnsi="Arial Narrow" w:cs="Arial Narrow"/>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0"/>
        <w:gridCol w:w="1701"/>
        <w:gridCol w:w="1701"/>
      </w:tblGrid>
      <w:tr w:rsidR="00841A33" w:rsidRPr="00DA3BDC" w:rsidTr="00145356">
        <w:trPr>
          <w:trHeight w:val="780"/>
          <w:jc w:val="center"/>
        </w:trPr>
        <w:tc>
          <w:tcPr>
            <w:tcW w:w="0" w:type="auto"/>
            <w:noWrap/>
            <w:vAlign w:val="center"/>
            <w:hideMark/>
          </w:tcPr>
          <w:p w:rsidR="00841A33" w:rsidRPr="00684C37" w:rsidRDefault="00841A33" w:rsidP="00145356">
            <w:pPr>
              <w:pStyle w:val="TopHeader"/>
              <w:jc w:val="left"/>
              <w:rPr>
                <w:sz w:val="20"/>
                <w:szCs w:val="20"/>
              </w:rPr>
            </w:pPr>
            <w:r w:rsidRPr="00684C37">
              <w:rPr>
                <w:sz w:val="20"/>
                <w:szCs w:val="20"/>
              </w:rPr>
              <w:t>Geografické oblasti odbytu</w:t>
            </w:r>
          </w:p>
        </w:tc>
        <w:tc>
          <w:tcPr>
            <w:tcW w:w="1701" w:type="dxa"/>
            <w:noWrap/>
            <w:vAlign w:val="center"/>
            <w:hideMark/>
          </w:tcPr>
          <w:p w:rsidR="00841A33" w:rsidRPr="00684C37" w:rsidRDefault="00841A33" w:rsidP="00145356">
            <w:pPr>
              <w:pStyle w:val="TopHeader"/>
              <w:rPr>
                <w:sz w:val="20"/>
                <w:szCs w:val="20"/>
              </w:rPr>
            </w:pPr>
            <w:r w:rsidRPr="00684C37">
              <w:rPr>
                <w:sz w:val="20"/>
                <w:szCs w:val="20"/>
              </w:rPr>
              <w:t>Bežné účtovné obdobie</w:t>
            </w:r>
          </w:p>
        </w:tc>
        <w:tc>
          <w:tcPr>
            <w:tcW w:w="1701" w:type="dxa"/>
            <w:vAlign w:val="center"/>
            <w:hideMark/>
          </w:tcPr>
          <w:p w:rsidR="00841A33" w:rsidRPr="00684C37" w:rsidRDefault="00841A33" w:rsidP="00145356">
            <w:pPr>
              <w:pStyle w:val="TopHeader"/>
              <w:rPr>
                <w:sz w:val="20"/>
                <w:szCs w:val="20"/>
              </w:rPr>
            </w:pPr>
            <w:r w:rsidRPr="00684C37">
              <w:rPr>
                <w:sz w:val="20"/>
                <w:szCs w:val="20"/>
              </w:rPr>
              <w:t>Bezprostredne predchádzajúce účtovné obdobie</w:t>
            </w:r>
          </w:p>
        </w:tc>
      </w:tr>
      <w:tr w:rsidR="00841A33" w:rsidRPr="00DA3BDC" w:rsidTr="00145356">
        <w:trPr>
          <w:trHeight w:val="267"/>
          <w:jc w:val="center"/>
        </w:trPr>
        <w:tc>
          <w:tcPr>
            <w:tcW w:w="0" w:type="auto"/>
            <w:noWrap/>
            <w:vAlign w:val="center"/>
            <w:hideMark/>
          </w:tcPr>
          <w:p w:rsidR="00841A33" w:rsidRPr="00DA3BDC" w:rsidRDefault="00841A33" w:rsidP="00145356">
            <w:pPr>
              <w:rPr>
                <w:rFonts w:ascii="Arial Narrow" w:hAnsi="Arial Narrow"/>
              </w:rPr>
            </w:pPr>
            <w:r w:rsidRPr="00DA3BDC">
              <w:rPr>
                <w:rFonts w:ascii="Arial Narrow" w:hAnsi="Arial Narrow"/>
              </w:rPr>
              <w:t>Tuzemsko (typ - výrobky, tovar, služby)</w:t>
            </w:r>
          </w:p>
        </w:tc>
        <w:tc>
          <w:tcPr>
            <w:tcW w:w="1701" w:type="dxa"/>
            <w:noWrap/>
            <w:vAlign w:val="center"/>
          </w:tcPr>
          <w:p w:rsidR="00841A33" w:rsidRPr="0048109D" w:rsidRDefault="00841A33" w:rsidP="00145356">
            <w:pPr>
              <w:jc w:val="center"/>
              <w:rPr>
                <w:rFonts w:ascii="Arial Narrow" w:hAnsi="Arial Narrow"/>
              </w:rPr>
            </w:pPr>
            <w:r>
              <w:rPr>
                <w:rFonts w:ascii="Arial Narrow" w:hAnsi="Arial Narrow"/>
              </w:rPr>
              <w:t>3.731.229</w:t>
            </w:r>
          </w:p>
        </w:tc>
        <w:tc>
          <w:tcPr>
            <w:tcW w:w="1701" w:type="dxa"/>
            <w:noWrap/>
            <w:vAlign w:val="center"/>
            <w:hideMark/>
          </w:tcPr>
          <w:p w:rsidR="00841A33" w:rsidRPr="00A96590" w:rsidRDefault="00841A33" w:rsidP="00145356">
            <w:pPr>
              <w:jc w:val="center"/>
              <w:rPr>
                <w:rFonts w:ascii="Arial Narrow" w:hAnsi="Arial Narrow"/>
              </w:rPr>
            </w:pPr>
            <w:r w:rsidRPr="00A96590">
              <w:rPr>
                <w:rFonts w:ascii="Arial Narrow" w:hAnsi="Arial Narrow"/>
              </w:rPr>
              <w:t>3.120.650</w:t>
            </w:r>
          </w:p>
        </w:tc>
      </w:tr>
      <w:tr w:rsidR="00841A33" w:rsidRPr="00DA3BDC" w:rsidTr="00145356">
        <w:trPr>
          <w:trHeight w:val="144"/>
          <w:jc w:val="center"/>
        </w:trPr>
        <w:tc>
          <w:tcPr>
            <w:tcW w:w="0" w:type="auto"/>
            <w:noWrap/>
            <w:vAlign w:val="center"/>
            <w:hideMark/>
          </w:tcPr>
          <w:p w:rsidR="00841A33" w:rsidRPr="00DA3BDC" w:rsidRDefault="00841A33" w:rsidP="00145356">
            <w:pPr>
              <w:rPr>
                <w:rFonts w:ascii="Arial Narrow" w:hAnsi="Arial Narrow"/>
              </w:rPr>
            </w:pPr>
            <w:r w:rsidRPr="00DA3BDC">
              <w:rPr>
                <w:rFonts w:ascii="Arial Narrow" w:hAnsi="Arial Narrow"/>
              </w:rPr>
              <w:t>Európska únia (typ - výrobky, tovar, služby)</w:t>
            </w:r>
          </w:p>
        </w:tc>
        <w:tc>
          <w:tcPr>
            <w:tcW w:w="1701" w:type="dxa"/>
            <w:noWrap/>
            <w:vAlign w:val="center"/>
          </w:tcPr>
          <w:p w:rsidR="00841A33" w:rsidRPr="00DA3BDC" w:rsidRDefault="00841A33" w:rsidP="00145356">
            <w:pPr>
              <w:jc w:val="center"/>
              <w:rPr>
                <w:rFonts w:ascii="Arial Narrow" w:hAnsi="Arial Narrow"/>
              </w:rPr>
            </w:pPr>
            <w:r>
              <w:rPr>
                <w:rFonts w:ascii="Arial Narrow" w:hAnsi="Arial Narrow"/>
              </w:rPr>
              <w:t>6.789.979</w:t>
            </w:r>
          </w:p>
        </w:tc>
        <w:tc>
          <w:tcPr>
            <w:tcW w:w="1701" w:type="dxa"/>
            <w:noWrap/>
            <w:vAlign w:val="center"/>
            <w:hideMark/>
          </w:tcPr>
          <w:p w:rsidR="00841A33" w:rsidRPr="00A96590" w:rsidRDefault="00841A33" w:rsidP="00145356">
            <w:pPr>
              <w:jc w:val="center"/>
              <w:rPr>
                <w:rFonts w:ascii="Arial Narrow" w:hAnsi="Arial Narrow"/>
              </w:rPr>
            </w:pPr>
            <w:r w:rsidRPr="00A96590">
              <w:rPr>
                <w:rFonts w:ascii="Arial Narrow" w:hAnsi="Arial Narrow"/>
              </w:rPr>
              <w:t>5.861.961</w:t>
            </w:r>
          </w:p>
        </w:tc>
      </w:tr>
      <w:tr w:rsidR="00841A33" w:rsidRPr="00DA3BDC" w:rsidTr="00145356">
        <w:trPr>
          <w:trHeight w:val="161"/>
          <w:jc w:val="center"/>
        </w:trPr>
        <w:tc>
          <w:tcPr>
            <w:tcW w:w="0" w:type="auto"/>
            <w:noWrap/>
            <w:vAlign w:val="center"/>
            <w:hideMark/>
          </w:tcPr>
          <w:p w:rsidR="00841A33" w:rsidRPr="00DA3BDC" w:rsidRDefault="00841A33" w:rsidP="00145356">
            <w:pPr>
              <w:rPr>
                <w:rFonts w:ascii="Arial Narrow" w:hAnsi="Arial Narrow"/>
              </w:rPr>
            </w:pPr>
            <w:r w:rsidRPr="00DA3BDC">
              <w:rPr>
                <w:rFonts w:ascii="Arial Narrow" w:hAnsi="Arial Narrow"/>
              </w:rPr>
              <w:t>Tretie štáty (typ - výrobky, tovar, služby)</w:t>
            </w:r>
          </w:p>
        </w:tc>
        <w:tc>
          <w:tcPr>
            <w:tcW w:w="1701" w:type="dxa"/>
            <w:noWrap/>
            <w:vAlign w:val="center"/>
          </w:tcPr>
          <w:p w:rsidR="00841A33" w:rsidRPr="00DA3BDC" w:rsidRDefault="00841A33" w:rsidP="00145356">
            <w:pPr>
              <w:jc w:val="center"/>
              <w:rPr>
                <w:rFonts w:ascii="Arial Narrow" w:hAnsi="Arial Narrow"/>
              </w:rPr>
            </w:pPr>
            <w:r>
              <w:rPr>
                <w:rFonts w:ascii="Arial Narrow" w:hAnsi="Arial Narrow"/>
              </w:rPr>
              <w:t>701.024</w:t>
            </w:r>
          </w:p>
        </w:tc>
        <w:tc>
          <w:tcPr>
            <w:tcW w:w="1701" w:type="dxa"/>
            <w:noWrap/>
            <w:vAlign w:val="center"/>
            <w:hideMark/>
          </w:tcPr>
          <w:p w:rsidR="00841A33" w:rsidRPr="00A96590" w:rsidRDefault="00841A33" w:rsidP="00145356">
            <w:pPr>
              <w:jc w:val="center"/>
              <w:rPr>
                <w:rFonts w:ascii="Arial Narrow" w:hAnsi="Arial Narrow"/>
              </w:rPr>
            </w:pPr>
            <w:r w:rsidRPr="00A96590">
              <w:rPr>
                <w:rFonts w:ascii="Arial Narrow" w:hAnsi="Arial Narrow"/>
              </w:rPr>
              <w:t>2.035.820</w:t>
            </w:r>
          </w:p>
        </w:tc>
      </w:tr>
      <w:tr w:rsidR="00841A33" w:rsidRPr="00DA3BDC" w:rsidTr="00145356">
        <w:trPr>
          <w:trHeight w:val="161"/>
          <w:jc w:val="center"/>
        </w:trPr>
        <w:tc>
          <w:tcPr>
            <w:tcW w:w="0" w:type="auto"/>
            <w:noWrap/>
            <w:vAlign w:val="center"/>
            <w:hideMark/>
          </w:tcPr>
          <w:p w:rsidR="00841A33" w:rsidRPr="00DA3BDC" w:rsidRDefault="00841A33" w:rsidP="00145356">
            <w:pPr>
              <w:rPr>
                <w:rFonts w:ascii="Arial Narrow" w:hAnsi="Arial Narrow"/>
                <w:b/>
              </w:rPr>
            </w:pPr>
            <w:r w:rsidRPr="00DA3BDC">
              <w:rPr>
                <w:rFonts w:ascii="Arial Narrow" w:hAnsi="Arial Narrow"/>
                <w:b/>
              </w:rPr>
              <w:t>Celkom odbyt:</w:t>
            </w:r>
            <w:r>
              <w:rPr>
                <w:rFonts w:ascii="Arial Narrow" w:hAnsi="Arial Narrow"/>
                <w:b/>
              </w:rPr>
              <w:t>6.451</w:t>
            </w:r>
          </w:p>
        </w:tc>
        <w:tc>
          <w:tcPr>
            <w:tcW w:w="1701" w:type="dxa"/>
            <w:noWrap/>
            <w:vAlign w:val="center"/>
          </w:tcPr>
          <w:p w:rsidR="00841A33" w:rsidRPr="00DA3BDC" w:rsidRDefault="00841A33" w:rsidP="00145356">
            <w:pPr>
              <w:jc w:val="center"/>
              <w:rPr>
                <w:rFonts w:ascii="Arial Narrow" w:hAnsi="Arial Narrow"/>
                <w:b/>
              </w:rPr>
            </w:pPr>
            <w:r>
              <w:rPr>
                <w:rFonts w:ascii="Arial Narrow" w:hAnsi="Arial Narrow"/>
                <w:b/>
              </w:rPr>
              <w:t>11.222.232</w:t>
            </w:r>
          </w:p>
        </w:tc>
        <w:tc>
          <w:tcPr>
            <w:tcW w:w="1701" w:type="dxa"/>
            <w:noWrap/>
            <w:vAlign w:val="center"/>
            <w:hideMark/>
          </w:tcPr>
          <w:p w:rsidR="00841A33" w:rsidRPr="00A96590" w:rsidRDefault="00841A33" w:rsidP="00145356">
            <w:pPr>
              <w:jc w:val="center"/>
              <w:rPr>
                <w:rFonts w:ascii="Arial Narrow" w:hAnsi="Arial Narrow"/>
                <w:b/>
              </w:rPr>
            </w:pPr>
            <w:r w:rsidRPr="00A96590">
              <w:rPr>
                <w:rFonts w:ascii="Arial Narrow" w:hAnsi="Arial Narrow"/>
                <w:b/>
              </w:rPr>
              <w:t>11.018.431</w:t>
            </w:r>
          </w:p>
        </w:tc>
      </w:tr>
    </w:tbl>
    <w:p w:rsidR="00841A33" w:rsidRPr="003A351E" w:rsidRDefault="00841A33" w:rsidP="00841A33">
      <w:pPr>
        <w:ind w:right="-468"/>
        <w:jc w:val="both"/>
        <w:rPr>
          <w:rFonts w:ascii="Arial Narrow" w:hAnsi="Arial Narrow" w:cs="Arial Narrow"/>
        </w:rPr>
      </w:pPr>
    </w:p>
    <w:p w:rsidR="00841A33" w:rsidRPr="003A351E" w:rsidRDefault="00841A33" w:rsidP="00841A33">
      <w:pPr>
        <w:ind w:right="-468"/>
        <w:jc w:val="both"/>
        <w:rPr>
          <w:rFonts w:ascii="Arial Narrow" w:hAnsi="Arial Narrow" w:cs="Arial Narrow"/>
        </w:rPr>
      </w:pPr>
    </w:p>
    <w:p w:rsidR="00841A33" w:rsidRPr="00C57B6A" w:rsidRDefault="00841A33" w:rsidP="00841A33">
      <w:pPr>
        <w:spacing w:after="120"/>
        <w:ind w:right="-471"/>
        <w:jc w:val="center"/>
        <w:rPr>
          <w:rFonts w:ascii="Arial Narrow" w:hAnsi="Arial Narrow" w:cs="Arial Narrow"/>
          <w:b/>
          <w:bCs/>
        </w:rPr>
      </w:pPr>
      <w:r w:rsidRPr="00C57B6A">
        <w:rPr>
          <w:rFonts w:ascii="Arial Narrow" w:hAnsi="Arial Narrow" w:cs="Arial Narrow"/>
          <w:b/>
          <w:bCs/>
        </w:rPr>
        <w:t xml:space="preserve">Článok V – INFORMÁCIE O INÝCH AKTÍVACH </w:t>
      </w:r>
      <w:proofErr w:type="gramStart"/>
      <w:r w:rsidRPr="00C57B6A">
        <w:rPr>
          <w:rFonts w:ascii="Arial Narrow" w:hAnsi="Arial Narrow" w:cs="Arial Narrow"/>
          <w:b/>
          <w:bCs/>
        </w:rPr>
        <w:t>A</w:t>
      </w:r>
      <w:proofErr w:type="gramEnd"/>
      <w:r w:rsidRPr="00C57B6A">
        <w:rPr>
          <w:rFonts w:ascii="Arial Narrow" w:hAnsi="Arial Narrow" w:cs="Arial Narrow"/>
          <w:b/>
          <w:bCs/>
        </w:rPr>
        <w:t> INÝCH PASÍVACH</w:t>
      </w:r>
    </w:p>
    <w:p w:rsidR="00841A33" w:rsidRPr="00C57B6A" w:rsidRDefault="00841A33" w:rsidP="00841A33">
      <w:pPr>
        <w:jc w:val="both"/>
        <w:rPr>
          <w:rFonts w:ascii="Arial Narrow" w:hAnsi="Arial Narrow" w:cs="Arial Narrow"/>
        </w:rPr>
      </w:pPr>
      <w:r w:rsidRPr="00C57B6A">
        <w:rPr>
          <w:rFonts w:ascii="Arial Narrow" w:hAnsi="Arial Narrow" w:cs="Arial Narrow"/>
        </w:rPr>
        <w:t xml:space="preserve">1a) </w:t>
      </w:r>
      <w:r w:rsidRPr="00C57B6A">
        <w:rPr>
          <w:rFonts w:ascii="Arial Narrow" w:hAnsi="Arial Narrow" w:cs="Arial Narrow"/>
          <w:b/>
          <w:u w:val="single"/>
        </w:rPr>
        <w:t>Podmienený majetok</w:t>
      </w:r>
      <w:r w:rsidRPr="00C57B6A">
        <w:rPr>
          <w:rFonts w:ascii="Arial Narrow" w:hAnsi="Arial Narrow" w:cs="Arial Narrow"/>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 bez obsahovej náplne.</w:t>
      </w:r>
    </w:p>
    <w:p w:rsidR="00841A33" w:rsidRPr="00C57B6A" w:rsidRDefault="00841A33" w:rsidP="00841A33">
      <w:pPr>
        <w:jc w:val="both"/>
        <w:rPr>
          <w:rFonts w:ascii="Arial Narrow" w:hAnsi="Arial Narrow" w:cs="Arial Narrow"/>
        </w:rPr>
      </w:pPr>
    </w:p>
    <w:p w:rsidR="00841A33" w:rsidRPr="00C57B6A" w:rsidRDefault="00841A33" w:rsidP="00841A33">
      <w:pPr>
        <w:spacing w:after="120"/>
        <w:jc w:val="both"/>
        <w:rPr>
          <w:rFonts w:ascii="Arial Narrow" w:hAnsi="Arial Narrow" w:cs="Arial Narrow"/>
        </w:rPr>
      </w:pPr>
      <w:r w:rsidRPr="00C57B6A">
        <w:rPr>
          <w:rFonts w:ascii="Arial Narrow" w:hAnsi="Arial Narrow" w:cs="Arial Narrow"/>
        </w:rPr>
        <w:t xml:space="preserve">1b) </w:t>
      </w:r>
      <w:r w:rsidRPr="00C57B6A">
        <w:rPr>
          <w:rFonts w:ascii="Arial Narrow" w:hAnsi="Arial Narrow" w:cs="Arial Narrow"/>
          <w:b/>
          <w:u w:val="single"/>
        </w:rPr>
        <w:t>Podmienené záväzky</w:t>
      </w:r>
      <w:r w:rsidRPr="00C57B6A">
        <w:rPr>
          <w:rFonts w:ascii="Arial Narrow" w:hAnsi="Arial Narrow" w:cs="Arial Narrow"/>
        </w:rPr>
        <w:t xml:space="preserve"> – opis a hodnota podmienených záväzkov vyplývajúcich napr. zo súdnych rozhodnutí, z poskytnutých záruk, zo všeobecne záväzných právnych predpisov, z ručenia podľa jednotlivých druhov ručenia; takými podmienenými záväzkami sú: bez obsahovej náplne.</w:t>
      </w:r>
    </w:p>
    <w:p w:rsidR="00841A33" w:rsidRPr="00C57B6A" w:rsidRDefault="00841A33" w:rsidP="00841A33">
      <w:pPr>
        <w:widowControl/>
        <w:numPr>
          <w:ilvl w:val="0"/>
          <w:numId w:val="15"/>
        </w:numPr>
        <w:spacing w:after="120"/>
        <w:ind w:left="227" w:hanging="227"/>
        <w:jc w:val="both"/>
        <w:rPr>
          <w:rFonts w:ascii="Arial Narrow" w:hAnsi="Arial Narrow" w:cs="Arial Narrow"/>
        </w:rPr>
      </w:pPr>
      <w:r w:rsidRPr="00C57B6A">
        <w:rPr>
          <w:rFonts w:ascii="Arial Narrow" w:hAnsi="Arial Narrow" w:cs="Arial Narrow"/>
        </w:rPr>
        <w:t xml:space="preserve">možná povinnosť, ktorá vznikla ako dôsledok minulej udalosti a ktorej existencia závisí od toho, či nastane </w:t>
      </w:r>
      <w:r>
        <w:rPr>
          <w:rFonts w:ascii="Arial Narrow" w:hAnsi="Arial Narrow" w:cs="Arial Narrow"/>
        </w:rPr>
        <w:t>a</w:t>
      </w:r>
      <w:r w:rsidRPr="00C57B6A">
        <w:rPr>
          <w:rFonts w:ascii="Arial Narrow" w:hAnsi="Arial Narrow" w:cs="Arial Narrow"/>
        </w:rPr>
        <w:t>lebo nenastane jedna alebo viac neistých udalostí v budúcnosti, ktorých vznik nezávisí od účtovnej jednotky:</w:t>
      </w:r>
    </w:p>
    <w:p w:rsidR="00841A33" w:rsidRDefault="00841A33" w:rsidP="00841A33">
      <w:pPr>
        <w:widowControl/>
        <w:numPr>
          <w:ilvl w:val="0"/>
          <w:numId w:val="15"/>
        </w:numPr>
        <w:ind w:left="227" w:hanging="227"/>
        <w:jc w:val="both"/>
        <w:rPr>
          <w:rFonts w:ascii="Arial Narrow" w:hAnsi="Arial Narrow" w:cs="Arial Narrow"/>
        </w:rPr>
      </w:pPr>
      <w:r w:rsidRPr="00C57B6A">
        <w:rPr>
          <w:rFonts w:ascii="Arial Narrow" w:hAnsi="Arial Narrow" w:cs="Arial Narrow"/>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841A33" w:rsidRPr="00C57B6A" w:rsidRDefault="00841A33" w:rsidP="00841A33">
      <w:pPr>
        <w:ind w:left="227"/>
        <w:jc w:val="both"/>
        <w:rPr>
          <w:rFonts w:ascii="Arial Narrow" w:hAnsi="Arial Narrow" w:cs="Arial Narrow"/>
        </w:rPr>
      </w:pPr>
    </w:p>
    <w:p w:rsidR="00841A33" w:rsidRPr="00C57B6A" w:rsidRDefault="00841A33" w:rsidP="00841A33">
      <w:pPr>
        <w:jc w:val="both"/>
        <w:rPr>
          <w:rFonts w:ascii="Arial Narrow" w:hAnsi="Arial Narrow" w:cs="Arial Narrow"/>
        </w:rPr>
      </w:pPr>
      <w:r w:rsidRPr="00C57B6A">
        <w:rPr>
          <w:rFonts w:ascii="Arial Narrow" w:hAnsi="Arial Narrow" w:cs="Arial Narrow"/>
        </w:rPr>
        <w:t xml:space="preserve">2) </w:t>
      </w:r>
      <w:r w:rsidRPr="00C57B6A">
        <w:rPr>
          <w:rFonts w:ascii="Arial Narrow" w:hAnsi="Arial Narrow" w:cs="Arial Narrow"/>
          <w:b/>
          <w:u w:val="single"/>
        </w:rPr>
        <w:t>Ostatné finančné povinnosti</w:t>
      </w:r>
      <w:r w:rsidRPr="00C57B6A">
        <w:rPr>
          <w:rFonts w:ascii="Arial Narrow" w:hAnsi="Arial Narrow" w:cs="Arial Narrow"/>
        </w:rPr>
        <w:t>, ktoré sa nevykazujú v účtovných výkazoch; pri každej položke sa uvádza popis, výška a údaj, či sa netýka spriaznených osôb – napríklad zákonná povinnosť alebo zmluvná povinnosť odobrať určité množstvo produktu, uskutočniť investície a veľké opravy:</w:t>
      </w:r>
      <w:r>
        <w:rPr>
          <w:rFonts w:ascii="Arial Narrow" w:hAnsi="Arial Narrow" w:cs="Arial Narrow"/>
        </w:rPr>
        <w:t xml:space="preserve"> bez obsahovej náplne.</w:t>
      </w:r>
    </w:p>
    <w:p w:rsidR="00841A33" w:rsidRPr="00C57B6A" w:rsidRDefault="00841A33" w:rsidP="00841A33">
      <w:pPr>
        <w:jc w:val="both"/>
        <w:rPr>
          <w:rFonts w:ascii="Arial Narrow" w:hAnsi="Arial Narrow" w:cs="Arial Narrow"/>
        </w:rPr>
      </w:pPr>
    </w:p>
    <w:p w:rsidR="00841A33" w:rsidRPr="00C57B6A" w:rsidRDefault="00841A33" w:rsidP="00841A33">
      <w:pPr>
        <w:spacing w:after="120"/>
        <w:jc w:val="both"/>
        <w:rPr>
          <w:rFonts w:ascii="Arial Narrow" w:hAnsi="Arial Narrow" w:cs="Arial Narrow"/>
        </w:rPr>
      </w:pPr>
      <w:r w:rsidRPr="00C57B6A">
        <w:rPr>
          <w:rFonts w:ascii="Arial Narrow" w:hAnsi="Arial Narrow" w:cs="Arial Narrow"/>
        </w:rPr>
        <w:t xml:space="preserve">3) </w:t>
      </w:r>
      <w:r w:rsidRPr="00C57B6A">
        <w:rPr>
          <w:rFonts w:ascii="Arial Narrow" w:hAnsi="Arial Narrow" w:cs="Arial Narrow"/>
          <w:b/>
          <w:u w:val="single"/>
        </w:rPr>
        <w:t>Podsúvahové účty</w:t>
      </w:r>
      <w:r w:rsidRPr="00C57B6A">
        <w:rPr>
          <w:rFonts w:ascii="Arial Narrow" w:hAnsi="Arial Narrow" w:cs="Arial Narrow"/>
        </w:rPr>
        <w:t xml:space="preserve"> – uvádzajú sa informácie o významných položkách sledovaných na podsúvahových účtoch (§ 85 PU):</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59"/>
        <w:gridCol w:w="1654"/>
        <w:gridCol w:w="1549"/>
      </w:tblGrid>
      <w:tr w:rsidR="00841A33" w:rsidRPr="006A759D" w:rsidTr="00145356">
        <w:trPr>
          <w:trHeight w:val="780"/>
          <w:jc w:val="center"/>
        </w:trPr>
        <w:tc>
          <w:tcPr>
            <w:tcW w:w="0" w:type="auto"/>
            <w:noWrap/>
            <w:vAlign w:val="center"/>
            <w:hideMark/>
          </w:tcPr>
          <w:p w:rsidR="00841A33" w:rsidRPr="00E7174C" w:rsidRDefault="00841A33" w:rsidP="00145356">
            <w:pPr>
              <w:pStyle w:val="TopHeader"/>
              <w:rPr>
                <w:sz w:val="20"/>
                <w:szCs w:val="20"/>
              </w:rPr>
            </w:pPr>
            <w:r w:rsidRPr="00E7174C">
              <w:rPr>
                <w:sz w:val="20"/>
                <w:szCs w:val="20"/>
              </w:rPr>
              <w:t>Názov podsúvahovej položky</w:t>
            </w:r>
          </w:p>
        </w:tc>
        <w:tc>
          <w:tcPr>
            <w:tcW w:w="1701" w:type="dxa"/>
            <w:noWrap/>
            <w:vAlign w:val="center"/>
            <w:hideMark/>
          </w:tcPr>
          <w:p w:rsidR="00841A33" w:rsidRPr="00E7174C" w:rsidRDefault="00841A33" w:rsidP="00145356">
            <w:pPr>
              <w:pStyle w:val="TopHeader"/>
              <w:rPr>
                <w:sz w:val="20"/>
                <w:szCs w:val="20"/>
              </w:rPr>
            </w:pPr>
            <w:r w:rsidRPr="00E7174C">
              <w:rPr>
                <w:sz w:val="20"/>
                <w:szCs w:val="20"/>
              </w:rPr>
              <w:t>Bežné účtovné obdobie</w:t>
            </w:r>
          </w:p>
        </w:tc>
        <w:tc>
          <w:tcPr>
            <w:tcW w:w="1593" w:type="dxa"/>
            <w:vAlign w:val="center"/>
            <w:hideMark/>
          </w:tcPr>
          <w:p w:rsidR="00841A33" w:rsidRPr="00E7174C" w:rsidRDefault="00841A33" w:rsidP="00145356">
            <w:pPr>
              <w:pStyle w:val="TopHeader"/>
              <w:rPr>
                <w:sz w:val="20"/>
                <w:szCs w:val="20"/>
              </w:rPr>
            </w:pPr>
            <w:r w:rsidRPr="00E7174C">
              <w:rPr>
                <w:sz w:val="20"/>
                <w:szCs w:val="20"/>
              </w:rPr>
              <w:t>Bezprostredne predchádzajúce účtovné obdobie</w:t>
            </w:r>
          </w:p>
        </w:tc>
      </w:tr>
      <w:tr w:rsidR="00841A33" w:rsidRPr="006A759D" w:rsidTr="00145356">
        <w:trPr>
          <w:trHeight w:val="161"/>
          <w:jc w:val="center"/>
        </w:trPr>
        <w:tc>
          <w:tcPr>
            <w:tcW w:w="0" w:type="auto"/>
            <w:noWrap/>
            <w:vAlign w:val="center"/>
          </w:tcPr>
          <w:p w:rsidR="00841A33" w:rsidRPr="00E7174C" w:rsidRDefault="00841A33" w:rsidP="00145356">
            <w:pPr>
              <w:rPr>
                <w:rFonts w:ascii="Arial Narrow" w:hAnsi="Arial Narrow"/>
              </w:rPr>
            </w:pPr>
            <w:r w:rsidRPr="00E7174C">
              <w:rPr>
                <w:rFonts w:ascii="Arial Narrow" w:hAnsi="Arial Narrow"/>
              </w:rPr>
              <w:t>Odpísané pohľadávky</w:t>
            </w:r>
          </w:p>
        </w:tc>
        <w:tc>
          <w:tcPr>
            <w:tcW w:w="1701" w:type="dxa"/>
            <w:noWrap/>
            <w:vAlign w:val="center"/>
          </w:tcPr>
          <w:p w:rsidR="00841A33" w:rsidRPr="00E7174C" w:rsidRDefault="00841A33" w:rsidP="00145356">
            <w:pPr>
              <w:jc w:val="center"/>
              <w:rPr>
                <w:rFonts w:ascii="Arial Narrow" w:hAnsi="Arial Narrow"/>
              </w:rPr>
            </w:pPr>
            <w:r w:rsidRPr="00E7174C">
              <w:rPr>
                <w:rFonts w:ascii="Arial Narrow" w:hAnsi="Arial Narrow"/>
              </w:rPr>
              <w:t>211.616</w:t>
            </w:r>
          </w:p>
        </w:tc>
        <w:tc>
          <w:tcPr>
            <w:tcW w:w="1593" w:type="dxa"/>
            <w:noWrap/>
            <w:vAlign w:val="center"/>
          </w:tcPr>
          <w:p w:rsidR="00841A33" w:rsidRPr="00E7174C" w:rsidRDefault="00841A33" w:rsidP="00145356">
            <w:pPr>
              <w:jc w:val="center"/>
              <w:rPr>
                <w:rFonts w:ascii="Arial Narrow" w:hAnsi="Arial Narrow"/>
              </w:rPr>
            </w:pPr>
            <w:r w:rsidRPr="00E7174C">
              <w:rPr>
                <w:rFonts w:ascii="Arial Narrow" w:hAnsi="Arial Narrow"/>
              </w:rPr>
              <w:t>213.717</w:t>
            </w:r>
          </w:p>
        </w:tc>
      </w:tr>
      <w:tr w:rsidR="00841A33" w:rsidRPr="006A759D" w:rsidTr="00145356">
        <w:trPr>
          <w:trHeight w:val="161"/>
          <w:jc w:val="center"/>
        </w:trPr>
        <w:tc>
          <w:tcPr>
            <w:tcW w:w="0" w:type="auto"/>
            <w:noWrap/>
            <w:vAlign w:val="center"/>
          </w:tcPr>
          <w:p w:rsidR="00841A33" w:rsidRPr="00E7174C" w:rsidRDefault="00841A33" w:rsidP="00145356">
            <w:pPr>
              <w:rPr>
                <w:rFonts w:ascii="Arial Narrow" w:hAnsi="Arial Narrow"/>
              </w:rPr>
            </w:pPr>
            <w:r w:rsidRPr="00E7174C">
              <w:rPr>
                <w:rFonts w:ascii="Arial Narrow" w:hAnsi="Arial Narrow"/>
              </w:rPr>
              <w:t xml:space="preserve">Operatívna evidencia drobného hmotného majetku </w:t>
            </w:r>
          </w:p>
        </w:tc>
        <w:tc>
          <w:tcPr>
            <w:tcW w:w="1701" w:type="dxa"/>
            <w:noWrap/>
            <w:vAlign w:val="center"/>
          </w:tcPr>
          <w:p w:rsidR="00841A33" w:rsidRPr="00E7174C" w:rsidRDefault="00841A33" w:rsidP="00145356">
            <w:pPr>
              <w:jc w:val="center"/>
              <w:rPr>
                <w:rFonts w:ascii="Arial Narrow" w:hAnsi="Arial Narrow"/>
              </w:rPr>
            </w:pPr>
            <w:r w:rsidRPr="00E7174C">
              <w:rPr>
                <w:rFonts w:ascii="Arial Narrow" w:hAnsi="Arial Narrow"/>
              </w:rPr>
              <w:t>196.697</w:t>
            </w:r>
          </w:p>
        </w:tc>
        <w:tc>
          <w:tcPr>
            <w:tcW w:w="1593" w:type="dxa"/>
            <w:noWrap/>
            <w:vAlign w:val="center"/>
          </w:tcPr>
          <w:p w:rsidR="00841A33" w:rsidRPr="00E7174C" w:rsidRDefault="00841A33" w:rsidP="00145356">
            <w:pPr>
              <w:jc w:val="center"/>
              <w:rPr>
                <w:rFonts w:ascii="Arial Narrow" w:hAnsi="Arial Narrow"/>
              </w:rPr>
            </w:pPr>
            <w:r w:rsidRPr="00E7174C">
              <w:rPr>
                <w:rFonts w:ascii="Arial Narrow" w:hAnsi="Arial Narrow"/>
              </w:rPr>
              <w:t>196.697</w:t>
            </w:r>
          </w:p>
        </w:tc>
      </w:tr>
      <w:tr w:rsidR="00841A33" w:rsidRPr="006A759D" w:rsidTr="00145356">
        <w:trPr>
          <w:trHeight w:val="161"/>
          <w:jc w:val="center"/>
        </w:trPr>
        <w:tc>
          <w:tcPr>
            <w:tcW w:w="0" w:type="auto"/>
            <w:noWrap/>
            <w:vAlign w:val="center"/>
          </w:tcPr>
          <w:p w:rsidR="00841A33" w:rsidRPr="00E7174C" w:rsidRDefault="00841A33" w:rsidP="00145356">
            <w:pPr>
              <w:rPr>
                <w:rFonts w:ascii="Arial Narrow" w:hAnsi="Arial Narrow"/>
              </w:rPr>
            </w:pPr>
            <w:r w:rsidRPr="00E7174C">
              <w:rPr>
                <w:rFonts w:ascii="Arial Narrow" w:hAnsi="Arial Narrow"/>
              </w:rPr>
              <w:t>Operatívna evidencia drobného nehmotného majetku</w:t>
            </w:r>
          </w:p>
        </w:tc>
        <w:tc>
          <w:tcPr>
            <w:tcW w:w="1701" w:type="dxa"/>
            <w:noWrap/>
            <w:vAlign w:val="center"/>
          </w:tcPr>
          <w:p w:rsidR="00841A33" w:rsidRPr="00E7174C" w:rsidRDefault="00841A33" w:rsidP="00145356">
            <w:pPr>
              <w:jc w:val="center"/>
              <w:rPr>
                <w:rFonts w:ascii="Arial Narrow" w:hAnsi="Arial Narrow"/>
              </w:rPr>
            </w:pPr>
            <w:r w:rsidRPr="00E7174C">
              <w:rPr>
                <w:rFonts w:ascii="Arial Narrow" w:hAnsi="Arial Narrow"/>
              </w:rPr>
              <w:t>2.005</w:t>
            </w:r>
          </w:p>
        </w:tc>
        <w:tc>
          <w:tcPr>
            <w:tcW w:w="1593" w:type="dxa"/>
            <w:noWrap/>
            <w:vAlign w:val="center"/>
          </w:tcPr>
          <w:p w:rsidR="00841A33" w:rsidRPr="00E7174C" w:rsidRDefault="00841A33" w:rsidP="00145356">
            <w:pPr>
              <w:jc w:val="center"/>
              <w:rPr>
                <w:rFonts w:ascii="Arial Narrow" w:hAnsi="Arial Narrow"/>
              </w:rPr>
            </w:pPr>
            <w:r w:rsidRPr="00E7174C">
              <w:rPr>
                <w:rFonts w:ascii="Arial Narrow" w:hAnsi="Arial Narrow"/>
              </w:rPr>
              <w:t>2.005</w:t>
            </w:r>
          </w:p>
        </w:tc>
      </w:tr>
      <w:tr w:rsidR="00841A33" w:rsidRPr="006A759D" w:rsidTr="00145356">
        <w:trPr>
          <w:trHeight w:val="161"/>
          <w:jc w:val="center"/>
        </w:trPr>
        <w:tc>
          <w:tcPr>
            <w:tcW w:w="0" w:type="auto"/>
            <w:noWrap/>
            <w:vAlign w:val="center"/>
          </w:tcPr>
          <w:p w:rsidR="00841A33" w:rsidRPr="00E7174C" w:rsidRDefault="00841A33" w:rsidP="00145356">
            <w:pPr>
              <w:rPr>
                <w:rFonts w:ascii="Arial Narrow" w:hAnsi="Arial Narrow"/>
              </w:rPr>
            </w:pPr>
            <w:r w:rsidRPr="00E7174C">
              <w:rPr>
                <w:rFonts w:ascii="Arial Narrow" w:hAnsi="Arial Narrow"/>
              </w:rPr>
              <w:t>Majetok zverený do správy od štátu (v prípade hospodárskej mobilizácie)</w:t>
            </w:r>
          </w:p>
        </w:tc>
        <w:tc>
          <w:tcPr>
            <w:tcW w:w="1701" w:type="dxa"/>
            <w:noWrap/>
            <w:vAlign w:val="center"/>
          </w:tcPr>
          <w:p w:rsidR="00841A33" w:rsidRPr="00E7174C" w:rsidRDefault="00841A33" w:rsidP="00145356">
            <w:pPr>
              <w:jc w:val="center"/>
              <w:rPr>
                <w:rFonts w:ascii="Arial Narrow" w:hAnsi="Arial Narrow"/>
              </w:rPr>
            </w:pPr>
            <w:r w:rsidRPr="00E7174C">
              <w:rPr>
                <w:rFonts w:ascii="Arial Narrow" w:hAnsi="Arial Narrow"/>
              </w:rPr>
              <w:t>22.194</w:t>
            </w:r>
          </w:p>
        </w:tc>
        <w:tc>
          <w:tcPr>
            <w:tcW w:w="1593" w:type="dxa"/>
            <w:noWrap/>
            <w:vAlign w:val="center"/>
          </w:tcPr>
          <w:p w:rsidR="00841A33" w:rsidRPr="00E7174C" w:rsidRDefault="00841A33" w:rsidP="00145356">
            <w:pPr>
              <w:jc w:val="center"/>
              <w:rPr>
                <w:rFonts w:ascii="Arial Narrow" w:hAnsi="Arial Narrow"/>
              </w:rPr>
            </w:pPr>
            <w:r w:rsidRPr="00E7174C">
              <w:rPr>
                <w:rFonts w:ascii="Arial Narrow" w:hAnsi="Arial Narrow"/>
              </w:rPr>
              <w:t>22.194</w:t>
            </w:r>
          </w:p>
        </w:tc>
      </w:tr>
    </w:tbl>
    <w:p w:rsidR="00841A33" w:rsidRPr="003A351E" w:rsidRDefault="00841A33" w:rsidP="00841A33">
      <w:pPr>
        <w:jc w:val="both"/>
        <w:rPr>
          <w:rFonts w:ascii="Arial Narrow" w:hAnsi="Arial Narrow" w:cs="Arial Narrow"/>
        </w:rPr>
      </w:pPr>
    </w:p>
    <w:p w:rsidR="00841A33" w:rsidRDefault="00841A33" w:rsidP="00841A33">
      <w:pPr>
        <w:ind w:right="-468"/>
        <w:jc w:val="center"/>
        <w:rPr>
          <w:rFonts w:ascii="Arial Narrow" w:hAnsi="Arial Narrow" w:cs="Arial Narrow"/>
          <w:b/>
          <w:bCs/>
        </w:rPr>
      </w:pPr>
    </w:p>
    <w:p w:rsidR="00841A33" w:rsidRDefault="00841A33" w:rsidP="00841A33">
      <w:pPr>
        <w:ind w:right="-468"/>
        <w:jc w:val="center"/>
        <w:rPr>
          <w:rFonts w:ascii="Arial Narrow" w:hAnsi="Arial Narrow" w:cs="Arial Narrow"/>
          <w:b/>
          <w:bCs/>
        </w:rPr>
      </w:pPr>
    </w:p>
    <w:p w:rsidR="00841A33" w:rsidRDefault="00841A33" w:rsidP="00841A33">
      <w:pPr>
        <w:ind w:right="-468"/>
        <w:jc w:val="center"/>
        <w:rPr>
          <w:rFonts w:ascii="Arial Narrow" w:hAnsi="Arial Narrow" w:cs="Arial Narrow"/>
          <w:b/>
          <w:bCs/>
        </w:rPr>
      </w:pPr>
      <w:r w:rsidRPr="003A351E">
        <w:rPr>
          <w:rFonts w:ascii="Arial Narrow" w:hAnsi="Arial Narrow" w:cs="Arial Narrow"/>
          <w:b/>
          <w:bCs/>
        </w:rPr>
        <w:t xml:space="preserve">Článok VI – </w:t>
      </w:r>
      <w:r>
        <w:rPr>
          <w:rFonts w:ascii="Arial Narrow" w:hAnsi="Arial Narrow" w:cs="Arial Narrow"/>
          <w:b/>
          <w:bCs/>
        </w:rPr>
        <w:t>UDALOSTI, KTORÉ NASTALI PO ZÁVIERKOVOM DNI</w:t>
      </w:r>
    </w:p>
    <w:p w:rsidR="00841A33" w:rsidRPr="003A351E" w:rsidRDefault="00841A33" w:rsidP="00841A33">
      <w:pPr>
        <w:ind w:right="-468"/>
        <w:jc w:val="center"/>
        <w:rPr>
          <w:rFonts w:ascii="Arial Narrow" w:hAnsi="Arial Narrow" w:cs="Arial Narrow"/>
          <w:b/>
          <w:bCs/>
        </w:rPr>
      </w:pPr>
      <w:r>
        <w:rPr>
          <w:rFonts w:ascii="Arial Narrow" w:hAnsi="Arial Narrow" w:cs="Arial Narrow"/>
          <w:b/>
          <w:bCs/>
        </w:rPr>
        <w:t>(Následné udalosti)</w:t>
      </w:r>
    </w:p>
    <w:p w:rsidR="00841A33" w:rsidRPr="003A351E" w:rsidRDefault="00841A33" w:rsidP="00841A33">
      <w:pPr>
        <w:ind w:right="-468"/>
        <w:jc w:val="center"/>
        <w:rPr>
          <w:rFonts w:ascii="Arial Narrow" w:hAnsi="Arial Narrow" w:cs="Arial Narrow"/>
          <w:b/>
          <w:bCs/>
        </w:rPr>
      </w:pPr>
    </w:p>
    <w:p w:rsidR="00841A33" w:rsidRDefault="00841A33" w:rsidP="00841A33">
      <w:pPr>
        <w:spacing w:after="120"/>
        <w:jc w:val="both"/>
        <w:rPr>
          <w:rFonts w:ascii="Arial Narrow" w:hAnsi="Arial Narrow" w:cs="Arial Narrow"/>
        </w:rPr>
      </w:pPr>
      <w:r w:rsidRPr="00C66DBB">
        <w:rPr>
          <w:rFonts w:ascii="Arial Narrow" w:hAnsi="Arial Narrow" w:cs="Arial Narrow"/>
        </w:rPr>
        <w:t xml:space="preserve">Uvádzajú sa informácie o charaktere a finančnom vplyve významných udalostí, ktoré nastali v čase po závierkovom dni - do dňa zostavenia účtovnej závierky (t.j. do dňa podpísania výkazov podľa § 17/5 ZoU) a ktoré nie sú zohľadnené v súvahe </w:t>
      </w:r>
      <w:r>
        <w:rPr>
          <w:rFonts w:ascii="Arial Narrow" w:hAnsi="Arial Narrow" w:cs="Arial Narrow"/>
        </w:rPr>
        <w:t>alebo vo výkaze ziskov a strát,</w:t>
      </w:r>
      <w:r w:rsidRPr="00C66DBB">
        <w:rPr>
          <w:rFonts w:ascii="Arial Narrow" w:hAnsi="Arial Narrow" w:cs="Arial Narrow"/>
        </w:rPr>
        <w:t xml:space="preserve"> </w:t>
      </w:r>
      <w:r>
        <w:rPr>
          <w:rFonts w:ascii="Arial Narrow" w:hAnsi="Arial Narrow" w:cs="Arial Narrow"/>
        </w:rPr>
        <w:t>po dni 31.12.2018 do dňa zostavenia účtovnej závierky nena</w:t>
      </w:r>
      <w:r w:rsidRPr="00C66DBB">
        <w:rPr>
          <w:rFonts w:ascii="Arial Narrow" w:hAnsi="Arial Narrow" w:cs="Arial Narrow"/>
        </w:rPr>
        <w:t xml:space="preserve">stali žiadne významné udalosti týkajúce sa poklesu alebo zvýšenia trhovej ceny finančného majetku, zmien spoločníkov účtovnej jednotky, prijatia rozhodnutia o predaji účtovnej jednotky, zmien významných položiek dlhodobého finančného majetku, ukončenia činnosti časti účtovnej jednotky, vydania dlhopisov, zlúčenia, splynutia, rozdelenia a zmeny právnej formy účtovnej jednotky ako aj iné udalosti, ktoré by ovplyvnili vykázané informácie o aktívach a pasívach účtovnej jednotky. </w:t>
      </w:r>
    </w:p>
    <w:p w:rsidR="00841A33" w:rsidRPr="003A351E" w:rsidRDefault="00841A33" w:rsidP="00841A33">
      <w:pPr>
        <w:jc w:val="both"/>
        <w:rPr>
          <w:rFonts w:ascii="Arial Narrow" w:hAnsi="Arial Narrow" w:cs="Arial Narrow"/>
          <w:b/>
          <w:bCs/>
        </w:rPr>
      </w:pPr>
    </w:p>
    <w:p w:rsidR="00841A33" w:rsidRPr="003A351E" w:rsidRDefault="00841A33" w:rsidP="00841A33">
      <w:pPr>
        <w:ind w:right="-468"/>
        <w:jc w:val="center"/>
        <w:rPr>
          <w:rFonts w:ascii="Arial Narrow" w:hAnsi="Arial Narrow" w:cs="Arial Narrow"/>
          <w:b/>
          <w:bCs/>
        </w:rPr>
      </w:pPr>
      <w:r w:rsidRPr="003A351E">
        <w:rPr>
          <w:rFonts w:ascii="Arial Narrow" w:hAnsi="Arial Narrow" w:cs="Arial Narrow"/>
          <w:b/>
          <w:bCs/>
        </w:rPr>
        <w:t>Článok VII – I</w:t>
      </w:r>
      <w:r>
        <w:rPr>
          <w:rFonts w:ascii="Arial Narrow" w:hAnsi="Arial Narrow" w:cs="Arial Narrow"/>
          <w:b/>
          <w:bCs/>
        </w:rPr>
        <w:t>NFORMÁCIE O SPRIAZNENÝCH OSOBÁCH</w:t>
      </w:r>
    </w:p>
    <w:p w:rsidR="00841A33" w:rsidRPr="003A351E" w:rsidRDefault="00841A33" w:rsidP="00841A33">
      <w:pPr>
        <w:ind w:right="-468"/>
        <w:jc w:val="both"/>
        <w:rPr>
          <w:rFonts w:ascii="Arial Narrow" w:hAnsi="Arial Narrow" w:cs="Arial Narrow"/>
          <w:bCs/>
        </w:rPr>
      </w:pPr>
    </w:p>
    <w:p w:rsidR="00841A33" w:rsidRPr="003A351E" w:rsidRDefault="00841A33" w:rsidP="00841A33">
      <w:pPr>
        <w:spacing w:after="120"/>
        <w:jc w:val="both"/>
        <w:rPr>
          <w:rFonts w:ascii="Arial Narrow" w:hAnsi="Arial Narrow" w:cs="Arial Narrow"/>
          <w:bCs/>
        </w:rPr>
      </w:pPr>
      <w:r w:rsidRPr="003A351E">
        <w:rPr>
          <w:rFonts w:ascii="Arial Narrow" w:hAnsi="Arial Narrow" w:cs="Arial Narrow"/>
          <w:bCs/>
        </w:rPr>
        <w:t>1) Informácie o transakciách medzi vykazujúcou účtovnou jednotkou a spriaznenými osobami sa uvádzajú z dôvodu potreby užívateľov účtovnej závierky porozumieť vplyvu týchto transakcií na účtovnú závierku, a to:</w:t>
      </w:r>
    </w:p>
    <w:p w:rsidR="00841A33" w:rsidRPr="003A351E" w:rsidRDefault="00841A33" w:rsidP="00841A33">
      <w:pPr>
        <w:widowControl/>
        <w:numPr>
          <w:ilvl w:val="0"/>
          <w:numId w:val="16"/>
        </w:numPr>
        <w:spacing w:after="120"/>
        <w:ind w:left="227" w:hanging="227"/>
        <w:jc w:val="both"/>
        <w:rPr>
          <w:rFonts w:ascii="Arial Narrow" w:hAnsi="Arial Narrow" w:cs="Arial Narrow"/>
          <w:bCs/>
        </w:rPr>
      </w:pPr>
      <w:r w:rsidRPr="003A351E">
        <w:rPr>
          <w:rFonts w:ascii="Arial Narrow" w:hAnsi="Arial Narrow" w:cs="Arial Narrow"/>
          <w:b/>
          <w:bCs/>
        </w:rPr>
        <w:t>Zoznam transakcií</w:t>
      </w:r>
      <w:r w:rsidRPr="003A351E">
        <w:rPr>
          <w:rFonts w:ascii="Arial Narrow" w:hAnsi="Arial Narrow" w:cs="Arial Narrow"/>
          <w:bCs/>
        </w:rPr>
        <w:t xml:space="preserve">, ktoré sa uskutočnili medzi vykazujúcou účtovnou jednotkou a spriaznenými osobami, pričom sa uvádza napríklad kúpa alebo predaj zásob, kúpa alebo predaj nehnuteľností </w:t>
      </w:r>
      <w:proofErr w:type="gramStart"/>
      <w:r w:rsidRPr="003A351E">
        <w:rPr>
          <w:rFonts w:ascii="Arial Narrow" w:hAnsi="Arial Narrow" w:cs="Arial Narrow"/>
          <w:bCs/>
        </w:rPr>
        <w:t>a</w:t>
      </w:r>
      <w:proofErr w:type="gramEnd"/>
      <w:r w:rsidRPr="003A351E">
        <w:rPr>
          <w:rFonts w:ascii="Arial Narrow" w:hAnsi="Arial Narrow" w:cs="Arial Narrow"/>
          <w:bCs/>
        </w:rPr>
        <w:t> iného majetku, nákup a predaj služieb, lízing, výskum a vývoj, licencie, financovanie, vrátane pôžičiek a vkladov do vlastného imania, poskytnutie záruk a garancií, podmienený majetok, podmienené záväzky a ostatné finančné povinnosti (napr. zmluvná povinnosť odobrať produkt, uskutočniť investície alebo opravy), úhrada záväzkov v mene príslušnej účtovnej jednotky alebo príslušnou účtovnou jednotkou a to bez ohľadu, či za to bola alebo nebola účtovaná cena</w:t>
      </w:r>
      <w:r>
        <w:rPr>
          <w:rFonts w:ascii="Arial Narrow" w:hAnsi="Arial Narrow" w:cs="Arial Narrow"/>
          <w:bCs/>
        </w:rPr>
        <w:t>.</w:t>
      </w:r>
    </w:p>
    <w:p w:rsidR="00841A33" w:rsidRPr="003A351E" w:rsidRDefault="00841A33" w:rsidP="00841A33">
      <w:pPr>
        <w:widowControl/>
        <w:numPr>
          <w:ilvl w:val="0"/>
          <w:numId w:val="16"/>
        </w:numPr>
        <w:spacing w:after="120"/>
        <w:ind w:left="227" w:hanging="227"/>
        <w:jc w:val="both"/>
        <w:rPr>
          <w:rFonts w:ascii="Arial Narrow" w:hAnsi="Arial Narrow" w:cs="Arial Narrow"/>
          <w:bCs/>
        </w:rPr>
      </w:pPr>
      <w:r w:rsidRPr="003A351E">
        <w:rPr>
          <w:rFonts w:ascii="Arial Narrow" w:hAnsi="Arial Narrow" w:cs="Arial Narrow"/>
          <w:b/>
          <w:bCs/>
        </w:rPr>
        <w:t>Charakteristika transakcie</w:t>
      </w:r>
      <w:r w:rsidRPr="003A351E">
        <w:rPr>
          <w:rFonts w:ascii="Arial Narrow" w:hAnsi="Arial Narrow" w:cs="Arial Narrow"/>
          <w:bCs/>
        </w:rPr>
        <w:t>, ktorou je suma, výška zostatku ku dňu, ku ktorému sa zostavuje účtovná závierka, jeho zabezpečenie, opravná položka k pochybným pohľadávkam, odúčtovanie pochybných pohľadávok do nákladov</w:t>
      </w:r>
      <w:r>
        <w:rPr>
          <w:rFonts w:ascii="Arial Narrow" w:hAnsi="Arial Narrow" w:cs="Arial Narrow"/>
          <w:bCs/>
        </w:rPr>
        <w:t>.</w:t>
      </w:r>
    </w:p>
    <w:p w:rsidR="00841A33" w:rsidRDefault="00841A33" w:rsidP="00841A33">
      <w:pPr>
        <w:widowControl/>
        <w:numPr>
          <w:ilvl w:val="0"/>
          <w:numId w:val="16"/>
        </w:numPr>
        <w:spacing w:after="120"/>
        <w:ind w:left="227" w:hanging="227"/>
        <w:jc w:val="both"/>
        <w:rPr>
          <w:rFonts w:ascii="Arial Narrow" w:hAnsi="Arial Narrow" w:cs="Arial Narrow"/>
          <w:bCs/>
        </w:rPr>
      </w:pPr>
      <w:r w:rsidRPr="003A351E">
        <w:rPr>
          <w:rFonts w:ascii="Arial Narrow" w:hAnsi="Arial Narrow" w:cs="Arial Narrow"/>
          <w:bCs/>
        </w:rPr>
        <w:t xml:space="preserve">Samostatne sa uvádzajú transakcie so </w:t>
      </w:r>
      <w:r w:rsidRPr="003A351E">
        <w:rPr>
          <w:rFonts w:ascii="Arial Narrow" w:hAnsi="Arial Narrow" w:cs="Arial Narrow"/>
          <w:b/>
          <w:bCs/>
        </w:rPr>
        <w:t>spriaznenými osobami</w:t>
      </w:r>
      <w:r w:rsidRPr="003A351E">
        <w:rPr>
          <w:rFonts w:ascii="Arial Narrow" w:hAnsi="Arial Narrow" w:cs="Arial Narrow"/>
          <w:bCs/>
        </w:rPr>
        <w:t xml:space="preserve"> za každú z týchto osôb:</w:t>
      </w:r>
    </w:p>
    <w:p w:rsidR="00841A33" w:rsidRPr="003A351E" w:rsidRDefault="00841A33" w:rsidP="00841A33">
      <w:pPr>
        <w:spacing w:after="120"/>
        <w:ind w:left="227"/>
        <w:jc w:val="both"/>
        <w:rPr>
          <w:rFonts w:ascii="Arial Narrow" w:hAnsi="Arial Narrow" w:cs="Arial Narrow"/>
          <w:bCs/>
        </w:rPr>
      </w:pPr>
    </w:p>
    <w:p w:rsidR="00841A33" w:rsidRPr="003A351E" w:rsidRDefault="00841A33" w:rsidP="00841A33">
      <w:pPr>
        <w:widowControl/>
        <w:numPr>
          <w:ilvl w:val="0"/>
          <w:numId w:val="17"/>
        </w:numPr>
        <w:ind w:right="-468"/>
        <w:jc w:val="both"/>
        <w:rPr>
          <w:rFonts w:ascii="Arial Narrow" w:hAnsi="Arial Narrow" w:cs="Arial Narrow"/>
          <w:bCs/>
        </w:rPr>
      </w:pPr>
      <w:r w:rsidRPr="003A351E">
        <w:rPr>
          <w:rFonts w:ascii="Arial Narrow" w:hAnsi="Arial Narrow" w:cs="Arial Narrow"/>
          <w:bCs/>
        </w:rPr>
        <w:t>subjekt, ktorý v účtovnej jednotke vykonáva rozhodujúci vplyv</w:t>
      </w:r>
      <w:r>
        <w:rPr>
          <w:rFonts w:ascii="Arial Narrow" w:hAnsi="Arial Narrow" w:cs="Arial Narrow"/>
          <w:bCs/>
        </w:rPr>
        <w:t xml:space="preserve"> (vlastník nad 50 % - materská UJ)</w:t>
      </w:r>
      <w:r w:rsidRPr="003A351E">
        <w:rPr>
          <w:rFonts w:ascii="Arial Narrow" w:hAnsi="Arial Narrow" w:cs="Arial Narrow"/>
          <w:bCs/>
        </w:rPr>
        <w:t>,</w:t>
      </w:r>
    </w:p>
    <w:p w:rsidR="00841A33" w:rsidRPr="003A351E" w:rsidRDefault="00841A33" w:rsidP="00841A33">
      <w:pPr>
        <w:widowControl/>
        <w:numPr>
          <w:ilvl w:val="0"/>
          <w:numId w:val="17"/>
        </w:numPr>
        <w:ind w:left="454" w:hanging="227"/>
        <w:jc w:val="both"/>
        <w:rPr>
          <w:rFonts w:ascii="Arial Narrow" w:hAnsi="Arial Narrow" w:cs="Arial Narrow"/>
          <w:bCs/>
        </w:rPr>
      </w:pPr>
      <w:r w:rsidRPr="003A351E">
        <w:rPr>
          <w:rFonts w:ascii="Arial Narrow" w:hAnsi="Arial Narrow" w:cs="Arial Narrow"/>
          <w:bCs/>
        </w:rPr>
        <w:t xml:space="preserve">subjekt, ktorý v účtovnej jednotke vykonáva spoločný rozhodujúci vplyv </w:t>
      </w:r>
      <w:r>
        <w:rPr>
          <w:rFonts w:ascii="Arial Narrow" w:hAnsi="Arial Narrow" w:cs="Arial Narrow"/>
          <w:bCs/>
        </w:rPr>
        <w:t xml:space="preserve">(zmluvne dohodnutý rozhodujúci vplyv) </w:t>
      </w:r>
      <w:r w:rsidRPr="003A351E">
        <w:rPr>
          <w:rFonts w:ascii="Arial Narrow" w:hAnsi="Arial Narrow" w:cs="Arial Narrow"/>
          <w:bCs/>
        </w:rPr>
        <w:t>alebo podstatný vplyv</w:t>
      </w:r>
      <w:r>
        <w:rPr>
          <w:rFonts w:ascii="Arial Narrow" w:hAnsi="Arial Narrow" w:cs="Arial Narrow"/>
          <w:bCs/>
        </w:rPr>
        <w:t xml:space="preserve"> (najmenej 20 %)</w:t>
      </w:r>
      <w:r w:rsidRPr="003A351E">
        <w:rPr>
          <w:rFonts w:ascii="Arial Narrow" w:hAnsi="Arial Narrow" w:cs="Arial Narrow"/>
          <w:bCs/>
        </w:rPr>
        <w:t>,</w:t>
      </w:r>
    </w:p>
    <w:p w:rsidR="00841A33" w:rsidRPr="003A351E" w:rsidRDefault="00841A33" w:rsidP="00841A33">
      <w:pPr>
        <w:widowControl/>
        <w:numPr>
          <w:ilvl w:val="0"/>
          <w:numId w:val="17"/>
        </w:numPr>
        <w:ind w:right="-468"/>
        <w:jc w:val="both"/>
        <w:rPr>
          <w:rFonts w:ascii="Arial Narrow" w:hAnsi="Arial Narrow" w:cs="Arial Narrow"/>
          <w:bCs/>
        </w:rPr>
      </w:pPr>
      <w:r w:rsidRPr="003A351E">
        <w:rPr>
          <w:rFonts w:ascii="Arial Narrow" w:hAnsi="Arial Narrow" w:cs="Arial Narrow"/>
          <w:bCs/>
        </w:rPr>
        <w:t>dcérske účtovné jednotky</w:t>
      </w:r>
      <w:r>
        <w:rPr>
          <w:rFonts w:ascii="Arial Narrow" w:hAnsi="Arial Narrow" w:cs="Arial Narrow"/>
          <w:bCs/>
        </w:rPr>
        <w:t xml:space="preserve"> (vlastnená inou UJ nad 50 %),</w:t>
      </w:r>
    </w:p>
    <w:p w:rsidR="00841A33" w:rsidRPr="003A351E" w:rsidRDefault="00841A33" w:rsidP="00841A33">
      <w:pPr>
        <w:widowControl/>
        <w:numPr>
          <w:ilvl w:val="0"/>
          <w:numId w:val="17"/>
        </w:numPr>
        <w:ind w:right="-468"/>
        <w:jc w:val="both"/>
        <w:rPr>
          <w:rFonts w:ascii="Arial Narrow" w:hAnsi="Arial Narrow" w:cs="Arial Narrow"/>
          <w:bCs/>
        </w:rPr>
      </w:pPr>
      <w:r w:rsidRPr="003A351E">
        <w:rPr>
          <w:rFonts w:ascii="Arial Narrow" w:hAnsi="Arial Narrow" w:cs="Arial Narrow"/>
          <w:bCs/>
        </w:rPr>
        <w:t>spoločné účtovné jednotky</w:t>
      </w:r>
      <w:r>
        <w:rPr>
          <w:rFonts w:ascii="Arial Narrow" w:hAnsi="Arial Narrow" w:cs="Arial Narrow"/>
          <w:bCs/>
        </w:rPr>
        <w:t xml:space="preserve"> (50 %)</w:t>
      </w:r>
      <w:r w:rsidRPr="003A351E">
        <w:rPr>
          <w:rFonts w:ascii="Arial Narrow" w:hAnsi="Arial Narrow" w:cs="Arial Narrow"/>
          <w:bCs/>
        </w:rPr>
        <w:t>,</w:t>
      </w:r>
    </w:p>
    <w:p w:rsidR="00841A33" w:rsidRPr="003A351E" w:rsidRDefault="00841A33" w:rsidP="00841A33">
      <w:pPr>
        <w:widowControl/>
        <w:numPr>
          <w:ilvl w:val="0"/>
          <w:numId w:val="17"/>
        </w:numPr>
        <w:ind w:right="-468"/>
        <w:jc w:val="both"/>
        <w:rPr>
          <w:rFonts w:ascii="Arial Narrow" w:hAnsi="Arial Narrow" w:cs="Arial Narrow"/>
          <w:bCs/>
        </w:rPr>
      </w:pPr>
      <w:r w:rsidRPr="003A351E">
        <w:rPr>
          <w:rFonts w:ascii="Arial Narrow" w:hAnsi="Arial Narrow" w:cs="Arial Narrow"/>
          <w:bCs/>
        </w:rPr>
        <w:t>pridružené podniky</w:t>
      </w:r>
      <w:r>
        <w:rPr>
          <w:rFonts w:ascii="Arial Narrow" w:hAnsi="Arial Narrow" w:cs="Arial Narrow"/>
          <w:bCs/>
        </w:rPr>
        <w:t xml:space="preserve"> (najmenej 20 %)</w:t>
      </w:r>
      <w:r w:rsidRPr="003A351E">
        <w:rPr>
          <w:rFonts w:ascii="Arial Narrow" w:hAnsi="Arial Narrow" w:cs="Arial Narrow"/>
          <w:bCs/>
        </w:rPr>
        <w:t>,</w:t>
      </w:r>
    </w:p>
    <w:p w:rsidR="00841A33" w:rsidRPr="003A351E" w:rsidRDefault="00841A33" w:rsidP="00841A33">
      <w:pPr>
        <w:widowControl/>
        <w:numPr>
          <w:ilvl w:val="0"/>
          <w:numId w:val="17"/>
        </w:numPr>
        <w:ind w:right="-468"/>
        <w:jc w:val="both"/>
        <w:rPr>
          <w:rFonts w:ascii="Arial Narrow" w:hAnsi="Arial Narrow" w:cs="Arial Narrow"/>
          <w:bCs/>
        </w:rPr>
      </w:pPr>
      <w:r w:rsidRPr="003A351E">
        <w:rPr>
          <w:rFonts w:ascii="Arial Narrow" w:hAnsi="Arial Narrow" w:cs="Arial Narrow"/>
          <w:bCs/>
        </w:rPr>
        <w:t>kľúčový manažment účtovnej jednotky alebo jej materskej účtovnej jednotky,</w:t>
      </w:r>
    </w:p>
    <w:p w:rsidR="00841A33" w:rsidRDefault="00841A33" w:rsidP="00841A33">
      <w:pPr>
        <w:widowControl/>
        <w:numPr>
          <w:ilvl w:val="0"/>
          <w:numId w:val="17"/>
        </w:numPr>
        <w:ind w:left="454" w:hanging="227"/>
        <w:jc w:val="both"/>
        <w:rPr>
          <w:rFonts w:ascii="Arial Narrow" w:hAnsi="Arial Narrow" w:cs="Arial Narrow"/>
          <w:bCs/>
        </w:rPr>
      </w:pPr>
      <w:r w:rsidRPr="003A351E">
        <w:rPr>
          <w:rFonts w:ascii="Arial Narrow" w:hAnsi="Arial Narrow" w:cs="Arial Narrow"/>
          <w:bCs/>
        </w:rPr>
        <w:t>ostatné spriaznené osoby</w:t>
      </w:r>
      <w:r>
        <w:rPr>
          <w:rFonts w:ascii="Arial Narrow" w:hAnsi="Arial Narrow" w:cs="Arial Narrow"/>
          <w:bCs/>
        </w:rPr>
        <w:t xml:space="preserve"> (napr. personálne prepojenie - blízke osoby vlastníkov alebo kľúčového manažmentu; rozhodujúci obchodní partneri alebo rozhodujúci veritelia </w:t>
      </w:r>
      <w:proofErr w:type="gramStart"/>
      <w:r>
        <w:rPr>
          <w:rFonts w:ascii="Arial Narrow" w:hAnsi="Arial Narrow" w:cs="Arial Narrow"/>
          <w:bCs/>
        </w:rPr>
        <w:t>a</w:t>
      </w:r>
      <w:proofErr w:type="gramEnd"/>
      <w:r>
        <w:rPr>
          <w:rFonts w:ascii="Arial Narrow" w:hAnsi="Arial Narrow" w:cs="Arial Narrow"/>
          <w:bCs/>
        </w:rPr>
        <w:t> ich blízke osoby).</w:t>
      </w:r>
      <w:r w:rsidRPr="003A351E">
        <w:rPr>
          <w:rFonts w:ascii="Arial Narrow" w:hAnsi="Arial Narrow" w:cs="Arial Narrow"/>
          <w:bCs/>
        </w:rPr>
        <w:t xml:space="preserve"> </w:t>
      </w:r>
    </w:p>
    <w:p w:rsidR="00841A33" w:rsidRDefault="00841A33" w:rsidP="00841A33">
      <w:pPr>
        <w:jc w:val="both"/>
        <w:rPr>
          <w:rFonts w:ascii="Arial Narrow" w:hAnsi="Arial Narrow" w:cs="Arial Narrow"/>
          <w:bCs/>
        </w:rPr>
      </w:pPr>
    </w:p>
    <w:p w:rsidR="00841A33" w:rsidRPr="003A351E" w:rsidRDefault="00841A33" w:rsidP="00841A33">
      <w:pPr>
        <w:jc w:val="both"/>
        <w:rPr>
          <w:rFonts w:ascii="Arial Narrow" w:hAnsi="Arial Narrow" w:cs="Arial Narrow"/>
          <w:bCs/>
        </w:rPr>
      </w:pPr>
    </w:p>
    <w:p w:rsidR="00841A33" w:rsidRDefault="00841A33" w:rsidP="00841A33">
      <w:pPr>
        <w:ind w:right="-468"/>
        <w:jc w:val="both"/>
        <w:rPr>
          <w:rFonts w:ascii="Arial Narrow" w:hAnsi="Arial Narrow" w:cs="Arial Narrow"/>
          <w:b/>
          <w:bCs/>
        </w:rPr>
      </w:pPr>
    </w:p>
    <w:tbl>
      <w:tblPr>
        <w:tblW w:w="39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6"/>
        <w:gridCol w:w="1337"/>
        <w:gridCol w:w="1632"/>
      </w:tblGrid>
      <w:tr w:rsidR="00841A33" w:rsidRPr="00994974" w:rsidTr="00145356">
        <w:trPr>
          <w:trHeight w:val="268"/>
          <w:jc w:val="center"/>
        </w:trPr>
        <w:tc>
          <w:tcPr>
            <w:tcW w:w="0" w:type="auto"/>
            <w:noWrap/>
            <w:vAlign w:val="center"/>
            <w:hideMark/>
          </w:tcPr>
          <w:p w:rsidR="00841A33" w:rsidRPr="001B43DB" w:rsidRDefault="00841A33" w:rsidP="00145356">
            <w:pPr>
              <w:pStyle w:val="TopHeader"/>
              <w:jc w:val="left"/>
              <w:rPr>
                <w:sz w:val="4"/>
                <w:szCs w:val="4"/>
              </w:rPr>
            </w:pPr>
          </w:p>
          <w:p w:rsidR="00841A33" w:rsidRPr="00994974" w:rsidRDefault="00841A33" w:rsidP="00145356">
            <w:pPr>
              <w:pStyle w:val="TopHeader"/>
              <w:jc w:val="left"/>
              <w:rPr>
                <w:sz w:val="20"/>
                <w:szCs w:val="20"/>
              </w:rPr>
            </w:pPr>
            <w:r w:rsidRPr="00994974">
              <w:rPr>
                <w:sz w:val="20"/>
                <w:szCs w:val="20"/>
              </w:rPr>
              <w:t>Spriaznená osoba: TLH HOLDING a.s.</w:t>
            </w:r>
          </w:p>
          <w:p w:rsidR="00841A33" w:rsidRPr="00994974" w:rsidRDefault="00841A33" w:rsidP="00145356">
            <w:pPr>
              <w:pStyle w:val="TopHeader"/>
              <w:jc w:val="left"/>
              <w:rPr>
                <w:sz w:val="4"/>
                <w:szCs w:val="4"/>
              </w:rPr>
            </w:pPr>
          </w:p>
        </w:tc>
        <w:tc>
          <w:tcPr>
            <w:tcW w:w="1337" w:type="dxa"/>
            <w:vMerge w:val="restart"/>
            <w:noWrap/>
            <w:vAlign w:val="center"/>
            <w:hideMark/>
          </w:tcPr>
          <w:p w:rsidR="00841A33" w:rsidRPr="00994974" w:rsidRDefault="00841A33" w:rsidP="00145356">
            <w:pPr>
              <w:pStyle w:val="TopHeader"/>
              <w:rPr>
                <w:sz w:val="20"/>
                <w:szCs w:val="20"/>
              </w:rPr>
            </w:pPr>
            <w:r w:rsidRPr="00994974">
              <w:rPr>
                <w:sz w:val="20"/>
                <w:szCs w:val="20"/>
              </w:rPr>
              <w:t>Bežné účtovné obdobie</w:t>
            </w:r>
          </w:p>
        </w:tc>
        <w:tc>
          <w:tcPr>
            <w:tcW w:w="1632" w:type="dxa"/>
            <w:vMerge w:val="restart"/>
            <w:vAlign w:val="center"/>
            <w:hideMark/>
          </w:tcPr>
          <w:p w:rsidR="00841A33" w:rsidRPr="00994974" w:rsidRDefault="00841A33" w:rsidP="00145356">
            <w:pPr>
              <w:pStyle w:val="TopHeader"/>
              <w:rPr>
                <w:sz w:val="20"/>
                <w:szCs w:val="20"/>
              </w:rPr>
            </w:pPr>
            <w:r w:rsidRPr="00994974">
              <w:rPr>
                <w:sz w:val="20"/>
                <w:szCs w:val="20"/>
              </w:rPr>
              <w:t>Bezprostredne predchádzajúce účtovné obdobie</w:t>
            </w:r>
          </w:p>
        </w:tc>
      </w:tr>
      <w:tr w:rsidR="00841A33" w:rsidRPr="00994974" w:rsidTr="00145356">
        <w:trPr>
          <w:trHeight w:val="267"/>
          <w:jc w:val="center"/>
        </w:trPr>
        <w:tc>
          <w:tcPr>
            <w:tcW w:w="0" w:type="auto"/>
            <w:noWrap/>
            <w:vAlign w:val="center"/>
          </w:tcPr>
          <w:p w:rsidR="00841A33" w:rsidRPr="00994974" w:rsidRDefault="00841A33" w:rsidP="00145356">
            <w:pPr>
              <w:pStyle w:val="TopHeader"/>
              <w:jc w:val="left"/>
            </w:pPr>
            <w:r w:rsidRPr="00994974">
              <w:t>Zoznam transakcií:</w:t>
            </w:r>
          </w:p>
        </w:tc>
        <w:tc>
          <w:tcPr>
            <w:tcW w:w="1337" w:type="dxa"/>
            <w:vMerge/>
            <w:noWrap/>
            <w:vAlign w:val="center"/>
          </w:tcPr>
          <w:p w:rsidR="00841A33" w:rsidRPr="00994974" w:rsidRDefault="00841A33" w:rsidP="00145356">
            <w:pPr>
              <w:pStyle w:val="TopHeader"/>
            </w:pPr>
          </w:p>
        </w:tc>
        <w:tc>
          <w:tcPr>
            <w:tcW w:w="1632" w:type="dxa"/>
            <w:vMerge/>
            <w:vAlign w:val="center"/>
          </w:tcPr>
          <w:p w:rsidR="00841A33" w:rsidRPr="00994974" w:rsidRDefault="00841A33" w:rsidP="00145356">
            <w:pPr>
              <w:pStyle w:val="TopHeader"/>
            </w:pPr>
          </w:p>
        </w:tc>
      </w:tr>
      <w:tr w:rsidR="00841A33" w:rsidRPr="00994974" w:rsidTr="00145356">
        <w:trPr>
          <w:trHeight w:val="271"/>
          <w:jc w:val="center"/>
        </w:trPr>
        <w:tc>
          <w:tcPr>
            <w:tcW w:w="0" w:type="auto"/>
            <w:noWrap/>
            <w:vAlign w:val="center"/>
          </w:tcPr>
          <w:p w:rsidR="00841A33" w:rsidRPr="00994974" w:rsidRDefault="00841A33" w:rsidP="00145356">
            <w:pPr>
              <w:rPr>
                <w:rFonts w:ascii="Arial Narrow" w:hAnsi="Arial Narrow"/>
              </w:rPr>
            </w:pPr>
            <w:r w:rsidRPr="00994974">
              <w:rPr>
                <w:rFonts w:ascii="Arial Narrow" w:hAnsi="Arial Narrow"/>
              </w:rPr>
              <w:t>Ručenie za zmenky</w:t>
            </w:r>
          </w:p>
        </w:tc>
        <w:tc>
          <w:tcPr>
            <w:tcW w:w="1337" w:type="dxa"/>
            <w:noWrap/>
            <w:vAlign w:val="center"/>
            <w:hideMark/>
          </w:tcPr>
          <w:p w:rsidR="00841A33" w:rsidRPr="00BB73B2" w:rsidRDefault="00841A33" w:rsidP="00145356">
            <w:pPr>
              <w:jc w:val="center"/>
              <w:rPr>
                <w:rFonts w:ascii="Arial Narrow" w:hAnsi="Arial Narrow"/>
                <w:color w:val="70AD47"/>
              </w:rPr>
            </w:pPr>
            <w:r>
              <w:rPr>
                <w:rFonts w:ascii="Arial Narrow" w:hAnsi="Arial Narrow"/>
                <w:color w:val="70AD47"/>
              </w:rPr>
              <w:t xml:space="preserve"> </w:t>
            </w:r>
          </w:p>
        </w:tc>
        <w:tc>
          <w:tcPr>
            <w:tcW w:w="1632" w:type="dxa"/>
            <w:noWrap/>
            <w:vAlign w:val="center"/>
          </w:tcPr>
          <w:p w:rsidR="00841A33" w:rsidRPr="00994974" w:rsidRDefault="00841A33" w:rsidP="00145356">
            <w:pPr>
              <w:jc w:val="center"/>
              <w:rPr>
                <w:rFonts w:ascii="Arial Narrow" w:hAnsi="Arial Narrow"/>
              </w:rPr>
            </w:pPr>
          </w:p>
        </w:tc>
      </w:tr>
      <w:tr w:rsidR="00841A33" w:rsidRPr="00994974" w:rsidTr="00145356">
        <w:trPr>
          <w:trHeight w:val="147"/>
          <w:jc w:val="center"/>
        </w:trPr>
        <w:tc>
          <w:tcPr>
            <w:tcW w:w="0" w:type="auto"/>
            <w:noWrap/>
            <w:vAlign w:val="center"/>
          </w:tcPr>
          <w:p w:rsidR="00841A33" w:rsidRPr="00994974" w:rsidRDefault="00841A33" w:rsidP="00145356">
            <w:pPr>
              <w:rPr>
                <w:rFonts w:ascii="Arial Narrow" w:hAnsi="Arial Narrow"/>
              </w:rPr>
            </w:pPr>
            <w:r w:rsidRPr="00994974">
              <w:rPr>
                <w:rFonts w:ascii="Arial Narrow" w:hAnsi="Arial Narrow"/>
              </w:rPr>
              <w:t>Nájom áut</w:t>
            </w:r>
          </w:p>
        </w:tc>
        <w:tc>
          <w:tcPr>
            <w:tcW w:w="1337" w:type="dxa"/>
            <w:noWrap/>
            <w:vAlign w:val="center"/>
            <w:hideMark/>
          </w:tcPr>
          <w:p w:rsidR="00841A33" w:rsidRPr="00BB73B2" w:rsidRDefault="00841A33" w:rsidP="00145356">
            <w:pPr>
              <w:jc w:val="center"/>
              <w:rPr>
                <w:rFonts w:ascii="Arial Narrow" w:hAnsi="Arial Narrow"/>
                <w:color w:val="70AD47"/>
              </w:rPr>
            </w:pPr>
          </w:p>
        </w:tc>
        <w:tc>
          <w:tcPr>
            <w:tcW w:w="1632" w:type="dxa"/>
            <w:noWrap/>
            <w:vAlign w:val="center"/>
          </w:tcPr>
          <w:p w:rsidR="00841A33" w:rsidRPr="00994974" w:rsidRDefault="00841A33" w:rsidP="00145356">
            <w:pPr>
              <w:jc w:val="center"/>
              <w:rPr>
                <w:rFonts w:ascii="Arial Narrow" w:hAnsi="Arial Narrow"/>
              </w:rPr>
            </w:pPr>
          </w:p>
        </w:tc>
      </w:tr>
      <w:tr w:rsidR="00841A33" w:rsidRPr="00994974" w:rsidTr="00145356">
        <w:trPr>
          <w:trHeight w:val="147"/>
          <w:jc w:val="center"/>
        </w:trPr>
        <w:tc>
          <w:tcPr>
            <w:tcW w:w="0" w:type="auto"/>
            <w:noWrap/>
            <w:vAlign w:val="center"/>
          </w:tcPr>
          <w:p w:rsidR="00841A33" w:rsidRPr="00994974" w:rsidRDefault="00841A33" w:rsidP="00145356">
            <w:pPr>
              <w:rPr>
                <w:rFonts w:ascii="Arial Narrow" w:hAnsi="Arial Narrow"/>
              </w:rPr>
            </w:pPr>
            <w:r w:rsidRPr="00994974">
              <w:rPr>
                <w:rFonts w:ascii="Arial Narrow" w:hAnsi="Arial Narrow"/>
              </w:rPr>
              <w:t xml:space="preserve">Marketingové </w:t>
            </w:r>
            <w:proofErr w:type="gramStart"/>
            <w:r w:rsidRPr="00994974">
              <w:rPr>
                <w:rFonts w:ascii="Arial Narrow" w:hAnsi="Arial Narrow"/>
              </w:rPr>
              <w:t>a</w:t>
            </w:r>
            <w:proofErr w:type="gramEnd"/>
            <w:r w:rsidRPr="00994974">
              <w:rPr>
                <w:rFonts w:ascii="Arial Narrow" w:hAnsi="Arial Narrow"/>
              </w:rPr>
              <w:t> architekt.</w:t>
            </w:r>
            <w:r>
              <w:rPr>
                <w:rFonts w:ascii="Arial Narrow" w:hAnsi="Arial Narrow"/>
              </w:rPr>
              <w:t xml:space="preserve"> </w:t>
            </w:r>
            <w:r w:rsidRPr="00994974">
              <w:rPr>
                <w:rFonts w:ascii="Arial Narrow" w:hAnsi="Arial Narrow"/>
              </w:rPr>
              <w:t>služby</w:t>
            </w:r>
          </w:p>
        </w:tc>
        <w:tc>
          <w:tcPr>
            <w:tcW w:w="1337" w:type="dxa"/>
            <w:noWrap/>
            <w:vAlign w:val="center"/>
          </w:tcPr>
          <w:p w:rsidR="00841A33" w:rsidRPr="00BB73B2" w:rsidRDefault="00841A33" w:rsidP="00145356">
            <w:pPr>
              <w:jc w:val="center"/>
              <w:rPr>
                <w:rFonts w:ascii="Arial Narrow" w:hAnsi="Arial Narrow"/>
                <w:color w:val="70AD47"/>
              </w:rPr>
            </w:pPr>
            <w:r>
              <w:rPr>
                <w:rFonts w:ascii="Arial Narrow" w:hAnsi="Arial Narrow"/>
                <w:color w:val="70AD47"/>
              </w:rPr>
              <w:t xml:space="preserve"> </w:t>
            </w:r>
          </w:p>
        </w:tc>
        <w:tc>
          <w:tcPr>
            <w:tcW w:w="1632" w:type="dxa"/>
            <w:noWrap/>
            <w:vAlign w:val="center"/>
          </w:tcPr>
          <w:p w:rsidR="00841A33" w:rsidRPr="00994974" w:rsidRDefault="00841A33" w:rsidP="00145356">
            <w:pPr>
              <w:jc w:val="center"/>
              <w:rPr>
                <w:rFonts w:ascii="Arial Narrow" w:hAnsi="Arial Narrow"/>
              </w:rPr>
            </w:pPr>
          </w:p>
        </w:tc>
      </w:tr>
      <w:tr w:rsidR="00841A33" w:rsidRPr="003A351E" w:rsidTr="00145356">
        <w:trPr>
          <w:trHeight w:val="147"/>
          <w:jc w:val="center"/>
        </w:trPr>
        <w:tc>
          <w:tcPr>
            <w:tcW w:w="0" w:type="auto"/>
            <w:noWrap/>
            <w:vAlign w:val="center"/>
          </w:tcPr>
          <w:p w:rsidR="00841A33" w:rsidRPr="00994974" w:rsidRDefault="00841A33" w:rsidP="00145356">
            <w:pPr>
              <w:rPr>
                <w:rFonts w:ascii="Arial Narrow" w:hAnsi="Arial Narrow"/>
              </w:rPr>
            </w:pPr>
            <w:r w:rsidRPr="00994974">
              <w:rPr>
                <w:rFonts w:ascii="Arial Narrow" w:hAnsi="Arial Narrow"/>
              </w:rPr>
              <w:t xml:space="preserve">Nákup/predaj CP </w:t>
            </w:r>
          </w:p>
        </w:tc>
        <w:tc>
          <w:tcPr>
            <w:tcW w:w="1337" w:type="dxa"/>
            <w:noWrap/>
            <w:vAlign w:val="center"/>
          </w:tcPr>
          <w:p w:rsidR="00841A33" w:rsidRPr="00BB73B2" w:rsidRDefault="00841A33" w:rsidP="00145356">
            <w:pPr>
              <w:jc w:val="center"/>
              <w:rPr>
                <w:rFonts w:ascii="Arial Narrow" w:hAnsi="Arial Narrow"/>
                <w:color w:val="70AD47"/>
              </w:rPr>
            </w:pPr>
            <w:r>
              <w:rPr>
                <w:rFonts w:ascii="Arial Narrow" w:hAnsi="Arial Narrow"/>
                <w:color w:val="70AD47"/>
              </w:rPr>
              <w:t xml:space="preserve"> </w:t>
            </w:r>
          </w:p>
        </w:tc>
        <w:tc>
          <w:tcPr>
            <w:tcW w:w="1632" w:type="dxa"/>
            <w:noWrap/>
            <w:vAlign w:val="center"/>
          </w:tcPr>
          <w:p w:rsidR="00841A33" w:rsidRDefault="00841A33" w:rsidP="00145356">
            <w:pPr>
              <w:jc w:val="center"/>
              <w:rPr>
                <w:rFonts w:ascii="Arial Narrow" w:hAnsi="Arial Narrow"/>
              </w:rPr>
            </w:pPr>
          </w:p>
        </w:tc>
      </w:tr>
    </w:tbl>
    <w:p w:rsidR="00841A33" w:rsidRDefault="00841A33" w:rsidP="00841A33">
      <w:pPr>
        <w:ind w:right="-468"/>
        <w:jc w:val="both"/>
        <w:rPr>
          <w:rFonts w:ascii="Arial Narrow" w:hAnsi="Arial Narrow" w:cs="Arial Narrow"/>
          <w:b/>
          <w:bCs/>
        </w:rPr>
      </w:pPr>
    </w:p>
    <w:p w:rsidR="00841A33" w:rsidRDefault="00841A33" w:rsidP="00841A33">
      <w:pPr>
        <w:ind w:right="-468"/>
        <w:jc w:val="both"/>
        <w:rPr>
          <w:rFonts w:ascii="Arial Narrow" w:hAnsi="Arial Narrow" w:cs="Arial Narrow"/>
          <w:b/>
          <w:bCs/>
        </w:rPr>
      </w:pPr>
    </w:p>
    <w:tbl>
      <w:tblPr>
        <w:tblW w:w="39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2"/>
        <w:gridCol w:w="1338"/>
        <w:gridCol w:w="1816"/>
      </w:tblGrid>
      <w:tr w:rsidR="00841A33" w:rsidRPr="00ED5826" w:rsidTr="00145356">
        <w:trPr>
          <w:trHeight w:val="266"/>
          <w:jc w:val="center"/>
        </w:trPr>
        <w:tc>
          <w:tcPr>
            <w:tcW w:w="0" w:type="auto"/>
            <w:noWrap/>
            <w:vAlign w:val="center"/>
            <w:hideMark/>
          </w:tcPr>
          <w:p w:rsidR="00841A33" w:rsidRPr="00ED5826" w:rsidRDefault="00841A33" w:rsidP="00145356">
            <w:pPr>
              <w:pStyle w:val="TopHeader"/>
              <w:jc w:val="left"/>
              <w:rPr>
                <w:sz w:val="20"/>
                <w:szCs w:val="20"/>
              </w:rPr>
            </w:pPr>
            <w:r w:rsidRPr="00ED5826">
              <w:rPr>
                <w:sz w:val="20"/>
                <w:szCs w:val="20"/>
              </w:rPr>
              <w:t>Spriaznená osoba:</w:t>
            </w:r>
          </w:p>
          <w:p w:rsidR="00841A33" w:rsidRPr="00ED5826" w:rsidRDefault="00841A33" w:rsidP="00145356">
            <w:pPr>
              <w:pStyle w:val="TopHeader"/>
              <w:jc w:val="left"/>
              <w:rPr>
                <w:sz w:val="20"/>
                <w:szCs w:val="20"/>
              </w:rPr>
            </w:pPr>
            <w:r w:rsidRPr="00ED5826">
              <w:rPr>
                <w:sz w:val="20"/>
                <w:szCs w:val="20"/>
              </w:rPr>
              <w:lastRenderedPageBreak/>
              <w:t xml:space="preserve">TESLA GROUP  </w:t>
            </w:r>
          </w:p>
        </w:tc>
        <w:tc>
          <w:tcPr>
            <w:tcW w:w="1338" w:type="dxa"/>
            <w:vMerge w:val="restart"/>
            <w:noWrap/>
            <w:vAlign w:val="center"/>
            <w:hideMark/>
          </w:tcPr>
          <w:p w:rsidR="00841A33" w:rsidRPr="00ED5826" w:rsidRDefault="00841A33" w:rsidP="00145356">
            <w:pPr>
              <w:pStyle w:val="TopHeader"/>
              <w:rPr>
                <w:sz w:val="20"/>
                <w:szCs w:val="20"/>
              </w:rPr>
            </w:pPr>
            <w:r w:rsidRPr="00ED5826">
              <w:rPr>
                <w:sz w:val="20"/>
                <w:szCs w:val="20"/>
              </w:rPr>
              <w:lastRenderedPageBreak/>
              <w:t>Bežné účtovné obdobie</w:t>
            </w:r>
          </w:p>
        </w:tc>
        <w:tc>
          <w:tcPr>
            <w:tcW w:w="1816" w:type="dxa"/>
            <w:vMerge w:val="restart"/>
            <w:vAlign w:val="center"/>
            <w:hideMark/>
          </w:tcPr>
          <w:p w:rsidR="00841A33" w:rsidRPr="00ED5826" w:rsidRDefault="00841A33" w:rsidP="00145356">
            <w:pPr>
              <w:pStyle w:val="TopHeader"/>
              <w:rPr>
                <w:sz w:val="20"/>
                <w:szCs w:val="20"/>
              </w:rPr>
            </w:pPr>
            <w:r w:rsidRPr="00ED5826">
              <w:rPr>
                <w:sz w:val="20"/>
                <w:szCs w:val="20"/>
              </w:rPr>
              <w:t>Bezprostredne predchádzajúce účtovné obdobie</w:t>
            </w:r>
          </w:p>
        </w:tc>
      </w:tr>
      <w:tr w:rsidR="00841A33" w:rsidRPr="00ED5826" w:rsidTr="00145356">
        <w:trPr>
          <w:trHeight w:val="265"/>
          <w:jc w:val="center"/>
        </w:trPr>
        <w:tc>
          <w:tcPr>
            <w:tcW w:w="0" w:type="auto"/>
            <w:noWrap/>
            <w:vAlign w:val="center"/>
          </w:tcPr>
          <w:p w:rsidR="00841A33" w:rsidRPr="00ED5826" w:rsidRDefault="00841A33" w:rsidP="00145356">
            <w:pPr>
              <w:pStyle w:val="TopHeader"/>
              <w:jc w:val="left"/>
              <w:rPr>
                <w:sz w:val="20"/>
                <w:szCs w:val="20"/>
              </w:rPr>
            </w:pPr>
            <w:r w:rsidRPr="00ED5826">
              <w:rPr>
                <w:sz w:val="20"/>
                <w:szCs w:val="20"/>
              </w:rPr>
              <w:t>Zoznam transakcií:</w:t>
            </w:r>
          </w:p>
        </w:tc>
        <w:tc>
          <w:tcPr>
            <w:tcW w:w="1338" w:type="dxa"/>
            <w:vMerge/>
            <w:noWrap/>
            <w:vAlign w:val="center"/>
          </w:tcPr>
          <w:p w:rsidR="00841A33" w:rsidRPr="00ED5826" w:rsidRDefault="00841A33" w:rsidP="00145356">
            <w:pPr>
              <w:pStyle w:val="TopHeader"/>
            </w:pPr>
          </w:p>
        </w:tc>
        <w:tc>
          <w:tcPr>
            <w:tcW w:w="1816" w:type="dxa"/>
            <w:vMerge/>
            <w:vAlign w:val="center"/>
          </w:tcPr>
          <w:p w:rsidR="00841A33" w:rsidRPr="00ED5826" w:rsidRDefault="00841A33" w:rsidP="00145356">
            <w:pPr>
              <w:pStyle w:val="TopHeader"/>
            </w:pPr>
          </w:p>
        </w:tc>
      </w:tr>
      <w:tr w:rsidR="00841A33" w:rsidRPr="00ED5826" w:rsidTr="00145356">
        <w:trPr>
          <w:trHeight w:val="269"/>
          <w:jc w:val="center"/>
        </w:trPr>
        <w:tc>
          <w:tcPr>
            <w:tcW w:w="0" w:type="auto"/>
            <w:noWrap/>
            <w:vAlign w:val="center"/>
          </w:tcPr>
          <w:p w:rsidR="00841A33" w:rsidRPr="00ED5826" w:rsidRDefault="00841A33" w:rsidP="00145356">
            <w:pPr>
              <w:rPr>
                <w:rFonts w:ascii="Arial Narrow" w:hAnsi="Arial Narrow"/>
              </w:rPr>
            </w:pPr>
            <w:r w:rsidRPr="00ED5826">
              <w:rPr>
                <w:rFonts w:ascii="Arial Narrow" w:hAnsi="Arial Narrow"/>
              </w:rPr>
              <w:t xml:space="preserve">Úroky z pôžičky </w:t>
            </w:r>
          </w:p>
        </w:tc>
        <w:tc>
          <w:tcPr>
            <w:tcW w:w="1338" w:type="dxa"/>
            <w:noWrap/>
            <w:vAlign w:val="center"/>
            <w:hideMark/>
          </w:tcPr>
          <w:p w:rsidR="00841A33" w:rsidRPr="00ED5826" w:rsidRDefault="00841A33" w:rsidP="00145356">
            <w:pPr>
              <w:jc w:val="center"/>
              <w:rPr>
                <w:rFonts w:ascii="Arial Narrow" w:hAnsi="Arial Narrow"/>
              </w:rPr>
            </w:pPr>
            <w:r>
              <w:rPr>
                <w:rFonts w:ascii="Arial Narrow" w:hAnsi="Arial Narrow"/>
              </w:rPr>
              <w:t>8.124</w:t>
            </w:r>
          </w:p>
        </w:tc>
        <w:tc>
          <w:tcPr>
            <w:tcW w:w="1816" w:type="dxa"/>
            <w:noWrap/>
            <w:vAlign w:val="center"/>
            <w:hideMark/>
          </w:tcPr>
          <w:p w:rsidR="00841A33" w:rsidRPr="00ED5826" w:rsidRDefault="00841A33" w:rsidP="00145356">
            <w:pPr>
              <w:jc w:val="center"/>
              <w:rPr>
                <w:rFonts w:ascii="Arial Narrow" w:hAnsi="Arial Narrow"/>
              </w:rPr>
            </w:pPr>
            <w:r w:rsidRPr="00862932">
              <w:rPr>
                <w:rFonts w:ascii="Arial Narrow" w:hAnsi="Arial Narrow"/>
              </w:rPr>
              <w:t>130.291</w:t>
            </w:r>
          </w:p>
        </w:tc>
      </w:tr>
      <w:tr w:rsidR="00841A33" w:rsidRPr="00ED5826" w:rsidTr="00145356">
        <w:trPr>
          <w:trHeight w:val="269"/>
          <w:jc w:val="center"/>
        </w:trPr>
        <w:tc>
          <w:tcPr>
            <w:tcW w:w="0" w:type="auto"/>
            <w:noWrap/>
            <w:vAlign w:val="center"/>
          </w:tcPr>
          <w:p w:rsidR="00841A33" w:rsidRPr="00ED5826" w:rsidRDefault="00841A33" w:rsidP="00145356">
            <w:pPr>
              <w:rPr>
                <w:rFonts w:ascii="Arial Narrow" w:hAnsi="Arial Narrow"/>
              </w:rPr>
            </w:pPr>
            <w:r>
              <w:rPr>
                <w:rFonts w:ascii="Arial Narrow" w:hAnsi="Arial Narrow"/>
              </w:rPr>
              <w:t xml:space="preserve">Služby </w:t>
            </w:r>
          </w:p>
        </w:tc>
        <w:tc>
          <w:tcPr>
            <w:tcW w:w="1338" w:type="dxa"/>
            <w:noWrap/>
            <w:vAlign w:val="center"/>
          </w:tcPr>
          <w:p w:rsidR="00841A33" w:rsidRDefault="00841A33" w:rsidP="00145356">
            <w:pPr>
              <w:jc w:val="center"/>
              <w:rPr>
                <w:rFonts w:ascii="Arial Narrow" w:hAnsi="Arial Narrow"/>
              </w:rPr>
            </w:pPr>
            <w:r>
              <w:rPr>
                <w:rFonts w:ascii="Arial Narrow" w:hAnsi="Arial Narrow"/>
              </w:rPr>
              <w:t>12.000</w:t>
            </w:r>
          </w:p>
        </w:tc>
        <w:tc>
          <w:tcPr>
            <w:tcW w:w="1816" w:type="dxa"/>
            <w:noWrap/>
            <w:vAlign w:val="center"/>
          </w:tcPr>
          <w:p w:rsidR="00841A33" w:rsidRPr="00862932" w:rsidRDefault="00841A33" w:rsidP="00145356">
            <w:pPr>
              <w:jc w:val="center"/>
              <w:rPr>
                <w:rFonts w:ascii="Arial Narrow" w:hAnsi="Arial Narrow"/>
              </w:rPr>
            </w:pPr>
          </w:p>
        </w:tc>
      </w:tr>
    </w:tbl>
    <w:p w:rsidR="00841A33" w:rsidRDefault="00841A33" w:rsidP="00841A33">
      <w:pPr>
        <w:ind w:right="-468"/>
        <w:jc w:val="both"/>
        <w:rPr>
          <w:rFonts w:ascii="Arial Narrow" w:hAnsi="Arial Narrow" w:cs="Arial Narrow"/>
          <w:b/>
          <w:bCs/>
        </w:rPr>
      </w:pPr>
    </w:p>
    <w:p w:rsidR="00841A33" w:rsidRPr="003A351E" w:rsidRDefault="00841A33" w:rsidP="00841A33">
      <w:pPr>
        <w:spacing w:after="120"/>
        <w:jc w:val="both"/>
        <w:rPr>
          <w:rFonts w:ascii="Arial Narrow" w:hAnsi="Arial Narrow" w:cs="Arial Narrow"/>
          <w:bCs/>
        </w:rPr>
      </w:pPr>
      <w:r w:rsidRPr="003A351E">
        <w:rPr>
          <w:rFonts w:ascii="Arial Narrow" w:hAnsi="Arial Narrow" w:cs="Arial Narrow"/>
          <w:bCs/>
        </w:rPr>
        <w:t xml:space="preserve">2) </w:t>
      </w:r>
      <w:r w:rsidRPr="003A351E">
        <w:rPr>
          <w:rFonts w:ascii="Arial Narrow" w:hAnsi="Arial Narrow" w:cs="Arial Narrow"/>
          <w:b/>
          <w:bCs/>
          <w:u w:val="single"/>
        </w:rPr>
        <w:t>Príjmy a výhody členov orgánov</w:t>
      </w:r>
      <w:r>
        <w:rPr>
          <w:rFonts w:ascii="Arial Narrow" w:hAnsi="Arial Narrow" w:cs="Arial Narrow"/>
          <w:bCs/>
        </w:rPr>
        <w:t xml:space="preserve"> -</w:t>
      </w:r>
      <w:r w:rsidRPr="003A351E">
        <w:rPr>
          <w:rFonts w:ascii="Arial Narrow" w:hAnsi="Arial Narrow" w:cs="Arial Narrow"/>
          <w:bCs/>
        </w:rPr>
        <w:t xml:space="preserve"> štatutárneho orgánu, dozorného orgánu </w:t>
      </w:r>
      <w:proofErr w:type="gramStart"/>
      <w:r w:rsidRPr="003A351E">
        <w:rPr>
          <w:rFonts w:ascii="Arial Narrow" w:hAnsi="Arial Narrow" w:cs="Arial Narrow"/>
          <w:bCs/>
        </w:rPr>
        <w:t>a</w:t>
      </w:r>
      <w:proofErr w:type="gramEnd"/>
      <w:r w:rsidRPr="003A351E">
        <w:rPr>
          <w:rFonts w:ascii="Arial Narrow" w:hAnsi="Arial Narrow" w:cs="Arial Narrow"/>
          <w:bCs/>
        </w:rPr>
        <w:t xml:space="preserve"> iného orgánu účtovnej jednotky, pričom sa uvádzajú najmä informácie o </w:t>
      </w:r>
      <w:r>
        <w:rPr>
          <w:rFonts w:ascii="Arial Narrow" w:hAnsi="Arial Narrow" w:cs="Arial Narrow"/>
          <w:bCs/>
        </w:rPr>
        <w:t>-</w:t>
      </w:r>
      <w:r w:rsidRPr="003A351E">
        <w:rPr>
          <w:rFonts w:ascii="Arial Narrow" w:hAnsi="Arial Narrow" w:cs="Arial Narrow"/>
          <w:bCs/>
        </w:rPr>
        <w:t xml:space="preserve"> odmenách za výkon funkcie vrátane dôchodkových programov, záruky a iné zabezpečenia, pôžičky (podmienky a úroky), použitie majetku účtovnej jednotky na súkromné účely; v členení na jednotlivé orgány (informácie sa neuvádzajú vtedy, ak by umožnili identifikáciu finančnej situácie konkrétnej </w:t>
      </w:r>
      <w:r>
        <w:rPr>
          <w:rFonts w:ascii="Arial Narrow" w:hAnsi="Arial Narrow" w:cs="Arial Narrow"/>
          <w:bCs/>
        </w:rPr>
        <w:t xml:space="preserve">fyzickej </w:t>
      </w:r>
      <w:r w:rsidRPr="003A351E">
        <w:rPr>
          <w:rFonts w:ascii="Arial Narrow" w:hAnsi="Arial Narrow" w:cs="Arial Narrow"/>
          <w:bCs/>
        </w:rPr>
        <w:t>osoby):</w:t>
      </w:r>
    </w:p>
    <w:tbl>
      <w:tblPr>
        <w:tblW w:w="48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7"/>
        <w:gridCol w:w="2188"/>
        <w:gridCol w:w="2021"/>
      </w:tblGrid>
      <w:tr w:rsidR="00841A33" w:rsidRPr="003A351E" w:rsidTr="00145356">
        <w:trPr>
          <w:trHeight w:val="814"/>
          <w:jc w:val="center"/>
        </w:trPr>
        <w:tc>
          <w:tcPr>
            <w:tcW w:w="2607" w:type="pct"/>
            <w:noWrap/>
            <w:vAlign w:val="center"/>
            <w:hideMark/>
          </w:tcPr>
          <w:p w:rsidR="00841A33" w:rsidRPr="000811CA" w:rsidRDefault="00841A33" w:rsidP="00145356">
            <w:pPr>
              <w:pStyle w:val="TopHeader"/>
              <w:jc w:val="left"/>
              <w:rPr>
                <w:sz w:val="20"/>
                <w:szCs w:val="20"/>
              </w:rPr>
            </w:pPr>
            <w:r w:rsidRPr="000811CA">
              <w:rPr>
                <w:sz w:val="20"/>
                <w:szCs w:val="20"/>
              </w:rPr>
              <w:t>Orgány účtovnej jednotky</w:t>
            </w:r>
          </w:p>
        </w:tc>
        <w:tc>
          <w:tcPr>
            <w:tcW w:w="1244" w:type="pct"/>
            <w:noWrap/>
            <w:vAlign w:val="center"/>
            <w:hideMark/>
          </w:tcPr>
          <w:p w:rsidR="00841A33" w:rsidRPr="000811CA" w:rsidRDefault="00841A33" w:rsidP="00145356">
            <w:pPr>
              <w:pStyle w:val="TopHeader"/>
              <w:rPr>
                <w:sz w:val="20"/>
                <w:szCs w:val="20"/>
              </w:rPr>
            </w:pPr>
            <w:r w:rsidRPr="000811CA">
              <w:rPr>
                <w:sz w:val="20"/>
                <w:szCs w:val="20"/>
              </w:rPr>
              <w:t>Bežné účtovné obdobie</w:t>
            </w:r>
          </w:p>
        </w:tc>
        <w:tc>
          <w:tcPr>
            <w:tcW w:w="1149" w:type="pct"/>
            <w:vAlign w:val="center"/>
            <w:hideMark/>
          </w:tcPr>
          <w:p w:rsidR="00841A33" w:rsidRPr="000811CA" w:rsidRDefault="00841A33" w:rsidP="00145356">
            <w:pPr>
              <w:pStyle w:val="TopHeader"/>
              <w:rPr>
                <w:sz w:val="20"/>
                <w:szCs w:val="20"/>
              </w:rPr>
            </w:pPr>
            <w:r w:rsidRPr="000811CA">
              <w:rPr>
                <w:sz w:val="20"/>
                <w:szCs w:val="20"/>
              </w:rPr>
              <w:t>Bezprostredne predchádzajúce účtovné obdobie</w:t>
            </w:r>
          </w:p>
        </w:tc>
      </w:tr>
      <w:tr w:rsidR="00841A33" w:rsidRPr="003A351E" w:rsidTr="00145356">
        <w:trPr>
          <w:trHeight w:val="350"/>
          <w:jc w:val="center"/>
        </w:trPr>
        <w:tc>
          <w:tcPr>
            <w:tcW w:w="2607" w:type="pct"/>
            <w:noWrap/>
            <w:vAlign w:val="center"/>
            <w:hideMark/>
          </w:tcPr>
          <w:p w:rsidR="00841A33" w:rsidRPr="003A351E" w:rsidRDefault="00841A33" w:rsidP="00145356">
            <w:pPr>
              <w:rPr>
                <w:rFonts w:ascii="Arial Narrow" w:hAnsi="Arial Narrow"/>
                <w:b/>
              </w:rPr>
            </w:pPr>
            <w:r w:rsidRPr="003A351E">
              <w:rPr>
                <w:rFonts w:ascii="Arial Narrow" w:hAnsi="Arial Narrow"/>
                <w:b/>
              </w:rPr>
              <w:t>Štatutárny orgán</w:t>
            </w:r>
            <w:r>
              <w:rPr>
                <w:rFonts w:ascii="Arial Narrow" w:hAnsi="Arial Narrow"/>
                <w:b/>
              </w:rPr>
              <w:t xml:space="preserve"> - predstavenstvo</w:t>
            </w:r>
          </w:p>
        </w:tc>
        <w:tc>
          <w:tcPr>
            <w:tcW w:w="1244" w:type="pct"/>
            <w:noWrap/>
            <w:vAlign w:val="center"/>
            <w:hideMark/>
          </w:tcPr>
          <w:p w:rsidR="00841A33" w:rsidRPr="00BB73B2" w:rsidRDefault="00841A33" w:rsidP="00145356">
            <w:pPr>
              <w:jc w:val="center"/>
              <w:rPr>
                <w:rFonts w:ascii="Arial Narrow" w:hAnsi="Arial Narrow"/>
                <w:color w:val="70AD47"/>
              </w:rPr>
            </w:pPr>
          </w:p>
        </w:tc>
        <w:tc>
          <w:tcPr>
            <w:tcW w:w="1149" w:type="pct"/>
            <w:noWrap/>
            <w:vAlign w:val="center"/>
          </w:tcPr>
          <w:p w:rsidR="00841A33" w:rsidRPr="007421AD" w:rsidRDefault="00841A33" w:rsidP="00145356">
            <w:pPr>
              <w:jc w:val="center"/>
              <w:rPr>
                <w:rFonts w:ascii="Arial Narrow" w:hAnsi="Arial Narrow"/>
              </w:rPr>
            </w:pPr>
          </w:p>
        </w:tc>
      </w:tr>
      <w:tr w:rsidR="00841A33" w:rsidRPr="003A351E" w:rsidTr="00145356">
        <w:trPr>
          <w:trHeight w:val="411"/>
          <w:jc w:val="center"/>
        </w:trPr>
        <w:tc>
          <w:tcPr>
            <w:tcW w:w="2607" w:type="pct"/>
            <w:noWrap/>
            <w:vAlign w:val="center"/>
            <w:hideMark/>
          </w:tcPr>
          <w:p w:rsidR="00841A33" w:rsidRPr="003A351E" w:rsidRDefault="00841A33" w:rsidP="00145356">
            <w:pPr>
              <w:rPr>
                <w:rFonts w:ascii="Arial Narrow" w:hAnsi="Arial Narrow"/>
                <w:b/>
              </w:rPr>
            </w:pPr>
            <w:r w:rsidRPr="003A351E">
              <w:rPr>
                <w:rFonts w:ascii="Arial Narrow" w:hAnsi="Arial Narrow"/>
                <w:b/>
              </w:rPr>
              <w:t>Dozorný orgán</w:t>
            </w:r>
            <w:r>
              <w:rPr>
                <w:rFonts w:ascii="Arial Narrow" w:hAnsi="Arial Narrow"/>
                <w:b/>
              </w:rPr>
              <w:t>- dozorná rada</w:t>
            </w:r>
          </w:p>
        </w:tc>
        <w:tc>
          <w:tcPr>
            <w:tcW w:w="1244" w:type="pct"/>
            <w:noWrap/>
            <w:vAlign w:val="center"/>
            <w:hideMark/>
          </w:tcPr>
          <w:p w:rsidR="00841A33" w:rsidRPr="00BB73B2" w:rsidRDefault="00841A33" w:rsidP="00145356">
            <w:pPr>
              <w:jc w:val="center"/>
              <w:rPr>
                <w:rFonts w:ascii="Arial Narrow" w:hAnsi="Arial Narrow"/>
                <w:color w:val="70AD47"/>
              </w:rPr>
            </w:pPr>
          </w:p>
        </w:tc>
        <w:tc>
          <w:tcPr>
            <w:tcW w:w="1149" w:type="pct"/>
            <w:noWrap/>
            <w:vAlign w:val="center"/>
          </w:tcPr>
          <w:p w:rsidR="00841A33" w:rsidRPr="007421AD" w:rsidRDefault="00841A33" w:rsidP="00145356">
            <w:pPr>
              <w:jc w:val="center"/>
              <w:rPr>
                <w:rFonts w:ascii="Arial Narrow" w:hAnsi="Arial Narrow"/>
              </w:rPr>
            </w:pPr>
          </w:p>
        </w:tc>
      </w:tr>
    </w:tbl>
    <w:p w:rsidR="00841A33" w:rsidRPr="003A351E" w:rsidRDefault="00841A33" w:rsidP="00841A33">
      <w:pPr>
        <w:ind w:right="-468"/>
        <w:jc w:val="both"/>
        <w:rPr>
          <w:rFonts w:ascii="Arial Narrow" w:hAnsi="Arial Narrow" w:cs="Arial Narrow"/>
          <w:bCs/>
        </w:rPr>
      </w:pPr>
    </w:p>
    <w:p w:rsidR="00841A33" w:rsidRDefault="00841A33" w:rsidP="00841A33">
      <w:pPr>
        <w:ind w:right="-468"/>
        <w:rPr>
          <w:rFonts w:ascii="Arial Narrow" w:hAnsi="Arial Narrow" w:cs="Arial Narrow"/>
          <w:bCs/>
        </w:rPr>
      </w:pPr>
      <w:r w:rsidRPr="000F3255">
        <w:rPr>
          <w:rFonts w:ascii="Arial Narrow" w:hAnsi="Arial Narrow" w:cs="Arial Narrow"/>
          <w:bCs/>
        </w:rPr>
        <w:t>Žiadne iné výhody, ručenia, záruky ani pôžičky neboli poskytnuté členom</w:t>
      </w:r>
      <w:r>
        <w:rPr>
          <w:rFonts w:ascii="Arial Narrow" w:hAnsi="Arial Narrow" w:cs="Arial Narrow"/>
          <w:bCs/>
        </w:rPr>
        <w:t xml:space="preserve"> štatutárneho orgánu, dozorného orgánu </w:t>
      </w:r>
      <w:proofErr w:type="gramStart"/>
      <w:r>
        <w:rPr>
          <w:rFonts w:ascii="Arial Narrow" w:hAnsi="Arial Narrow" w:cs="Arial Narrow"/>
          <w:bCs/>
        </w:rPr>
        <w:t>a</w:t>
      </w:r>
      <w:proofErr w:type="gramEnd"/>
      <w:r>
        <w:rPr>
          <w:rFonts w:ascii="Arial Narrow" w:hAnsi="Arial Narrow" w:cs="Arial Narrow"/>
          <w:bCs/>
        </w:rPr>
        <w:t> iného orgánu účtovnej jednotky, neboli poskytnuté ani iné plnenia na súkromné účely.</w:t>
      </w:r>
    </w:p>
    <w:p w:rsidR="00841A33" w:rsidRPr="000F3255" w:rsidRDefault="00841A33" w:rsidP="00841A33">
      <w:pPr>
        <w:ind w:right="-468"/>
        <w:rPr>
          <w:rFonts w:ascii="Arial Narrow" w:hAnsi="Arial Narrow" w:cs="Arial Narrow"/>
          <w:bCs/>
        </w:rPr>
      </w:pPr>
    </w:p>
    <w:p w:rsidR="00841A33" w:rsidRPr="003A351E" w:rsidRDefault="00841A33" w:rsidP="00841A33">
      <w:pPr>
        <w:ind w:right="-468"/>
        <w:jc w:val="center"/>
        <w:rPr>
          <w:rFonts w:ascii="Arial Narrow" w:hAnsi="Arial Narrow" w:cs="Arial Narrow"/>
          <w:b/>
          <w:bCs/>
        </w:rPr>
      </w:pPr>
      <w:r w:rsidRPr="003A351E">
        <w:rPr>
          <w:rFonts w:ascii="Arial Narrow" w:hAnsi="Arial Narrow" w:cs="Arial Narrow"/>
          <w:b/>
          <w:bCs/>
        </w:rPr>
        <w:t>Článok VIII – O</w:t>
      </w:r>
      <w:r>
        <w:rPr>
          <w:rFonts w:ascii="Arial Narrow" w:hAnsi="Arial Narrow" w:cs="Arial Narrow"/>
          <w:b/>
          <w:bCs/>
        </w:rPr>
        <w:t>STATNÉ INFORMÁCIE</w:t>
      </w:r>
    </w:p>
    <w:p w:rsidR="00841A33" w:rsidRPr="003A351E" w:rsidRDefault="00841A33" w:rsidP="00841A33">
      <w:pPr>
        <w:ind w:right="-468"/>
        <w:jc w:val="both"/>
        <w:rPr>
          <w:rFonts w:ascii="Arial Narrow" w:hAnsi="Arial Narrow" w:cs="Arial Narrow"/>
          <w:b/>
          <w:bCs/>
        </w:rPr>
      </w:pPr>
    </w:p>
    <w:p w:rsidR="00841A33" w:rsidRPr="003A351E" w:rsidRDefault="00841A33" w:rsidP="00841A33">
      <w:pPr>
        <w:spacing w:after="120"/>
        <w:ind w:right="-471"/>
        <w:jc w:val="both"/>
        <w:rPr>
          <w:rFonts w:ascii="Arial Narrow" w:hAnsi="Arial Narrow" w:cs="Arial Narrow"/>
          <w:bCs/>
        </w:rPr>
      </w:pPr>
      <w:r w:rsidRPr="003A351E">
        <w:rPr>
          <w:rFonts w:ascii="Arial Narrow" w:hAnsi="Arial Narrow" w:cs="Arial Narrow"/>
          <w:b/>
          <w:bCs/>
        </w:rPr>
        <w:t>1) Informácie o práve poskytovať služby vo verejnom záujme:</w:t>
      </w:r>
      <w:r>
        <w:rPr>
          <w:rFonts w:ascii="Arial Narrow" w:hAnsi="Arial Narrow" w:cs="Arial Narrow"/>
          <w:b/>
          <w:bCs/>
        </w:rPr>
        <w:t xml:space="preserve"> </w:t>
      </w:r>
      <w:r w:rsidRPr="00C62F6E">
        <w:rPr>
          <w:rFonts w:ascii="Arial Narrow" w:hAnsi="Arial Narrow" w:cs="Arial Narrow"/>
          <w:bCs/>
        </w:rPr>
        <w:t>bez obsahovej náplne.</w:t>
      </w:r>
    </w:p>
    <w:p w:rsidR="00841A33" w:rsidRPr="003A351E" w:rsidRDefault="00841A33" w:rsidP="00841A33">
      <w:pPr>
        <w:spacing w:after="120"/>
        <w:ind w:right="-471"/>
        <w:jc w:val="both"/>
        <w:rPr>
          <w:rFonts w:ascii="Arial Narrow" w:hAnsi="Arial Narrow" w:cs="Arial Narrow"/>
          <w:b/>
          <w:bCs/>
        </w:rPr>
      </w:pPr>
      <w:r w:rsidRPr="003A351E">
        <w:rPr>
          <w:rFonts w:ascii="Arial Narrow" w:hAnsi="Arial Narrow" w:cs="Arial Narrow"/>
          <w:b/>
          <w:bCs/>
        </w:rPr>
        <w:t>2) Informácie o osobitnej kategórii pr</w:t>
      </w:r>
      <w:r>
        <w:rPr>
          <w:rFonts w:ascii="Arial Narrow" w:hAnsi="Arial Narrow" w:cs="Arial Narrow"/>
          <w:b/>
          <w:bCs/>
        </w:rPr>
        <w:t xml:space="preserve">iemyselnej výroby (§ 23d/6 ZoU): </w:t>
      </w:r>
      <w:r w:rsidRPr="00C62F6E">
        <w:rPr>
          <w:rFonts w:ascii="Arial Narrow" w:hAnsi="Arial Narrow" w:cs="Arial Narrow"/>
          <w:bCs/>
        </w:rPr>
        <w:t>bez obsahovej náplne.</w:t>
      </w:r>
    </w:p>
    <w:p w:rsidR="00841A33" w:rsidRPr="003A351E" w:rsidRDefault="00841A33" w:rsidP="00841A33">
      <w:pPr>
        <w:spacing w:after="120"/>
        <w:ind w:right="-471"/>
        <w:jc w:val="both"/>
        <w:rPr>
          <w:rFonts w:ascii="Arial Narrow" w:hAnsi="Arial Narrow" w:cs="Arial Narrow"/>
          <w:b/>
          <w:bCs/>
        </w:rPr>
      </w:pPr>
      <w:r w:rsidRPr="003A351E">
        <w:rPr>
          <w:rFonts w:ascii="Arial Narrow" w:hAnsi="Arial Narrow" w:cs="Arial Narrow"/>
          <w:b/>
          <w:bCs/>
        </w:rPr>
        <w:t>3) Informácie o finančných vzťahoch s orgánmi verejnej moci (§ 23d/6 ZoU):</w:t>
      </w:r>
      <w:r>
        <w:rPr>
          <w:rFonts w:ascii="Arial Narrow" w:hAnsi="Arial Narrow" w:cs="Arial Narrow"/>
          <w:b/>
          <w:bCs/>
        </w:rPr>
        <w:t xml:space="preserve"> </w:t>
      </w:r>
      <w:r w:rsidRPr="00C62F6E">
        <w:rPr>
          <w:rFonts w:ascii="Arial Narrow" w:hAnsi="Arial Narrow" w:cs="Arial Narrow"/>
          <w:bCs/>
        </w:rPr>
        <w:t>bez obsahovej náplne.</w:t>
      </w:r>
    </w:p>
    <w:p w:rsidR="00841A33" w:rsidRPr="003A351E" w:rsidRDefault="00841A33" w:rsidP="00841A33">
      <w:pPr>
        <w:ind w:right="-468"/>
        <w:jc w:val="both"/>
        <w:rPr>
          <w:rFonts w:ascii="Arial Narrow" w:hAnsi="Arial Narrow" w:cs="Arial Narrow"/>
          <w:b/>
          <w:bCs/>
        </w:rPr>
      </w:pPr>
    </w:p>
    <w:p w:rsidR="00841A33" w:rsidRPr="003A351E" w:rsidRDefault="00841A33" w:rsidP="00841A33">
      <w:pPr>
        <w:jc w:val="both"/>
        <w:rPr>
          <w:rFonts w:ascii="Arial Narrow" w:hAnsi="Arial Narrow" w:cs="Arial Narrow"/>
        </w:rPr>
      </w:pPr>
    </w:p>
    <w:p w:rsidR="00841A33" w:rsidRDefault="00841A33" w:rsidP="00841A33">
      <w:pPr>
        <w:spacing w:after="120"/>
        <w:ind w:right="-471"/>
        <w:jc w:val="center"/>
        <w:rPr>
          <w:rFonts w:ascii="Arial Narrow" w:hAnsi="Arial Narrow" w:cs="Arial Narrow"/>
          <w:b/>
          <w:bCs/>
        </w:rPr>
      </w:pPr>
      <w:r w:rsidRPr="003A351E">
        <w:rPr>
          <w:rFonts w:ascii="Arial Narrow" w:hAnsi="Arial Narrow" w:cs="Arial Narrow"/>
          <w:b/>
          <w:bCs/>
        </w:rPr>
        <w:t xml:space="preserve">Článok IX </w:t>
      </w:r>
      <w:r>
        <w:rPr>
          <w:rFonts w:ascii="Arial Narrow" w:hAnsi="Arial Narrow" w:cs="Arial Narrow"/>
          <w:b/>
          <w:bCs/>
        </w:rPr>
        <w:t>–</w:t>
      </w:r>
      <w:r w:rsidRPr="003A351E">
        <w:rPr>
          <w:rFonts w:ascii="Arial Narrow" w:hAnsi="Arial Narrow" w:cs="Arial Narrow"/>
          <w:b/>
          <w:bCs/>
        </w:rPr>
        <w:t xml:space="preserve"> P</w:t>
      </w:r>
      <w:r>
        <w:rPr>
          <w:rFonts w:ascii="Arial Narrow" w:hAnsi="Arial Narrow" w:cs="Arial Narrow"/>
          <w:b/>
          <w:bCs/>
        </w:rPr>
        <w:t>REHĽAD O POHYBE VLASTNÉHO IMANIA</w:t>
      </w:r>
    </w:p>
    <w:p w:rsidR="00841A33" w:rsidRDefault="00841A33" w:rsidP="00841A33">
      <w:pPr>
        <w:tabs>
          <w:tab w:val="left" w:pos="142"/>
        </w:tabs>
        <w:spacing w:after="120" w:line="360" w:lineRule="auto"/>
        <w:ind w:right="-1"/>
        <w:jc w:val="both"/>
        <w:rPr>
          <w:rFonts w:ascii="Arial Narrow" w:hAnsi="Arial Narrow" w:cs="Arial Narrow"/>
        </w:rPr>
      </w:pPr>
      <w:r>
        <w:rPr>
          <w:rFonts w:ascii="Arial Narrow" w:hAnsi="Arial Narrow" w:cs="Arial Narrow"/>
        </w:rPr>
        <w:t>U</w:t>
      </w:r>
      <w:r w:rsidRPr="002716CB">
        <w:rPr>
          <w:rFonts w:ascii="Arial Narrow" w:hAnsi="Arial Narrow" w:cs="Arial Narrow"/>
        </w:rPr>
        <w:t>vádza</w:t>
      </w:r>
      <w:r>
        <w:rPr>
          <w:rFonts w:ascii="Arial Narrow" w:hAnsi="Arial Narrow" w:cs="Arial Narrow"/>
        </w:rPr>
        <w:t xml:space="preserve"> sa tu</w:t>
      </w:r>
      <w:r w:rsidRPr="002716CB">
        <w:rPr>
          <w:rFonts w:ascii="Arial Narrow" w:hAnsi="Arial Narrow" w:cs="Arial Narrow"/>
        </w:rPr>
        <w:t xml:space="preserve"> stav vlastného imania na začiatku účtovného obdobia, zvýšenie alebo zníženie počas účtovného obdobia a stav na konci účtovného obdobia a dôvody zmien </w:t>
      </w:r>
      <w:r>
        <w:rPr>
          <w:rFonts w:ascii="Arial Narrow" w:hAnsi="Arial Narrow" w:cs="Arial Narrow"/>
        </w:rPr>
        <w:t>-</w:t>
      </w:r>
      <w:r w:rsidRPr="002716CB">
        <w:rPr>
          <w:rFonts w:ascii="Arial Narrow" w:hAnsi="Arial Narrow" w:cs="Arial Narrow"/>
        </w:rPr>
        <w:t xml:space="preserve"> v bežnom účtovnom období a v bezprostredne predchádzajúcom účtovnom období:</w:t>
      </w:r>
    </w:p>
    <w:p w:rsidR="00841A33" w:rsidRPr="00A05CFD" w:rsidRDefault="00841A33" w:rsidP="00841A33">
      <w:pPr>
        <w:tabs>
          <w:tab w:val="left" w:pos="142"/>
        </w:tabs>
        <w:spacing w:after="120" w:line="360" w:lineRule="auto"/>
        <w:ind w:right="-1"/>
        <w:jc w:val="both"/>
        <w:rPr>
          <w:rFonts w:ascii="Arial Narrow" w:hAnsi="Arial Narrow" w:cs="Arial Narrow"/>
          <w:bCs/>
        </w:rPr>
      </w:pPr>
      <w:r w:rsidRPr="00A05CFD">
        <w:rPr>
          <w:rFonts w:ascii="Arial Narrow" w:hAnsi="Arial Narrow" w:cs="Arial Narrow"/>
          <w:bCs/>
        </w:rPr>
        <w:t>Spoločnosť v roku 2018 navýšila kapitálové fondy formou kapitalizácie existujúceho záväzku vo výške 510.000 EUR.</w:t>
      </w:r>
    </w:p>
    <w:tbl>
      <w:tblPr>
        <w:tblW w:w="930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4071"/>
        <w:gridCol w:w="1080"/>
        <w:gridCol w:w="992"/>
        <w:gridCol w:w="1046"/>
        <w:gridCol w:w="921"/>
        <w:gridCol w:w="1199"/>
      </w:tblGrid>
      <w:tr w:rsidR="00841A33" w:rsidRPr="00BB73B2" w:rsidTr="00145356">
        <w:trPr>
          <w:trHeight w:val="295"/>
          <w:jc w:val="center"/>
        </w:trPr>
        <w:tc>
          <w:tcPr>
            <w:tcW w:w="4071" w:type="dxa"/>
            <w:vMerge w:val="restart"/>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pStyle w:val="TopHeader"/>
              <w:jc w:val="left"/>
              <w:rPr>
                <w:sz w:val="20"/>
                <w:szCs w:val="20"/>
              </w:rPr>
            </w:pPr>
            <w:r w:rsidRPr="0067326A">
              <w:rPr>
                <w:sz w:val="20"/>
                <w:szCs w:val="20"/>
              </w:rPr>
              <w:t>Položka vlastného imania</w:t>
            </w:r>
          </w:p>
        </w:tc>
        <w:tc>
          <w:tcPr>
            <w:tcW w:w="5238" w:type="dxa"/>
            <w:gridSpan w:val="5"/>
            <w:tcBorders>
              <w:top w:val="single" w:sz="2" w:space="0" w:color="auto"/>
              <w:left w:val="single" w:sz="2" w:space="0" w:color="auto"/>
              <w:bottom w:val="single" w:sz="2" w:space="0" w:color="auto"/>
              <w:right w:val="single" w:sz="2" w:space="0" w:color="auto"/>
            </w:tcBorders>
            <w:vAlign w:val="center"/>
            <w:hideMark/>
          </w:tcPr>
          <w:p w:rsidR="00841A33" w:rsidRPr="0067326A" w:rsidRDefault="00841A33" w:rsidP="00145356">
            <w:pPr>
              <w:pStyle w:val="TopHeader"/>
              <w:rPr>
                <w:sz w:val="20"/>
                <w:szCs w:val="20"/>
              </w:rPr>
            </w:pPr>
            <w:r w:rsidRPr="0067326A">
              <w:rPr>
                <w:sz w:val="20"/>
                <w:szCs w:val="20"/>
              </w:rPr>
              <w:t>Bežné účtovné obdobie</w:t>
            </w:r>
          </w:p>
        </w:tc>
      </w:tr>
      <w:tr w:rsidR="00841A33" w:rsidRPr="00BB73B2" w:rsidTr="00145356">
        <w:trPr>
          <w:trHeight w:val="295"/>
          <w:jc w:val="center"/>
        </w:trPr>
        <w:tc>
          <w:tcPr>
            <w:tcW w:w="4071" w:type="dxa"/>
            <w:vMerge/>
            <w:tcBorders>
              <w:top w:val="single" w:sz="2" w:space="0" w:color="auto"/>
              <w:left w:val="single" w:sz="2" w:space="0" w:color="auto"/>
              <w:bottom w:val="single" w:sz="2" w:space="0" w:color="auto"/>
              <w:right w:val="single" w:sz="2" w:space="0" w:color="auto"/>
            </w:tcBorders>
            <w:vAlign w:val="center"/>
            <w:hideMark/>
          </w:tcPr>
          <w:p w:rsidR="00841A33" w:rsidRPr="0067326A" w:rsidRDefault="00841A33" w:rsidP="00145356">
            <w:pPr>
              <w:rPr>
                <w:rFonts w:ascii="Arial Narrow" w:hAnsi="Arial Narrow"/>
                <w:b/>
                <w:bCs/>
                <w:sz w:val="20"/>
              </w:rPr>
            </w:pPr>
          </w:p>
        </w:tc>
        <w:tc>
          <w:tcPr>
            <w:tcW w:w="1080" w:type="dxa"/>
            <w:tcBorders>
              <w:top w:val="single" w:sz="2" w:space="0" w:color="auto"/>
              <w:left w:val="single" w:sz="2" w:space="0" w:color="auto"/>
              <w:bottom w:val="single" w:sz="2" w:space="0" w:color="auto"/>
              <w:right w:val="single" w:sz="2" w:space="0" w:color="auto"/>
            </w:tcBorders>
            <w:vAlign w:val="center"/>
            <w:hideMark/>
          </w:tcPr>
          <w:p w:rsidR="00841A33" w:rsidRPr="0067326A" w:rsidRDefault="00841A33" w:rsidP="00145356">
            <w:pPr>
              <w:pStyle w:val="TopHeader"/>
              <w:rPr>
                <w:sz w:val="18"/>
                <w:szCs w:val="18"/>
              </w:rPr>
            </w:pPr>
            <w:r w:rsidRPr="0067326A">
              <w:rPr>
                <w:sz w:val="18"/>
                <w:szCs w:val="18"/>
              </w:rPr>
              <w:t>Stav k 1.1.201</w:t>
            </w:r>
            <w:r>
              <w:rPr>
                <w:sz w:val="18"/>
                <w:szCs w:val="18"/>
              </w:rPr>
              <w:t>8</w:t>
            </w:r>
            <w:r w:rsidRPr="0067326A">
              <w:rPr>
                <w:sz w:val="18"/>
                <w:szCs w:val="18"/>
              </w:rPr>
              <w:t xml:space="preserve"> </w:t>
            </w:r>
          </w:p>
        </w:tc>
        <w:tc>
          <w:tcPr>
            <w:tcW w:w="992" w:type="dxa"/>
            <w:tcBorders>
              <w:top w:val="single" w:sz="2" w:space="0" w:color="auto"/>
              <w:left w:val="single" w:sz="2" w:space="0" w:color="auto"/>
              <w:bottom w:val="single" w:sz="2" w:space="0" w:color="auto"/>
              <w:right w:val="single" w:sz="2" w:space="0" w:color="auto"/>
            </w:tcBorders>
            <w:vAlign w:val="center"/>
            <w:hideMark/>
          </w:tcPr>
          <w:p w:rsidR="00841A33" w:rsidRPr="0067326A" w:rsidRDefault="00841A33" w:rsidP="00145356">
            <w:pPr>
              <w:pStyle w:val="TopHeader"/>
              <w:rPr>
                <w:sz w:val="18"/>
                <w:szCs w:val="18"/>
              </w:rPr>
            </w:pPr>
            <w:r w:rsidRPr="0067326A">
              <w:rPr>
                <w:sz w:val="18"/>
                <w:szCs w:val="18"/>
              </w:rPr>
              <w:t xml:space="preserve">Prírastky </w:t>
            </w:r>
          </w:p>
        </w:tc>
        <w:tc>
          <w:tcPr>
            <w:tcW w:w="1046" w:type="dxa"/>
            <w:tcBorders>
              <w:top w:val="single" w:sz="2" w:space="0" w:color="auto"/>
              <w:left w:val="single" w:sz="2" w:space="0" w:color="auto"/>
              <w:bottom w:val="single" w:sz="2" w:space="0" w:color="auto"/>
              <w:right w:val="single" w:sz="2" w:space="0" w:color="auto"/>
            </w:tcBorders>
            <w:vAlign w:val="center"/>
            <w:hideMark/>
          </w:tcPr>
          <w:p w:rsidR="00841A33" w:rsidRPr="0067326A" w:rsidRDefault="00841A33" w:rsidP="00145356">
            <w:pPr>
              <w:pStyle w:val="TopHeader"/>
              <w:rPr>
                <w:sz w:val="18"/>
                <w:szCs w:val="18"/>
              </w:rPr>
            </w:pPr>
            <w:r w:rsidRPr="0067326A">
              <w:rPr>
                <w:sz w:val="18"/>
                <w:szCs w:val="18"/>
              </w:rPr>
              <w:t xml:space="preserve">Úbytky </w:t>
            </w:r>
          </w:p>
        </w:tc>
        <w:tc>
          <w:tcPr>
            <w:tcW w:w="921" w:type="dxa"/>
            <w:tcBorders>
              <w:top w:val="single" w:sz="2" w:space="0" w:color="auto"/>
              <w:left w:val="single" w:sz="2" w:space="0" w:color="auto"/>
              <w:bottom w:val="single" w:sz="2" w:space="0" w:color="auto"/>
              <w:right w:val="single" w:sz="2" w:space="0" w:color="auto"/>
            </w:tcBorders>
            <w:vAlign w:val="center"/>
            <w:hideMark/>
          </w:tcPr>
          <w:p w:rsidR="00841A33" w:rsidRPr="0067326A" w:rsidRDefault="00841A33" w:rsidP="00145356">
            <w:pPr>
              <w:pStyle w:val="TopHeader"/>
              <w:rPr>
                <w:sz w:val="18"/>
                <w:szCs w:val="18"/>
              </w:rPr>
            </w:pPr>
            <w:r w:rsidRPr="0067326A">
              <w:rPr>
                <w:sz w:val="18"/>
                <w:szCs w:val="18"/>
              </w:rPr>
              <w:t>Presuny</w:t>
            </w:r>
          </w:p>
        </w:tc>
        <w:tc>
          <w:tcPr>
            <w:tcW w:w="1199" w:type="dxa"/>
            <w:tcBorders>
              <w:top w:val="single" w:sz="2" w:space="0" w:color="auto"/>
              <w:left w:val="single" w:sz="2" w:space="0" w:color="auto"/>
              <w:bottom w:val="single" w:sz="2" w:space="0" w:color="auto"/>
              <w:right w:val="single" w:sz="2" w:space="0" w:color="auto"/>
            </w:tcBorders>
            <w:vAlign w:val="center"/>
            <w:hideMark/>
          </w:tcPr>
          <w:p w:rsidR="00841A33" w:rsidRPr="0067326A" w:rsidRDefault="00841A33" w:rsidP="00145356">
            <w:pPr>
              <w:pStyle w:val="TopHeader"/>
              <w:rPr>
                <w:sz w:val="18"/>
                <w:szCs w:val="18"/>
              </w:rPr>
            </w:pPr>
            <w:r w:rsidRPr="0067326A">
              <w:rPr>
                <w:sz w:val="18"/>
                <w:szCs w:val="18"/>
              </w:rPr>
              <w:t>Stav k 31.12.201</w:t>
            </w:r>
            <w:r>
              <w:rPr>
                <w:sz w:val="18"/>
                <w:szCs w:val="18"/>
              </w:rPr>
              <w:t>8</w:t>
            </w: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Základné imanie</w:t>
            </w:r>
          </w:p>
        </w:tc>
        <w:tc>
          <w:tcPr>
            <w:tcW w:w="1080"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jc w:val="center"/>
              <w:rPr>
                <w:rFonts w:ascii="Arial Narrow" w:hAnsi="Arial Narrow"/>
                <w:sz w:val="18"/>
                <w:szCs w:val="18"/>
              </w:rPr>
            </w:pPr>
            <w:r w:rsidRPr="0067326A">
              <w:rPr>
                <w:rFonts w:ascii="Arial Narrow" w:hAnsi="Arial Narrow"/>
                <w:sz w:val="18"/>
                <w:szCs w:val="18"/>
              </w:rPr>
              <w:t>5.218.578</w:t>
            </w: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0</w:t>
            </w: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0</w:t>
            </w: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jc w:val="center"/>
              <w:rPr>
                <w:rFonts w:ascii="Arial Narrow" w:hAnsi="Arial Narrow"/>
                <w:sz w:val="18"/>
                <w:szCs w:val="18"/>
              </w:rPr>
            </w:pPr>
            <w:r w:rsidRPr="0067326A">
              <w:rPr>
                <w:rFonts w:ascii="Arial Narrow" w:hAnsi="Arial Narrow"/>
                <w:sz w:val="18"/>
                <w:szCs w:val="18"/>
              </w:rPr>
              <w:t>5.218.578</w:t>
            </w: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Vlastné akcie a vlastné obchodné podiely</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Zmena základného imania</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Pohľadávky za upísané vlastné imanie</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Emisné ážio</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Ostatné kapitálové fondy</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2.470.000</w:t>
            </w: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510.000</w:t>
            </w: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2.980.000</w:t>
            </w: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Zákonný rezervný fond (nedeliteľný fond) z kapitálových vkladov</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Oceňovacie rozdiely z precenenia majetku a záväzkov</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Oceňovacie rozdiely z kapitálových účastín</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 xml:space="preserve">Oceňovacie rozdiely z precenenia pri zlúčení, splynutí </w:t>
            </w:r>
            <w:r w:rsidRPr="0067326A">
              <w:rPr>
                <w:rFonts w:ascii="Arial Narrow" w:hAnsi="Arial Narrow"/>
                <w:sz w:val="18"/>
                <w:szCs w:val="18"/>
              </w:rPr>
              <w:lastRenderedPageBreak/>
              <w:t>a rozdelení</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Zákonný rezervný fond</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82.124</w:t>
            </w: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82.124</w:t>
            </w: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Rezervný fond na vlastné akcie a vlastné podiely</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Nerozdelený zisk minulých rokov</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266.657</w:t>
            </w: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266.657</w:t>
            </w: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Neuhradená strata minulých rokov</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4.885.610</w:t>
            </w: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427.286</w:t>
            </w: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5.042</w:t>
            </w: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5.307.854</w:t>
            </w: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Výsledok hospodárenia bežného účtovného obdobia</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-527.671</w:t>
            </w: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-599.269</w:t>
            </w: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r>
              <w:rPr>
                <w:rFonts w:ascii="Arial Narrow" w:hAnsi="Arial Narrow"/>
                <w:sz w:val="18"/>
                <w:szCs w:val="18"/>
              </w:rPr>
              <w:t>-527.671</w:t>
            </w: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rPr>
                <w:rFonts w:ascii="Arial Narrow" w:hAnsi="Arial Narrow"/>
                <w:sz w:val="18"/>
                <w:szCs w:val="18"/>
              </w:rPr>
            </w:pPr>
            <w:r>
              <w:rPr>
                <w:rFonts w:ascii="Arial Narrow" w:hAnsi="Arial Narrow"/>
                <w:sz w:val="18"/>
                <w:szCs w:val="18"/>
              </w:rPr>
              <w:t>-599.269</w:t>
            </w: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Ostatné položky vlastného imania</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r w:rsidR="00841A33" w:rsidRPr="00BB73B2"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67326A" w:rsidRDefault="00841A33" w:rsidP="00145356">
            <w:pPr>
              <w:rPr>
                <w:rFonts w:ascii="Arial Narrow" w:hAnsi="Arial Narrow"/>
                <w:sz w:val="18"/>
                <w:szCs w:val="18"/>
              </w:rPr>
            </w:pPr>
            <w:r w:rsidRPr="0067326A">
              <w:rPr>
                <w:rFonts w:ascii="Arial Narrow" w:hAnsi="Arial Narrow"/>
                <w:sz w:val="18"/>
                <w:szCs w:val="18"/>
              </w:rPr>
              <w:t>Účet 491 - Vlastné imanie FO - podnikateľa</w:t>
            </w:r>
          </w:p>
        </w:tc>
        <w:tc>
          <w:tcPr>
            <w:tcW w:w="1080"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92"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046"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67326A" w:rsidRDefault="00841A33" w:rsidP="00145356">
            <w:pPr>
              <w:jc w:val="center"/>
              <w:rPr>
                <w:rFonts w:ascii="Arial Narrow" w:hAnsi="Arial Narrow"/>
                <w:sz w:val="18"/>
                <w:szCs w:val="18"/>
              </w:rPr>
            </w:pPr>
          </w:p>
        </w:tc>
      </w:tr>
    </w:tbl>
    <w:p w:rsidR="00841A33" w:rsidRPr="00BB73B2" w:rsidRDefault="00841A33" w:rsidP="00841A33">
      <w:pPr>
        <w:spacing w:after="120"/>
        <w:ind w:right="-471"/>
        <w:jc w:val="center"/>
        <w:rPr>
          <w:rFonts w:ascii="Arial Narrow" w:hAnsi="Arial Narrow" w:cs="Arial Narrow"/>
          <w:b/>
          <w:bCs/>
          <w:color w:val="70AD47"/>
          <w:sz w:val="2"/>
          <w:szCs w:val="2"/>
        </w:rPr>
      </w:pPr>
    </w:p>
    <w:tbl>
      <w:tblPr>
        <w:tblW w:w="930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4071"/>
        <w:gridCol w:w="1275"/>
        <w:gridCol w:w="993"/>
        <w:gridCol w:w="850"/>
        <w:gridCol w:w="921"/>
        <w:gridCol w:w="1199"/>
      </w:tblGrid>
      <w:tr w:rsidR="00841A33" w:rsidRPr="00717C84" w:rsidTr="00145356">
        <w:trPr>
          <w:trHeight w:val="295"/>
          <w:jc w:val="center"/>
        </w:trPr>
        <w:tc>
          <w:tcPr>
            <w:tcW w:w="4071" w:type="dxa"/>
            <w:vMerge w:val="restart"/>
            <w:tcBorders>
              <w:top w:val="single" w:sz="2" w:space="0" w:color="auto"/>
              <w:left w:val="single" w:sz="2" w:space="0" w:color="auto"/>
              <w:bottom w:val="single" w:sz="2" w:space="0" w:color="auto"/>
              <w:right w:val="single" w:sz="2" w:space="0" w:color="auto"/>
            </w:tcBorders>
            <w:noWrap/>
            <w:vAlign w:val="center"/>
            <w:hideMark/>
          </w:tcPr>
          <w:p w:rsidR="00841A33" w:rsidRPr="00AA7C73" w:rsidRDefault="00841A33" w:rsidP="00145356">
            <w:pPr>
              <w:pStyle w:val="TopHeader"/>
              <w:jc w:val="left"/>
              <w:rPr>
                <w:sz w:val="20"/>
                <w:szCs w:val="20"/>
              </w:rPr>
            </w:pPr>
            <w:r w:rsidRPr="00AA7C73">
              <w:rPr>
                <w:sz w:val="20"/>
                <w:szCs w:val="20"/>
              </w:rPr>
              <w:t>Položka vlastného imania</w:t>
            </w:r>
          </w:p>
        </w:tc>
        <w:tc>
          <w:tcPr>
            <w:tcW w:w="5238" w:type="dxa"/>
            <w:gridSpan w:val="5"/>
            <w:tcBorders>
              <w:top w:val="single" w:sz="2" w:space="0" w:color="auto"/>
              <w:left w:val="single" w:sz="2" w:space="0" w:color="auto"/>
              <w:bottom w:val="single" w:sz="2" w:space="0" w:color="auto"/>
              <w:right w:val="single" w:sz="2" w:space="0" w:color="auto"/>
            </w:tcBorders>
            <w:vAlign w:val="center"/>
            <w:hideMark/>
          </w:tcPr>
          <w:p w:rsidR="00841A33" w:rsidRPr="00AA7C73" w:rsidRDefault="00841A33" w:rsidP="00145356">
            <w:pPr>
              <w:pStyle w:val="TopHeader"/>
              <w:rPr>
                <w:sz w:val="20"/>
                <w:szCs w:val="20"/>
              </w:rPr>
            </w:pPr>
            <w:r w:rsidRPr="00AA7C73">
              <w:rPr>
                <w:sz w:val="20"/>
                <w:szCs w:val="20"/>
              </w:rPr>
              <w:t>Bezprostredne predchádzajúce účtovné obdobie</w:t>
            </w:r>
          </w:p>
        </w:tc>
      </w:tr>
      <w:tr w:rsidR="00841A33" w:rsidRPr="00717C84" w:rsidTr="00145356">
        <w:trPr>
          <w:trHeight w:val="295"/>
          <w:jc w:val="center"/>
        </w:trPr>
        <w:tc>
          <w:tcPr>
            <w:tcW w:w="4071" w:type="dxa"/>
            <w:vMerge/>
            <w:tcBorders>
              <w:top w:val="single" w:sz="2" w:space="0" w:color="auto"/>
              <w:left w:val="single" w:sz="2" w:space="0" w:color="auto"/>
              <w:bottom w:val="single" w:sz="2" w:space="0" w:color="auto"/>
              <w:right w:val="single" w:sz="2" w:space="0" w:color="auto"/>
            </w:tcBorders>
            <w:vAlign w:val="center"/>
            <w:hideMark/>
          </w:tcPr>
          <w:p w:rsidR="00841A33" w:rsidRPr="00717C84" w:rsidRDefault="00841A33" w:rsidP="00145356">
            <w:pPr>
              <w:rPr>
                <w:rFonts w:ascii="Arial Narrow" w:hAnsi="Arial Narrow"/>
                <w:b/>
                <w:bCs/>
                <w:sz w:val="20"/>
              </w:rPr>
            </w:pPr>
          </w:p>
        </w:tc>
        <w:tc>
          <w:tcPr>
            <w:tcW w:w="1275" w:type="dxa"/>
            <w:tcBorders>
              <w:top w:val="single" w:sz="2" w:space="0" w:color="auto"/>
              <w:left w:val="single" w:sz="2" w:space="0" w:color="auto"/>
              <w:bottom w:val="single" w:sz="2" w:space="0" w:color="auto"/>
              <w:right w:val="single" w:sz="2" w:space="0" w:color="auto"/>
            </w:tcBorders>
            <w:vAlign w:val="center"/>
            <w:hideMark/>
          </w:tcPr>
          <w:p w:rsidR="00841A33" w:rsidRPr="00717C84" w:rsidRDefault="00841A33" w:rsidP="00145356">
            <w:pPr>
              <w:pStyle w:val="TopHeader"/>
              <w:rPr>
                <w:sz w:val="18"/>
                <w:szCs w:val="18"/>
              </w:rPr>
            </w:pPr>
            <w:r>
              <w:rPr>
                <w:sz w:val="18"/>
                <w:szCs w:val="18"/>
              </w:rPr>
              <w:t>Stav k 1.1.2017</w:t>
            </w:r>
          </w:p>
        </w:tc>
        <w:tc>
          <w:tcPr>
            <w:tcW w:w="993" w:type="dxa"/>
            <w:tcBorders>
              <w:top w:val="single" w:sz="2" w:space="0" w:color="auto"/>
              <w:left w:val="single" w:sz="2" w:space="0" w:color="auto"/>
              <w:bottom w:val="single" w:sz="2" w:space="0" w:color="auto"/>
              <w:right w:val="single" w:sz="2" w:space="0" w:color="auto"/>
            </w:tcBorders>
            <w:vAlign w:val="center"/>
            <w:hideMark/>
          </w:tcPr>
          <w:p w:rsidR="00841A33" w:rsidRPr="00717C84" w:rsidRDefault="00841A33" w:rsidP="00145356">
            <w:pPr>
              <w:pStyle w:val="TopHeader"/>
              <w:rPr>
                <w:sz w:val="18"/>
                <w:szCs w:val="18"/>
              </w:rPr>
            </w:pPr>
            <w:r w:rsidRPr="00717C84">
              <w:rPr>
                <w:sz w:val="18"/>
                <w:szCs w:val="18"/>
              </w:rPr>
              <w:t xml:space="preserve">Prírastky </w:t>
            </w:r>
          </w:p>
        </w:tc>
        <w:tc>
          <w:tcPr>
            <w:tcW w:w="850" w:type="dxa"/>
            <w:tcBorders>
              <w:top w:val="single" w:sz="2" w:space="0" w:color="auto"/>
              <w:left w:val="single" w:sz="2" w:space="0" w:color="auto"/>
              <w:bottom w:val="single" w:sz="2" w:space="0" w:color="auto"/>
              <w:right w:val="single" w:sz="2" w:space="0" w:color="auto"/>
            </w:tcBorders>
            <w:vAlign w:val="center"/>
            <w:hideMark/>
          </w:tcPr>
          <w:p w:rsidR="00841A33" w:rsidRPr="00717C84" w:rsidRDefault="00841A33" w:rsidP="00145356">
            <w:pPr>
              <w:pStyle w:val="TopHeader"/>
              <w:rPr>
                <w:sz w:val="18"/>
                <w:szCs w:val="18"/>
              </w:rPr>
            </w:pPr>
            <w:r w:rsidRPr="00717C84">
              <w:rPr>
                <w:sz w:val="18"/>
                <w:szCs w:val="18"/>
              </w:rPr>
              <w:t xml:space="preserve">Úbytky </w:t>
            </w:r>
          </w:p>
        </w:tc>
        <w:tc>
          <w:tcPr>
            <w:tcW w:w="921" w:type="dxa"/>
            <w:tcBorders>
              <w:top w:val="single" w:sz="2" w:space="0" w:color="auto"/>
              <w:left w:val="single" w:sz="2" w:space="0" w:color="auto"/>
              <w:bottom w:val="single" w:sz="2" w:space="0" w:color="auto"/>
              <w:right w:val="single" w:sz="2" w:space="0" w:color="auto"/>
            </w:tcBorders>
            <w:vAlign w:val="center"/>
            <w:hideMark/>
          </w:tcPr>
          <w:p w:rsidR="00841A33" w:rsidRPr="00717C84" w:rsidRDefault="00841A33" w:rsidP="00145356">
            <w:pPr>
              <w:pStyle w:val="TopHeader"/>
              <w:rPr>
                <w:sz w:val="18"/>
                <w:szCs w:val="18"/>
              </w:rPr>
            </w:pPr>
            <w:r w:rsidRPr="00717C84">
              <w:rPr>
                <w:sz w:val="18"/>
                <w:szCs w:val="18"/>
              </w:rPr>
              <w:t>Presuny</w:t>
            </w:r>
          </w:p>
        </w:tc>
        <w:tc>
          <w:tcPr>
            <w:tcW w:w="1199" w:type="dxa"/>
            <w:tcBorders>
              <w:top w:val="single" w:sz="2" w:space="0" w:color="auto"/>
              <w:left w:val="single" w:sz="2" w:space="0" w:color="auto"/>
              <w:bottom w:val="single" w:sz="2" w:space="0" w:color="auto"/>
              <w:right w:val="single" w:sz="2" w:space="0" w:color="auto"/>
            </w:tcBorders>
            <w:vAlign w:val="center"/>
            <w:hideMark/>
          </w:tcPr>
          <w:p w:rsidR="00841A33" w:rsidRPr="00717C84" w:rsidRDefault="00841A33" w:rsidP="00145356">
            <w:pPr>
              <w:pStyle w:val="TopHeader"/>
              <w:rPr>
                <w:sz w:val="18"/>
                <w:szCs w:val="18"/>
              </w:rPr>
            </w:pPr>
            <w:r>
              <w:rPr>
                <w:sz w:val="18"/>
                <w:szCs w:val="18"/>
              </w:rPr>
              <w:t>Stav k 31.12.2017</w:t>
            </w: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Základné imanie</w:t>
            </w:r>
          </w:p>
        </w:tc>
        <w:tc>
          <w:tcPr>
            <w:tcW w:w="1275"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5.218.578</w:t>
            </w: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2.047.905</w:t>
            </w: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2.787801</w:t>
            </w: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5.218.578</w:t>
            </w: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Vlastné akcie a vlastné obchodné podiely</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Zmena základného imania</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Pohľadávky za upísané vlastné imanie</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Emisné ážio</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color w:val="FF0000"/>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Ostatné kapitálové fondy</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2.470.000</w:t>
            </w: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2.470.000</w:t>
            </w: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Zákonný rezervný fond (nedeliteľný fond) z kapitálových vkladov</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Oceňovacie rozdiely z precenenia majetku a záväzkov</w:t>
            </w:r>
          </w:p>
        </w:tc>
        <w:tc>
          <w:tcPr>
            <w:tcW w:w="1275"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0</w:t>
            </w:r>
          </w:p>
        </w:tc>
        <w:tc>
          <w:tcPr>
            <w:tcW w:w="993"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0</w:t>
            </w: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Oceňovacie rozdiely z kapitálových účastín</w:t>
            </w:r>
          </w:p>
        </w:tc>
        <w:tc>
          <w:tcPr>
            <w:tcW w:w="1275"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Oceňovacie rozdiely z precenenia pri zlúčení, splynutí a rozdelení</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Zákonný rezervný fond</w:t>
            </w:r>
          </w:p>
        </w:tc>
        <w:tc>
          <w:tcPr>
            <w:tcW w:w="1275"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82.124</w:t>
            </w:r>
          </w:p>
        </w:tc>
        <w:tc>
          <w:tcPr>
            <w:tcW w:w="993"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82.124</w:t>
            </w: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Rezervný fond na vlastné akcie a vlastné podiely</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Nerozdelený zisk minulých rokov</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266.657</w:t>
            </w: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Neuhradená strata minulých rokov</w:t>
            </w:r>
          </w:p>
        </w:tc>
        <w:tc>
          <w:tcPr>
            <w:tcW w:w="1275"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-4.497.581</w:t>
            </w:r>
          </w:p>
        </w:tc>
        <w:tc>
          <w:tcPr>
            <w:tcW w:w="993"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-388.029</w:t>
            </w:r>
          </w:p>
        </w:tc>
        <w:tc>
          <w:tcPr>
            <w:tcW w:w="850"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4885610</w:t>
            </w: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Výsledok hospodárenia bežného účtovného obdobia</w:t>
            </w:r>
          </w:p>
        </w:tc>
        <w:tc>
          <w:tcPr>
            <w:tcW w:w="1275"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-321.489</w:t>
            </w: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-527671</w:t>
            </w: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-321489</w:t>
            </w: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hideMark/>
          </w:tcPr>
          <w:p w:rsidR="00841A33" w:rsidRPr="00064A3D" w:rsidRDefault="00841A33" w:rsidP="00145356">
            <w:pPr>
              <w:jc w:val="center"/>
              <w:rPr>
                <w:rFonts w:ascii="Arial Narrow" w:hAnsi="Arial Narrow"/>
                <w:sz w:val="18"/>
                <w:szCs w:val="18"/>
              </w:rPr>
            </w:pPr>
            <w:r w:rsidRPr="00064A3D">
              <w:rPr>
                <w:rFonts w:ascii="Arial Narrow" w:hAnsi="Arial Narrow"/>
                <w:sz w:val="18"/>
                <w:szCs w:val="18"/>
              </w:rPr>
              <w:t>-527671</w:t>
            </w: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Ostatné položky vlastného imania</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r>
      <w:tr w:rsidR="00841A33" w:rsidRPr="00717C84" w:rsidTr="00145356">
        <w:trPr>
          <w:trHeight w:val="295"/>
          <w:jc w:val="center"/>
        </w:trPr>
        <w:tc>
          <w:tcPr>
            <w:tcW w:w="4071" w:type="dxa"/>
            <w:tcBorders>
              <w:top w:val="single" w:sz="2" w:space="0" w:color="auto"/>
              <w:left w:val="single" w:sz="2" w:space="0" w:color="auto"/>
              <w:bottom w:val="single" w:sz="2" w:space="0" w:color="auto"/>
              <w:right w:val="single" w:sz="2" w:space="0" w:color="auto"/>
            </w:tcBorders>
            <w:noWrap/>
            <w:vAlign w:val="center"/>
            <w:hideMark/>
          </w:tcPr>
          <w:p w:rsidR="00841A33" w:rsidRPr="00717C84" w:rsidRDefault="00841A33" w:rsidP="00145356">
            <w:pPr>
              <w:rPr>
                <w:rFonts w:ascii="Arial Narrow" w:hAnsi="Arial Narrow"/>
                <w:sz w:val="18"/>
                <w:szCs w:val="18"/>
              </w:rPr>
            </w:pPr>
            <w:r w:rsidRPr="00717C84">
              <w:rPr>
                <w:rFonts w:ascii="Arial Narrow" w:hAnsi="Arial Narrow"/>
                <w:sz w:val="18"/>
                <w:szCs w:val="18"/>
              </w:rPr>
              <w:t>Účet 491 - Vlastné imanie FO - podnikateľa</w:t>
            </w:r>
          </w:p>
        </w:tc>
        <w:tc>
          <w:tcPr>
            <w:tcW w:w="1275"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93"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850"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921"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c>
          <w:tcPr>
            <w:tcW w:w="1199" w:type="dxa"/>
            <w:tcBorders>
              <w:top w:val="single" w:sz="2" w:space="0" w:color="auto"/>
              <w:left w:val="single" w:sz="2" w:space="0" w:color="auto"/>
              <w:bottom w:val="single" w:sz="2" w:space="0" w:color="auto"/>
              <w:right w:val="single" w:sz="2" w:space="0" w:color="auto"/>
            </w:tcBorders>
            <w:noWrap/>
            <w:vAlign w:val="center"/>
          </w:tcPr>
          <w:p w:rsidR="00841A33" w:rsidRPr="00064A3D" w:rsidRDefault="00841A33" w:rsidP="00145356">
            <w:pPr>
              <w:jc w:val="center"/>
              <w:rPr>
                <w:rFonts w:ascii="Arial Narrow" w:hAnsi="Arial Narrow"/>
                <w:sz w:val="18"/>
                <w:szCs w:val="18"/>
              </w:rPr>
            </w:pPr>
          </w:p>
        </w:tc>
      </w:tr>
    </w:tbl>
    <w:p w:rsidR="00841A33" w:rsidRDefault="00841A33" w:rsidP="00841A33">
      <w:pPr>
        <w:spacing w:after="120"/>
        <w:ind w:right="-471"/>
        <w:jc w:val="both"/>
        <w:rPr>
          <w:rFonts w:ascii="Arial Narrow" w:hAnsi="Arial Narrow" w:cs="Arial Narrow"/>
          <w:b/>
          <w:bCs/>
        </w:rPr>
      </w:pPr>
    </w:p>
    <w:p w:rsidR="00841A33" w:rsidRPr="003A351E" w:rsidRDefault="00841A33" w:rsidP="00841A33">
      <w:pPr>
        <w:spacing w:after="120"/>
        <w:ind w:right="-471"/>
        <w:jc w:val="both"/>
        <w:rPr>
          <w:rFonts w:ascii="Arial Narrow" w:hAnsi="Arial Narrow" w:cs="Arial Narrow"/>
          <w:b/>
          <w:bCs/>
        </w:rPr>
      </w:pPr>
      <w:bookmarkStart w:id="2" w:name="_Hlk9937118"/>
      <w:r>
        <w:rPr>
          <w:rFonts w:ascii="Arial Narrow" w:hAnsi="Arial Narrow" w:cs="Arial Narrow"/>
          <w:b/>
          <w:bCs/>
        </w:rPr>
        <w:t xml:space="preserve">  </w:t>
      </w:r>
      <w:r w:rsidRPr="003A351E">
        <w:rPr>
          <w:rFonts w:ascii="Arial Narrow" w:hAnsi="Arial Narrow" w:cs="Arial Narrow"/>
          <w:b/>
          <w:bCs/>
        </w:rPr>
        <w:t xml:space="preserve">Článok X </w:t>
      </w:r>
      <w:r>
        <w:rPr>
          <w:rFonts w:ascii="Arial Narrow" w:hAnsi="Arial Narrow" w:cs="Arial Narrow"/>
          <w:b/>
          <w:bCs/>
        </w:rPr>
        <w:t>–</w:t>
      </w:r>
      <w:r w:rsidRPr="003A351E">
        <w:rPr>
          <w:rFonts w:ascii="Arial Narrow" w:hAnsi="Arial Narrow" w:cs="Arial Narrow"/>
          <w:b/>
          <w:bCs/>
        </w:rPr>
        <w:t xml:space="preserve"> P</w:t>
      </w:r>
      <w:r>
        <w:rPr>
          <w:rFonts w:ascii="Arial Narrow" w:hAnsi="Arial Narrow" w:cs="Arial Narrow"/>
          <w:b/>
          <w:bCs/>
        </w:rPr>
        <w:t xml:space="preserve">REHĽAD PEŇAŽNÝCH TOKOV: </w:t>
      </w:r>
    </w:p>
    <w:p w:rsidR="00841A33" w:rsidRPr="007C3E62" w:rsidRDefault="00841A33" w:rsidP="00841A33">
      <w:pPr>
        <w:spacing w:after="120"/>
        <w:ind w:right="-471"/>
        <w:jc w:val="both"/>
        <w:rPr>
          <w:rFonts w:ascii="Arial Narrow" w:hAnsi="Arial Narrow" w:cs="Arial Narrow"/>
          <w:bCs/>
        </w:rPr>
      </w:pPr>
      <w:r>
        <w:rPr>
          <w:rFonts w:ascii="Arial Narrow" w:hAnsi="Arial Narrow" w:cs="Arial Narrow"/>
          <w:bCs/>
        </w:rPr>
        <w:t xml:space="preserve">  </w:t>
      </w:r>
      <w:r w:rsidRPr="007C3E62">
        <w:rPr>
          <w:rFonts w:ascii="Arial Narrow" w:hAnsi="Arial Narrow" w:cs="Arial Narrow"/>
          <w:bCs/>
        </w:rPr>
        <w:t>Prehľad peňažných tokov v nasledujúcej tabuľke bol vypracovaný s použitím nepriamej metódy.</w:t>
      </w:r>
    </w:p>
    <w:tbl>
      <w:tblPr>
        <w:tblpPr w:leftFromText="141" w:rightFromText="141" w:vertAnchor="text" w:tblpY="1"/>
        <w:tblOverlap w:val="never"/>
        <w:tblW w:w="4800" w:type="pct"/>
        <w:tblLayout w:type="fixed"/>
        <w:tblLook w:val="00A0" w:firstRow="1" w:lastRow="0" w:firstColumn="1" w:lastColumn="0" w:noHBand="0" w:noVBand="0"/>
      </w:tblPr>
      <w:tblGrid>
        <w:gridCol w:w="1011"/>
        <w:gridCol w:w="5357"/>
        <w:gridCol w:w="1148"/>
        <w:gridCol w:w="1164"/>
      </w:tblGrid>
      <w:tr w:rsidR="00841A33" w:rsidTr="00145356">
        <w:trPr>
          <w:trHeight w:val="433"/>
          <w:tblHeader/>
        </w:trPr>
        <w:tc>
          <w:tcPr>
            <w:tcW w:w="1076" w:type="dxa"/>
            <w:vMerge w:val="restart"/>
            <w:tcBorders>
              <w:top w:val="single" w:sz="12" w:space="0" w:color="auto"/>
              <w:left w:val="single" w:sz="12" w:space="0" w:color="auto"/>
              <w:bottom w:val="single" w:sz="12" w:space="0" w:color="auto"/>
              <w:right w:val="single" w:sz="12" w:space="0" w:color="auto"/>
            </w:tcBorders>
            <w:vAlign w:val="center"/>
            <w:hideMark/>
          </w:tcPr>
          <w:p w:rsidR="00841A33" w:rsidRDefault="00841A33" w:rsidP="00145356">
            <w:pPr>
              <w:pStyle w:val="TopHeader"/>
              <w:rPr>
                <w:rFonts w:ascii="Times New Roman" w:hAnsi="Times New Roman"/>
                <w:sz w:val="18"/>
                <w:szCs w:val="18"/>
              </w:rPr>
            </w:pPr>
            <w:r>
              <w:rPr>
                <w:rFonts w:ascii="Times New Roman" w:hAnsi="Times New Roman"/>
                <w:sz w:val="18"/>
                <w:szCs w:val="18"/>
              </w:rPr>
              <w:t>Označenie položky</w:t>
            </w:r>
          </w:p>
        </w:tc>
        <w:tc>
          <w:tcPr>
            <w:tcW w:w="5783" w:type="dxa"/>
            <w:vMerge w:val="restart"/>
            <w:tcBorders>
              <w:top w:val="single" w:sz="12" w:space="0" w:color="auto"/>
              <w:left w:val="single" w:sz="12" w:space="0" w:color="auto"/>
              <w:bottom w:val="single" w:sz="12" w:space="0" w:color="auto"/>
              <w:right w:val="single" w:sz="12" w:space="0" w:color="auto"/>
            </w:tcBorders>
            <w:vAlign w:val="center"/>
            <w:hideMark/>
          </w:tcPr>
          <w:p w:rsidR="00841A33" w:rsidRDefault="00841A33" w:rsidP="00145356">
            <w:pPr>
              <w:pStyle w:val="TopHeader"/>
              <w:rPr>
                <w:rFonts w:ascii="Times New Roman" w:hAnsi="Times New Roman"/>
                <w:sz w:val="18"/>
                <w:szCs w:val="18"/>
              </w:rPr>
            </w:pPr>
            <w:r>
              <w:rPr>
                <w:rFonts w:ascii="Times New Roman" w:hAnsi="Times New Roman"/>
                <w:sz w:val="18"/>
                <w:szCs w:val="18"/>
              </w:rPr>
              <w:t>Obsah položky</w:t>
            </w:r>
          </w:p>
        </w:tc>
        <w:tc>
          <w:tcPr>
            <w:tcW w:w="1224" w:type="dxa"/>
            <w:vMerge w:val="restart"/>
            <w:tcBorders>
              <w:top w:val="single" w:sz="12" w:space="0" w:color="auto"/>
              <w:left w:val="single" w:sz="12" w:space="0" w:color="auto"/>
              <w:bottom w:val="single" w:sz="12" w:space="0" w:color="auto"/>
              <w:right w:val="single" w:sz="12" w:space="0" w:color="auto"/>
            </w:tcBorders>
            <w:vAlign w:val="center"/>
            <w:hideMark/>
          </w:tcPr>
          <w:p w:rsidR="00841A33" w:rsidRDefault="00841A33" w:rsidP="00145356">
            <w:pPr>
              <w:pStyle w:val="TopHeader"/>
              <w:rPr>
                <w:rFonts w:ascii="Times New Roman" w:hAnsi="Times New Roman"/>
                <w:sz w:val="18"/>
                <w:szCs w:val="18"/>
              </w:rPr>
            </w:pPr>
            <w:r>
              <w:rPr>
                <w:rFonts w:ascii="Times New Roman" w:hAnsi="Times New Roman"/>
                <w:sz w:val="18"/>
                <w:szCs w:val="18"/>
              </w:rPr>
              <w:t>2018</w:t>
            </w:r>
          </w:p>
        </w:tc>
        <w:tc>
          <w:tcPr>
            <w:tcW w:w="1241" w:type="dxa"/>
            <w:vMerge w:val="restart"/>
            <w:tcBorders>
              <w:top w:val="single" w:sz="12" w:space="0" w:color="auto"/>
              <w:left w:val="single" w:sz="12" w:space="0" w:color="auto"/>
              <w:bottom w:val="single" w:sz="12" w:space="0" w:color="auto"/>
              <w:right w:val="single" w:sz="12" w:space="0" w:color="auto"/>
            </w:tcBorders>
            <w:vAlign w:val="center"/>
            <w:hideMark/>
          </w:tcPr>
          <w:p w:rsidR="00841A33" w:rsidRDefault="00841A33" w:rsidP="00145356">
            <w:pPr>
              <w:pStyle w:val="TopHeader"/>
              <w:rPr>
                <w:rFonts w:ascii="Times New Roman" w:hAnsi="Times New Roman"/>
                <w:sz w:val="18"/>
                <w:szCs w:val="18"/>
              </w:rPr>
            </w:pPr>
            <w:r>
              <w:rPr>
                <w:rFonts w:ascii="Times New Roman" w:hAnsi="Times New Roman"/>
                <w:sz w:val="18"/>
                <w:szCs w:val="18"/>
              </w:rPr>
              <w:t>2017</w:t>
            </w:r>
          </w:p>
        </w:tc>
      </w:tr>
      <w:tr w:rsidR="00841A33" w:rsidTr="00145356">
        <w:trPr>
          <w:trHeight w:val="433"/>
          <w:tblHeader/>
        </w:trPr>
        <w:tc>
          <w:tcPr>
            <w:tcW w:w="1076" w:type="dxa"/>
            <w:vMerge/>
            <w:tcBorders>
              <w:top w:val="single" w:sz="12" w:space="0" w:color="auto"/>
              <w:left w:val="single" w:sz="12" w:space="0" w:color="auto"/>
              <w:bottom w:val="single" w:sz="12" w:space="0" w:color="auto"/>
              <w:right w:val="single" w:sz="12" w:space="0" w:color="auto"/>
            </w:tcBorders>
            <w:vAlign w:val="center"/>
            <w:hideMark/>
          </w:tcPr>
          <w:p w:rsidR="00841A33" w:rsidRDefault="00841A33" w:rsidP="00145356">
            <w:pPr>
              <w:rPr>
                <w:b/>
                <w:bCs/>
                <w:sz w:val="18"/>
                <w:szCs w:val="18"/>
              </w:rPr>
            </w:pPr>
          </w:p>
        </w:tc>
        <w:tc>
          <w:tcPr>
            <w:tcW w:w="5783" w:type="dxa"/>
            <w:vMerge/>
            <w:tcBorders>
              <w:top w:val="single" w:sz="12" w:space="0" w:color="auto"/>
              <w:left w:val="single" w:sz="12" w:space="0" w:color="auto"/>
              <w:bottom w:val="single" w:sz="12" w:space="0" w:color="auto"/>
              <w:right w:val="single" w:sz="12" w:space="0" w:color="auto"/>
            </w:tcBorders>
            <w:vAlign w:val="center"/>
            <w:hideMark/>
          </w:tcPr>
          <w:p w:rsidR="00841A33" w:rsidRDefault="00841A33" w:rsidP="00145356">
            <w:pPr>
              <w:rPr>
                <w:b/>
                <w:bCs/>
                <w:sz w:val="18"/>
                <w:szCs w:val="18"/>
              </w:rPr>
            </w:pPr>
          </w:p>
        </w:tc>
        <w:tc>
          <w:tcPr>
            <w:tcW w:w="1224" w:type="dxa"/>
            <w:vMerge/>
            <w:tcBorders>
              <w:top w:val="single" w:sz="12" w:space="0" w:color="auto"/>
              <w:left w:val="single" w:sz="12" w:space="0" w:color="auto"/>
              <w:bottom w:val="single" w:sz="12" w:space="0" w:color="auto"/>
              <w:right w:val="single" w:sz="12" w:space="0" w:color="auto"/>
            </w:tcBorders>
            <w:vAlign w:val="center"/>
            <w:hideMark/>
          </w:tcPr>
          <w:p w:rsidR="00841A33" w:rsidRDefault="00841A33" w:rsidP="00145356">
            <w:pPr>
              <w:rPr>
                <w:b/>
                <w:bCs/>
                <w:sz w:val="18"/>
                <w:szCs w:val="18"/>
              </w:rPr>
            </w:pPr>
          </w:p>
        </w:tc>
        <w:tc>
          <w:tcPr>
            <w:tcW w:w="1241" w:type="dxa"/>
            <w:vMerge/>
            <w:tcBorders>
              <w:top w:val="single" w:sz="12" w:space="0" w:color="auto"/>
              <w:left w:val="single" w:sz="12" w:space="0" w:color="auto"/>
              <w:bottom w:val="single" w:sz="12" w:space="0" w:color="auto"/>
              <w:right w:val="single" w:sz="12" w:space="0" w:color="auto"/>
            </w:tcBorders>
            <w:vAlign w:val="center"/>
            <w:hideMark/>
          </w:tcPr>
          <w:p w:rsidR="00841A33" w:rsidRDefault="00841A33" w:rsidP="00145356">
            <w:pPr>
              <w:rPr>
                <w:b/>
                <w:bCs/>
                <w:sz w:val="18"/>
                <w:szCs w:val="18"/>
              </w:rPr>
            </w:pPr>
          </w:p>
        </w:tc>
      </w:tr>
      <w:tr w:rsidR="00841A33" w:rsidTr="00145356">
        <w:trPr>
          <w:trHeight w:val="330"/>
        </w:trPr>
        <w:tc>
          <w:tcPr>
            <w:tcW w:w="1076" w:type="dxa"/>
            <w:tcBorders>
              <w:top w:val="single" w:sz="12"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 </w:t>
            </w:r>
          </w:p>
        </w:tc>
        <w:tc>
          <w:tcPr>
            <w:tcW w:w="5783" w:type="dxa"/>
            <w:tcBorders>
              <w:top w:val="single" w:sz="12" w:space="0" w:color="auto"/>
              <w:left w:val="single" w:sz="12" w:space="0" w:color="auto"/>
              <w:bottom w:val="single" w:sz="6" w:space="0" w:color="auto"/>
              <w:right w:val="single" w:sz="12" w:space="0" w:color="auto"/>
            </w:tcBorders>
            <w:noWrap/>
            <w:vAlign w:val="center"/>
            <w:hideMark/>
          </w:tcPr>
          <w:p w:rsidR="00841A33" w:rsidRDefault="00841A33" w:rsidP="00145356">
            <w:pPr>
              <w:rPr>
                <w:b/>
                <w:bCs/>
                <w:sz w:val="18"/>
                <w:szCs w:val="18"/>
              </w:rPr>
            </w:pPr>
            <w:r>
              <w:rPr>
                <w:b/>
                <w:bCs/>
                <w:sz w:val="18"/>
                <w:szCs w:val="18"/>
              </w:rPr>
              <w:t>Peňažné toky z prevádzkovej činnosti</w:t>
            </w:r>
          </w:p>
        </w:tc>
        <w:tc>
          <w:tcPr>
            <w:tcW w:w="1224" w:type="dxa"/>
            <w:tcBorders>
              <w:top w:val="single" w:sz="12"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12"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3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Z/S</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Výsledok hospodárenia z bežnej činnosti pred zdanením daňou z </w:t>
            </w:r>
            <w:proofErr w:type="gramStart"/>
            <w:r>
              <w:rPr>
                <w:sz w:val="18"/>
                <w:szCs w:val="18"/>
              </w:rPr>
              <w:t>príjmov </w:t>
            </w:r>
            <w:r>
              <w:rPr>
                <w:sz w:val="18"/>
                <w:szCs w:val="18"/>
                <w:vertAlign w:val="superscript"/>
              </w:rPr>
              <w:t xml:space="preserve"> </w:t>
            </w:r>
            <w:r>
              <w:rPr>
                <w:sz w:val="18"/>
                <w:szCs w:val="18"/>
              </w:rPr>
              <w:t>(</w:t>
            </w:r>
            <w:proofErr w:type="gramEnd"/>
            <w:r>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BE5AFD" w:rsidRDefault="00841A33" w:rsidP="00145356">
            <w:pPr>
              <w:jc w:val="center"/>
              <w:rPr>
                <w:sz w:val="18"/>
                <w:szCs w:val="18"/>
              </w:rPr>
            </w:pPr>
            <w:r w:rsidRPr="00BE5AFD">
              <w:rPr>
                <w:sz w:val="18"/>
                <w:szCs w:val="18"/>
              </w:rPr>
              <w:t>-</w:t>
            </w:r>
            <w:r>
              <w:rPr>
                <w:sz w:val="18"/>
                <w:szCs w:val="18"/>
              </w:rPr>
              <w:t>599.269</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451518" w:rsidRDefault="00841A33" w:rsidP="00145356">
            <w:pPr>
              <w:jc w:val="center"/>
              <w:rPr>
                <w:sz w:val="18"/>
                <w:szCs w:val="18"/>
              </w:rPr>
            </w:pPr>
            <w:r>
              <w:rPr>
                <w:sz w:val="18"/>
                <w:szCs w:val="18"/>
              </w:rPr>
              <w:t>-527.671</w:t>
            </w: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i/>
                <w:iCs/>
                <w:sz w:val="18"/>
                <w:szCs w:val="18"/>
              </w:rPr>
            </w:pPr>
            <w:r>
              <w:rPr>
                <w:b/>
                <w:i/>
                <w:iCs/>
                <w:sz w:val="18"/>
                <w:szCs w:val="18"/>
              </w:rPr>
              <w:t>A. 1.</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b/>
                <w:i/>
                <w:iCs/>
                <w:sz w:val="18"/>
                <w:szCs w:val="18"/>
              </w:rPr>
            </w:pPr>
            <w:r>
              <w:rPr>
                <w:b/>
                <w:i/>
                <w:iCs/>
                <w:sz w:val="18"/>
                <w:szCs w:val="18"/>
              </w:rPr>
              <w:t>Nepeňažné operácie ovplyvňujúce výsledok hospodárenia </w:t>
            </w:r>
          </w:p>
          <w:p w:rsidR="00841A33" w:rsidRDefault="00841A33" w:rsidP="00145356">
            <w:pPr>
              <w:rPr>
                <w:b/>
                <w:i/>
                <w:iCs/>
                <w:sz w:val="18"/>
                <w:szCs w:val="18"/>
              </w:rPr>
            </w:pPr>
            <w:r>
              <w:rPr>
                <w:b/>
                <w:i/>
                <w:iCs/>
                <w:sz w:val="18"/>
                <w:szCs w:val="18"/>
              </w:rPr>
              <w:t xml:space="preserve">z bežnej činnosti </w:t>
            </w:r>
            <w:proofErr w:type="gramStart"/>
            <w:r>
              <w:rPr>
                <w:b/>
                <w:i/>
                <w:iCs/>
                <w:sz w:val="18"/>
                <w:szCs w:val="18"/>
              </w:rPr>
              <w:t>pred  zdanením</w:t>
            </w:r>
            <w:proofErr w:type="gramEnd"/>
            <w:r>
              <w:rPr>
                <w:b/>
                <w:i/>
                <w:iCs/>
                <w:sz w:val="18"/>
                <w:szCs w:val="18"/>
              </w:rPr>
              <w:t xml:space="preserve"> daňou z príjmov (+/-), </w:t>
            </w:r>
          </w:p>
          <w:p w:rsidR="00841A33" w:rsidRDefault="00841A33" w:rsidP="00145356">
            <w:pPr>
              <w:rPr>
                <w:b/>
                <w:i/>
                <w:iCs/>
                <w:sz w:val="18"/>
                <w:szCs w:val="18"/>
              </w:rPr>
            </w:pPr>
            <w:r>
              <w:rPr>
                <w:b/>
                <w:i/>
                <w:iCs/>
                <w:sz w:val="18"/>
                <w:szCs w:val="18"/>
              </w:rPr>
              <w:t xml:space="preserve">(súčet A. 1. 1. až A. 1. 13.)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451518" w:rsidRDefault="00841A33" w:rsidP="00145356">
            <w:pPr>
              <w:jc w:val="center"/>
              <w:rPr>
                <w:b/>
                <w:sz w:val="18"/>
                <w:szCs w:val="18"/>
              </w:rPr>
            </w:pPr>
            <w:r>
              <w:rPr>
                <w:b/>
                <w:sz w:val="18"/>
                <w:szCs w:val="18"/>
              </w:rPr>
              <w:t>848 622</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451518" w:rsidRDefault="00841A33" w:rsidP="00145356">
            <w:pPr>
              <w:jc w:val="center"/>
              <w:rPr>
                <w:b/>
                <w:sz w:val="18"/>
                <w:szCs w:val="18"/>
              </w:rPr>
            </w:pPr>
            <w:r>
              <w:rPr>
                <w:b/>
                <w:sz w:val="18"/>
                <w:szCs w:val="18"/>
              </w:rPr>
              <w:t>1 363 001</w:t>
            </w:r>
          </w:p>
        </w:tc>
      </w:tr>
      <w:tr w:rsidR="00841A33" w:rsidTr="00145356">
        <w:trPr>
          <w:trHeight w:val="42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1.</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Odpisy dlhodobého nehmotného majetku a dlhodobého hmotného majetku</w:t>
            </w:r>
            <w:r>
              <w:rPr>
                <w:sz w:val="18"/>
                <w:szCs w:val="18"/>
                <w:vertAlign w:val="superscript"/>
              </w:rPr>
              <w:t xml:space="preserve"> </w:t>
            </w:r>
            <w:r>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BE5AFD" w:rsidRDefault="00841A33" w:rsidP="00145356">
            <w:pPr>
              <w:jc w:val="center"/>
              <w:rPr>
                <w:sz w:val="18"/>
                <w:szCs w:val="18"/>
              </w:rPr>
            </w:pPr>
            <w:r>
              <w:rPr>
                <w:sz w:val="18"/>
                <w:szCs w:val="18"/>
              </w:rPr>
              <w:t>986.558</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r>
              <w:rPr>
                <w:sz w:val="18"/>
                <w:szCs w:val="18"/>
              </w:rPr>
              <w:t>983.273</w:t>
            </w:r>
          </w:p>
        </w:tc>
      </w:tr>
      <w:tr w:rsidR="00841A33" w:rsidTr="00145356">
        <w:trPr>
          <w:trHeight w:val="102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2.</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Zostatková hodnota dlhodobého nehmotného majetku a dlhodobého hmotného majetku účtovaná pri vyradení tohto majetku do nákladov na bežnú činnosť, s </w:t>
            </w:r>
            <w:proofErr w:type="gramStart"/>
            <w:r>
              <w:rPr>
                <w:sz w:val="18"/>
                <w:szCs w:val="18"/>
              </w:rPr>
              <w:t>výnimkou  jeho</w:t>
            </w:r>
            <w:proofErr w:type="gramEnd"/>
            <w:r>
              <w:rPr>
                <w:sz w:val="18"/>
                <w:szCs w:val="18"/>
              </w:rPr>
              <w:t xml:space="preserve">  predaja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1A302D" w:rsidRDefault="00841A33" w:rsidP="00145356">
            <w:pPr>
              <w:jc w:val="center"/>
              <w:rPr>
                <w:sz w:val="18"/>
                <w:szCs w:val="18"/>
              </w:rPr>
            </w:pPr>
          </w:p>
        </w:tc>
      </w:tr>
      <w:tr w:rsidR="00841A33" w:rsidTr="00145356">
        <w:trPr>
          <w:trHeight w:val="3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3.</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 xml:space="preserve">Odpis opravnej položky k nadobudnutému </w:t>
            </w:r>
            <w:proofErr w:type="gramStart"/>
            <w:r>
              <w:rPr>
                <w:sz w:val="18"/>
                <w:szCs w:val="18"/>
              </w:rPr>
              <w:t>majetku  (</w:t>
            </w:r>
            <w:proofErr w:type="gramEnd"/>
            <w:r>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1A302D" w:rsidRDefault="00841A33" w:rsidP="00145356">
            <w:pPr>
              <w:jc w:val="center"/>
              <w:rPr>
                <w:sz w:val="18"/>
                <w:szCs w:val="18"/>
              </w:rPr>
            </w:pPr>
          </w:p>
        </w:tc>
      </w:tr>
      <w:tr w:rsidR="00841A33" w:rsidTr="00145356">
        <w:trPr>
          <w:trHeight w:val="3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lastRenderedPageBreak/>
              <w:t>A. 1. 4.</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 xml:space="preserve">Zmena stavu dlhodobých </w:t>
            </w:r>
            <w:proofErr w:type="gramStart"/>
            <w:r>
              <w:rPr>
                <w:sz w:val="18"/>
                <w:szCs w:val="18"/>
              </w:rPr>
              <w:t>rezerv </w:t>
            </w:r>
            <w:r>
              <w:rPr>
                <w:sz w:val="18"/>
                <w:szCs w:val="18"/>
                <w:vertAlign w:val="superscript"/>
              </w:rPr>
              <w:t xml:space="preserve"> </w:t>
            </w:r>
            <w:r>
              <w:rPr>
                <w:sz w:val="18"/>
                <w:szCs w:val="18"/>
              </w:rPr>
              <w:t>(</w:t>
            </w:r>
            <w:proofErr w:type="gramEnd"/>
            <w:r>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r>
              <w:rPr>
                <w:sz w:val="18"/>
                <w:szCs w:val="18"/>
              </w:rPr>
              <w:t>-64 573</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r>
              <w:rPr>
                <w:sz w:val="18"/>
                <w:szCs w:val="18"/>
              </w:rPr>
              <w:t>-2.879</w:t>
            </w:r>
          </w:p>
        </w:tc>
      </w:tr>
      <w:tr w:rsidR="00841A33" w:rsidTr="00145356">
        <w:trPr>
          <w:trHeight w:val="3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5.</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 xml:space="preserve">Zmena stavu opravných </w:t>
            </w:r>
            <w:proofErr w:type="gramStart"/>
            <w:r>
              <w:rPr>
                <w:sz w:val="18"/>
                <w:szCs w:val="18"/>
              </w:rPr>
              <w:t>položiek  (</w:t>
            </w:r>
            <w:proofErr w:type="gramEnd"/>
            <w:r>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r>
              <w:rPr>
                <w:sz w:val="18"/>
                <w:szCs w:val="18"/>
              </w:rPr>
              <w:t>-89508</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r>
              <w:rPr>
                <w:sz w:val="18"/>
                <w:szCs w:val="18"/>
              </w:rPr>
              <w:t>-7 436</w:t>
            </w:r>
          </w:p>
        </w:tc>
      </w:tr>
      <w:tr w:rsidR="00841A33" w:rsidTr="00145356">
        <w:trPr>
          <w:trHeight w:val="3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6.</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Zmena stavu položiek časového rozlíšenia nákladov a </w:t>
            </w:r>
            <w:proofErr w:type="gramStart"/>
            <w:r>
              <w:rPr>
                <w:sz w:val="18"/>
                <w:szCs w:val="18"/>
              </w:rPr>
              <w:t>výnosov  (</w:t>
            </w:r>
            <w:proofErr w:type="gramEnd"/>
            <w:r>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r>
              <w:rPr>
                <w:sz w:val="18"/>
                <w:szCs w:val="18"/>
              </w:rPr>
              <w:t>-65124</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1A302D" w:rsidRDefault="00841A33" w:rsidP="00145356">
            <w:pPr>
              <w:jc w:val="center"/>
              <w:rPr>
                <w:sz w:val="18"/>
                <w:szCs w:val="18"/>
              </w:rPr>
            </w:pPr>
            <w:r>
              <w:rPr>
                <w:sz w:val="18"/>
                <w:szCs w:val="18"/>
              </w:rPr>
              <w:t>-77 524</w:t>
            </w:r>
          </w:p>
        </w:tc>
      </w:tr>
      <w:tr w:rsidR="00841A33" w:rsidTr="00145356">
        <w:trPr>
          <w:trHeight w:val="3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7.</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Dividendy a iné podiely na zisku účtované do výnosov</w:t>
            </w:r>
            <w:proofErr w:type="gramStart"/>
            <w:r>
              <w:rPr>
                <w:sz w:val="18"/>
                <w:szCs w:val="18"/>
              </w:rPr>
              <w:t>   (</w:t>
            </w:r>
            <w:proofErr w:type="gramEnd"/>
            <w:r>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1A302D" w:rsidRDefault="00841A33" w:rsidP="00145356">
            <w:pPr>
              <w:jc w:val="center"/>
              <w:rPr>
                <w:sz w:val="18"/>
                <w:szCs w:val="18"/>
              </w:rPr>
            </w:pPr>
          </w:p>
        </w:tc>
      </w:tr>
      <w:tr w:rsidR="00841A33" w:rsidTr="00145356">
        <w:trPr>
          <w:trHeight w:val="3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8.</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Úroky účtované do nákladov</w:t>
            </w:r>
            <w:proofErr w:type="gramStart"/>
            <w:r>
              <w:rPr>
                <w:sz w:val="18"/>
                <w:szCs w:val="18"/>
              </w:rPr>
              <w:t>   (</w:t>
            </w:r>
            <w:proofErr w:type="gramEnd"/>
            <w:r>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BE5AFD" w:rsidRDefault="00841A33" w:rsidP="00145356">
            <w:pPr>
              <w:jc w:val="center"/>
              <w:rPr>
                <w:sz w:val="18"/>
                <w:szCs w:val="18"/>
              </w:rPr>
            </w:pPr>
            <w:r>
              <w:rPr>
                <w:sz w:val="18"/>
                <w:szCs w:val="18"/>
              </w:rPr>
              <w:t>78.948</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r>
              <w:rPr>
                <w:sz w:val="18"/>
                <w:szCs w:val="18"/>
              </w:rPr>
              <w:t>195.404</w:t>
            </w:r>
          </w:p>
        </w:tc>
      </w:tr>
      <w:tr w:rsidR="00841A33" w:rsidTr="00145356">
        <w:trPr>
          <w:trHeight w:val="3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9.</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Úroky účtované do výnosov </w:t>
            </w:r>
            <w:proofErr w:type="gramStart"/>
            <w:r>
              <w:rPr>
                <w:sz w:val="18"/>
                <w:szCs w:val="18"/>
              </w:rPr>
              <w:t xml:space="preserve">   (</w:t>
            </w:r>
            <w:proofErr w:type="gramEnd"/>
            <w:r>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BE5AFD" w:rsidRDefault="00841A33" w:rsidP="00145356">
            <w:pPr>
              <w:jc w:val="center"/>
              <w:rPr>
                <w:sz w:val="18"/>
                <w:szCs w:val="18"/>
              </w:rPr>
            </w:pPr>
            <w:r>
              <w:rPr>
                <w:sz w:val="18"/>
                <w:szCs w:val="18"/>
              </w:rPr>
              <w:t>0</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587434" w:rsidRDefault="00841A33" w:rsidP="00145356">
            <w:pPr>
              <w:jc w:val="center"/>
              <w:rPr>
                <w:sz w:val="18"/>
                <w:szCs w:val="18"/>
              </w:rPr>
            </w:pPr>
            <w:r>
              <w:rPr>
                <w:sz w:val="18"/>
                <w:szCs w:val="18"/>
              </w:rPr>
              <w:t>-3</w:t>
            </w:r>
          </w:p>
        </w:tc>
      </w:tr>
      <w:tr w:rsidR="00841A33" w:rsidTr="00145356">
        <w:trPr>
          <w:trHeight w:val="69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A.1. 10.</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Kurzový zisk vyčíslený k peňažným prostriedkom a peňažným ekvivalentom ku dňu, ku ktorému sa zostavuje účtovná závierka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BE5AFD" w:rsidRDefault="00841A33" w:rsidP="00145356">
            <w:pPr>
              <w:jc w:val="center"/>
              <w:rPr>
                <w:sz w:val="18"/>
                <w:szCs w:val="18"/>
              </w:rPr>
            </w:pPr>
            <w:r>
              <w:rPr>
                <w:sz w:val="18"/>
                <w:szCs w:val="18"/>
              </w:rPr>
              <w:t>-1 320</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r>
              <w:rPr>
                <w:sz w:val="18"/>
                <w:szCs w:val="18"/>
              </w:rPr>
              <w:t>-32</w:t>
            </w:r>
          </w:p>
        </w:tc>
      </w:tr>
      <w:tr w:rsidR="00841A33" w:rsidTr="00145356">
        <w:trPr>
          <w:trHeight w:val="73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11.</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Kurzová strata vyčíslená k peňažným prostriedkom a peňažným ekvivalentom ku dňu, ku ktorému sa zostavuje účtovná závierka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5.152</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r>
              <w:rPr>
                <w:sz w:val="18"/>
                <w:szCs w:val="18"/>
              </w:rPr>
              <w:t>0</w:t>
            </w:r>
          </w:p>
        </w:tc>
      </w:tr>
      <w:tr w:rsidR="00841A33" w:rsidTr="00145356">
        <w:trPr>
          <w:trHeight w:val="543"/>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12.</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Výsledok z predaja dlhodobého majetku, s výnimkou majetku, ktorý sa považuje za peňažný ekvivalent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BE5AFD" w:rsidRDefault="00841A33" w:rsidP="00145356">
            <w:pPr>
              <w:jc w:val="center"/>
              <w:rPr>
                <w:sz w:val="18"/>
                <w:szCs w:val="18"/>
              </w:rPr>
            </w:pPr>
            <w:r w:rsidRPr="00BE5AFD">
              <w:rPr>
                <w:sz w:val="18"/>
                <w:szCs w:val="18"/>
              </w:rPr>
              <w:t>-</w:t>
            </w:r>
            <w:r>
              <w:rPr>
                <w:sz w:val="18"/>
                <w:szCs w:val="18"/>
              </w:rPr>
              <w:t>1 511</w:t>
            </w:r>
          </w:p>
        </w:tc>
        <w:tc>
          <w:tcPr>
            <w:tcW w:w="1241"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r>
              <w:rPr>
                <w:sz w:val="18"/>
                <w:szCs w:val="18"/>
              </w:rPr>
              <w:t>--72.381</w:t>
            </w:r>
          </w:p>
        </w:tc>
      </w:tr>
      <w:tr w:rsidR="00841A33" w:rsidTr="00145356">
        <w:trPr>
          <w:trHeight w:val="99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1. 13.</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 xml:space="preserve">Ostatné položky nepeňažného charakteru, ktoré ovplyvňujú výsledok hospodárenia z bežnej činnosti, s výnimkou tých, ktoré sa uvádzajú osobitne v iných častiach prehľadu peňažných </w:t>
            </w:r>
            <w:proofErr w:type="gramStart"/>
            <w:r w:rsidRPr="0030249D">
              <w:rPr>
                <w:sz w:val="18"/>
                <w:szCs w:val="18"/>
              </w:rPr>
              <w:t>tokov  (</w:t>
            </w:r>
            <w:proofErr w:type="gramEnd"/>
            <w:r w:rsidRPr="0030249D">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341.700</w:t>
            </w:r>
          </w:p>
        </w:tc>
      </w:tr>
      <w:tr w:rsidR="00841A33" w:rsidTr="00145356">
        <w:trPr>
          <w:trHeight w:val="274"/>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i/>
                <w:iCs/>
                <w:sz w:val="18"/>
                <w:szCs w:val="18"/>
              </w:rPr>
            </w:pPr>
            <w:r>
              <w:rPr>
                <w:b/>
                <w:i/>
                <w:iCs/>
                <w:sz w:val="18"/>
                <w:szCs w:val="18"/>
              </w:rPr>
              <w:t>A. 2.</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b/>
                <w:i/>
                <w:iCs/>
                <w:sz w:val="18"/>
                <w:szCs w:val="18"/>
              </w:rPr>
            </w:pPr>
            <w:r w:rsidRPr="0030249D">
              <w:rPr>
                <w:b/>
                <w:i/>
                <w:iCs/>
                <w:sz w:val="18"/>
                <w:szCs w:val="18"/>
              </w:rPr>
              <w:t>Vplyv zmien stavu pracovného kapitálu,</w:t>
            </w:r>
            <w:r w:rsidRPr="0030249D">
              <w:rPr>
                <w:b/>
                <w:i/>
                <w:iCs/>
                <w:sz w:val="18"/>
                <w:szCs w:val="18"/>
                <w:vertAlign w:val="superscript"/>
              </w:rPr>
              <w:t xml:space="preserve"> </w:t>
            </w:r>
            <w:r w:rsidRPr="0030249D">
              <w:rPr>
                <w:b/>
                <w:i/>
                <w:iCs/>
                <w:sz w:val="18"/>
                <w:szCs w:val="18"/>
              </w:rPr>
              <w:t xml:space="preserve">ktorým sa na účely tohto opatrenia rozumie rozdiel medzi obežným majetkom a krátkodobými </w:t>
            </w:r>
            <w:proofErr w:type="gramStart"/>
            <w:r w:rsidRPr="0030249D">
              <w:rPr>
                <w:b/>
                <w:i/>
                <w:iCs/>
                <w:sz w:val="18"/>
                <w:szCs w:val="18"/>
              </w:rPr>
              <w:t>záväzkami</w:t>
            </w:r>
            <w:r w:rsidRPr="0030249D">
              <w:rPr>
                <w:b/>
                <w:i/>
                <w:iCs/>
                <w:sz w:val="18"/>
                <w:szCs w:val="18"/>
                <w:vertAlign w:val="superscript"/>
              </w:rPr>
              <w:t xml:space="preserve"> </w:t>
            </w:r>
            <w:r w:rsidRPr="0030249D">
              <w:rPr>
                <w:b/>
                <w:i/>
                <w:iCs/>
                <w:sz w:val="18"/>
                <w:szCs w:val="18"/>
              </w:rPr>
              <w:t xml:space="preserve"> s</w:t>
            </w:r>
            <w:proofErr w:type="gramEnd"/>
            <w:r w:rsidRPr="0030249D">
              <w:rPr>
                <w:b/>
                <w:i/>
                <w:iCs/>
                <w:sz w:val="18"/>
                <w:szCs w:val="18"/>
              </w:rPr>
              <w:t> výnimkou položiek obežného majetku, ktoré sú súčasťou peňažných prostriedkov </w:t>
            </w:r>
          </w:p>
          <w:p w:rsidR="00841A33" w:rsidRPr="0030249D" w:rsidRDefault="00841A33" w:rsidP="00145356">
            <w:pPr>
              <w:rPr>
                <w:b/>
                <w:i/>
                <w:iCs/>
                <w:sz w:val="18"/>
                <w:szCs w:val="18"/>
              </w:rPr>
            </w:pPr>
            <w:r w:rsidRPr="0030249D">
              <w:rPr>
                <w:b/>
                <w:i/>
                <w:iCs/>
                <w:sz w:val="18"/>
                <w:szCs w:val="18"/>
              </w:rPr>
              <w:t>a peňažných ekvivalentov, na výsledok hospodárenia</w:t>
            </w:r>
          </w:p>
          <w:p w:rsidR="00841A33" w:rsidRPr="0030249D" w:rsidRDefault="00841A33" w:rsidP="00145356">
            <w:pPr>
              <w:rPr>
                <w:b/>
                <w:i/>
                <w:iCs/>
                <w:sz w:val="18"/>
                <w:szCs w:val="18"/>
              </w:rPr>
            </w:pPr>
            <w:r w:rsidRPr="0030249D">
              <w:rPr>
                <w:b/>
                <w:i/>
                <w:iCs/>
                <w:sz w:val="18"/>
                <w:szCs w:val="18"/>
              </w:rPr>
              <w:t> z bežnej činnosti (súčet A. 2. 1. až A. 2. 4.)</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b/>
                <w:sz w:val="18"/>
                <w:szCs w:val="18"/>
              </w:rPr>
            </w:pPr>
            <w:r>
              <w:rPr>
                <w:b/>
                <w:sz w:val="18"/>
                <w:szCs w:val="18"/>
              </w:rPr>
              <w:t>790 053</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b/>
                <w:sz w:val="18"/>
                <w:szCs w:val="18"/>
              </w:rPr>
            </w:pPr>
            <w:r>
              <w:rPr>
                <w:b/>
                <w:sz w:val="18"/>
                <w:szCs w:val="18"/>
              </w:rPr>
              <w:t>-4 882 109</w:t>
            </w: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2. 1.</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Zmena stavu pohľadávok z prevádzkovej činnosti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r>
              <w:rPr>
                <w:sz w:val="18"/>
                <w:szCs w:val="18"/>
              </w:rPr>
              <w:t>-130 649</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224.361</w:t>
            </w: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2. 2.</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Zmena stavu záväzkov z prevádzkovej činnosti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r>
              <w:rPr>
                <w:sz w:val="18"/>
                <w:szCs w:val="18"/>
              </w:rPr>
              <w:t>706 845</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-5.040.832</w:t>
            </w: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2. 3.</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Zmena stavu zásob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C1678" w:rsidRDefault="00841A33" w:rsidP="00145356">
            <w:pPr>
              <w:jc w:val="center"/>
              <w:rPr>
                <w:sz w:val="18"/>
                <w:szCs w:val="18"/>
              </w:rPr>
            </w:pPr>
            <w:r>
              <w:rPr>
                <w:sz w:val="18"/>
                <w:szCs w:val="18"/>
              </w:rPr>
              <w:t>213 857</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-65 638</w:t>
            </w: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2. 4.</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Zmena stavu krátkodobého finančného majetku, s výnimkou majetku, ktorý je súčasťou peňažných prostriedkov </w:t>
            </w:r>
          </w:p>
          <w:p w:rsidR="00841A33" w:rsidRPr="0030249D" w:rsidRDefault="00841A33" w:rsidP="00145356">
            <w:pPr>
              <w:rPr>
                <w:sz w:val="18"/>
                <w:szCs w:val="18"/>
              </w:rPr>
            </w:pPr>
            <w:r w:rsidRPr="0030249D">
              <w:rPr>
                <w:sz w:val="18"/>
                <w:szCs w:val="18"/>
              </w:rPr>
              <w:t>a peňažných ekvivalentov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106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 </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b/>
                <w:bCs/>
                <w:i/>
                <w:iCs/>
                <w:sz w:val="18"/>
                <w:szCs w:val="18"/>
              </w:rPr>
            </w:pPr>
            <w:proofErr w:type="gramStart"/>
            <w:r w:rsidRPr="0030249D">
              <w:rPr>
                <w:b/>
                <w:bCs/>
                <w:i/>
                <w:iCs/>
                <w:sz w:val="18"/>
                <w:szCs w:val="18"/>
              </w:rPr>
              <w:t>Peňažné  toky</w:t>
            </w:r>
            <w:proofErr w:type="gramEnd"/>
            <w:r w:rsidRPr="0030249D">
              <w:rPr>
                <w:b/>
                <w:bCs/>
                <w:i/>
                <w:iCs/>
                <w:sz w:val="18"/>
                <w:szCs w:val="18"/>
              </w:rPr>
              <w:t xml:space="preserve">  z prevádzkovej  činnosti s výnimkou príjmov a výdavkov, ktoré sa  uvádzajú  osobitne v iných častiach prehľadu  peňažných tokov (+/-), </w:t>
            </w:r>
          </w:p>
          <w:p w:rsidR="00841A33" w:rsidRPr="0030249D" w:rsidRDefault="00841A33" w:rsidP="00145356">
            <w:pPr>
              <w:rPr>
                <w:i/>
                <w:iCs/>
                <w:sz w:val="18"/>
                <w:szCs w:val="18"/>
              </w:rPr>
            </w:pPr>
            <w:r w:rsidRPr="0030249D">
              <w:rPr>
                <w:b/>
                <w:bCs/>
                <w:i/>
                <w:iCs/>
                <w:sz w:val="18"/>
                <w:szCs w:val="18"/>
              </w:rPr>
              <w:t>(súčet Z/</w:t>
            </w:r>
            <w:proofErr w:type="gramStart"/>
            <w:r w:rsidRPr="0030249D">
              <w:rPr>
                <w:b/>
                <w:bCs/>
                <w:i/>
                <w:iCs/>
                <w:sz w:val="18"/>
                <w:szCs w:val="18"/>
              </w:rPr>
              <w:t>S  +</w:t>
            </w:r>
            <w:proofErr w:type="gramEnd"/>
            <w:r w:rsidRPr="0030249D">
              <w:rPr>
                <w:b/>
                <w:bCs/>
                <w:i/>
                <w:iCs/>
                <w:sz w:val="18"/>
                <w:szCs w:val="18"/>
              </w:rPr>
              <w:t xml:space="preserve">  A. 1. + A. 2.)</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b/>
                <w:sz w:val="18"/>
                <w:szCs w:val="18"/>
              </w:rPr>
            </w:pPr>
            <w:r>
              <w:rPr>
                <w:b/>
                <w:sz w:val="18"/>
                <w:szCs w:val="18"/>
              </w:rPr>
              <w:t>1 039 406</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b/>
                <w:sz w:val="18"/>
                <w:szCs w:val="18"/>
              </w:rPr>
            </w:pPr>
            <w:r>
              <w:rPr>
                <w:b/>
                <w:sz w:val="18"/>
                <w:szCs w:val="18"/>
              </w:rPr>
              <w:t>-4 046 779</w:t>
            </w: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3.</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Prijaté úroky, s výnimkou tých, ktoré sa začleňujú do investičných činností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r>
              <w:rPr>
                <w:sz w:val="18"/>
                <w:szCs w:val="18"/>
              </w:rPr>
              <w:t>0</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3</w:t>
            </w:r>
          </w:p>
        </w:tc>
      </w:tr>
      <w:tr w:rsidR="00841A33" w:rsidTr="00145356">
        <w:trPr>
          <w:trHeight w:val="557"/>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4.</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Výdavky na zaplatené úroky, s výnimkou tých, ktoré sa začleňujú do finančných činností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r>
              <w:rPr>
                <w:sz w:val="18"/>
                <w:szCs w:val="18"/>
              </w:rPr>
              <w:t>-86 024</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-144.535</w:t>
            </w:r>
          </w:p>
        </w:tc>
      </w:tr>
      <w:tr w:rsidR="00841A33" w:rsidTr="00145356">
        <w:trPr>
          <w:trHeight w:val="46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5.</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 xml:space="preserve">Príjmy z dividend </w:t>
            </w:r>
            <w:proofErr w:type="gramStart"/>
            <w:r w:rsidRPr="0030249D">
              <w:rPr>
                <w:sz w:val="18"/>
                <w:szCs w:val="18"/>
              </w:rPr>
              <w:t>a</w:t>
            </w:r>
            <w:proofErr w:type="gramEnd"/>
            <w:r w:rsidRPr="0030249D">
              <w:rPr>
                <w:sz w:val="18"/>
                <w:szCs w:val="18"/>
              </w:rPr>
              <w:t> iných podielov na zisku, s výnimkou tých, ktoré sa začleňujú do investičných činností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6.</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 xml:space="preserve">Výdavky na vyplatené </w:t>
            </w:r>
            <w:proofErr w:type="gramStart"/>
            <w:r w:rsidRPr="0030249D">
              <w:rPr>
                <w:sz w:val="18"/>
                <w:szCs w:val="18"/>
              </w:rPr>
              <w:t>dividendy  a</w:t>
            </w:r>
            <w:proofErr w:type="gramEnd"/>
            <w:r w:rsidRPr="0030249D">
              <w:rPr>
                <w:sz w:val="18"/>
                <w:szCs w:val="18"/>
              </w:rPr>
              <w:t xml:space="preserve"> iné podiely na zisku, s výnimkou tých, ktoré sa začleňujú do finančných činností </w:t>
            </w:r>
          </w:p>
          <w:p w:rsidR="00841A33" w:rsidRPr="0030249D" w:rsidRDefault="00841A33" w:rsidP="00145356">
            <w:pPr>
              <w:rPr>
                <w:sz w:val="18"/>
                <w:szCs w:val="18"/>
              </w:rPr>
            </w:pPr>
            <w:r w:rsidRPr="0030249D">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 </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b/>
                <w:bCs/>
                <w:i/>
                <w:iCs/>
                <w:sz w:val="18"/>
                <w:szCs w:val="18"/>
              </w:rPr>
            </w:pPr>
            <w:proofErr w:type="gramStart"/>
            <w:r w:rsidRPr="0030249D">
              <w:rPr>
                <w:b/>
                <w:bCs/>
                <w:i/>
                <w:iCs/>
                <w:sz w:val="18"/>
                <w:szCs w:val="18"/>
              </w:rPr>
              <w:t>Peňažné  toky</w:t>
            </w:r>
            <w:proofErr w:type="gramEnd"/>
            <w:r w:rsidRPr="0030249D">
              <w:rPr>
                <w:b/>
                <w:bCs/>
                <w:i/>
                <w:iCs/>
                <w:sz w:val="18"/>
                <w:szCs w:val="18"/>
              </w:rPr>
              <w:t xml:space="preserve"> z prevádzkovej činnosti (+/-), </w:t>
            </w:r>
          </w:p>
          <w:p w:rsidR="00841A33" w:rsidRPr="0030249D" w:rsidRDefault="00841A33" w:rsidP="00145356">
            <w:pPr>
              <w:rPr>
                <w:i/>
                <w:iCs/>
                <w:sz w:val="18"/>
                <w:szCs w:val="18"/>
              </w:rPr>
            </w:pPr>
            <w:r w:rsidRPr="0030249D">
              <w:rPr>
                <w:b/>
                <w:bCs/>
                <w:i/>
                <w:iCs/>
                <w:sz w:val="18"/>
                <w:szCs w:val="18"/>
              </w:rPr>
              <w:t>(súčet Z/S + A. 1. až A. 6.)</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b/>
                <w:sz w:val="18"/>
                <w:szCs w:val="18"/>
              </w:rPr>
            </w:pPr>
            <w:r>
              <w:rPr>
                <w:b/>
                <w:sz w:val="18"/>
                <w:szCs w:val="18"/>
              </w:rPr>
              <w:t>953 382</w:t>
            </w:r>
          </w:p>
        </w:tc>
        <w:tc>
          <w:tcPr>
            <w:tcW w:w="1241"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jc w:val="center"/>
              <w:rPr>
                <w:b/>
                <w:sz w:val="18"/>
                <w:szCs w:val="18"/>
              </w:rPr>
            </w:pPr>
            <w:r>
              <w:rPr>
                <w:b/>
                <w:sz w:val="18"/>
                <w:szCs w:val="18"/>
              </w:rPr>
              <w:t>-4 191 311</w:t>
            </w: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7.</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 xml:space="preserve">Výdavky na daň z príjmov účtovnej jednotky, s výnimkou tých, ktoré </w:t>
            </w:r>
            <w:proofErr w:type="gramStart"/>
            <w:r w:rsidRPr="0030249D">
              <w:rPr>
                <w:sz w:val="18"/>
                <w:szCs w:val="18"/>
              </w:rPr>
              <w:t>sa  začleňujú</w:t>
            </w:r>
            <w:proofErr w:type="gramEnd"/>
            <w:r w:rsidRPr="0030249D">
              <w:rPr>
                <w:sz w:val="18"/>
                <w:szCs w:val="18"/>
              </w:rPr>
              <w:t xml:space="preserve"> do investičných činností alebo finančných činností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-2 880</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r>
              <w:rPr>
                <w:sz w:val="18"/>
                <w:szCs w:val="18"/>
              </w:rPr>
              <w:t>-2 881</w:t>
            </w: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8.</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Príjmy výnimočného rozsahu alebo výskytu vzťahujúce sa na prevádzkovú činnosť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A. 9.</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Výdavky výnimočného rozsahu alebo výskytu vzťahujúce sa na prevádzkovú činnosť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599"/>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bCs/>
                <w:i/>
                <w:iCs/>
                <w:sz w:val="18"/>
                <w:szCs w:val="18"/>
              </w:rPr>
            </w:pPr>
            <w:r>
              <w:rPr>
                <w:b/>
                <w:bCs/>
                <w:i/>
                <w:iCs/>
                <w:sz w:val="18"/>
                <w:szCs w:val="18"/>
              </w:rPr>
              <w:lastRenderedPageBreak/>
              <w:t>A.</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b/>
                <w:bCs/>
                <w:i/>
                <w:iCs/>
                <w:sz w:val="18"/>
                <w:szCs w:val="18"/>
              </w:rPr>
            </w:pPr>
            <w:r w:rsidRPr="0030249D">
              <w:rPr>
                <w:b/>
                <w:bCs/>
                <w:i/>
                <w:iCs/>
                <w:sz w:val="18"/>
                <w:szCs w:val="18"/>
              </w:rPr>
              <w:t>Čisté peňažné toky z prevádzkovej činnosti (+/-),</w:t>
            </w:r>
          </w:p>
          <w:p w:rsidR="00841A33" w:rsidRPr="0030249D" w:rsidRDefault="00841A33" w:rsidP="00145356">
            <w:pPr>
              <w:rPr>
                <w:b/>
                <w:bCs/>
                <w:i/>
                <w:iCs/>
                <w:sz w:val="18"/>
                <w:szCs w:val="18"/>
              </w:rPr>
            </w:pPr>
            <w:r w:rsidRPr="0030249D">
              <w:rPr>
                <w:b/>
                <w:bCs/>
                <w:i/>
                <w:iCs/>
                <w:sz w:val="18"/>
                <w:szCs w:val="18"/>
              </w:rPr>
              <w:t>(súčet Z/S </w:t>
            </w:r>
            <w:proofErr w:type="gramStart"/>
            <w:r w:rsidRPr="0030249D">
              <w:rPr>
                <w:b/>
                <w:bCs/>
                <w:i/>
                <w:iCs/>
                <w:sz w:val="18"/>
                <w:szCs w:val="18"/>
              </w:rPr>
              <w:t>+  A.</w:t>
            </w:r>
            <w:proofErr w:type="gramEnd"/>
            <w:r w:rsidRPr="0030249D">
              <w:rPr>
                <w:b/>
                <w:bCs/>
                <w:i/>
                <w:iCs/>
                <w:sz w:val="18"/>
                <w:szCs w:val="18"/>
              </w:rPr>
              <w:t xml:space="preserve"> 1.  </w:t>
            </w:r>
            <w:proofErr w:type="gramStart"/>
            <w:r w:rsidRPr="0030249D">
              <w:rPr>
                <w:b/>
                <w:bCs/>
                <w:i/>
                <w:iCs/>
                <w:sz w:val="18"/>
                <w:szCs w:val="18"/>
              </w:rPr>
              <w:t>až  A.</w:t>
            </w:r>
            <w:proofErr w:type="gramEnd"/>
            <w:r w:rsidRPr="0030249D">
              <w:rPr>
                <w:b/>
                <w:bCs/>
                <w:i/>
                <w:iCs/>
                <w:sz w:val="18"/>
                <w:szCs w:val="18"/>
              </w:rPr>
              <w:t xml:space="preserve"> 9.)</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b/>
                <w:sz w:val="18"/>
                <w:szCs w:val="18"/>
              </w:rPr>
            </w:pPr>
            <w:r>
              <w:rPr>
                <w:b/>
                <w:sz w:val="18"/>
                <w:szCs w:val="18"/>
              </w:rPr>
              <w:t>950 502</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b/>
                <w:sz w:val="18"/>
                <w:szCs w:val="18"/>
              </w:rPr>
            </w:pPr>
            <w:r>
              <w:rPr>
                <w:b/>
                <w:sz w:val="18"/>
                <w:szCs w:val="18"/>
              </w:rPr>
              <w:t>-4 194 192</w:t>
            </w: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 </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b/>
                <w:bCs/>
                <w:sz w:val="18"/>
                <w:szCs w:val="18"/>
              </w:rPr>
            </w:pPr>
            <w:r w:rsidRPr="0030249D">
              <w:rPr>
                <w:b/>
                <w:bCs/>
                <w:sz w:val="18"/>
                <w:szCs w:val="18"/>
              </w:rPr>
              <w:t>Peňažné toky z investičnej činnosti</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Výdavky na obstaranie dlhodobého nehmotného majetku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rPr>
                <w:sz w:val="18"/>
                <w:szCs w:val="18"/>
              </w:rPr>
            </w:pPr>
            <w:r>
              <w:rPr>
                <w:sz w:val="18"/>
                <w:szCs w:val="18"/>
              </w:rPr>
              <w:t xml:space="preserve">   -61 451</w:t>
            </w: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2.</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Výdavky na obstaranie dlhodobého hmotného majetku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-990 399</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-297 671</w:t>
            </w:r>
          </w:p>
        </w:tc>
      </w:tr>
      <w:tr w:rsidR="00841A33" w:rsidTr="00145356">
        <w:trPr>
          <w:trHeight w:val="1242"/>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3.</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Výdavky na obstaranie dlhodobých cenných papierov a </w:t>
            </w:r>
          </w:p>
          <w:p w:rsidR="00841A33" w:rsidRPr="0030249D" w:rsidRDefault="00841A33" w:rsidP="00145356">
            <w:pPr>
              <w:rPr>
                <w:sz w:val="18"/>
                <w:szCs w:val="18"/>
              </w:rPr>
            </w:pPr>
            <w:r w:rsidRPr="0030249D">
              <w:rPr>
                <w:sz w:val="18"/>
                <w:szCs w:val="18"/>
              </w:rPr>
              <w:t>podielov v iných účtovných jednotkách, s výnimkou cenných papierov, ktoré sa považujú za peňažné ekvivalenty a cenných papierov určených na predaj alebo na obchodovanie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r>
              <w:rPr>
                <w:sz w:val="18"/>
                <w:szCs w:val="18"/>
              </w:rPr>
              <w:t xml:space="preserve"> </w:t>
            </w: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4.</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Príjmy z predaja dlhodobého nehmotného majetku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rPr>
                <w:sz w:val="18"/>
                <w:szCs w:val="18"/>
              </w:rPr>
            </w:pP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5.</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Príjmy z predaja dlhodobého hmotného majetku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r>
              <w:rPr>
                <w:sz w:val="18"/>
                <w:szCs w:val="18"/>
              </w:rPr>
              <w:t>36 843</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74 998</w:t>
            </w:r>
          </w:p>
        </w:tc>
      </w:tr>
      <w:tr w:rsidR="00841A33" w:rsidTr="00145356">
        <w:trPr>
          <w:trHeight w:val="427"/>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6.</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Príjmy z predaja dlhodobých cenných papierov </w:t>
            </w:r>
          </w:p>
          <w:p w:rsidR="00841A33" w:rsidRPr="0030249D" w:rsidRDefault="00841A33" w:rsidP="00145356">
            <w:pPr>
              <w:rPr>
                <w:sz w:val="18"/>
                <w:szCs w:val="18"/>
              </w:rPr>
            </w:pPr>
            <w:r w:rsidRPr="0030249D">
              <w:rPr>
                <w:sz w:val="18"/>
                <w:szCs w:val="18"/>
              </w:rPr>
              <w:t>a podielov v iných účtovných jednotkách, s výnimkou cenných papierov, ktoré sa považujú za peňažné ekvivalenty a cenných papierov určených na predaj alebo na </w:t>
            </w:r>
            <w:proofErr w:type="gramStart"/>
            <w:r w:rsidRPr="0030249D">
              <w:rPr>
                <w:sz w:val="18"/>
                <w:szCs w:val="18"/>
              </w:rPr>
              <w:t>obchodovanie  (</w:t>
            </w:r>
            <w:proofErr w:type="gramEnd"/>
            <w:r w:rsidRPr="0030249D">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443 287</w:t>
            </w: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7.</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Výdavky na dlhodobé pôžičky poskytnuté účtovnou jednotkou inej účtovnej jednotke, ktorá je súčasťou konsolidovaného celku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 xml:space="preserve"> </w:t>
            </w: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8.</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 xml:space="preserve">Príjmy zo splácania dlhodobých pôžičiek </w:t>
            </w:r>
            <w:proofErr w:type="gramStart"/>
            <w:r>
              <w:rPr>
                <w:sz w:val="18"/>
                <w:szCs w:val="18"/>
              </w:rPr>
              <w:t>poskytnutých  účtovnou</w:t>
            </w:r>
            <w:proofErr w:type="gramEnd"/>
            <w:r>
              <w:rPr>
                <w:sz w:val="18"/>
                <w:szCs w:val="18"/>
              </w:rPr>
              <w:t xml:space="preserve"> jednotkou inej účtovnej jednotke, ktorá je súčasťou konsolidovaného celku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99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9.</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 xml:space="preserve">Výdavky na dlhodobé pôžičky poskytnuté účtovnou jednotkou tretím osobám s výnimkou dlhodobých </w:t>
            </w:r>
            <w:proofErr w:type="gramStart"/>
            <w:r>
              <w:rPr>
                <w:sz w:val="18"/>
                <w:szCs w:val="18"/>
              </w:rPr>
              <w:t>pôžičiek  poskytnutých</w:t>
            </w:r>
            <w:proofErr w:type="gramEnd"/>
            <w:r>
              <w:rPr>
                <w:sz w:val="18"/>
                <w:szCs w:val="18"/>
              </w:rPr>
              <w:t xml:space="preserve">  účtovnej jednotke, ktorá je súčasťou konsolidovaného celku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99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10.</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 xml:space="preserve">Príjmy zo splácania pôžičiek poskytnutých účtovnou jednotkou tretím </w:t>
            </w:r>
            <w:proofErr w:type="gramStart"/>
            <w:r>
              <w:rPr>
                <w:sz w:val="18"/>
                <w:szCs w:val="18"/>
              </w:rPr>
              <w:t>osobám,  s</w:t>
            </w:r>
            <w:proofErr w:type="gramEnd"/>
            <w:r>
              <w:rPr>
                <w:sz w:val="18"/>
                <w:szCs w:val="18"/>
              </w:rPr>
              <w:t> výnimkou  pôžičiek poskytnutých účtovnej jednotke, ktorá je súčasťou konsolidovaného celku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11.</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Prijaté úroky, s výnimkou tých, ktoré sa </w:t>
            </w:r>
            <w:proofErr w:type="gramStart"/>
            <w:r>
              <w:rPr>
                <w:sz w:val="18"/>
                <w:szCs w:val="18"/>
              </w:rPr>
              <w:t>začleňujú  do</w:t>
            </w:r>
            <w:proofErr w:type="gramEnd"/>
            <w:r>
              <w:rPr>
                <w:sz w:val="18"/>
                <w:szCs w:val="18"/>
              </w:rPr>
              <w:t xml:space="preserve"> prevádzkových činností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60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12.</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Príjmy z dividend a iných podielov na zisku, s výnimkou tých, ktoré sa </w:t>
            </w:r>
            <w:proofErr w:type="gramStart"/>
            <w:r w:rsidRPr="0030249D">
              <w:rPr>
                <w:sz w:val="18"/>
                <w:szCs w:val="18"/>
              </w:rPr>
              <w:t>začleňujú  do</w:t>
            </w:r>
            <w:proofErr w:type="gramEnd"/>
            <w:r w:rsidRPr="0030249D">
              <w:rPr>
                <w:sz w:val="18"/>
                <w:szCs w:val="18"/>
              </w:rPr>
              <w:t xml:space="preserve"> prevádzkových činností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771"/>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13.</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Výdavky súvisiace s derivátmi s výnimkou, ak sú určené na predaj alebo na obchodovanie, alebo ak sa tieto výdavky považujú za peňažné toky z </w:t>
            </w:r>
            <w:proofErr w:type="gramStart"/>
            <w:r w:rsidRPr="0030249D">
              <w:rPr>
                <w:sz w:val="18"/>
                <w:szCs w:val="18"/>
              </w:rPr>
              <w:t>finančnej  činnosti</w:t>
            </w:r>
            <w:proofErr w:type="gramEnd"/>
            <w:r w:rsidRPr="0030249D">
              <w:rPr>
                <w:sz w:val="18"/>
                <w:szCs w:val="18"/>
              </w:rPr>
              <w:t xml:space="preserve">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809"/>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14.</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Príjmy súvisiace s derivátmi s výnimkou, ak sú určené na predaj alebo na obchodovanie, alebo ak sa tieto výdavky považujú za peňažné toky z finančnej činnosti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15.</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 xml:space="preserve">Výdavky na daň z príjmov účtovnej jednotky, ak je ju možné začleniť </w:t>
            </w:r>
            <w:proofErr w:type="gramStart"/>
            <w:r w:rsidRPr="0030249D">
              <w:rPr>
                <w:sz w:val="18"/>
                <w:szCs w:val="18"/>
              </w:rPr>
              <w:t>do  investičných</w:t>
            </w:r>
            <w:proofErr w:type="gramEnd"/>
            <w:r w:rsidRPr="0030249D">
              <w:rPr>
                <w:sz w:val="18"/>
                <w:szCs w:val="18"/>
              </w:rPr>
              <w:t xml:space="preserve"> činností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16.</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Príjmy výnimočného rozsahu alebo výskytu vzťahujúce sa na investičnú činnosť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17.</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Výdavky výnimočného rozsahu alebo výskytu vzťahujúce sa na investičnú činnosť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18.</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 xml:space="preserve">Ostatné príjmy vzťahujúce sa na investičnú </w:t>
            </w:r>
            <w:proofErr w:type="gramStart"/>
            <w:r w:rsidRPr="0030249D">
              <w:rPr>
                <w:sz w:val="18"/>
                <w:szCs w:val="18"/>
              </w:rPr>
              <w:t>činnosť  (</w:t>
            </w:r>
            <w:proofErr w:type="gramEnd"/>
            <w:r w:rsidRPr="0030249D">
              <w:rPr>
                <w:sz w:val="18"/>
                <w:szCs w:val="18"/>
              </w:rPr>
              <w:t>+)</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r>
              <w:rPr>
                <w:sz w:val="18"/>
                <w:szCs w:val="18"/>
              </w:rPr>
              <w:t xml:space="preserve"> </w:t>
            </w: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B. 19.</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Ostatné výdavky vzťahujúce sa na investičnú činnosť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bCs/>
                <w:i/>
                <w:iCs/>
                <w:sz w:val="18"/>
                <w:szCs w:val="18"/>
              </w:rPr>
            </w:pPr>
            <w:r>
              <w:rPr>
                <w:b/>
                <w:bCs/>
                <w:i/>
                <w:iCs/>
                <w:sz w:val="18"/>
                <w:szCs w:val="18"/>
              </w:rPr>
              <w:t>B.</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b/>
                <w:bCs/>
                <w:i/>
                <w:iCs/>
                <w:sz w:val="18"/>
                <w:szCs w:val="18"/>
              </w:rPr>
            </w:pPr>
            <w:proofErr w:type="gramStart"/>
            <w:r w:rsidRPr="0030249D">
              <w:rPr>
                <w:b/>
                <w:bCs/>
                <w:i/>
                <w:iCs/>
                <w:sz w:val="18"/>
                <w:szCs w:val="18"/>
              </w:rPr>
              <w:t>Čisté  peňažné</w:t>
            </w:r>
            <w:proofErr w:type="gramEnd"/>
            <w:r w:rsidRPr="0030249D">
              <w:rPr>
                <w:b/>
                <w:bCs/>
                <w:i/>
                <w:iCs/>
                <w:sz w:val="18"/>
                <w:szCs w:val="18"/>
              </w:rPr>
              <w:t xml:space="preserve"> toky z investičnej  činnosti</w:t>
            </w:r>
          </w:p>
          <w:p w:rsidR="00841A33" w:rsidRPr="0030249D" w:rsidRDefault="00841A33" w:rsidP="00145356">
            <w:pPr>
              <w:rPr>
                <w:b/>
                <w:bCs/>
                <w:i/>
                <w:iCs/>
                <w:sz w:val="18"/>
                <w:szCs w:val="18"/>
              </w:rPr>
            </w:pPr>
            <w:r w:rsidRPr="0030249D">
              <w:rPr>
                <w:b/>
                <w:bCs/>
                <w:i/>
                <w:iCs/>
                <w:sz w:val="18"/>
                <w:szCs w:val="18"/>
              </w:rPr>
              <w:t>(súčet B. 1. až B. 19.)</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b/>
                <w:bCs/>
                <w:sz w:val="18"/>
                <w:szCs w:val="18"/>
              </w:rPr>
            </w:pPr>
            <w:r>
              <w:rPr>
                <w:b/>
                <w:bCs/>
                <w:sz w:val="18"/>
                <w:szCs w:val="18"/>
              </w:rPr>
              <w:t>-953 556</w:t>
            </w:r>
          </w:p>
        </w:tc>
        <w:tc>
          <w:tcPr>
            <w:tcW w:w="1241"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b/>
                <w:bCs/>
                <w:sz w:val="18"/>
                <w:szCs w:val="18"/>
              </w:rPr>
            </w:pPr>
            <w:r>
              <w:rPr>
                <w:b/>
                <w:bCs/>
                <w:sz w:val="18"/>
                <w:szCs w:val="18"/>
              </w:rPr>
              <w:t>282 065</w:t>
            </w: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 </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b/>
                <w:bCs/>
                <w:sz w:val="18"/>
                <w:szCs w:val="18"/>
              </w:rPr>
            </w:pPr>
            <w:r w:rsidRPr="0030249D">
              <w:rPr>
                <w:b/>
                <w:bCs/>
                <w:sz w:val="18"/>
                <w:szCs w:val="18"/>
              </w:rPr>
              <w:t>Peňažné toky z finančnej činnosti</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Pr="00856B6C" w:rsidRDefault="00841A33" w:rsidP="00145356">
            <w:pPr>
              <w:rPr>
                <w:b/>
                <w:i/>
                <w:iCs/>
                <w:sz w:val="18"/>
                <w:szCs w:val="18"/>
              </w:rPr>
            </w:pPr>
            <w:r w:rsidRPr="00856B6C">
              <w:rPr>
                <w:b/>
                <w:i/>
                <w:iCs/>
                <w:sz w:val="18"/>
                <w:szCs w:val="18"/>
              </w:rPr>
              <w:t>C. 1.</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856B6C" w:rsidRDefault="00841A33" w:rsidP="00145356">
            <w:pPr>
              <w:rPr>
                <w:b/>
                <w:i/>
                <w:iCs/>
                <w:sz w:val="18"/>
                <w:szCs w:val="18"/>
              </w:rPr>
            </w:pPr>
            <w:r w:rsidRPr="00856B6C">
              <w:rPr>
                <w:b/>
                <w:i/>
                <w:iCs/>
                <w:sz w:val="18"/>
                <w:szCs w:val="18"/>
              </w:rPr>
              <w:t xml:space="preserve">Peňažné toky </w:t>
            </w:r>
            <w:proofErr w:type="gramStart"/>
            <w:r w:rsidRPr="00856B6C">
              <w:rPr>
                <w:b/>
                <w:i/>
                <w:iCs/>
                <w:sz w:val="18"/>
                <w:szCs w:val="18"/>
              </w:rPr>
              <w:t>vo  vlastnom</w:t>
            </w:r>
            <w:proofErr w:type="gramEnd"/>
            <w:r w:rsidRPr="00856B6C">
              <w:rPr>
                <w:b/>
                <w:i/>
                <w:iCs/>
                <w:sz w:val="18"/>
                <w:szCs w:val="18"/>
              </w:rPr>
              <w:t xml:space="preserve">  imaní (súčet C. 1. 1. až C. 1. 8.)</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856B6C" w:rsidRDefault="00841A33" w:rsidP="00145356">
            <w:pPr>
              <w:jc w:val="center"/>
              <w:rPr>
                <w:b/>
                <w:i/>
                <w:iCs/>
                <w:sz w:val="18"/>
                <w:szCs w:val="18"/>
              </w:rPr>
            </w:pPr>
            <w:r>
              <w:rPr>
                <w:b/>
                <w:i/>
                <w:iCs/>
                <w:sz w:val="18"/>
                <w:szCs w:val="18"/>
              </w:rPr>
              <w:t>0</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856B6C" w:rsidRDefault="00841A33" w:rsidP="00145356">
            <w:pPr>
              <w:jc w:val="center"/>
              <w:rPr>
                <w:b/>
                <w:i/>
                <w:iCs/>
                <w:sz w:val="18"/>
                <w:szCs w:val="18"/>
              </w:rPr>
            </w:pPr>
            <w:r>
              <w:rPr>
                <w:b/>
                <w:i/>
                <w:iCs/>
                <w:sz w:val="18"/>
                <w:szCs w:val="18"/>
              </w:rPr>
              <w:t xml:space="preserve"> </w:t>
            </w: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1. 1.</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 xml:space="preserve">Príjmy z upísaných akcií </w:t>
            </w:r>
            <w:proofErr w:type="gramStart"/>
            <w:r w:rsidRPr="0030249D">
              <w:rPr>
                <w:sz w:val="18"/>
                <w:szCs w:val="18"/>
              </w:rPr>
              <w:t>a</w:t>
            </w:r>
            <w:proofErr w:type="gramEnd"/>
            <w:r w:rsidRPr="0030249D">
              <w:rPr>
                <w:sz w:val="18"/>
                <w:szCs w:val="18"/>
              </w:rPr>
              <w:t> obchodných podielov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588"/>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lastRenderedPageBreak/>
              <w:t>C. 1. 2.</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 xml:space="preserve">Príjmy </w:t>
            </w:r>
            <w:proofErr w:type="gramStart"/>
            <w:r w:rsidRPr="0030249D">
              <w:rPr>
                <w:sz w:val="18"/>
                <w:szCs w:val="18"/>
              </w:rPr>
              <w:t>z  ďalších</w:t>
            </w:r>
            <w:proofErr w:type="gramEnd"/>
            <w:r w:rsidRPr="0030249D">
              <w:rPr>
                <w:sz w:val="18"/>
                <w:szCs w:val="18"/>
              </w:rPr>
              <w:t xml:space="preserve"> vkladov do vlastného imania spoločníkmi alebo fyzickou osobou, ktorá je  účtovnou jednotkou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1. 3.</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Prijaté peňažné dary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1. 4.</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Príjmy z úhrady straty spoločníkmi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568"/>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1. 5.</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Výdavky na obstaranie alebo spätné odkúpenie vlastných akcií a vlastných obchodných podielov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0</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r>
              <w:rPr>
                <w:sz w:val="18"/>
                <w:szCs w:val="18"/>
              </w:rPr>
              <w:t xml:space="preserve"> </w:t>
            </w: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1. 6.</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Výdavky spojené so znížením fondov </w:t>
            </w:r>
            <w:proofErr w:type="gramStart"/>
            <w:r w:rsidRPr="0030249D">
              <w:rPr>
                <w:sz w:val="18"/>
                <w:szCs w:val="18"/>
              </w:rPr>
              <w:t>vytvorených  účtovnou</w:t>
            </w:r>
            <w:proofErr w:type="gramEnd"/>
            <w:r w:rsidRPr="0030249D">
              <w:rPr>
                <w:sz w:val="18"/>
                <w:szCs w:val="18"/>
              </w:rPr>
              <w:t xml:space="preserve"> jednotkou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1. 7.</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Výdavky na vyplatenie podielu na vlastnom imaní spoločníkmi účtovnej jednotky   a fyzickou osobou, ktorá je účtovnou jednotkou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33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C.1. 8.</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 xml:space="preserve">Výdavky </w:t>
            </w:r>
            <w:proofErr w:type="gramStart"/>
            <w:r w:rsidRPr="0030249D">
              <w:rPr>
                <w:sz w:val="18"/>
                <w:szCs w:val="18"/>
              </w:rPr>
              <w:t>z  iných</w:t>
            </w:r>
            <w:proofErr w:type="gramEnd"/>
            <w:r w:rsidRPr="0030249D">
              <w:rPr>
                <w:sz w:val="18"/>
                <w:szCs w:val="18"/>
              </w:rPr>
              <w:t xml:space="preserve"> dôvodov, ktoré súvisia so znížením vlastného imania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i/>
                <w:iCs/>
                <w:sz w:val="18"/>
                <w:szCs w:val="18"/>
              </w:rPr>
            </w:pPr>
            <w:r>
              <w:rPr>
                <w:i/>
                <w:iCs/>
                <w:sz w:val="18"/>
                <w:szCs w:val="18"/>
              </w:rPr>
              <w:t>C. 2.</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856B6C" w:rsidRDefault="00841A33" w:rsidP="00145356">
            <w:pPr>
              <w:rPr>
                <w:b/>
                <w:i/>
                <w:iCs/>
                <w:sz w:val="18"/>
                <w:szCs w:val="18"/>
              </w:rPr>
            </w:pPr>
            <w:r w:rsidRPr="00856B6C">
              <w:rPr>
                <w:b/>
                <w:i/>
                <w:iCs/>
                <w:sz w:val="18"/>
                <w:szCs w:val="18"/>
              </w:rPr>
              <w:t xml:space="preserve">Peňažné toky vznikajúce z dlhodobých </w:t>
            </w:r>
            <w:proofErr w:type="gramStart"/>
            <w:r w:rsidRPr="00856B6C">
              <w:rPr>
                <w:b/>
                <w:i/>
                <w:iCs/>
                <w:sz w:val="18"/>
                <w:szCs w:val="18"/>
              </w:rPr>
              <w:t>záväzkov  a</w:t>
            </w:r>
            <w:proofErr w:type="gramEnd"/>
            <w:r w:rsidRPr="00856B6C">
              <w:rPr>
                <w:b/>
                <w:i/>
                <w:iCs/>
                <w:sz w:val="18"/>
                <w:szCs w:val="18"/>
              </w:rPr>
              <w:t xml:space="preserve"> krátkodobých záväzkov  z finančnej činnosť, </w:t>
            </w:r>
          </w:p>
          <w:p w:rsidR="00841A33" w:rsidRPr="00856B6C" w:rsidRDefault="00841A33" w:rsidP="00145356">
            <w:pPr>
              <w:rPr>
                <w:b/>
                <w:i/>
                <w:iCs/>
                <w:sz w:val="18"/>
                <w:szCs w:val="18"/>
              </w:rPr>
            </w:pPr>
            <w:r w:rsidRPr="00856B6C">
              <w:rPr>
                <w:b/>
                <w:i/>
                <w:iCs/>
                <w:sz w:val="18"/>
                <w:szCs w:val="18"/>
              </w:rPr>
              <w:t>(súčet C. 2. 1. až C. 2. 9.)</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856B6C" w:rsidRDefault="00841A33" w:rsidP="00145356">
            <w:pPr>
              <w:jc w:val="center"/>
              <w:rPr>
                <w:b/>
                <w:i/>
                <w:iCs/>
                <w:sz w:val="18"/>
                <w:szCs w:val="18"/>
              </w:rPr>
            </w:pPr>
            <w:r>
              <w:rPr>
                <w:b/>
                <w:i/>
                <w:iCs/>
                <w:sz w:val="18"/>
                <w:szCs w:val="18"/>
              </w:rPr>
              <w:t>75 943</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856B6C" w:rsidRDefault="00841A33" w:rsidP="00145356">
            <w:pPr>
              <w:jc w:val="center"/>
              <w:rPr>
                <w:b/>
                <w:i/>
                <w:iCs/>
                <w:sz w:val="18"/>
                <w:szCs w:val="18"/>
              </w:rPr>
            </w:pPr>
            <w:r>
              <w:rPr>
                <w:b/>
                <w:i/>
                <w:iCs/>
                <w:sz w:val="18"/>
                <w:szCs w:val="18"/>
              </w:rPr>
              <w:t>3 023 920</w:t>
            </w: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2. 1.</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Príjmy z emisie dlhových cenných papierov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2. 2.</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Výdavky na úhradu záväzkov z dlhových CP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99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2. 3.</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 xml:space="preserve">Príjmy z úverov, </w:t>
            </w:r>
            <w:proofErr w:type="gramStart"/>
            <w:r w:rsidRPr="0030249D">
              <w:rPr>
                <w:sz w:val="18"/>
                <w:szCs w:val="18"/>
              </w:rPr>
              <w:t>ktoré  účtovnej</w:t>
            </w:r>
            <w:proofErr w:type="gramEnd"/>
            <w:r w:rsidRPr="0030249D">
              <w:rPr>
                <w:sz w:val="18"/>
                <w:szCs w:val="18"/>
              </w:rPr>
              <w:t xml:space="preserve"> jednotke poskytla </w:t>
            </w:r>
          </w:p>
          <w:p w:rsidR="00841A33" w:rsidRPr="0030249D" w:rsidRDefault="00841A33" w:rsidP="00145356">
            <w:pPr>
              <w:rPr>
                <w:sz w:val="18"/>
                <w:szCs w:val="18"/>
              </w:rPr>
            </w:pPr>
            <w:r w:rsidRPr="0030249D">
              <w:rPr>
                <w:sz w:val="18"/>
                <w:szCs w:val="18"/>
              </w:rPr>
              <w:t xml:space="preserve">banka alebo pobočka zahraničnej banky, s výnimkou úverov, ktoré boli poskytnuté na zabezpečenie hlavného predmetu </w:t>
            </w:r>
            <w:proofErr w:type="gramStart"/>
            <w:r w:rsidRPr="0030249D">
              <w:rPr>
                <w:sz w:val="18"/>
                <w:szCs w:val="18"/>
              </w:rPr>
              <w:t>činnosti  (</w:t>
            </w:r>
            <w:proofErr w:type="gramEnd"/>
            <w:r w:rsidRPr="0030249D">
              <w:rPr>
                <w:sz w:val="18"/>
                <w:szCs w:val="18"/>
              </w:rPr>
              <w:t xml:space="preserve">+)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0</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r>
              <w:rPr>
                <w:sz w:val="18"/>
                <w:szCs w:val="18"/>
              </w:rPr>
              <w:t>4 500 000</w:t>
            </w:r>
          </w:p>
        </w:tc>
      </w:tr>
      <w:tr w:rsidR="00841A33" w:rsidTr="00145356">
        <w:trPr>
          <w:trHeight w:val="99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2. 4.</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 xml:space="preserve">Výdavky na splácanie úverov, </w:t>
            </w:r>
            <w:proofErr w:type="gramStart"/>
            <w:r w:rsidRPr="0030249D">
              <w:rPr>
                <w:sz w:val="18"/>
                <w:szCs w:val="18"/>
              </w:rPr>
              <w:t>ktoré  účtovnej</w:t>
            </w:r>
            <w:proofErr w:type="gramEnd"/>
            <w:r w:rsidRPr="0030249D">
              <w:rPr>
                <w:sz w:val="18"/>
                <w:szCs w:val="18"/>
              </w:rPr>
              <w:t xml:space="preserve"> jednotke poskytla banka alebo pobočka zahraničnej banky, s výnimkou úverov, ktoré boli poskytnuté na zabezpečenie hlavného predmetu činnosti (-)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-421 385</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r>
              <w:rPr>
                <w:sz w:val="18"/>
                <w:szCs w:val="18"/>
              </w:rPr>
              <w:t>- 1 424 784</w:t>
            </w: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2. 5.</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Príjmy z prijatých pôžičiek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r>
              <w:rPr>
                <w:sz w:val="18"/>
                <w:szCs w:val="18"/>
              </w:rPr>
              <w:t>610 000</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 xml:space="preserve"> </w:t>
            </w: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2. 6.</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rPr>
                <w:sz w:val="18"/>
                <w:szCs w:val="18"/>
              </w:rPr>
            </w:pPr>
            <w:r w:rsidRPr="0030249D">
              <w:rPr>
                <w:sz w:val="18"/>
                <w:szCs w:val="18"/>
              </w:rPr>
              <w:t>Výdavky na splácanie pôžičiek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-51 296</w:t>
            </w:r>
          </w:p>
        </w:tc>
      </w:tr>
      <w:tr w:rsidR="00841A33" w:rsidTr="00145356">
        <w:trPr>
          <w:trHeight w:val="58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2. 7.</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Pr="0030249D" w:rsidRDefault="00841A33" w:rsidP="00145356">
            <w:pPr>
              <w:rPr>
                <w:sz w:val="18"/>
                <w:szCs w:val="18"/>
              </w:rPr>
            </w:pPr>
            <w:r w:rsidRPr="0030249D">
              <w:rPr>
                <w:sz w:val="18"/>
                <w:szCs w:val="18"/>
              </w:rPr>
              <w:t>Výdavky na úhradu záväzkov z používania majetku, ktorý je predmetom zmluvy o kúpe prenajatej veci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30249D" w:rsidRDefault="00841A33" w:rsidP="00145356">
            <w:pPr>
              <w:jc w:val="center"/>
              <w:rPr>
                <w:sz w:val="18"/>
                <w:szCs w:val="18"/>
              </w:rPr>
            </w:pPr>
            <w:r>
              <w:rPr>
                <w:sz w:val="18"/>
                <w:szCs w:val="18"/>
              </w:rPr>
              <w:t>-112 672</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r>
      <w:tr w:rsidR="00841A33" w:rsidTr="00145356">
        <w:trPr>
          <w:trHeight w:val="99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2. 8.</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 xml:space="preserve">Príjmy z ostatných dlhodobých záväzkov a krátkodobých záväzkov vyplývajúcich z finančnej </w:t>
            </w:r>
            <w:proofErr w:type="gramStart"/>
            <w:r>
              <w:rPr>
                <w:sz w:val="18"/>
                <w:szCs w:val="18"/>
              </w:rPr>
              <w:t>činnosti  účtovnej</w:t>
            </w:r>
            <w:proofErr w:type="gramEnd"/>
            <w:r>
              <w:rPr>
                <w:sz w:val="18"/>
                <w:szCs w:val="18"/>
              </w:rPr>
              <w:t xml:space="preserve"> jednotky, s výnimkou tých, ktoré sa uvádzajú osobitne  v inej časti prehľadu peňažných tokov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99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2. 9.</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 xml:space="preserve">Výdavky na splácanie ostatných dlhodobých </w:t>
            </w:r>
            <w:proofErr w:type="gramStart"/>
            <w:r>
              <w:rPr>
                <w:sz w:val="18"/>
                <w:szCs w:val="18"/>
              </w:rPr>
              <w:t>záväzkov  a</w:t>
            </w:r>
            <w:proofErr w:type="gramEnd"/>
            <w:r>
              <w:rPr>
                <w:sz w:val="18"/>
                <w:szCs w:val="18"/>
              </w:rPr>
              <w:t> krátkodobých záväzkov vyplývajúcich z finančnej činnosti  účtovnej jednotky, s výnimkou tých, ktoré sa uvádzajú osobitne  v inej časti prehľadu peňažných tokov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30249D" w:rsidRDefault="00841A33" w:rsidP="00145356">
            <w:pPr>
              <w:jc w:val="center"/>
              <w:rPr>
                <w:sz w:val="18"/>
                <w:szCs w:val="18"/>
              </w:rPr>
            </w:pPr>
            <w:r>
              <w:rPr>
                <w:sz w:val="18"/>
                <w:szCs w:val="18"/>
              </w:rPr>
              <w:t xml:space="preserve"> </w:t>
            </w:r>
          </w:p>
        </w:tc>
      </w:tr>
      <w:tr w:rsidR="00841A33" w:rsidTr="00145356">
        <w:trPr>
          <w:trHeight w:val="593"/>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3.</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Výdavky na zaplatené úroky, s výnimkou tých, ktoré sa začleňujú do prevádzkových činností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271"/>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4.</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 xml:space="preserve">Výdavky na vyplatené dividendy </w:t>
            </w:r>
            <w:proofErr w:type="gramStart"/>
            <w:r>
              <w:rPr>
                <w:sz w:val="18"/>
                <w:szCs w:val="18"/>
              </w:rPr>
              <w:t>a</w:t>
            </w:r>
            <w:proofErr w:type="gramEnd"/>
            <w:r>
              <w:rPr>
                <w:sz w:val="18"/>
                <w:szCs w:val="18"/>
              </w:rPr>
              <w:t> iné podiely na zisku, s výnimkou tých, ktoré sa začleňujú do prevádzkových činností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66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5.</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 xml:space="preserve">Výdavky súvisiace s derivátmi, s výnimkou, ak sú určené na predaj alebo na obchodovanie, alebo ak sa považujú </w:t>
            </w:r>
            <w:proofErr w:type="gramStart"/>
            <w:r>
              <w:rPr>
                <w:sz w:val="18"/>
                <w:szCs w:val="18"/>
              </w:rPr>
              <w:t>za  peňažné</w:t>
            </w:r>
            <w:proofErr w:type="gramEnd"/>
            <w:r>
              <w:rPr>
                <w:sz w:val="18"/>
                <w:szCs w:val="18"/>
              </w:rPr>
              <w:t xml:space="preserve"> toky z investičnej činnosti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767"/>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6.</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 xml:space="preserve">Príjmy súvisiace </w:t>
            </w:r>
            <w:proofErr w:type="gramStart"/>
            <w:r>
              <w:rPr>
                <w:sz w:val="18"/>
                <w:szCs w:val="18"/>
              </w:rPr>
              <w:t>s  derivátmi</w:t>
            </w:r>
            <w:proofErr w:type="gramEnd"/>
            <w:r>
              <w:rPr>
                <w:sz w:val="18"/>
                <w:szCs w:val="18"/>
              </w:rPr>
              <w:t>, s výnimkou, ak sú určené na predaj alebo na obchodovanie, alebo ak sa považujú za peňažné toky z  investičnej činnosti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494"/>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7.</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sz w:val="18"/>
                <w:szCs w:val="18"/>
              </w:rPr>
            </w:pPr>
            <w:r>
              <w:rPr>
                <w:sz w:val="18"/>
                <w:szCs w:val="18"/>
              </w:rPr>
              <w:t xml:space="preserve">Výdavky na daň z príjmov   účtovnej jednotky, ak ich </w:t>
            </w:r>
            <w:proofErr w:type="gramStart"/>
            <w:r>
              <w:rPr>
                <w:sz w:val="18"/>
                <w:szCs w:val="18"/>
              </w:rPr>
              <w:t>možno  začleniť</w:t>
            </w:r>
            <w:proofErr w:type="gramEnd"/>
            <w:r>
              <w:rPr>
                <w:sz w:val="18"/>
                <w:szCs w:val="18"/>
              </w:rPr>
              <w:t xml:space="preserve"> do finančných činností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8.</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Príjmy výnimočného rozsahu alebo výskytu vzťahujúce sa na finančnú činnosť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C. 9.</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sz w:val="18"/>
                <w:szCs w:val="18"/>
              </w:rPr>
            </w:pPr>
            <w:r>
              <w:rPr>
                <w:sz w:val="18"/>
                <w:szCs w:val="18"/>
              </w:rPr>
              <w:t>Výdavky výnimočného rozsahu alebo výskytu vzťahujúce sa na finančnú činnosť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sz w:val="18"/>
                <w:szCs w:val="18"/>
              </w:rPr>
            </w:pP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bCs/>
                <w:i/>
                <w:iCs/>
                <w:sz w:val="18"/>
                <w:szCs w:val="18"/>
              </w:rPr>
            </w:pPr>
            <w:r>
              <w:rPr>
                <w:b/>
                <w:bCs/>
                <w:i/>
                <w:iCs/>
                <w:sz w:val="18"/>
                <w:szCs w:val="18"/>
              </w:rPr>
              <w:lastRenderedPageBreak/>
              <w:t>C.</w:t>
            </w:r>
          </w:p>
        </w:tc>
        <w:tc>
          <w:tcPr>
            <w:tcW w:w="5783"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bCs/>
                <w:i/>
                <w:iCs/>
                <w:sz w:val="18"/>
                <w:szCs w:val="18"/>
              </w:rPr>
            </w:pPr>
            <w:r>
              <w:rPr>
                <w:b/>
                <w:bCs/>
                <w:i/>
                <w:iCs/>
                <w:sz w:val="18"/>
                <w:szCs w:val="18"/>
              </w:rPr>
              <w:t xml:space="preserve">Čisté </w:t>
            </w:r>
            <w:proofErr w:type="gramStart"/>
            <w:r>
              <w:rPr>
                <w:b/>
                <w:bCs/>
                <w:i/>
                <w:iCs/>
                <w:sz w:val="18"/>
                <w:szCs w:val="18"/>
              </w:rPr>
              <w:t>peňažné  toky</w:t>
            </w:r>
            <w:proofErr w:type="gramEnd"/>
            <w:r>
              <w:rPr>
                <w:b/>
                <w:bCs/>
                <w:i/>
                <w:iCs/>
                <w:sz w:val="18"/>
                <w:szCs w:val="18"/>
              </w:rPr>
              <w:t xml:space="preserve">  z finančnej činnosti </w:t>
            </w:r>
          </w:p>
          <w:p w:rsidR="00841A33" w:rsidRDefault="00841A33" w:rsidP="00145356">
            <w:pPr>
              <w:rPr>
                <w:b/>
                <w:bCs/>
                <w:i/>
                <w:iCs/>
                <w:sz w:val="18"/>
                <w:szCs w:val="18"/>
              </w:rPr>
            </w:pPr>
            <w:r>
              <w:rPr>
                <w:b/>
                <w:bCs/>
                <w:i/>
                <w:iCs/>
                <w:sz w:val="18"/>
                <w:szCs w:val="18"/>
              </w:rPr>
              <w:t>(súčet C. 1. až C. 9.)</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0D7000" w:rsidRDefault="00841A33" w:rsidP="00145356">
            <w:pPr>
              <w:jc w:val="center"/>
              <w:rPr>
                <w:b/>
                <w:bCs/>
                <w:iCs/>
                <w:sz w:val="18"/>
                <w:szCs w:val="18"/>
              </w:rPr>
            </w:pPr>
            <w:r>
              <w:rPr>
                <w:b/>
                <w:bCs/>
                <w:iCs/>
                <w:sz w:val="18"/>
                <w:szCs w:val="18"/>
              </w:rPr>
              <w:t>75 943</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0D7000" w:rsidRDefault="00841A33" w:rsidP="00145356">
            <w:pPr>
              <w:jc w:val="center"/>
              <w:rPr>
                <w:b/>
                <w:bCs/>
                <w:iCs/>
                <w:sz w:val="18"/>
                <w:szCs w:val="18"/>
              </w:rPr>
            </w:pPr>
            <w:r>
              <w:rPr>
                <w:b/>
                <w:bCs/>
                <w:iCs/>
                <w:sz w:val="18"/>
                <w:szCs w:val="18"/>
              </w:rPr>
              <w:t>3 023 920</w:t>
            </w:r>
          </w:p>
        </w:tc>
      </w:tr>
      <w:tr w:rsidR="00841A33" w:rsidTr="00145356">
        <w:trPr>
          <w:trHeight w:val="295"/>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bCs/>
                <w:sz w:val="18"/>
                <w:szCs w:val="18"/>
              </w:rPr>
            </w:pPr>
            <w:r>
              <w:rPr>
                <w:b/>
                <w:bCs/>
                <w:sz w:val="18"/>
                <w:szCs w:val="18"/>
              </w:rPr>
              <w:t>D.</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b/>
                <w:bCs/>
                <w:sz w:val="18"/>
                <w:szCs w:val="18"/>
              </w:rPr>
            </w:pPr>
            <w:r>
              <w:rPr>
                <w:b/>
                <w:bCs/>
                <w:sz w:val="18"/>
                <w:szCs w:val="18"/>
              </w:rPr>
              <w:t xml:space="preserve">Čisté zvýšenie alebo </w:t>
            </w:r>
            <w:proofErr w:type="gramStart"/>
            <w:r>
              <w:rPr>
                <w:b/>
                <w:bCs/>
                <w:sz w:val="18"/>
                <w:szCs w:val="18"/>
              </w:rPr>
              <w:t>čisté  zníženie</w:t>
            </w:r>
            <w:proofErr w:type="gramEnd"/>
            <w:r>
              <w:rPr>
                <w:b/>
                <w:bCs/>
                <w:sz w:val="18"/>
                <w:szCs w:val="18"/>
              </w:rPr>
              <w:t xml:space="preserve"> peňažných prostriedkov (+/-), (súčet A + B + C)</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0D7000" w:rsidRDefault="00841A33" w:rsidP="00145356">
            <w:pPr>
              <w:jc w:val="center"/>
              <w:rPr>
                <w:b/>
                <w:bCs/>
                <w:sz w:val="18"/>
                <w:szCs w:val="18"/>
              </w:rPr>
            </w:pPr>
            <w:r>
              <w:rPr>
                <w:b/>
                <w:bCs/>
                <w:sz w:val="18"/>
                <w:szCs w:val="18"/>
              </w:rPr>
              <w:t>72 889</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0D7000" w:rsidRDefault="00841A33" w:rsidP="00145356">
            <w:pPr>
              <w:jc w:val="center"/>
              <w:rPr>
                <w:b/>
                <w:bCs/>
                <w:sz w:val="18"/>
                <w:szCs w:val="18"/>
              </w:rPr>
            </w:pPr>
            <w:r>
              <w:rPr>
                <w:b/>
                <w:bCs/>
                <w:sz w:val="18"/>
                <w:szCs w:val="18"/>
              </w:rPr>
              <w:t>-1 011 119</w:t>
            </w:r>
          </w:p>
        </w:tc>
      </w:tr>
      <w:tr w:rsidR="00841A33" w:rsidTr="00145356">
        <w:trPr>
          <w:trHeight w:val="553"/>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bCs/>
                <w:sz w:val="18"/>
                <w:szCs w:val="18"/>
              </w:rPr>
            </w:pPr>
            <w:r>
              <w:rPr>
                <w:b/>
                <w:bCs/>
                <w:sz w:val="18"/>
                <w:szCs w:val="18"/>
              </w:rPr>
              <w:t xml:space="preserve">E. </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b/>
                <w:bCs/>
                <w:sz w:val="18"/>
                <w:szCs w:val="18"/>
              </w:rPr>
            </w:pPr>
            <w:r>
              <w:rPr>
                <w:b/>
                <w:bCs/>
                <w:sz w:val="18"/>
                <w:szCs w:val="18"/>
              </w:rPr>
              <w:t>Stav peňažných prostriedkov a peňažných ekvivalentov </w:t>
            </w:r>
          </w:p>
          <w:p w:rsidR="00841A33" w:rsidRDefault="00841A33" w:rsidP="00145356">
            <w:pPr>
              <w:rPr>
                <w:b/>
                <w:bCs/>
                <w:sz w:val="18"/>
                <w:szCs w:val="18"/>
              </w:rPr>
            </w:pPr>
            <w:r>
              <w:rPr>
                <w:b/>
                <w:bCs/>
                <w:sz w:val="18"/>
                <w:szCs w:val="18"/>
              </w:rPr>
              <w:t xml:space="preserve">na začiatku účtovného obdobia (+/-)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0D7000" w:rsidRDefault="00841A33" w:rsidP="00145356">
            <w:pPr>
              <w:jc w:val="center"/>
              <w:rPr>
                <w:b/>
                <w:bCs/>
                <w:sz w:val="18"/>
                <w:szCs w:val="18"/>
              </w:rPr>
            </w:pPr>
            <w:r>
              <w:rPr>
                <w:b/>
                <w:bCs/>
                <w:sz w:val="18"/>
                <w:szCs w:val="18"/>
              </w:rPr>
              <w:t>2 946</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Pr="000D7000" w:rsidRDefault="00841A33" w:rsidP="00145356">
            <w:pPr>
              <w:jc w:val="center"/>
              <w:rPr>
                <w:b/>
                <w:bCs/>
                <w:sz w:val="18"/>
                <w:szCs w:val="18"/>
              </w:rPr>
            </w:pPr>
            <w:r>
              <w:rPr>
                <w:b/>
                <w:bCs/>
                <w:sz w:val="18"/>
                <w:szCs w:val="18"/>
              </w:rPr>
              <w:t>41 176</w:t>
            </w:r>
          </w:p>
        </w:tc>
      </w:tr>
      <w:tr w:rsidR="00841A33" w:rsidTr="00145356">
        <w:trPr>
          <w:trHeight w:val="1020"/>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bCs/>
                <w:sz w:val="18"/>
                <w:szCs w:val="18"/>
              </w:rPr>
            </w:pPr>
            <w:r>
              <w:rPr>
                <w:b/>
                <w:bCs/>
                <w:sz w:val="18"/>
                <w:szCs w:val="18"/>
              </w:rPr>
              <w:t xml:space="preserve">F. </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b/>
                <w:bCs/>
                <w:sz w:val="18"/>
                <w:szCs w:val="18"/>
              </w:rPr>
            </w:pPr>
            <w:r>
              <w:rPr>
                <w:b/>
                <w:bCs/>
                <w:sz w:val="18"/>
                <w:szCs w:val="18"/>
              </w:rPr>
              <w:t>Stav peňažných prostriedkov a peňažných ekvivalentov</w:t>
            </w:r>
          </w:p>
          <w:p w:rsidR="00841A33" w:rsidRDefault="00841A33" w:rsidP="00145356">
            <w:pPr>
              <w:rPr>
                <w:b/>
                <w:bCs/>
                <w:sz w:val="18"/>
                <w:szCs w:val="18"/>
              </w:rPr>
            </w:pPr>
            <w:r>
              <w:rPr>
                <w:b/>
                <w:bCs/>
                <w:sz w:val="18"/>
                <w:szCs w:val="18"/>
              </w:rPr>
              <w:t xml:space="preserve">na konci </w:t>
            </w:r>
            <w:proofErr w:type="gramStart"/>
            <w:r>
              <w:rPr>
                <w:b/>
                <w:bCs/>
                <w:sz w:val="18"/>
                <w:szCs w:val="18"/>
              </w:rPr>
              <w:t>účtovného  obdobia</w:t>
            </w:r>
            <w:proofErr w:type="gramEnd"/>
            <w:r>
              <w:rPr>
                <w:b/>
                <w:bCs/>
                <w:sz w:val="18"/>
                <w:szCs w:val="18"/>
              </w:rPr>
              <w:t> pred zohľadnením kurzových rozdielov vyčíslených ku dňu, ku ktorému  sa zostavuje účtovná závierka (+/-)</w:t>
            </w:r>
          </w:p>
        </w:tc>
        <w:tc>
          <w:tcPr>
            <w:tcW w:w="1224" w:type="dxa"/>
            <w:tcBorders>
              <w:top w:val="single" w:sz="6" w:space="0" w:color="auto"/>
              <w:left w:val="single" w:sz="12" w:space="0" w:color="auto"/>
              <w:bottom w:val="single" w:sz="6" w:space="0" w:color="auto"/>
              <w:right w:val="single" w:sz="12" w:space="0" w:color="auto"/>
            </w:tcBorders>
            <w:noWrap/>
            <w:vAlign w:val="center"/>
            <w:hideMark/>
          </w:tcPr>
          <w:p w:rsidR="00841A33" w:rsidRPr="000D7000" w:rsidRDefault="00841A33" w:rsidP="00145356">
            <w:pPr>
              <w:jc w:val="center"/>
              <w:rPr>
                <w:b/>
                <w:bCs/>
                <w:sz w:val="18"/>
                <w:szCs w:val="18"/>
              </w:rPr>
            </w:pPr>
            <w:r>
              <w:rPr>
                <w:b/>
                <w:bCs/>
                <w:sz w:val="18"/>
                <w:szCs w:val="18"/>
              </w:rPr>
              <w:t>75 835</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b/>
                <w:bCs/>
                <w:sz w:val="18"/>
                <w:szCs w:val="18"/>
              </w:rPr>
            </w:pPr>
            <w:r>
              <w:rPr>
                <w:b/>
                <w:bCs/>
                <w:sz w:val="18"/>
                <w:szCs w:val="18"/>
              </w:rPr>
              <w:t>2 978</w:t>
            </w:r>
          </w:p>
        </w:tc>
      </w:tr>
      <w:tr w:rsidR="00841A33" w:rsidTr="00145356">
        <w:trPr>
          <w:trHeight w:val="488"/>
        </w:trPr>
        <w:tc>
          <w:tcPr>
            <w:tcW w:w="1076" w:type="dxa"/>
            <w:tcBorders>
              <w:top w:val="single" w:sz="6" w:space="0" w:color="auto"/>
              <w:left w:val="single" w:sz="12" w:space="0" w:color="auto"/>
              <w:bottom w:val="single" w:sz="6" w:space="0" w:color="auto"/>
              <w:right w:val="single" w:sz="12" w:space="0" w:color="auto"/>
            </w:tcBorders>
            <w:noWrap/>
            <w:vAlign w:val="center"/>
            <w:hideMark/>
          </w:tcPr>
          <w:p w:rsidR="00841A33" w:rsidRDefault="00841A33" w:rsidP="00145356">
            <w:pPr>
              <w:rPr>
                <w:b/>
                <w:bCs/>
                <w:sz w:val="18"/>
                <w:szCs w:val="18"/>
              </w:rPr>
            </w:pPr>
            <w:r>
              <w:rPr>
                <w:b/>
                <w:bCs/>
                <w:sz w:val="18"/>
                <w:szCs w:val="18"/>
              </w:rPr>
              <w:t xml:space="preserve">G. </w:t>
            </w:r>
          </w:p>
        </w:tc>
        <w:tc>
          <w:tcPr>
            <w:tcW w:w="5783" w:type="dxa"/>
            <w:tcBorders>
              <w:top w:val="single" w:sz="6" w:space="0" w:color="auto"/>
              <w:left w:val="single" w:sz="12" w:space="0" w:color="auto"/>
              <w:bottom w:val="single" w:sz="6" w:space="0" w:color="auto"/>
              <w:right w:val="single" w:sz="12" w:space="0" w:color="auto"/>
            </w:tcBorders>
            <w:vAlign w:val="center"/>
            <w:hideMark/>
          </w:tcPr>
          <w:p w:rsidR="00841A33" w:rsidRDefault="00841A33" w:rsidP="00145356">
            <w:pPr>
              <w:rPr>
                <w:b/>
                <w:bCs/>
                <w:sz w:val="18"/>
                <w:szCs w:val="18"/>
              </w:rPr>
            </w:pPr>
            <w:r>
              <w:rPr>
                <w:b/>
                <w:bCs/>
                <w:sz w:val="18"/>
                <w:szCs w:val="18"/>
              </w:rPr>
              <w:t xml:space="preserve">Kurzové rozdiely vyčíslené k peňažným prostriedkom a peňažným ekvivalentom ku dňu, ku ktorému sa zostavuje účtovná závierka (+/-) </w:t>
            </w:r>
          </w:p>
        </w:tc>
        <w:tc>
          <w:tcPr>
            <w:tcW w:w="1224" w:type="dxa"/>
            <w:tcBorders>
              <w:top w:val="single" w:sz="6" w:space="0" w:color="auto"/>
              <w:left w:val="single" w:sz="12" w:space="0" w:color="auto"/>
              <w:bottom w:val="single" w:sz="6" w:space="0" w:color="auto"/>
              <w:right w:val="single" w:sz="12" w:space="0" w:color="auto"/>
            </w:tcBorders>
            <w:noWrap/>
            <w:vAlign w:val="center"/>
          </w:tcPr>
          <w:p w:rsidR="00841A33" w:rsidRPr="000D7000" w:rsidRDefault="00841A33" w:rsidP="00145356">
            <w:pPr>
              <w:jc w:val="center"/>
              <w:rPr>
                <w:b/>
                <w:bCs/>
                <w:sz w:val="18"/>
                <w:szCs w:val="18"/>
              </w:rPr>
            </w:pPr>
            <w:r>
              <w:rPr>
                <w:b/>
                <w:bCs/>
                <w:sz w:val="18"/>
                <w:szCs w:val="18"/>
              </w:rPr>
              <w:t>0</w:t>
            </w:r>
          </w:p>
        </w:tc>
        <w:tc>
          <w:tcPr>
            <w:tcW w:w="1241" w:type="dxa"/>
            <w:tcBorders>
              <w:top w:val="single" w:sz="6" w:space="0" w:color="auto"/>
              <w:left w:val="single" w:sz="12" w:space="0" w:color="auto"/>
              <w:bottom w:val="single" w:sz="6" w:space="0" w:color="auto"/>
              <w:right w:val="single" w:sz="12" w:space="0" w:color="auto"/>
            </w:tcBorders>
            <w:noWrap/>
            <w:vAlign w:val="center"/>
          </w:tcPr>
          <w:p w:rsidR="00841A33" w:rsidRDefault="00841A33" w:rsidP="00145356">
            <w:pPr>
              <w:jc w:val="center"/>
              <w:rPr>
                <w:b/>
                <w:bCs/>
                <w:sz w:val="18"/>
                <w:szCs w:val="18"/>
              </w:rPr>
            </w:pPr>
            <w:r>
              <w:rPr>
                <w:b/>
                <w:bCs/>
                <w:sz w:val="18"/>
                <w:szCs w:val="18"/>
              </w:rPr>
              <w:t>-32</w:t>
            </w:r>
          </w:p>
        </w:tc>
      </w:tr>
      <w:tr w:rsidR="00841A33" w:rsidTr="00145356">
        <w:trPr>
          <w:trHeight w:val="1035"/>
        </w:trPr>
        <w:tc>
          <w:tcPr>
            <w:tcW w:w="1076" w:type="dxa"/>
            <w:tcBorders>
              <w:top w:val="single" w:sz="6" w:space="0" w:color="auto"/>
              <w:left w:val="single" w:sz="12" w:space="0" w:color="auto"/>
              <w:bottom w:val="single" w:sz="12" w:space="0" w:color="auto"/>
              <w:right w:val="single" w:sz="12" w:space="0" w:color="auto"/>
            </w:tcBorders>
            <w:noWrap/>
            <w:vAlign w:val="center"/>
            <w:hideMark/>
          </w:tcPr>
          <w:p w:rsidR="00841A33" w:rsidRDefault="00841A33" w:rsidP="00145356">
            <w:pPr>
              <w:rPr>
                <w:b/>
                <w:bCs/>
                <w:sz w:val="18"/>
                <w:szCs w:val="18"/>
              </w:rPr>
            </w:pPr>
            <w:r>
              <w:rPr>
                <w:b/>
                <w:bCs/>
                <w:sz w:val="18"/>
                <w:szCs w:val="18"/>
              </w:rPr>
              <w:t xml:space="preserve">H. </w:t>
            </w:r>
          </w:p>
        </w:tc>
        <w:tc>
          <w:tcPr>
            <w:tcW w:w="5783" w:type="dxa"/>
            <w:tcBorders>
              <w:top w:val="single" w:sz="6" w:space="0" w:color="auto"/>
              <w:left w:val="single" w:sz="12" w:space="0" w:color="auto"/>
              <w:bottom w:val="single" w:sz="12" w:space="0" w:color="auto"/>
              <w:right w:val="single" w:sz="12" w:space="0" w:color="auto"/>
            </w:tcBorders>
            <w:noWrap/>
            <w:vAlign w:val="center"/>
            <w:hideMark/>
          </w:tcPr>
          <w:p w:rsidR="00841A33" w:rsidRDefault="00841A33" w:rsidP="00145356">
            <w:pPr>
              <w:rPr>
                <w:b/>
                <w:bCs/>
                <w:sz w:val="18"/>
                <w:szCs w:val="18"/>
              </w:rPr>
            </w:pPr>
            <w:r>
              <w:rPr>
                <w:b/>
                <w:bCs/>
                <w:sz w:val="18"/>
                <w:szCs w:val="18"/>
              </w:rPr>
              <w:t xml:space="preserve">Zostatok peňažných prostriedkov a peňažných ekvivalentov na konci </w:t>
            </w:r>
            <w:proofErr w:type="gramStart"/>
            <w:r>
              <w:rPr>
                <w:b/>
                <w:bCs/>
                <w:sz w:val="18"/>
                <w:szCs w:val="18"/>
              </w:rPr>
              <w:t>účtovného  obdobia</w:t>
            </w:r>
            <w:proofErr w:type="gramEnd"/>
            <w:r>
              <w:rPr>
                <w:b/>
                <w:bCs/>
                <w:sz w:val="18"/>
                <w:szCs w:val="18"/>
              </w:rPr>
              <w:t xml:space="preserve"> upravený o kurzové rozdiely vyčíslené ku dňu, ku ktorému sa zostavuje  účtovná závierka (+/-)</w:t>
            </w:r>
          </w:p>
        </w:tc>
        <w:tc>
          <w:tcPr>
            <w:tcW w:w="1224" w:type="dxa"/>
            <w:tcBorders>
              <w:top w:val="single" w:sz="6" w:space="0" w:color="auto"/>
              <w:left w:val="single" w:sz="12" w:space="0" w:color="auto"/>
              <w:bottom w:val="single" w:sz="12" w:space="0" w:color="auto"/>
              <w:right w:val="single" w:sz="12" w:space="0" w:color="auto"/>
            </w:tcBorders>
            <w:noWrap/>
            <w:vAlign w:val="center"/>
            <w:hideMark/>
          </w:tcPr>
          <w:p w:rsidR="00841A33" w:rsidRPr="000D7000" w:rsidRDefault="00841A33" w:rsidP="00145356">
            <w:pPr>
              <w:jc w:val="center"/>
              <w:rPr>
                <w:b/>
                <w:bCs/>
                <w:sz w:val="18"/>
                <w:szCs w:val="18"/>
              </w:rPr>
            </w:pPr>
            <w:r>
              <w:rPr>
                <w:b/>
                <w:bCs/>
                <w:sz w:val="18"/>
                <w:szCs w:val="18"/>
              </w:rPr>
              <w:t>75 835</w:t>
            </w:r>
          </w:p>
        </w:tc>
        <w:tc>
          <w:tcPr>
            <w:tcW w:w="1241" w:type="dxa"/>
            <w:tcBorders>
              <w:top w:val="single" w:sz="6" w:space="0" w:color="auto"/>
              <w:left w:val="single" w:sz="12" w:space="0" w:color="auto"/>
              <w:bottom w:val="single" w:sz="12" w:space="0" w:color="auto"/>
              <w:right w:val="single" w:sz="12" w:space="0" w:color="auto"/>
            </w:tcBorders>
            <w:noWrap/>
            <w:vAlign w:val="center"/>
          </w:tcPr>
          <w:p w:rsidR="00841A33" w:rsidRDefault="00841A33" w:rsidP="00145356">
            <w:pPr>
              <w:jc w:val="center"/>
              <w:rPr>
                <w:b/>
                <w:bCs/>
                <w:sz w:val="18"/>
                <w:szCs w:val="18"/>
              </w:rPr>
            </w:pPr>
            <w:r>
              <w:rPr>
                <w:b/>
                <w:bCs/>
                <w:sz w:val="18"/>
                <w:szCs w:val="18"/>
              </w:rPr>
              <w:t>2 946</w:t>
            </w:r>
          </w:p>
        </w:tc>
      </w:tr>
    </w:tbl>
    <w:p w:rsidR="00841A33" w:rsidRDefault="00841A33" w:rsidP="00841A33">
      <w:pPr>
        <w:overflowPunct w:val="0"/>
        <w:autoSpaceDE w:val="0"/>
        <w:autoSpaceDN w:val="0"/>
        <w:adjustRightInd w:val="0"/>
        <w:jc w:val="both"/>
        <w:rPr>
          <w:rFonts w:ascii="Arial Narrow" w:hAnsi="Arial Narrow" w:cs="Arial Narrow"/>
          <w:b/>
          <w:bCs/>
        </w:rPr>
      </w:pPr>
    </w:p>
    <w:p w:rsidR="00841A33" w:rsidRDefault="00841A33" w:rsidP="00841A33">
      <w:pPr>
        <w:overflowPunct w:val="0"/>
        <w:autoSpaceDE w:val="0"/>
        <w:autoSpaceDN w:val="0"/>
        <w:adjustRightInd w:val="0"/>
        <w:jc w:val="both"/>
        <w:rPr>
          <w:rFonts w:ascii="Arial Narrow" w:hAnsi="Arial Narrow" w:cs="Arial Narrow"/>
          <w:b/>
          <w:bCs/>
        </w:rPr>
      </w:pPr>
    </w:p>
    <w:p w:rsidR="00841A33" w:rsidRDefault="00841A33" w:rsidP="00841A33">
      <w:pPr>
        <w:overflowPunct w:val="0"/>
        <w:autoSpaceDE w:val="0"/>
        <w:autoSpaceDN w:val="0"/>
        <w:adjustRightInd w:val="0"/>
        <w:jc w:val="both"/>
        <w:rPr>
          <w:rFonts w:ascii="Arial Narrow" w:hAnsi="Arial Narrow" w:cs="Arial Narrow"/>
          <w:b/>
          <w:bCs/>
        </w:rPr>
      </w:pPr>
    </w:p>
    <w:p w:rsidR="00841A33" w:rsidRDefault="00841A33" w:rsidP="00841A33">
      <w:pPr>
        <w:overflowPunct w:val="0"/>
        <w:autoSpaceDE w:val="0"/>
        <w:autoSpaceDN w:val="0"/>
        <w:adjustRightInd w:val="0"/>
        <w:jc w:val="both"/>
        <w:rPr>
          <w:rFonts w:ascii="Arial Narrow" w:hAnsi="Arial Narrow" w:cs="Arial Narrow"/>
          <w:b/>
          <w:bCs/>
        </w:rPr>
      </w:pPr>
    </w:p>
    <w:bookmarkEnd w:id="2"/>
    <w:p w:rsidR="00841A33" w:rsidRDefault="00841A33" w:rsidP="00841A33">
      <w:pPr>
        <w:overflowPunct w:val="0"/>
        <w:autoSpaceDE w:val="0"/>
        <w:autoSpaceDN w:val="0"/>
        <w:adjustRightInd w:val="0"/>
        <w:jc w:val="both"/>
        <w:rPr>
          <w:rFonts w:ascii="Arial Narrow" w:hAnsi="Arial Narrow" w:cs="Arial Narrow"/>
          <w:b/>
          <w:bCs/>
        </w:rPr>
      </w:pPr>
    </w:p>
    <w:p w:rsidR="00841A33" w:rsidRDefault="00841A33" w:rsidP="00841A33">
      <w:pPr>
        <w:overflowPunct w:val="0"/>
        <w:autoSpaceDE w:val="0"/>
        <w:autoSpaceDN w:val="0"/>
        <w:adjustRightInd w:val="0"/>
        <w:jc w:val="both"/>
        <w:rPr>
          <w:rFonts w:ascii="Arial Narrow" w:hAnsi="Arial Narrow" w:cs="Arial Narrow"/>
          <w:b/>
          <w:bCs/>
        </w:rPr>
      </w:pPr>
    </w:p>
    <w:p w:rsidR="00841A33" w:rsidRPr="002716CB" w:rsidRDefault="00841A33" w:rsidP="00841A33">
      <w:pPr>
        <w:overflowPunct w:val="0"/>
        <w:autoSpaceDE w:val="0"/>
        <w:autoSpaceDN w:val="0"/>
        <w:adjustRightInd w:val="0"/>
        <w:jc w:val="both"/>
        <w:rPr>
          <w:rFonts w:ascii="Arial Narrow" w:hAnsi="Arial Narrow" w:cs="Arial Narrow"/>
          <w:b/>
          <w:bCs/>
        </w:rPr>
      </w:pPr>
    </w:p>
    <w:p w:rsidR="00317D70" w:rsidRDefault="00841A33" w:rsidP="00841A33">
      <w:r>
        <w:rPr>
          <w:rFonts w:ascii="Times New Roman"/>
          <w:sz w:val="20"/>
        </w:rPr>
        <w:t xml:space="preserve">                                                                                   </w:t>
      </w:r>
    </w:p>
    <w:sectPr w:rsidR="00317D7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403AC" w:rsidRDefault="008403AC" w:rsidP="00841A33">
      <w:r>
        <w:separator/>
      </w:r>
    </w:p>
  </w:endnote>
  <w:endnote w:type="continuationSeparator" w:id="0">
    <w:p w:rsidR="008403AC" w:rsidRDefault="008403AC" w:rsidP="00841A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403AC" w:rsidRDefault="008403AC" w:rsidP="00841A33">
      <w:r>
        <w:separator/>
      </w:r>
    </w:p>
  </w:footnote>
  <w:footnote w:type="continuationSeparator" w:id="0">
    <w:p w:rsidR="008403AC" w:rsidRDefault="008403AC" w:rsidP="00841A33">
      <w:r>
        <w:continuationSeparator/>
      </w:r>
    </w:p>
  </w:footnote>
  <w:footnote w:id="1">
    <w:p w:rsidR="00841A33" w:rsidRPr="006D6035" w:rsidRDefault="00841A33" w:rsidP="00841A33">
      <w:pPr>
        <w:pStyle w:val="Textpoznmkypodiarou"/>
        <w:ind w:left="142" w:hanging="142"/>
        <w:jc w:val="both"/>
      </w:pPr>
      <w:r w:rsidRPr="006D6035">
        <w:rPr>
          <w:rStyle w:val="Odkaznapoznmkupodiarou"/>
          <w:sz w:val="16"/>
        </w:rPr>
        <w:footnoteRef/>
      </w:r>
      <w:r w:rsidRPr="006D6035">
        <w:rPr>
          <w:sz w:val="16"/>
        </w:rPr>
        <w:t xml:space="preserve"> Bližšia identifikácia projektu: identifikačné číslo / grantová schéma, resp. ITMS kód projektu, resp. kód zmluvy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997254F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DF7274"/>
    <w:multiLevelType w:val="hybridMultilevel"/>
    <w:tmpl w:val="2C02ABB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D8978E3"/>
    <w:multiLevelType w:val="hybridMultilevel"/>
    <w:tmpl w:val="C788680E"/>
    <w:lvl w:ilvl="0" w:tplc="368ABB46">
      <w:start w:val="1"/>
      <w:numFmt w:val="decimal"/>
      <w:lvlText w:val="%1."/>
      <w:lvlJc w:val="left"/>
      <w:pPr>
        <w:ind w:left="470" w:hanging="361"/>
      </w:pPr>
      <w:rPr>
        <w:rFonts w:ascii="Times New Roman" w:eastAsia="Times New Roman" w:hAnsi="Times New Roman" w:cs="Times New Roman" w:hint="default"/>
        <w:b/>
        <w:bCs/>
        <w:spacing w:val="-3"/>
        <w:w w:val="99"/>
        <w:sz w:val="24"/>
        <w:szCs w:val="24"/>
      </w:rPr>
    </w:lvl>
    <w:lvl w:ilvl="1" w:tplc="18549594">
      <w:start w:val="1"/>
      <w:numFmt w:val="bullet"/>
      <w:lvlText w:val=""/>
      <w:lvlJc w:val="left"/>
      <w:pPr>
        <w:ind w:left="826" w:hanging="358"/>
      </w:pPr>
      <w:rPr>
        <w:rFonts w:ascii="Wingdings" w:eastAsia="Wingdings" w:hAnsi="Wingdings" w:cs="Wingdings" w:hint="default"/>
        <w:w w:val="100"/>
        <w:sz w:val="16"/>
        <w:szCs w:val="16"/>
      </w:rPr>
    </w:lvl>
    <w:lvl w:ilvl="2" w:tplc="D5548724">
      <w:start w:val="1"/>
      <w:numFmt w:val="bullet"/>
      <w:lvlText w:val="•"/>
      <w:lvlJc w:val="left"/>
      <w:pPr>
        <w:ind w:left="1802" w:hanging="358"/>
      </w:pPr>
      <w:rPr>
        <w:rFonts w:hint="default"/>
      </w:rPr>
    </w:lvl>
    <w:lvl w:ilvl="3" w:tplc="DBBC62C2">
      <w:start w:val="1"/>
      <w:numFmt w:val="bullet"/>
      <w:lvlText w:val="•"/>
      <w:lvlJc w:val="left"/>
      <w:pPr>
        <w:ind w:left="2785" w:hanging="358"/>
      </w:pPr>
      <w:rPr>
        <w:rFonts w:hint="default"/>
      </w:rPr>
    </w:lvl>
    <w:lvl w:ilvl="4" w:tplc="41B2955A">
      <w:start w:val="1"/>
      <w:numFmt w:val="bullet"/>
      <w:lvlText w:val="•"/>
      <w:lvlJc w:val="left"/>
      <w:pPr>
        <w:ind w:left="3768" w:hanging="358"/>
      </w:pPr>
      <w:rPr>
        <w:rFonts w:hint="default"/>
      </w:rPr>
    </w:lvl>
    <w:lvl w:ilvl="5" w:tplc="04744356">
      <w:start w:val="1"/>
      <w:numFmt w:val="bullet"/>
      <w:lvlText w:val="•"/>
      <w:lvlJc w:val="left"/>
      <w:pPr>
        <w:ind w:left="4751" w:hanging="358"/>
      </w:pPr>
      <w:rPr>
        <w:rFonts w:hint="default"/>
      </w:rPr>
    </w:lvl>
    <w:lvl w:ilvl="6" w:tplc="C69E1108">
      <w:start w:val="1"/>
      <w:numFmt w:val="bullet"/>
      <w:lvlText w:val="•"/>
      <w:lvlJc w:val="left"/>
      <w:pPr>
        <w:ind w:left="5734" w:hanging="358"/>
      </w:pPr>
      <w:rPr>
        <w:rFonts w:hint="default"/>
      </w:rPr>
    </w:lvl>
    <w:lvl w:ilvl="7" w:tplc="9E3CDDB2">
      <w:start w:val="1"/>
      <w:numFmt w:val="bullet"/>
      <w:lvlText w:val="•"/>
      <w:lvlJc w:val="left"/>
      <w:pPr>
        <w:ind w:left="6717" w:hanging="358"/>
      </w:pPr>
      <w:rPr>
        <w:rFonts w:hint="default"/>
      </w:rPr>
    </w:lvl>
    <w:lvl w:ilvl="8" w:tplc="9E0A5D50">
      <w:start w:val="1"/>
      <w:numFmt w:val="bullet"/>
      <w:lvlText w:val="•"/>
      <w:lvlJc w:val="left"/>
      <w:pPr>
        <w:ind w:left="7700" w:hanging="358"/>
      </w:pPr>
      <w:rPr>
        <w:rFonts w:hint="default"/>
      </w:rPr>
    </w:lvl>
  </w:abstractNum>
  <w:abstractNum w:abstractNumId="4" w15:restartNumberingAfterBreak="0">
    <w:nsid w:val="163C3E07"/>
    <w:multiLevelType w:val="hybridMultilevel"/>
    <w:tmpl w:val="B31A7AEE"/>
    <w:lvl w:ilvl="0" w:tplc="75A24474">
      <w:start w:val="1"/>
      <w:numFmt w:val="bullet"/>
      <w:lvlText w:val="-"/>
      <w:lvlJc w:val="left"/>
      <w:pPr>
        <w:ind w:left="5408" w:hanging="140"/>
      </w:pPr>
      <w:rPr>
        <w:rFonts w:ascii="Times New Roman" w:eastAsia="Times New Roman" w:hAnsi="Times New Roman" w:cs="Times New Roman" w:hint="default"/>
        <w:w w:val="99"/>
        <w:sz w:val="24"/>
        <w:szCs w:val="24"/>
      </w:rPr>
    </w:lvl>
    <w:lvl w:ilvl="1" w:tplc="9794A18C">
      <w:start w:val="1"/>
      <w:numFmt w:val="bullet"/>
      <w:lvlText w:val=""/>
      <w:lvlJc w:val="left"/>
      <w:pPr>
        <w:ind w:left="1567" w:hanging="360"/>
      </w:pPr>
      <w:rPr>
        <w:rFonts w:ascii="Symbol" w:eastAsia="Symbol" w:hAnsi="Symbol" w:cs="Symbol" w:hint="default"/>
        <w:w w:val="100"/>
        <w:sz w:val="24"/>
        <w:szCs w:val="24"/>
      </w:rPr>
    </w:lvl>
    <w:lvl w:ilvl="2" w:tplc="FA4CD32C">
      <w:start w:val="1"/>
      <w:numFmt w:val="bullet"/>
      <w:lvlText w:val="•"/>
      <w:lvlJc w:val="left"/>
      <w:pPr>
        <w:ind w:left="5874" w:hanging="360"/>
      </w:pPr>
      <w:rPr>
        <w:rFonts w:hint="default"/>
      </w:rPr>
    </w:lvl>
    <w:lvl w:ilvl="3" w:tplc="F84642E6">
      <w:start w:val="1"/>
      <w:numFmt w:val="bullet"/>
      <w:lvlText w:val="•"/>
      <w:lvlJc w:val="left"/>
      <w:pPr>
        <w:ind w:left="6348" w:hanging="360"/>
      </w:pPr>
      <w:rPr>
        <w:rFonts w:hint="default"/>
      </w:rPr>
    </w:lvl>
    <w:lvl w:ilvl="4" w:tplc="E2487548">
      <w:start w:val="1"/>
      <w:numFmt w:val="bullet"/>
      <w:lvlText w:val="•"/>
      <w:lvlJc w:val="left"/>
      <w:pPr>
        <w:ind w:left="6822" w:hanging="360"/>
      </w:pPr>
      <w:rPr>
        <w:rFonts w:hint="default"/>
      </w:rPr>
    </w:lvl>
    <w:lvl w:ilvl="5" w:tplc="DD080696">
      <w:start w:val="1"/>
      <w:numFmt w:val="bullet"/>
      <w:lvlText w:val="•"/>
      <w:lvlJc w:val="left"/>
      <w:pPr>
        <w:ind w:left="7296" w:hanging="360"/>
      </w:pPr>
      <w:rPr>
        <w:rFonts w:hint="default"/>
      </w:rPr>
    </w:lvl>
    <w:lvl w:ilvl="6" w:tplc="00983E64">
      <w:start w:val="1"/>
      <w:numFmt w:val="bullet"/>
      <w:lvlText w:val="•"/>
      <w:lvlJc w:val="left"/>
      <w:pPr>
        <w:ind w:left="7770" w:hanging="360"/>
      </w:pPr>
      <w:rPr>
        <w:rFonts w:hint="default"/>
      </w:rPr>
    </w:lvl>
    <w:lvl w:ilvl="7" w:tplc="0E285118">
      <w:start w:val="1"/>
      <w:numFmt w:val="bullet"/>
      <w:lvlText w:val="•"/>
      <w:lvlJc w:val="left"/>
      <w:pPr>
        <w:ind w:left="8244" w:hanging="360"/>
      </w:pPr>
      <w:rPr>
        <w:rFonts w:hint="default"/>
      </w:rPr>
    </w:lvl>
    <w:lvl w:ilvl="8" w:tplc="77D81B7A">
      <w:start w:val="1"/>
      <w:numFmt w:val="bullet"/>
      <w:lvlText w:val="•"/>
      <w:lvlJc w:val="left"/>
      <w:pPr>
        <w:ind w:left="8718" w:hanging="360"/>
      </w:pPr>
      <w:rPr>
        <w:rFonts w:hint="default"/>
      </w:rPr>
    </w:lvl>
  </w:abstractNum>
  <w:abstractNum w:abstractNumId="5" w15:restartNumberingAfterBreak="0">
    <w:nsid w:val="16433A13"/>
    <w:multiLevelType w:val="hybridMultilevel"/>
    <w:tmpl w:val="4C0CDA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266768F0"/>
    <w:multiLevelType w:val="hybridMultilevel"/>
    <w:tmpl w:val="25A69C2C"/>
    <w:lvl w:ilvl="0" w:tplc="C6FE7C46">
      <w:start w:val="1"/>
      <w:numFmt w:val="bullet"/>
      <w:lvlText w:val=""/>
      <w:lvlJc w:val="left"/>
      <w:pPr>
        <w:ind w:left="538" w:hanging="359"/>
      </w:pPr>
      <w:rPr>
        <w:rFonts w:ascii="Wingdings" w:eastAsia="Wingdings" w:hAnsi="Wingdings" w:cs="Wingdings" w:hint="default"/>
        <w:w w:val="100"/>
        <w:sz w:val="16"/>
        <w:szCs w:val="16"/>
      </w:rPr>
    </w:lvl>
    <w:lvl w:ilvl="1" w:tplc="F31E7814">
      <w:start w:val="1"/>
      <w:numFmt w:val="bullet"/>
      <w:lvlText w:val=""/>
      <w:lvlJc w:val="left"/>
      <w:pPr>
        <w:ind w:left="826" w:hanging="363"/>
      </w:pPr>
      <w:rPr>
        <w:rFonts w:ascii="Wingdings" w:eastAsia="Wingdings" w:hAnsi="Wingdings" w:cs="Wingdings" w:hint="default"/>
        <w:w w:val="100"/>
        <w:sz w:val="16"/>
        <w:szCs w:val="16"/>
      </w:rPr>
    </w:lvl>
    <w:lvl w:ilvl="2" w:tplc="29644080">
      <w:start w:val="1"/>
      <w:numFmt w:val="bullet"/>
      <w:lvlText w:val="•"/>
      <w:lvlJc w:val="left"/>
      <w:pPr>
        <w:ind w:left="1811" w:hanging="363"/>
      </w:pPr>
      <w:rPr>
        <w:rFonts w:hint="default"/>
      </w:rPr>
    </w:lvl>
    <w:lvl w:ilvl="3" w:tplc="ECB6C2F0">
      <w:start w:val="1"/>
      <w:numFmt w:val="bullet"/>
      <w:lvlText w:val="•"/>
      <w:lvlJc w:val="left"/>
      <w:pPr>
        <w:ind w:left="2803" w:hanging="363"/>
      </w:pPr>
      <w:rPr>
        <w:rFonts w:hint="default"/>
      </w:rPr>
    </w:lvl>
    <w:lvl w:ilvl="4" w:tplc="F84289D8">
      <w:start w:val="1"/>
      <w:numFmt w:val="bullet"/>
      <w:lvlText w:val="•"/>
      <w:lvlJc w:val="left"/>
      <w:pPr>
        <w:ind w:left="3795" w:hanging="363"/>
      </w:pPr>
      <w:rPr>
        <w:rFonts w:hint="default"/>
      </w:rPr>
    </w:lvl>
    <w:lvl w:ilvl="5" w:tplc="C6BC9960">
      <w:start w:val="1"/>
      <w:numFmt w:val="bullet"/>
      <w:lvlText w:val="•"/>
      <w:lvlJc w:val="left"/>
      <w:pPr>
        <w:ind w:left="4787" w:hanging="363"/>
      </w:pPr>
      <w:rPr>
        <w:rFonts w:hint="default"/>
      </w:rPr>
    </w:lvl>
    <w:lvl w:ilvl="6" w:tplc="855230D6">
      <w:start w:val="1"/>
      <w:numFmt w:val="bullet"/>
      <w:lvlText w:val="•"/>
      <w:lvlJc w:val="left"/>
      <w:pPr>
        <w:ind w:left="5779" w:hanging="363"/>
      </w:pPr>
      <w:rPr>
        <w:rFonts w:hint="default"/>
      </w:rPr>
    </w:lvl>
    <w:lvl w:ilvl="7" w:tplc="0A746E7C">
      <w:start w:val="1"/>
      <w:numFmt w:val="bullet"/>
      <w:lvlText w:val="•"/>
      <w:lvlJc w:val="left"/>
      <w:pPr>
        <w:ind w:left="6770" w:hanging="363"/>
      </w:pPr>
      <w:rPr>
        <w:rFonts w:hint="default"/>
      </w:rPr>
    </w:lvl>
    <w:lvl w:ilvl="8" w:tplc="FBB0205A">
      <w:start w:val="1"/>
      <w:numFmt w:val="bullet"/>
      <w:lvlText w:val="•"/>
      <w:lvlJc w:val="left"/>
      <w:pPr>
        <w:ind w:left="7762" w:hanging="363"/>
      </w:pPr>
      <w:rPr>
        <w:rFonts w:hint="default"/>
      </w:rPr>
    </w:lvl>
  </w:abstractNum>
  <w:abstractNum w:abstractNumId="10"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28520A7E"/>
    <w:multiLevelType w:val="hybridMultilevel"/>
    <w:tmpl w:val="F8AC7D5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94451E8"/>
    <w:multiLevelType w:val="hybridMultilevel"/>
    <w:tmpl w:val="CBA40108"/>
    <w:lvl w:ilvl="0" w:tplc="041B000B">
      <w:start w:val="1"/>
      <w:numFmt w:val="bullet"/>
      <w:lvlText w:val=""/>
      <w:lvlJc w:val="left"/>
      <w:pPr>
        <w:ind w:left="699" w:hanging="360"/>
      </w:pPr>
      <w:rPr>
        <w:rFonts w:ascii="Wingdings" w:hAnsi="Wingdings" w:hint="default"/>
      </w:rPr>
    </w:lvl>
    <w:lvl w:ilvl="1" w:tplc="041B0003" w:tentative="1">
      <w:start w:val="1"/>
      <w:numFmt w:val="bullet"/>
      <w:lvlText w:val="o"/>
      <w:lvlJc w:val="left"/>
      <w:pPr>
        <w:ind w:left="1419" w:hanging="360"/>
      </w:pPr>
      <w:rPr>
        <w:rFonts w:ascii="Courier New" w:hAnsi="Courier New" w:cs="Courier New" w:hint="default"/>
      </w:rPr>
    </w:lvl>
    <w:lvl w:ilvl="2" w:tplc="041B0005" w:tentative="1">
      <w:start w:val="1"/>
      <w:numFmt w:val="bullet"/>
      <w:lvlText w:val=""/>
      <w:lvlJc w:val="left"/>
      <w:pPr>
        <w:ind w:left="2139" w:hanging="360"/>
      </w:pPr>
      <w:rPr>
        <w:rFonts w:ascii="Wingdings" w:hAnsi="Wingdings" w:hint="default"/>
      </w:rPr>
    </w:lvl>
    <w:lvl w:ilvl="3" w:tplc="041B0001" w:tentative="1">
      <w:start w:val="1"/>
      <w:numFmt w:val="bullet"/>
      <w:lvlText w:val=""/>
      <w:lvlJc w:val="left"/>
      <w:pPr>
        <w:ind w:left="2859" w:hanging="360"/>
      </w:pPr>
      <w:rPr>
        <w:rFonts w:ascii="Symbol" w:hAnsi="Symbol" w:hint="default"/>
      </w:rPr>
    </w:lvl>
    <w:lvl w:ilvl="4" w:tplc="041B0003" w:tentative="1">
      <w:start w:val="1"/>
      <w:numFmt w:val="bullet"/>
      <w:lvlText w:val="o"/>
      <w:lvlJc w:val="left"/>
      <w:pPr>
        <w:ind w:left="3579" w:hanging="360"/>
      </w:pPr>
      <w:rPr>
        <w:rFonts w:ascii="Courier New" w:hAnsi="Courier New" w:cs="Courier New" w:hint="default"/>
      </w:rPr>
    </w:lvl>
    <w:lvl w:ilvl="5" w:tplc="041B0005" w:tentative="1">
      <w:start w:val="1"/>
      <w:numFmt w:val="bullet"/>
      <w:lvlText w:val=""/>
      <w:lvlJc w:val="left"/>
      <w:pPr>
        <w:ind w:left="4299" w:hanging="360"/>
      </w:pPr>
      <w:rPr>
        <w:rFonts w:ascii="Wingdings" w:hAnsi="Wingdings" w:hint="default"/>
      </w:rPr>
    </w:lvl>
    <w:lvl w:ilvl="6" w:tplc="041B0001" w:tentative="1">
      <w:start w:val="1"/>
      <w:numFmt w:val="bullet"/>
      <w:lvlText w:val=""/>
      <w:lvlJc w:val="left"/>
      <w:pPr>
        <w:ind w:left="5019" w:hanging="360"/>
      </w:pPr>
      <w:rPr>
        <w:rFonts w:ascii="Symbol" w:hAnsi="Symbol" w:hint="default"/>
      </w:rPr>
    </w:lvl>
    <w:lvl w:ilvl="7" w:tplc="041B0003" w:tentative="1">
      <w:start w:val="1"/>
      <w:numFmt w:val="bullet"/>
      <w:lvlText w:val="o"/>
      <w:lvlJc w:val="left"/>
      <w:pPr>
        <w:ind w:left="5739" w:hanging="360"/>
      </w:pPr>
      <w:rPr>
        <w:rFonts w:ascii="Courier New" w:hAnsi="Courier New" w:cs="Courier New" w:hint="default"/>
      </w:rPr>
    </w:lvl>
    <w:lvl w:ilvl="8" w:tplc="041B0005" w:tentative="1">
      <w:start w:val="1"/>
      <w:numFmt w:val="bullet"/>
      <w:lvlText w:val=""/>
      <w:lvlJc w:val="left"/>
      <w:pPr>
        <w:ind w:left="6459" w:hanging="360"/>
      </w:pPr>
      <w:rPr>
        <w:rFonts w:ascii="Wingdings" w:hAnsi="Wingdings" w:hint="default"/>
      </w:rPr>
    </w:lvl>
  </w:abstractNum>
  <w:abstractNum w:abstractNumId="1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31E257CC"/>
    <w:multiLevelType w:val="hybridMultilevel"/>
    <w:tmpl w:val="EE166F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37E2FA3"/>
    <w:multiLevelType w:val="hybridMultilevel"/>
    <w:tmpl w:val="916ECCBA"/>
    <w:lvl w:ilvl="0" w:tplc="79D0824A">
      <w:start w:val="1"/>
      <w:numFmt w:val="decimal"/>
      <w:lvlText w:val="%1)"/>
      <w:lvlJc w:val="left"/>
      <w:pPr>
        <w:ind w:left="321" w:hanging="212"/>
      </w:pPr>
      <w:rPr>
        <w:rFonts w:ascii="Arial" w:eastAsia="Arial" w:hAnsi="Arial" w:cs="Arial" w:hint="default"/>
        <w:b/>
        <w:bCs/>
        <w:w w:val="82"/>
        <w:sz w:val="22"/>
        <w:szCs w:val="22"/>
      </w:rPr>
    </w:lvl>
    <w:lvl w:ilvl="1" w:tplc="E9FE627E">
      <w:start w:val="1"/>
      <w:numFmt w:val="bullet"/>
      <w:lvlText w:val=""/>
      <w:lvlJc w:val="left"/>
      <w:pPr>
        <w:ind w:left="1114" w:hanging="360"/>
      </w:pPr>
      <w:rPr>
        <w:rFonts w:ascii="Wingdings" w:eastAsia="Wingdings" w:hAnsi="Wingdings" w:cs="Wingdings" w:hint="default"/>
        <w:w w:val="100"/>
        <w:sz w:val="16"/>
        <w:szCs w:val="16"/>
      </w:rPr>
    </w:lvl>
    <w:lvl w:ilvl="2" w:tplc="E3524D30">
      <w:start w:val="1"/>
      <w:numFmt w:val="bullet"/>
      <w:lvlText w:val="•"/>
      <w:lvlJc w:val="left"/>
      <w:pPr>
        <w:ind w:left="2069" w:hanging="360"/>
      </w:pPr>
      <w:rPr>
        <w:rFonts w:hint="default"/>
      </w:rPr>
    </w:lvl>
    <w:lvl w:ilvl="3" w:tplc="A18635A8">
      <w:start w:val="1"/>
      <w:numFmt w:val="bullet"/>
      <w:lvlText w:val="•"/>
      <w:lvlJc w:val="left"/>
      <w:pPr>
        <w:ind w:left="3019" w:hanging="360"/>
      </w:pPr>
      <w:rPr>
        <w:rFonts w:hint="default"/>
      </w:rPr>
    </w:lvl>
    <w:lvl w:ilvl="4" w:tplc="E26E140C">
      <w:start w:val="1"/>
      <w:numFmt w:val="bullet"/>
      <w:lvlText w:val="•"/>
      <w:lvlJc w:val="left"/>
      <w:pPr>
        <w:ind w:left="3968" w:hanging="360"/>
      </w:pPr>
      <w:rPr>
        <w:rFonts w:hint="default"/>
      </w:rPr>
    </w:lvl>
    <w:lvl w:ilvl="5" w:tplc="527E26A2">
      <w:start w:val="1"/>
      <w:numFmt w:val="bullet"/>
      <w:lvlText w:val="•"/>
      <w:lvlJc w:val="left"/>
      <w:pPr>
        <w:ind w:left="4918" w:hanging="360"/>
      </w:pPr>
      <w:rPr>
        <w:rFonts w:hint="default"/>
      </w:rPr>
    </w:lvl>
    <w:lvl w:ilvl="6" w:tplc="9A38D6D8">
      <w:start w:val="1"/>
      <w:numFmt w:val="bullet"/>
      <w:lvlText w:val="•"/>
      <w:lvlJc w:val="left"/>
      <w:pPr>
        <w:ind w:left="5868" w:hanging="360"/>
      </w:pPr>
      <w:rPr>
        <w:rFonts w:hint="default"/>
      </w:rPr>
    </w:lvl>
    <w:lvl w:ilvl="7" w:tplc="D81AF99E">
      <w:start w:val="1"/>
      <w:numFmt w:val="bullet"/>
      <w:lvlText w:val="•"/>
      <w:lvlJc w:val="left"/>
      <w:pPr>
        <w:ind w:left="6817" w:hanging="360"/>
      </w:pPr>
      <w:rPr>
        <w:rFonts w:hint="default"/>
      </w:rPr>
    </w:lvl>
    <w:lvl w:ilvl="8" w:tplc="AD44B8D0">
      <w:start w:val="1"/>
      <w:numFmt w:val="bullet"/>
      <w:lvlText w:val="•"/>
      <w:lvlJc w:val="left"/>
      <w:pPr>
        <w:ind w:left="7767" w:hanging="360"/>
      </w:pPr>
      <w:rPr>
        <w:rFonts w:hint="default"/>
      </w:rPr>
    </w:lvl>
  </w:abstractNum>
  <w:abstractNum w:abstractNumId="16" w15:restartNumberingAfterBreak="0">
    <w:nsid w:val="39BB756D"/>
    <w:multiLevelType w:val="hybridMultilevel"/>
    <w:tmpl w:val="47EEF37E"/>
    <w:lvl w:ilvl="0" w:tplc="E13C4C4C">
      <w:start w:val="1"/>
      <w:numFmt w:val="bullet"/>
      <w:lvlText w:val=""/>
      <w:lvlJc w:val="left"/>
      <w:pPr>
        <w:ind w:left="538" w:hanging="361"/>
      </w:pPr>
      <w:rPr>
        <w:rFonts w:ascii="Symbol" w:eastAsia="Symbol" w:hAnsi="Symbol" w:cs="Symbol" w:hint="default"/>
        <w:w w:val="100"/>
        <w:sz w:val="24"/>
        <w:szCs w:val="24"/>
      </w:rPr>
    </w:lvl>
    <w:lvl w:ilvl="1" w:tplc="806C3310">
      <w:start w:val="1"/>
      <w:numFmt w:val="bullet"/>
      <w:lvlText w:val=""/>
      <w:lvlJc w:val="left"/>
      <w:pPr>
        <w:ind w:left="830" w:hanging="360"/>
      </w:pPr>
      <w:rPr>
        <w:rFonts w:ascii="Symbol" w:eastAsia="Symbol" w:hAnsi="Symbol" w:cs="Symbol" w:hint="default"/>
        <w:w w:val="100"/>
        <w:sz w:val="24"/>
        <w:szCs w:val="24"/>
      </w:rPr>
    </w:lvl>
    <w:lvl w:ilvl="2" w:tplc="7CC06AC6">
      <w:start w:val="1"/>
      <w:numFmt w:val="bullet"/>
      <w:lvlText w:val="•"/>
      <w:lvlJc w:val="left"/>
      <w:pPr>
        <w:ind w:left="1829" w:hanging="360"/>
      </w:pPr>
      <w:rPr>
        <w:rFonts w:hint="default"/>
      </w:rPr>
    </w:lvl>
    <w:lvl w:ilvl="3" w:tplc="AA68CF3E">
      <w:start w:val="1"/>
      <w:numFmt w:val="bullet"/>
      <w:lvlText w:val="•"/>
      <w:lvlJc w:val="left"/>
      <w:pPr>
        <w:ind w:left="2819" w:hanging="360"/>
      </w:pPr>
      <w:rPr>
        <w:rFonts w:hint="default"/>
      </w:rPr>
    </w:lvl>
    <w:lvl w:ilvl="4" w:tplc="F6E09C3E">
      <w:start w:val="1"/>
      <w:numFmt w:val="bullet"/>
      <w:lvlText w:val="•"/>
      <w:lvlJc w:val="left"/>
      <w:pPr>
        <w:ind w:left="3808" w:hanging="360"/>
      </w:pPr>
      <w:rPr>
        <w:rFonts w:hint="default"/>
      </w:rPr>
    </w:lvl>
    <w:lvl w:ilvl="5" w:tplc="6BCCCC7C">
      <w:start w:val="1"/>
      <w:numFmt w:val="bullet"/>
      <w:lvlText w:val="•"/>
      <w:lvlJc w:val="left"/>
      <w:pPr>
        <w:ind w:left="4798" w:hanging="360"/>
      </w:pPr>
      <w:rPr>
        <w:rFonts w:hint="default"/>
      </w:rPr>
    </w:lvl>
    <w:lvl w:ilvl="6" w:tplc="50B83058">
      <w:start w:val="1"/>
      <w:numFmt w:val="bullet"/>
      <w:lvlText w:val="•"/>
      <w:lvlJc w:val="left"/>
      <w:pPr>
        <w:ind w:left="5788" w:hanging="360"/>
      </w:pPr>
      <w:rPr>
        <w:rFonts w:hint="default"/>
      </w:rPr>
    </w:lvl>
    <w:lvl w:ilvl="7" w:tplc="247AB9E2">
      <w:start w:val="1"/>
      <w:numFmt w:val="bullet"/>
      <w:lvlText w:val="•"/>
      <w:lvlJc w:val="left"/>
      <w:pPr>
        <w:ind w:left="6777" w:hanging="360"/>
      </w:pPr>
      <w:rPr>
        <w:rFonts w:hint="default"/>
      </w:rPr>
    </w:lvl>
    <w:lvl w:ilvl="8" w:tplc="A05C5AF6">
      <w:start w:val="1"/>
      <w:numFmt w:val="bullet"/>
      <w:lvlText w:val="•"/>
      <w:lvlJc w:val="left"/>
      <w:pPr>
        <w:ind w:left="7767" w:hanging="360"/>
      </w:pPr>
      <w:rPr>
        <w:rFonts w:hint="default"/>
      </w:rPr>
    </w:lvl>
  </w:abstractNum>
  <w:abstractNum w:abstractNumId="17"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42CC5F87"/>
    <w:multiLevelType w:val="hybridMultilevel"/>
    <w:tmpl w:val="2880235E"/>
    <w:lvl w:ilvl="0" w:tplc="041B0001">
      <w:start w:val="1"/>
      <w:numFmt w:val="bullet"/>
      <w:lvlText w:val=""/>
      <w:lvlJc w:val="left"/>
      <w:pPr>
        <w:ind w:left="830" w:hanging="360"/>
      </w:pPr>
      <w:rPr>
        <w:rFonts w:ascii="Symbol" w:hAnsi="Symbol" w:hint="default"/>
      </w:rPr>
    </w:lvl>
    <w:lvl w:ilvl="1" w:tplc="041B0003" w:tentative="1">
      <w:start w:val="1"/>
      <w:numFmt w:val="bullet"/>
      <w:lvlText w:val="o"/>
      <w:lvlJc w:val="left"/>
      <w:pPr>
        <w:ind w:left="1550" w:hanging="360"/>
      </w:pPr>
      <w:rPr>
        <w:rFonts w:ascii="Courier New" w:hAnsi="Courier New" w:cs="Courier New" w:hint="default"/>
      </w:rPr>
    </w:lvl>
    <w:lvl w:ilvl="2" w:tplc="041B0005" w:tentative="1">
      <w:start w:val="1"/>
      <w:numFmt w:val="bullet"/>
      <w:lvlText w:val=""/>
      <w:lvlJc w:val="left"/>
      <w:pPr>
        <w:ind w:left="2270" w:hanging="360"/>
      </w:pPr>
      <w:rPr>
        <w:rFonts w:ascii="Wingdings" w:hAnsi="Wingdings" w:hint="default"/>
      </w:rPr>
    </w:lvl>
    <w:lvl w:ilvl="3" w:tplc="041B0001" w:tentative="1">
      <w:start w:val="1"/>
      <w:numFmt w:val="bullet"/>
      <w:lvlText w:val=""/>
      <w:lvlJc w:val="left"/>
      <w:pPr>
        <w:ind w:left="2990" w:hanging="360"/>
      </w:pPr>
      <w:rPr>
        <w:rFonts w:ascii="Symbol" w:hAnsi="Symbol" w:hint="default"/>
      </w:rPr>
    </w:lvl>
    <w:lvl w:ilvl="4" w:tplc="041B0003" w:tentative="1">
      <w:start w:val="1"/>
      <w:numFmt w:val="bullet"/>
      <w:lvlText w:val="o"/>
      <w:lvlJc w:val="left"/>
      <w:pPr>
        <w:ind w:left="3710" w:hanging="360"/>
      </w:pPr>
      <w:rPr>
        <w:rFonts w:ascii="Courier New" w:hAnsi="Courier New" w:cs="Courier New" w:hint="default"/>
      </w:rPr>
    </w:lvl>
    <w:lvl w:ilvl="5" w:tplc="041B0005" w:tentative="1">
      <w:start w:val="1"/>
      <w:numFmt w:val="bullet"/>
      <w:lvlText w:val=""/>
      <w:lvlJc w:val="left"/>
      <w:pPr>
        <w:ind w:left="4430" w:hanging="360"/>
      </w:pPr>
      <w:rPr>
        <w:rFonts w:ascii="Wingdings" w:hAnsi="Wingdings" w:hint="default"/>
      </w:rPr>
    </w:lvl>
    <w:lvl w:ilvl="6" w:tplc="041B0001" w:tentative="1">
      <w:start w:val="1"/>
      <w:numFmt w:val="bullet"/>
      <w:lvlText w:val=""/>
      <w:lvlJc w:val="left"/>
      <w:pPr>
        <w:ind w:left="5150" w:hanging="360"/>
      </w:pPr>
      <w:rPr>
        <w:rFonts w:ascii="Symbol" w:hAnsi="Symbol" w:hint="default"/>
      </w:rPr>
    </w:lvl>
    <w:lvl w:ilvl="7" w:tplc="041B0003" w:tentative="1">
      <w:start w:val="1"/>
      <w:numFmt w:val="bullet"/>
      <w:lvlText w:val="o"/>
      <w:lvlJc w:val="left"/>
      <w:pPr>
        <w:ind w:left="5870" w:hanging="360"/>
      </w:pPr>
      <w:rPr>
        <w:rFonts w:ascii="Courier New" w:hAnsi="Courier New" w:cs="Courier New" w:hint="default"/>
      </w:rPr>
    </w:lvl>
    <w:lvl w:ilvl="8" w:tplc="041B0005" w:tentative="1">
      <w:start w:val="1"/>
      <w:numFmt w:val="bullet"/>
      <w:lvlText w:val=""/>
      <w:lvlJc w:val="left"/>
      <w:pPr>
        <w:ind w:left="6590" w:hanging="360"/>
      </w:pPr>
      <w:rPr>
        <w:rFonts w:ascii="Wingdings" w:hAnsi="Wingdings" w:hint="default"/>
      </w:rPr>
    </w:lvl>
  </w:abstractNum>
  <w:abstractNum w:abstractNumId="19" w15:restartNumberingAfterBreak="0">
    <w:nsid w:val="4D0B7438"/>
    <w:multiLevelType w:val="multilevel"/>
    <w:tmpl w:val="CE4A9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4FE13C34"/>
    <w:multiLevelType w:val="hybridMultilevel"/>
    <w:tmpl w:val="895AC6D2"/>
    <w:lvl w:ilvl="0" w:tplc="041B0001">
      <w:start w:val="1"/>
      <w:numFmt w:val="bullet"/>
      <w:lvlText w:val=""/>
      <w:lvlJc w:val="left"/>
      <w:pPr>
        <w:ind w:left="2846" w:hanging="360"/>
      </w:pPr>
      <w:rPr>
        <w:rFonts w:ascii="Symbol" w:hAnsi="Symbol" w:hint="default"/>
      </w:rPr>
    </w:lvl>
    <w:lvl w:ilvl="1" w:tplc="041B0003" w:tentative="1">
      <w:start w:val="1"/>
      <w:numFmt w:val="bullet"/>
      <w:lvlText w:val="o"/>
      <w:lvlJc w:val="left"/>
      <w:pPr>
        <w:ind w:left="3566" w:hanging="360"/>
      </w:pPr>
      <w:rPr>
        <w:rFonts w:ascii="Courier New" w:hAnsi="Courier New" w:cs="Courier New" w:hint="default"/>
      </w:rPr>
    </w:lvl>
    <w:lvl w:ilvl="2" w:tplc="041B0005" w:tentative="1">
      <w:start w:val="1"/>
      <w:numFmt w:val="bullet"/>
      <w:lvlText w:val=""/>
      <w:lvlJc w:val="left"/>
      <w:pPr>
        <w:ind w:left="4286" w:hanging="360"/>
      </w:pPr>
      <w:rPr>
        <w:rFonts w:ascii="Wingdings" w:hAnsi="Wingdings" w:hint="default"/>
      </w:rPr>
    </w:lvl>
    <w:lvl w:ilvl="3" w:tplc="041B0001" w:tentative="1">
      <w:start w:val="1"/>
      <w:numFmt w:val="bullet"/>
      <w:lvlText w:val=""/>
      <w:lvlJc w:val="left"/>
      <w:pPr>
        <w:ind w:left="5006" w:hanging="360"/>
      </w:pPr>
      <w:rPr>
        <w:rFonts w:ascii="Symbol" w:hAnsi="Symbol" w:hint="default"/>
      </w:rPr>
    </w:lvl>
    <w:lvl w:ilvl="4" w:tplc="041B0003" w:tentative="1">
      <w:start w:val="1"/>
      <w:numFmt w:val="bullet"/>
      <w:lvlText w:val="o"/>
      <w:lvlJc w:val="left"/>
      <w:pPr>
        <w:ind w:left="5726" w:hanging="360"/>
      </w:pPr>
      <w:rPr>
        <w:rFonts w:ascii="Courier New" w:hAnsi="Courier New" w:cs="Courier New" w:hint="default"/>
      </w:rPr>
    </w:lvl>
    <w:lvl w:ilvl="5" w:tplc="041B0005" w:tentative="1">
      <w:start w:val="1"/>
      <w:numFmt w:val="bullet"/>
      <w:lvlText w:val=""/>
      <w:lvlJc w:val="left"/>
      <w:pPr>
        <w:ind w:left="6446" w:hanging="360"/>
      </w:pPr>
      <w:rPr>
        <w:rFonts w:ascii="Wingdings" w:hAnsi="Wingdings" w:hint="default"/>
      </w:rPr>
    </w:lvl>
    <w:lvl w:ilvl="6" w:tplc="041B0001" w:tentative="1">
      <w:start w:val="1"/>
      <w:numFmt w:val="bullet"/>
      <w:lvlText w:val=""/>
      <w:lvlJc w:val="left"/>
      <w:pPr>
        <w:ind w:left="7166" w:hanging="360"/>
      </w:pPr>
      <w:rPr>
        <w:rFonts w:ascii="Symbol" w:hAnsi="Symbol" w:hint="default"/>
      </w:rPr>
    </w:lvl>
    <w:lvl w:ilvl="7" w:tplc="041B0003" w:tentative="1">
      <w:start w:val="1"/>
      <w:numFmt w:val="bullet"/>
      <w:lvlText w:val="o"/>
      <w:lvlJc w:val="left"/>
      <w:pPr>
        <w:ind w:left="7886" w:hanging="360"/>
      </w:pPr>
      <w:rPr>
        <w:rFonts w:ascii="Courier New" w:hAnsi="Courier New" w:cs="Courier New" w:hint="default"/>
      </w:rPr>
    </w:lvl>
    <w:lvl w:ilvl="8" w:tplc="041B0005" w:tentative="1">
      <w:start w:val="1"/>
      <w:numFmt w:val="bullet"/>
      <w:lvlText w:val=""/>
      <w:lvlJc w:val="left"/>
      <w:pPr>
        <w:ind w:left="8606" w:hanging="360"/>
      </w:pPr>
      <w:rPr>
        <w:rFonts w:ascii="Wingdings" w:hAnsi="Wingdings" w:hint="default"/>
      </w:rPr>
    </w:lvl>
  </w:abstractNum>
  <w:abstractNum w:abstractNumId="22" w15:restartNumberingAfterBreak="0">
    <w:nsid w:val="57FF0BAB"/>
    <w:multiLevelType w:val="hybridMultilevel"/>
    <w:tmpl w:val="FE28CC72"/>
    <w:lvl w:ilvl="0" w:tplc="FE7EB0D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E24631F"/>
    <w:multiLevelType w:val="hybridMultilevel"/>
    <w:tmpl w:val="BA447CC8"/>
    <w:lvl w:ilvl="0" w:tplc="041B000B">
      <w:start w:val="1"/>
      <w:numFmt w:val="bullet"/>
      <w:lvlText w:val=""/>
      <w:lvlJc w:val="left"/>
      <w:pPr>
        <w:ind w:left="2912" w:hanging="360"/>
      </w:pPr>
      <w:rPr>
        <w:rFonts w:ascii="Wingdings" w:hAnsi="Wingdings" w:hint="default"/>
      </w:rPr>
    </w:lvl>
    <w:lvl w:ilvl="1" w:tplc="041B0003" w:tentative="1">
      <w:start w:val="1"/>
      <w:numFmt w:val="bullet"/>
      <w:lvlText w:val="o"/>
      <w:lvlJc w:val="left"/>
      <w:pPr>
        <w:ind w:left="3632" w:hanging="360"/>
      </w:pPr>
      <w:rPr>
        <w:rFonts w:ascii="Courier New" w:hAnsi="Courier New" w:cs="Courier New" w:hint="default"/>
      </w:rPr>
    </w:lvl>
    <w:lvl w:ilvl="2" w:tplc="041B0005" w:tentative="1">
      <w:start w:val="1"/>
      <w:numFmt w:val="bullet"/>
      <w:lvlText w:val=""/>
      <w:lvlJc w:val="left"/>
      <w:pPr>
        <w:ind w:left="4352" w:hanging="360"/>
      </w:pPr>
      <w:rPr>
        <w:rFonts w:ascii="Wingdings" w:hAnsi="Wingdings" w:hint="default"/>
      </w:rPr>
    </w:lvl>
    <w:lvl w:ilvl="3" w:tplc="041B0001" w:tentative="1">
      <w:start w:val="1"/>
      <w:numFmt w:val="bullet"/>
      <w:lvlText w:val=""/>
      <w:lvlJc w:val="left"/>
      <w:pPr>
        <w:ind w:left="5072" w:hanging="360"/>
      </w:pPr>
      <w:rPr>
        <w:rFonts w:ascii="Symbol" w:hAnsi="Symbol" w:hint="default"/>
      </w:rPr>
    </w:lvl>
    <w:lvl w:ilvl="4" w:tplc="041B0003" w:tentative="1">
      <w:start w:val="1"/>
      <w:numFmt w:val="bullet"/>
      <w:lvlText w:val="o"/>
      <w:lvlJc w:val="left"/>
      <w:pPr>
        <w:ind w:left="5792" w:hanging="360"/>
      </w:pPr>
      <w:rPr>
        <w:rFonts w:ascii="Courier New" w:hAnsi="Courier New" w:cs="Courier New" w:hint="default"/>
      </w:rPr>
    </w:lvl>
    <w:lvl w:ilvl="5" w:tplc="041B0005" w:tentative="1">
      <w:start w:val="1"/>
      <w:numFmt w:val="bullet"/>
      <w:lvlText w:val=""/>
      <w:lvlJc w:val="left"/>
      <w:pPr>
        <w:ind w:left="6512" w:hanging="360"/>
      </w:pPr>
      <w:rPr>
        <w:rFonts w:ascii="Wingdings" w:hAnsi="Wingdings" w:hint="default"/>
      </w:rPr>
    </w:lvl>
    <w:lvl w:ilvl="6" w:tplc="041B0001" w:tentative="1">
      <w:start w:val="1"/>
      <w:numFmt w:val="bullet"/>
      <w:lvlText w:val=""/>
      <w:lvlJc w:val="left"/>
      <w:pPr>
        <w:ind w:left="7232" w:hanging="360"/>
      </w:pPr>
      <w:rPr>
        <w:rFonts w:ascii="Symbol" w:hAnsi="Symbol" w:hint="default"/>
      </w:rPr>
    </w:lvl>
    <w:lvl w:ilvl="7" w:tplc="041B0003" w:tentative="1">
      <w:start w:val="1"/>
      <w:numFmt w:val="bullet"/>
      <w:lvlText w:val="o"/>
      <w:lvlJc w:val="left"/>
      <w:pPr>
        <w:ind w:left="7952" w:hanging="360"/>
      </w:pPr>
      <w:rPr>
        <w:rFonts w:ascii="Courier New" w:hAnsi="Courier New" w:cs="Courier New" w:hint="default"/>
      </w:rPr>
    </w:lvl>
    <w:lvl w:ilvl="8" w:tplc="041B0005" w:tentative="1">
      <w:start w:val="1"/>
      <w:numFmt w:val="bullet"/>
      <w:lvlText w:val=""/>
      <w:lvlJc w:val="left"/>
      <w:pPr>
        <w:ind w:left="8672" w:hanging="360"/>
      </w:pPr>
      <w:rPr>
        <w:rFonts w:ascii="Wingdings" w:hAnsi="Wingdings" w:hint="default"/>
      </w:rPr>
    </w:lvl>
  </w:abstractNum>
  <w:abstractNum w:abstractNumId="26"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7" w15:restartNumberingAfterBreak="0">
    <w:nsid w:val="67487002"/>
    <w:multiLevelType w:val="hybridMultilevel"/>
    <w:tmpl w:val="BA861BF0"/>
    <w:lvl w:ilvl="0" w:tplc="221C0A74">
      <w:start w:val="1"/>
      <w:numFmt w:val="decimal"/>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8" w15:restartNumberingAfterBreak="0">
    <w:nsid w:val="6AC3772C"/>
    <w:multiLevelType w:val="hybridMultilevel"/>
    <w:tmpl w:val="6B0AE4A2"/>
    <w:lvl w:ilvl="0" w:tplc="041B0005">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15:restartNumberingAfterBreak="0">
    <w:nsid w:val="6F525F3B"/>
    <w:multiLevelType w:val="hybridMultilevel"/>
    <w:tmpl w:val="34FAC1C4"/>
    <w:lvl w:ilvl="0" w:tplc="041B0001">
      <w:start w:val="1"/>
      <w:numFmt w:val="bullet"/>
      <w:lvlText w:val=""/>
      <w:lvlJc w:val="left"/>
      <w:pPr>
        <w:ind w:left="830" w:hanging="360"/>
      </w:pPr>
      <w:rPr>
        <w:rFonts w:ascii="Symbol" w:hAnsi="Symbol" w:hint="default"/>
      </w:rPr>
    </w:lvl>
    <w:lvl w:ilvl="1" w:tplc="041B0003" w:tentative="1">
      <w:start w:val="1"/>
      <w:numFmt w:val="bullet"/>
      <w:lvlText w:val="o"/>
      <w:lvlJc w:val="left"/>
      <w:pPr>
        <w:ind w:left="1550" w:hanging="360"/>
      </w:pPr>
      <w:rPr>
        <w:rFonts w:ascii="Courier New" w:hAnsi="Courier New" w:cs="Courier New" w:hint="default"/>
      </w:rPr>
    </w:lvl>
    <w:lvl w:ilvl="2" w:tplc="041B0005" w:tentative="1">
      <w:start w:val="1"/>
      <w:numFmt w:val="bullet"/>
      <w:lvlText w:val=""/>
      <w:lvlJc w:val="left"/>
      <w:pPr>
        <w:ind w:left="2270" w:hanging="360"/>
      </w:pPr>
      <w:rPr>
        <w:rFonts w:ascii="Wingdings" w:hAnsi="Wingdings" w:hint="default"/>
      </w:rPr>
    </w:lvl>
    <w:lvl w:ilvl="3" w:tplc="041B0001" w:tentative="1">
      <w:start w:val="1"/>
      <w:numFmt w:val="bullet"/>
      <w:lvlText w:val=""/>
      <w:lvlJc w:val="left"/>
      <w:pPr>
        <w:ind w:left="2990" w:hanging="360"/>
      </w:pPr>
      <w:rPr>
        <w:rFonts w:ascii="Symbol" w:hAnsi="Symbol" w:hint="default"/>
      </w:rPr>
    </w:lvl>
    <w:lvl w:ilvl="4" w:tplc="041B0003" w:tentative="1">
      <w:start w:val="1"/>
      <w:numFmt w:val="bullet"/>
      <w:lvlText w:val="o"/>
      <w:lvlJc w:val="left"/>
      <w:pPr>
        <w:ind w:left="3710" w:hanging="360"/>
      </w:pPr>
      <w:rPr>
        <w:rFonts w:ascii="Courier New" w:hAnsi="Courier New" w:cs="Courier New" w:hint="default"/>
      </w:rPr>
    </w:lvl>
    <w:lvl w:ilvl="5" w:tplc="041B0005" w:tentative="1">
      <w:start w:val="1"/>
      <w:numFmt w:val="bullet"/>
      <w:lvlText w:val=""/>
      <w:lvlJc w:val="left"/>
      <w:pPr>
        <w:ind w:left="4430" w:hanging="360"/>
      </w:pPr>
      <w:rPr>
        <w:rFonts w:ascii="Wingdings" w:hAnsi="Wingdings" w:hint="default"/>
      </w:rPr>
    </w:lvl>
    <w:lvl w:ilvl="6" w:tplc="041B0001" w:tentative="1">
      <w:start w:val="1"/>
      <w:numFmt w:val="bullet"/>
      <w:lvlText w:val=""/>
      <w:lvlJc w:val="left"/>
      <w:pPr>
        <w:ind w:left="5150" w:hanging="360"/>
      </w:pPr>
      <w:rPr>
        <w:rFonts w:ascii="Symbol" w:hAnsi="Symbol" w:hint="default"/>
      </w:rPr>
    </w:lvl>
    <w:lvl w:ilvl="7" w:tplc="041B0003" w:tentative="1">
      <w:start w:val="1"/>
      <w:numFmt w:val="bullet"/>
      <w:lvlText w:val="o"/>
      <w:lvlJc w:val="left"/>
      <w:pPr>
        <w:ind w:left="5870" w:hanging="360"/>
      </w:pPr>
      <w:rPr>
        <w:rFonts w:ascii="Courier New" w:hAnsi="Courier New" w:cs="Courier New" w:hint="default"/>
      </w:rPr>
    </w:lvl>
    <w:lvl w:ilvl="8" w:tplc="041B0005" w:tentative="1">
      <w:start w:val="1"/>
      <w:numFmt w:val="bullet"/>
      <w:lvlText w:val=""/>
      <w:lvlJc w:val="left"/>
      <w:pPr>
        <w:ind w:left="6590" w:hanging="360"/>
      </w:pPr>
      <w:rPr>
        <w:rFonts w:ascii="Wingdings" w:hAnsi="Wingdings" w:hint="default"/>
      </w:rPr>
    </w:lvl>
  </w:abstractNum>
  <w:abstractNum w:abstractNumId="31"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2"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33" w15:restartNumberingAfterBreak="0">
    <w:nsid w:val="790D2E4F"/>
    <w:multiLevelType w:val="hybridMultilevel"/>
    <w:tmpl w:val="E0886DEA"/>
    <w:lvl w:ilvl="0" w:tplc="094E5D7C">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35"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4"/>
  </w:num>
  <w:num w:numId="3">
    <w:abstractNumId w:val="15"/>
  </w:num>
  <w:num w:numId="4">
    <w:abstractNumId w:val="9"/>
  </w:num>
  <w:num w:numId="5">
    <w:abstractNumId w:val="16"/>
  </w:num>
  <w:num w:numId="6">
    <w:abstractNumId w:val="28"/>
  </w:num>
  <w:num w:numId="7">
    <w:abstractNumId w:val="24"/>
  </w:num>
  <w:num w:numId="8">
    <w:abstractNumId w:val="25"/>
  </w:num>
  <w:num w:numId="9">
    <w:abstractNumId w:val="10"/>
  </w:num>
  <w:num w:numId="10">
    <w:abstractNumId w:val="7"/>
  </w:num>
  <w:num w:numId="11">
    <w:abstractNumId w:val="31"/>
  </w:num>
  <w:num w:numId="12">
    <w:abstractNumId w:val="26"/>
  </w:num>
  <w:num w:numId="13">
    <w:abstractNumId w:val="8"/>
  </w:num>
  <w:num w:numId="14">
    <w:abstractNumId w:val="6"/>
  </w:num>
  <w:num w:numId="15">
    <w:abstractNumId w:val="29"/>
  </w:num>
  <w:num w:numId="16">
    <w:abstractNumId w:val="23"/>
  </w:num>
  <w:num w:numId="17">
    <w:abstractNumId w:val="32"/>
  </w:num>
  <w:num w:numId="18">
    <w:abstractNumId w:val="12"/>
  </w:num>
  <w:num w:numId="19">
    <w:abstractNumId w:val="1"/>
  </w:num>
  <w:num w:numId="20">
    <w:abstractNumId w:val="19"/>
  </w:num>
  <w:num w:numId="21">
    <w:abstractNumId w:val="33"/>
  </w:num>
  <w:num w:numId="22">
    <w:abstractNumId w:val="18"/>
  </w:num>
  <w:num w:numId="23">
    <w:abstractNumId w:val="30"/>
  </w:num>
  <w:num w:numId="24">
    <w:abstractNumId w:val="11"/>
  </w:num>
  <w:num w:numId="25">
    <w:abstractNumId w:val="22"/>
  </w:num>
  <w:num w:numId="26">
    <w:abstractNumId w:val="27"/>
  </w:num>
  <w:num w:numId="27">
    <w:abstractNumId w:val="2"/>
  </w:num>
  <w:num w:numId="28">
    <w:abstractNumId w:val="34"/>
  </w:num>
  <w:num w:numId="29">
    <w:abstractNumId w:val="13"/>
  </w:num>
  <w:num w:numId="30">
    <w:abstractNumId w:val="17"/>
  </w:num>
  <w:num w:numId="31">
    <w:abstractNumId w:val="35"/>
  </w:num>
  <w:num w:numId="32">
    <w:abstractNumId w:val="20"/>
  </w:num>
  <w:num w:numId="33">
    <w:abstractNumId w:val="14"/>
  </w:num>
  <w:num w:numId="34">
    <w:abstractNumId w:val="21"/>
  </w:num>
  <w:num w:numId="35">
    <w:abstractNumId w:val="5"/>
  </w:num>
  <w:num w:numId="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A33"/>
    <w:rsid w:val="00317D70"/>
    <w:rsid w:val="008403AC"/>
    <w:rsid w:val="00841A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4E2CEB-40F1-4854-A547-DD7B367AB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uiPriority w:val="1"/>
    <w:qFormat/>
    <w:rsid w:val="00841A33"/>
    <w:pPr>
      <w:widowControl w:val="0"/>
      <w:spacing w:after="0" w:line="240" w:lineRule="auto"/>
    </w:pPr>
    <w:rPr>
      <w:rFonts w:ascii="Arial" w:eastAsia="Arial" w:hAnsi="Arial" w:cs="Arial"/>
      <w:lang w:val="en-US"/>
    </w:rPr>
  </w:style>
  <w:style w:type="paragraph" w:styleId="Nadpis1">
    <w:name w:val="heading 1"/>
    <w:basedOn w:val="Normlny"/>
    <w:link w:val="Nadpis1Char"/>
    <w:qFormat/>
    <w:rsid w:val="00841A33"/>
    <w:pPr>
      <w:spacing w:before="64"/>
      <w:ind w:left="110"/>
      <w:outlineLvl w:val="0"/>
    </w:pPr>
    <w:rPr>
      <w:rFonts w:ascii="Times New Roman" w:eastAsia="Times New Roman" w:hAnsi="Times New Roman" w:cs="Times New Roman"/>
      <w:b/>
      <w:bCs/>
      <w:sz w:val="28"/>
      <w:szCs w:val="28"/>
    </w:rPr>
  </w:style>
  <w:style w:type="paragraph" w:styleId="Nadpis2">
    <w:name w:val="heading 2"/>
    <w:basedOn w:val="Normlny"/>
    <w:link w:val="Nadpis2Char"/>
    <w:qFormat/>
    <w:rsid w:val="00841A33"/>
    <w:pPr>
      <w:ind w:left="110"/>
      <w:jc w:val="both"/>
      <w:outlineLvl w:val="1"/>
    </w:pPr>
    <w:rPr>
      <w:rFonts w:ascii="Times New Roman" w:eastAsia="Times New Roman" w:hAnsi="Times New Roman" w:cs="Times New Roman"/>
      <w:b/>
      <w:bCs/>
      <w:sz w:val="24"/>
      <w:szCs w:val="24"/>
    </w:rPr>
  </w:style>
  <w:style w:type="paragraph" w:styleId="Nadpis3">
    <w:name w:val="heading 3"/>
    <w:basedOn w:val="Normlny"/>
    <w:link w:val="Nadpis3Char"/>
    <w:uiPriority w:val="1"/>
    <w:qFormat/>
    <w:rsid w:val="00841A33"/>
    <w:pPr>
      <w:ind w:left="110"/>
      <w:jc w:val="both"/>
      <w:outlineLvl w:val="2"/>
    </w:pPr>
    <w:rPr>
      <w:rFonts w:ascii="Times New Roman" w:eastAsia="Times New Roman" w:hAnsi="Times New Roman" w:cs="Times New Roman"/>
      <w:sz w:val="24"/>
      <w:szCs w:val="24"/>
    </w:rPr>
  </w:style>
  <w:style w:type="paragraph" w:styleId="Nadpis4">
    <w:name w:val="heading 4"/>
    <w:basedOn w:val="Normlny"/>
    <w:link w:val="Nadpis4Char"/>
    <w:uiPriority w:val="1"/>
    <w:qFormat/>
    <w:rsid w:val="00841A33"/>
    <w:pPr>
      <w:spacing w:line="265" w:lineRule="exact"/>
      <w:ind w:left="20"/>
      <w:outlineLvl w:val="3"/>
    </w:pPr>
    <w:rPr>
      <w:rFonts w:ascii="Times New Roman" w:eastAsia="Times New Roman" w:hAnsi="Times New Roman" w:cs="Times New Roman"/>
      <w:i/>
      <w:sz w:val="24"/>
      <w:szCs w:val="24"/>
    </w:rPr>
  </w:style>
  <w:style w:type="paragraph" w:styleId="Nadpis5">
    <w:name w:val="heading 5"/>
    <w:basedOn w:val="Normlny"/>
    <w:link w:val="Nadpis5Char"/>
    <w:uiPriority w:val="1"/>
    <w:qFormat/>
    <w:rsid w:val="00841A33"/>
    <w:pPr>
      <w:ind w:left="2278"/>
      <w:outlineLvl w:val="4"/>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41A33"/>
    <w:rPr>
      <w:rFonts w:ascii="Times New Roman" w:eastAsia="Times New Roman" w:hAnsi="Times New Roman" w:cs="Times New Roman"/>
      <w:b/>
      <w:bCs/>
      <w:sz w:val="28"/>
      <w:szCs w:val="28"/>
      <w:lang w:val="en-US"/>
    </w:rPr>
  </w:style>
  <w:style w:type="character" w:customStyle="1" w:styleId="Nadpis2Char">
    <w:name w:val="Nadpis 2 Char"/>
    <w:basedOn w:val="Predvolenpsmoodseku"/>
    <w:link w:val="Nadpis2"/>
    <w:rsid w:val="00841A33"/>
    <w:rPr>
      <w:rFonts w:ascii="Times New Roman" w:eastAsia="Times New Roman" w:hAnsi="Times New Roman" w:cs="Times New Roman"/>
      <w:b/>
      <w:bCs/>
      <w:sz w:val="24"/>
      <w:szCs w:val="24"/>
      <w:lang w:val="en-US"/>
    </w:rPr>
  </w:style>
  <w:style w:type="character" w:customStyle="1" w:styleId="Nadpis3Char">
    <w:name w:val="Nadpis 3 Char"/>
    <w:basedOn w:val="Predvolenpsmoodseku"/>
    <w:link w:val="Nadpis3"/>
    <w:uiPriority w:val="1"/>
    <w:rsid w:val="00841A33"/>
    <w:rPr>
      <w:rFonts w:ascii="Times New Roman" w:eastAsia="Times New Roman" w:hAnsi="Times New Roman" w:cs="Times New Roman"/>
      <w:sz w:val="24"/>
      <w:szCs w:val="24"/>
      <w:lang w:val="en-US"/>
    </w:rPr>
  </w:style>
  <w:style w:type="character" w:customStyle="1" w:styleId="Nadpis4Char">
    <w:name w:val="Nadpis 4 Char"/>
    <w:basedOn w:val="Predvolenpsmoodseku"/>
    <w:link w:val="Nadpis4"/>
    <w:uiPriority w:val="1"/>
    <w:rsid w:val="00841A33"/>
    <w:rPr>
      <w:rFonts w:ascii="Times New Roman" w:eastAsia="Times New Roman" w:hAnsi="Times New Roman" w:cs="Times New Roman"/>
      <w:i/>
      <w:sz w:val="24"/>
      <w:szCs w:val="24"/>
      <w:lang w:val="en-US"/>
    </w:rPr>
  </w:style>
  <w:style w:type="character" w:customStyle="1" w:styleId="Nadpis5Char">
    <w:name w:val="Nadpis 5 Char"/>
    <w:basedOn w:val="Predvolenpsmoodseku"/>
    <w:link w:val="Nadpis5"/>
    <w:uiPriority w:val="1"/>
    <w:rsid w:val="00841A33"/>
    <w:rPr>
      <w:rFonts w:ascii="Arial" w:eastAsia="Arial" w:hAnsi="Arial" w:cs="Arial"/>
      <w:b/>
      <w:bCs/>
      <w:lang w:val="en-US"/>
    </w:rPr>
  </w:style>
  <w:style w:type="table" w:customStyle="1" w:styleId="TableNormal">
    <w:name w:val="Table Normal"/>
    <w:uiPriority w:val="2"/>
    <w:semiHidden/>
    <w:unhideWhenUsed/>
    <w:qFormat/>
    <w:rsid w:val="00841A33"/>
    <w:pPr>
      <w:widowControl w:val="0"/>
      <w:spacing w:after="0" w:line="240" w:lineRule="auto"/>
    </w:pPr>
    <w:rPr>
      <w:lang w:val="en-US"/>
    </w:rPr>
    <w:tblPr>
      <w:tblInd w:w="0" w:type="dxa"/>
      <w:tblCellMar>
        <w:top w:w="0" w:type="dxa"/>
        <w:left w:w="0" w:type="dxa"/>
        <w:bottom w:w="0" w:type="dxa"/>
        <w:right w:w="0" w:type="dxa"/>
      </w:tblCellMar>
    </w:tblPr>
  </w:style>
  <w:style w:type="paragraph" w:styleId="Obsah1">
    <w:name w:val="toc 1"/>
    <w:basedOn w:val="Normlny"/>
    <w:uiPriority w:val="39"/>
    <w:qFormat/>
    <w:rsid w:val="00841A33"/>
    <w:pPr>
      <w:spacing w:before="67"/>
      <w:ind w:left="962"/>
    </w:pPr>
    <w:rPr>
      <w:rFonts w:ascii="Times New Roman" w:eastAsia="Times New Roman" w:hAnsi="Times New Roman" w:cs="Times New Roman"/>
      <w:b/>
      <w:bCs/>
      <w:sz w:val="24"/>
      <w:szCs w:val="24"/>
    </w:rPr>
  </w:style>
  <w:style w:type="paragraph" w:styleId="Obsah2">
    <w:name w:val="toc 2"/>
    <w:basedOn w:val="Normlny"/>
    <w:uiPriority w:val="39"/>
    <w:qFormat/>
    <w:rsid w:val="00841A33"/>
    <w:pPr>
      <w:spacing w:before="67"/>
      <w:ind w:left="962"/>
    </w:pPr>
    <w:rPr>
      <w:rFonts w:ascii="Times New Roman" w:eastAsia="Times New Roman" w:hAnsi="Times New Roman" w:cs="Times New Roman"/>
      <w:sz w:val="24"/>
      <w:szCs w:val="24"/>
    </w:rPr>
  </w:style>
  <w:style w:type="paragraph" w:styleId="Zkladntext">
    <w:name w:val="Body Text"/>
    <w:basedOn w:val="Normlny"/>
    <w:link w:val="ZkladntextChar"/>
    <w:uiPriority w:val="1"/>
    <w:qFormat/>
    <w:rsid w:val="00841A33"/>
  </w:style>
  <w:style w:type="character" w:customStyle="1" w:styleId="ZkladntextChar">
    <w:name w:val="Základný text Char"/>
    <w:basedOn w:val="Predvolenpsmoodseku"/>
    <w:link w:val="Zkladntext"/>
    <w:uiPriority w:val="1"/>
    <w:rsid w:val="00841A33"/>
    <w:rPr>
      <w:rFonts w:ascii="Arial" w:eastAsia="Arial" w:hAnsi="Arial" w:cs="Arial"/>
      <w:lang w:val="en-US"/>
    </w:rPr>
  </w:style>
  <w:style w:type="paragraph" w:styleId="Odsekzoznamu">
    <w:name w:val="List Paragraph"/>
    <w:basedOn w:val="Normlny"/>
    <w:uiPriority w:val="1"/>
    <w:qFormat/>
    <w:rsid w:val="00841A33"/>
    <w:pPr>
      <w:ind w:left="830" w:hanging="360"/>
    </w:pPr>
  </w:style>
  <w:style w:type="paragraph" w:customStyle="1" w:styleId="TableParagraph">
    <w:name w:val="Table Paragraph"/>
    <w:basedOn w:val="Normlny"/>
    <w:uiPriority w:val="1"/>
    <w:qFormat/>
    <w:rsid w:val="00841A33"/>
    <w:pPr>
      <w:spacing w:before="5"/>
    </w:pPr>
  </w:style>
  <w:style w:type="paragraph" w:styleId="Hlavika">
    <w:name w:val="header"/>
    <w:basedOn w:val="Normlny"/>
    <w:link w:val="HlavikaChar"/>
    <w:unhideWhenUsed/>
    <w:rsid w:val="00841A33"/>
    <w:pPr>
      <w:tabs>
        <w:tab w:val="center" w:pos="4536"/>
        <w:tab w:val="right" w:pos="9072"/>
      </w:tabs>
    </w:pPr>
  </w:style>
  <w:style w:type="character" w:customStyle="1" w:styleId="HlavikaChar">
    <w:name w:val="Hlavička Char"/>
    <w:basedOn w:val="Predvolenpsmoodseku"/>
    <w:link w:val="Hlavika"/>
    <w:rsid w:val="00841A33"/>
    <w:rPr>
      <w:rFonts w:ascii="Arial" w:eastAsia="Arial" w:hAnsi="Arial" w:cs="Arial"/>
      <w:lang w:val="en-US"/>
    </w:rPr>
  </w:style>
  <w:style w:type="paragraph" w:styleId="Pta">
    <w:name w:val="footer"/>
    <w:basedOn w:val="Normlny"/>
    <w:link w:val="PtaChar"/>
    <w:uiPriority w:val="99"/>
    <w:unhideWhenUsed/>
    <w:rsid w:val="00841A33"/>
    <w:pPr>
      <w:tabs>
        <w:tab w:val="center" w:pos="4536"/>
        <w:tab w:val="right" w:pos="9072"/>
      </w:tabs>
    </w:pPr>
  </w:style>
  <w:style w:type="character" w:customStyle="1" w:styleId="PtaChar">
    <w:name w:val="Päta Char"/>
    <w:basedOn w:val="Predvolenpsmoodseku"/>
    <w:link w:val="Pta"/>
    <w:uiPriority w:val="99"/>
    <w:rsid w:val="00841A33"/>
    <w:rPr>
      <w:rFonts w:ascii="Arial" w:eastAsia="Arial" w:hAnsi="Arial" w:cs="Arial"/>
      <w:lang w:val="en-US"/>
    </w:rPr>
  </w:style>
  <w:style w:type="paragraph" w:customStyle="1" w:styleId="Zkladntext0">
    <w:name w:val="Základní text"/>
    <w:rsid w:val="00841A33"/>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aliases w:val="Text poznámky pod čiarou 007,_Poznámka pod čiarou"/>
    <w:basedOn w:val="Normlny"/>
    <w:link w:val="TextpoznmkypodiarouChar"/>
    <w:uiPriority w:val="99"/>
    <w:semiHidden/>
    <w:rsid w:val="00841A33"/>
    <w:pPr>
      <w:widowControl/>
    </w:pPr>
    <w:rPr>
      <w:rFonts w:ascii="Times New Roman" w:eastAsia="Times New Roman" w:hAnsi="Times New Roman" w:cs="Times New Roman"/>
      <w:sz w:val="20"/>
      <w:szCs w:val="20"/>
      <w:lang w:val="x-none" w:eastAsia="x-none"/>
    </w:rPr>
  </w:style>
  <w:style w:type="character" w:customStyle="1" w:styleId="TextpoznmkypodiarouChar">
    <w:name w:val="Text poznámky pod čiarou Char"/>
    <w:aliases w:val="Text poznámky pod čiarou 007 Char,_Poznámka pod čiarou Char"/>
    <w:basedOn w:val="Predvolenpsmoodseku"/>
    <w:link w:val="Textpoznmkypodiarou"/>
    <w:uiPriority w:val="99"/>
    <w:semiHidden/>
    <w:rsid w:val="00841A33"/>
    <w:rPr>
      <w:rFonts w:ascii="Times New Roman" w:eastAsia="Times New Roman" w:hAnsi="Times New Roman" w:cs="Times New Roman"/>
      <w:sz w:val="20"/>
      <w:szCs w:val="20"/>
      <w:lang w:val="x-none" w:eastAsia="x-none"/>
    </w:rPr>
  </w:style>
  <w:style w:type="character" w:styleId="Odkaznapoznmkupodiarou">
    <w:name w:val="footnote reference"/>
    <w:uiPriority w:val="99"/>
    <w:semiHidden/>
    <w:rsid w:val="00841A33"/>
    <w:rPr>
      <w:vertAlign w:val="superscript"/>
    </w:rPr>
  </w:style>
  <w:style w:type="character" w:styleId="slostrany">
    <w:name w:val="page number"/>
    <w:basedOn w:val="Predvolenpsmoodseku"/>
    <w:rsid w:val="00841A33"/>
  </w:style>
  <w:style w:type="paragraph" w:styleId="Nzov">
    <w:name w:val="Title"/>
    <w:basedOn w:val="Normlny"/>
    <w:next w:val="Normlny"/>
    <w:link w:val="NzovChar"/>
    <w:uiPriority w:val="99"/>
    <w:qFormat/>
    <w:rsid w:val="00841A33"/>
    <w:pPr>
      <w:keepNext/>
      <w:widowControl/>
      <w:spacing w:before="100" w:beforeAutospacing="1" w:after="220"/>
      <w:jc w:val="center"/>
      <w:outlineLvl w:val="0"/>
    </w:pPr>
    <w:rPr>
      <w:rFonts w:ascii="Arial Narrow" w:eastAsia="Times New Roman" w:hAnsi="Arial Narrow" w:cs="Times New Roman"/>
      <w:b/>
      <w:bCs/>
      <w:kern w:val="28"/>
      <w:sz w:val="32"/>
      <w:szCs w:val="32"/>
      <w:lang w:val="sk-SK" w:eastAsia="x-none"/>
    </w:rPr>
  </w:style>
  <w:style w:type="character" w:customStyle="1" w:styleId="NzovChar">
    <w:name w:val="Názov Char"/>
    <w:basedOn w:val="Predvolenpsmoodseku"/>
    <w:link w:val="Nzov"/>
    <w:uiPriority w:val="99"/>
    <w:rsid w:val="00841A33"/>
    <w:rPr>
      <w:rFonts w:ascii="Arial Narrow" w:eastAsia="Times New Roman" w:hAnsi="Arial Narrow" w:cs="Times New Roman"/>
      <w:b/>
      <w:bCs/>
      <w:kern w:val="28"/>
      <w:sz w:val="32"/>
      <w:szCs w:val="32"/>
      <w:lang w:eastAsia="x-none"/>
    </w:rPr>
  </w:style>
  <w:style w:type="paragraph" w:customStyle="1" w:styleId="TopHeader">
    <w:name w:val="Top Header"/>
    <w:basedOn w:val="Normlny"/>
    <w:qFormat/>
    <w:rsid w:val="00841A33"/>
    <w:pPr>
      <w:widowControl/>
      <w:jc w:val="center"/>
    </w:pPr>
    <w:rPr>
      <w:rFonts w:ascii="Arial Narrow" w:eastAsia="Times New Roman" w:hAnsi="Arial Narrow" w:cs="Arial Narrow"/>
      <w:b/>
      <w:bCs/>
      <w:lang w:val="sk-SK"/>
    </w:rPr>
  </w:style>
  <w:style w:type="paragraph" w:styleId="Textbubliny">
    <w:name w:val="Balloon Text"/>
    <w:basedOn w:val="Normlny"/>
    <w:link w:val="TextbublinyChar"/>
    <w:rsid w:val="00841A33"/>
    <w:pPr>
      <w:widowControl/>
    </w:pPr>
    <w:rPr>
      <w:rFonts w:ascii="Segoe UI" w:eastAsia="Times New Roman" w:hAnsi="Segoe UI" w:cs="Times New Roman"/>
      <w:sz w:val="18"/>
      <w:szCs w:val="18"/>
      <w:lang w:val="x-none" w:eastAsia="x-none"/>
    </w:rPr>
  </w:style>
  <w:style w:type="character" w:customStyle="1" w:styleId="TextbublinyChar">
    <w:name w:val="Text bubliny Char"/>
    <w:basedOn w:val="Predvolenpsmoodseku"/>
    <w:link w:val="Textbubliny"/>
    <w:rsid w:val="00841A33"/>
    <w:rPr>
      <w:rFonts w:ascii="Segoe UI" w:eastAsia="Times New Roman" w:hAnsi="Segoe UI" w:cs="Times New Roman"/>
      <w:sz w:val="18"/>
      <w:szCs w:val="18"/>
      <w:lang w:val="x-none" w:eastAsia="x-none"/>
    </w:rPr>
  </w:style>
  <w:style w:type="character" w:styleId="Odkaznakomentr">
    <w:name w:val="annotation reference"/>
    <w:rsid w:val="00841A33"/>
    <w:rPr>
      <w:sz w:val="16"/>
      <w:szCs w:val="16"/>
    </w:rPr>
  </w:style>
  <w:style w:type="paragraph" w:styleId="Textkomentra">
    <w:name w:val="annotation text"/>
    <w:basedOn w:val="Normlny"/>
    <w:link w:val="TextkomentraChar"/>
    <w:rsid w:val="00841A33"/>
    <w:pPr>
      <w:widowControl/>
    </w:pPr>
    <w:rPr>
      <w:rFonts w:ascii="Times New Roman" w:eastAsia="Times New Roman" w:hAnsi="Times New Roman" w:cs="Times New Roman"/>
      <w:sz w:val="20"/>
      <w:szCs w:val="20"/>
      <w:lang w:val="sk-SK" w:eastAsia="sk-SK"/>
    </w:rPr>
  </w:style>
  <w:style w:type="character" w:customStyle="1" w:styleId="TextkomentraChar">
    <w:name w:val="Text komentára Char"/>
    <w:basedOn w:val="Predvolenpsmoodseku"/>
    <w:link w:val="Textkomentra"/>
    <w:rsid w:val="00841A33"/>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rsid w:val="00841A33"/>
    <w:rPr>
      <w:b/>
      <w:bCs/>
    </w:rPr>
  </w:style>
  <w:style w:type="character" w:customStyle="1" w:styleId="PredmetkomentraChar">
    <w:name w:val="Predmet komentára Char"/>
    <w:basedOn w:val="TextkomentraChar"/>
    <w:link w:val="Predmetkomentra"/>
    <w:rsid w:val="00841A33"/>
    <w:rPr>
      <w:rFonts w:ascii="Times New Roman" w:eastAsia="Times New Roman" w:hAnsi="Times New Roman" w:cs="Times New Roman"/>
      <w:b/>
      <w:bCs/>
      <w:sz w:val="20"/>
      <w:szCs w:val="20"/>
      <w:lang w:eastAsia="sk-SK"/>
    </w:rPr>
  </w:style>
  <w:style w:type="character" w:customStyle="1" w:styleId="apple-converted-space">
    <w:name w:val="apple-converted-space"/>
    <w:rsid w:val="00841A33"/>
  </w:style>
  <w:style w:type="paragraph" w:customStyle="1" w:styleId="m-7340018764710240979msoheader">
    <w:name w:val="m_-7340018764710240979msoheader"/>
    <w:basedOn w:val="Normlny"/>
    <w:rsid w:val="00841A33"/>
    <w:pPr>
      <w:widowControl/>
      <w:spacing w:before="100" w:beforeAutospacing="1" w:after="100" w:afterAutospacing="1"/>
    </w:pPr>
    <w:rPr>
      <w:rFonts w:ascii="Times New Roman" w:eastAsia="Times New Roman" w:hAnsi="Times New Roman" w:cs="Times New Roman"/>
      <w:sz w:val="24"/>
      <w:szCs w:val="24"/>
    </w:rPr>
  </w:style>
  <w:style w:type="paragraph" w:customStyle="1" w:styleId="m-7340018764710240979msolistparagraph">
    <w:name w:val="m_-7340018764710240979msolistparagraph"/>
    <w:basedOn w:val="Normlny"/>
    <w:rsid w:val="00841A33"/>
    <w:pPr>
      <w:widowControl/>
      <w:spacing w:before="100" w:beforeAutospacing="1" w:after="100" w:afterAutospacing="1"/>
    </w:pPr>
    <w:rPr>
      <w:rFonts w:ascii="Times New Roman" w:eastAsia="Times New Roman" w:hAnsi="Times New Roman" w:cs="Times New Roman"/>
      <w:sz w:val="24"/>
      <w:szCs w:val="24"/>
    </w:rPr>
  </w:style>
  <w:style w:type="paragraph" w:styleId="Revzia">
    <w:name w:val="Revision"/>
    <w:hidden/>
    <w:uiPriority w:val="99"/>
    <w:semiHidden/>
    <w:rsid w:val="00841A33"/>
    <w:pPr>
      <w:spacing w:after="0" w:line="240" w:lineRule="auto"/>
    </w:pPr>
    <w:rPr>
      <w:rFonts w:ascii="Arial" w:eastAsia="Arial" w:hAnsi="Arial" w:cs="Arial"/>
      <w:lang w:val="en-US"/>
    </w:rPr>
  </w:style>
  <w:style w:type="paragraph" w:styleId="Hlavikaobsahu">
    <w:name w:val="TOC Heading"/>
    <w:basedOn w:val="Nadpis1"/>
    <w:next w:val="Normlny"/>
    <w:uiPriority w:val="39"/>
    <w:unhideWhenUsed/>
    <w:qFormat/>
    <w:rsid w:val="00841A33"/>
    <w:pPr>
      <w:keepNext/>
      <w:keepLines/>
      <w:widowControl/>
      <w:spacing w:before="240" w:line="259" w:lineRule="auto"/>
      <w:ind w:left="0"/>
      <w:outlineLvl w:val="9"/>
    </w:pPr>
    <w:rPr>
      <w:rFonts w:asciiTheme="majorHAnsi" w:eastAsiaTheme="majorEastAsia" w:hAnsiTheme="majorHAnsi" w:cstheme="majorBidi"/>
      <w:b w:val="0"/>
      <w:bCs w:val="0"/>
      <w:color w:val="2F5496" w:themeColor="accent1" w:themeShade="BF"/>
      <w:sz w:val="32"/>
      <w:szCs w:val="32"/>
      <w:lang w:val="sk-SK" w:eastAsia="sk-SK"/>
    </w:rPr>
  </w:style>
  <w:style w:type="paragraph" w:styleId="Obsah3">
    <w:name w:val="toc 3"/>
    <w:basedOn w:val="Normlny"/>
    <w:next w:val="Normlny"/>
    <w:autoRedefine/>
    <w:uiPriority w:val="39"/>
    <w:unhideWhenUsed/>
    <w:rsid w:val="00841A33"/>
    <w:pPr>
      <w:spacing w:after="100"/>
      <w:ind w:left="440"/>
    </w:pPr>
  </w:style>
  <w:style w:type="character" w:styleId="Hypertextovprepojenie">
    <w:name w:val="Hyperlink"/>
    <w:basedOn w:val="Predvolenpsmoodseku"/>
    <w:uiPriority w:val="99"/>
    <w:unhideWhenUsed/>
    <w:rsid w:val="00841A33"/>
    <w:rPr>
      <w:color w:val="0563C1" w:themeColor="hyperlink"/>
      <w:u w:val="single"/>
    </w:rPr>
  </w:style>
  <w:style w:type="character" w:styleId="Nevyrieenzmienka">
    <w:name w:val="Unresolved Mention"/>
    <w:basedOn w:val="Predvolenpsmoodseku"/>
    <w:uiPriority w:val="99"/>
    <w:semiHidden/>
    <w:unhideWhenUsed/>
    <w:rsid w:val="00841A33"/>
    <w:rPr>
      <w:color w:val="808080"/>
      <w:shd w:val="clear" w:color="auto" w:fill="E6E6E6"/>
    </w:rPr>
  </w:style>
  <w:style w:type="table" w:styleId="Mriekatabuky">
    <w:name w:val="Table Grid"/>
    <w:basedOn w:val="Normlnatabuka"/>
    <w:uiPriority w:val="59"/>
    <w:rsid w:val="00841A33"/>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qFormat/>
    <w:rsid w:val="00841A33"/>
    <w:pPr>
      <w:widowControl w:val="0"/>
      <w:spacing w:after="0" w:line="240" w:lineRule="auto"/>
    </w:pPr>
    <w:rPr>
      <w:rFonts w:ascii="Calibri" w:eastAsia="Calibri" w:hAnsi="Calibri" w:cs="Times New Roman"/>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30</Pages>
  <Words>11307</Words>
  <Characters>64451</Characters>
  <Application>Microsoft Office Word</Application>
  <DocSecurity>0</DocSecurity>
  <Lines>537</Lines>
  <Paragraphs>151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75607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Porubänová Soňa</dc:creator>
  <cp:keywords/>
  <dc:description/>
  <cp:lastModifiedBy>Porubänová Soňa</cp:lastModifiedBy>
  <cp:revision>1</cp:revision>
  <dcterms:created xsi:type="dcterms:W3CDTF">2019-05-30T11:32:00Z</dcterms:created>
  <dcterms:modified xsi:type="dcterms:W3CDTF">2019-05-30T11:34:00Z</dcterms:modified>
</cp:coreProperties>
</file>