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52"/>
          <w:szCs w:val="40"/>
        </w:rPr>
      </w:pPr>
      <w:r w:rsidRPr="00057D76">
        <w:rPr>
          <w:rFonts w:ascii="Calibri" w:eastAsia="Calibri" w:hAnsi="Calibri" w:cs="Times New Roman"/>
          <w:b/>
          <w:sz w:val="52"/>
          <w:szCs w:val="40"/>
        </w:rPr>
        <w:t>POZNÁMKY K INDIVIDUÁLNEJ ÚČTOVNEJ ZÁVIERKE ZOSTAVENEJ K </w:t>
      </w:r>
      <w:proofErr w:type="gramStart"/>
      <w:r w:rsidRPr="00057D76">
        <w:rPr>
          <w:rFonts w:ascii="Calibri" w:eastAsia="Calibri" w:hAnsi="Calibri" w:cs="Times New Roman"/>
          <w:b/>
          <w:sz w:val="52"/>
          <w:szCs w:val="40"/>
        </w:rPr>
        <w:t>31.12.</w:t>
      </w:r>
      <w:r w:rsidR="00CF039B">
        <w:rPr>
          <w:rFonts w:ascii="Calibri" w:eastAsia="Calibri" w:hAnsi="Calibri" w:cs="Times New Roman"/>
          <w:b/>
          <w:sz w:val="52"/>
          <w:szCs w:val="40"/>
        </w:rPr>
        <w:t>201</w:t>
      </w:r>
      <w:r w:rsidR="00345A41">
        <w:rPr>
          <w:rFonts w:ascii="Calibri" w:eastAsia="Calibri" w:hAnsi="Calibri" w:cs="Times New Roman"/>
          <w:b/>
          <w:sz w:val="52"/>
          <w:szCs w:val="40"/>
        </w:rPr>
        <w:t>8</w:t>
      </w:r>
      <w:proofErr w:type="gramEnd"/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4"/>
        </w:rPr>
      </w:pP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0"/>
        </w:rPr>
      </w:pPr>
      <w:r w:rsidRPr="00057D76">
        <w:rPr>
          <w:rFonts w:ascii="Calibri" w:eastAsia="Calibri" w:hAnsi="Calibri" w:cs="Times New Roman"/>
          <w:b/>
          <w:sz w:val="32"/>
          <w:szCs w:val="30"/>
        </w:rPr>
        <w:t>(údaje v</w:t>
      </w:r>
      <w:r>
        <w:rPr>
          <w:rFonts w:ascii="Calibri" w:eastAsia="Calibri" w:hAnsi="Calibri" w:cs="Times New Roman"/>
          <w:b/>
          <w:sz w:val="32"/>
          <w:szCs w:val="30"/>
        </w:rPr>
        <w:t xml:space="preserve"> celých </w:t>
      </w:r>
      <w:proofErr w:type="spellStart"/>
      <w:r>
        <w:rPr>
          <w:rFonts w:ascii="Calibri" w:eastAsia="Calibri" w:hAnsi="Calibri" w:cs="Times New Roman"/>
          <w:b/>
          <w:sz w:val="32"/>
          <w:szCs w:val="30"/>
        </w:rPr>
        <w:t>eurách</w:t>
      </w:r>
      <w:proofErr w:type="spellEnd"/>
      <w:r w:rsidRPr="00057D76">
        <w:rPr>
          <w:rFonts w:ascii="Calibri" w:eastAsia="Calibri" w:hAnsi="Calibri" w:cs="Times New Roman"/>
          <w:b/>
          <w:sz w:val="32"/>
          <w:szCs w:val="30"/>
        </w:rPr>
        <w:t>)</w:t>
      </w:r>
    </w:p>
    <w:p w:rsidR="00FC4674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  <w:r w:rsidRPr="00057D76">
        <w:rPr>
          <w:rFonts w:ascii="Calibri" w:eastAsia="Calibri" w:hAnsi="Calibri" w:cs="Times New Roman"/>
          <w:b/>
          <w:sz w:val="44"/>
          <w:szCs w:val="40"/>
        </w:rPr>
        <w:t xml:space="preserve"> 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40"/>
        </w:rPr>
      </w:pPr>
      <w:r>
        <w:rPr>
          <w:rFonts w:ascii="Calibri" w:eastAsia="Calibri" w:hAnsi="Calibri" w:cs="Times New Roman"/>
          <w:b/>
          <w:sz w:val="32"/>
          <w:szCs w:val="40"/>
        </w:rPr>
        <w:t xml:space="preserve">ZA OBDOBIE OD </w:t>
      </w:r>
      <w:proofErr w:type="gramStart"/>
      <w:r w:rsidR="008A2422">
        <w:rPr>
          <w:rFonts w:ascii="Calibri" w:eastAsia="Calibri" w:hAnsi="Calibri" w:cs="Times New Roman"/>
          <w:b/>
          <w:sz w:val="32"/>
          <w:szCs w:val="40"/>
        </w:rPr>
        <w:t>1</w:t>
      </w:r>
      <w:r w:rsidR="002F3BEF">
        <w:rPr>
          <w:rFonts w:ascii="Calibri" w:eastAsia="Calibri" w:hAnsi="Calibri" w:cs="Times New Roman"/>
          <w:b/>
          <w:sz w:val="32"/>
          <w:szCs w:val="40"/>
        </w:rPr>
        <w:t>.</w:t>
      </w:r>
      <w:r w:rsidR="008A2422">
        <w:rPr>
          <w:rFonts w:ascii="Calibri" w:eastAsia="Calibri" w:hAnsi="Calibri" w:cs="Times New Roman"/>
          <w:b/>
          <w:sz w:val="32"/>
          <w:szCs w:val="40"/>
        </w:rPr>
        <w:t>1</w:t>
      </w:r>
      <w:r w:rsidRPr="00057D76">
        <w:rPr>
          <w:rFonts w:ascii="Calibri" w:eastAsia="Calibri" w:hAnsi="Calibri" w:cs="Times New Roman"/>
          <w:b/>
          <w:sz w:val="32"/>
          <w:szCs w:val="40"/>
        </w:rPr>
        <w:t>.</w:t>
      </w:r>
      <w:r w:rsidR="00CF039B">
        <w:rPr>
          <w:rFonts w:ascii="Calibri" w:eastAsia="Calibri" w:hAnsi="Calibri" w:cs="Times New Roman"/>
          <w:b/>
          <w:sz w:val="32"/>
          <w:szCs w:val="40"/>
        </w:rPr>
        <w:t>201</w:t>
      </w:r>
      <w:r w:rsidR="00345A41">
        <w:rPr>
          <w:rFonts w:ascii="Calibri" w:eastAsia="Calibri" w:hAnsi="Calibri" w:cs="Times New Roman"/>
          <w:b/>
          <w:sz w:val="32"/>
          <w:szCs w:val="40"/>
        </w:rPr>
        <w:t>8</w:t>
      </w:r>
      <w:proofErr w:type="gramEnd"/>
      <w:r w:rsidRPr="00057D76">
        <w:rPr>
          <w:rFonts w:ascii="Calibri" w:eastAsia="Calibri" w:hAnsi="Calibri" w:cs="Times New Roman"/>
          <w:b/>
          <w:sz w:val="32"/>
          <w:szCs w:val="40"/>
        </w:rPr>
        <w:t xml:space="preserve"> DO 31.12.</w:t>
      </w:r>
      <w:r w:rsidR="00CF039B">
        <w:rPr>
          <w:rFonts w:ascii="Calibri" w:eastAsia="Calibri" w:hAnsi="Calibri" w:cs="Times New Roman"/>
          <w:b/>
          <w:sz w:val="32"/>
          <w:szCs w:val="40"/>
        </w:rPr>
        <w:t>201</w:t>
      </w:r>
      <w:r w:rsidR="00345A41">
        <w:rPr>
          <w:rFonts w:ascii="Calibri" w:eastAsia="Calibri" w:hAnsi="Calibri" w:cs="Times New Roman"/>
          <w:b/>
          <w:sz w:val="32"/>
          <w:szCs w:val="40"/>
        </w:rPr>
        <w:t>8</w:t>
      </w:r>
    </w:p>
    <w:p w:rsidR="00FC4674" w:rsidRPr="00057D76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44"/>
          <w:szCs w:val="40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rPr>
          <w:rFonts w:ascii="Calibri" w:eastAsia="Calibri" w:hAnsi="Calibri" w:cs="Times New Roman"/>
          <w:b/>
          <w:i/>
          <w:color w:val="4F81BD"/>
          <w:sz w:val="28"/>
          <w:lang w:eastAsia="sk-SK"/>
        </w:rPr>
      </w:pPr>
    </w:p>
    <w:p w:rsidR="00FC4674" w:rsidRDefault="00FC4674" w:rsidP="00FC4674">
      <w:pPr>
        <w:spacing w:after="0"/>
        <w:jc w:val="center"/>
        <w:rPr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Obchodné </w:t>
      </w:r>
      <w:proofErr w:type="spellStart"/>
      <w:r w:rsidRPr="00B91B3B">
        <w:rPr>
          <w:rFonts w:ascii="Calibri" w:eastAsia="Calibri" w:hAnsi="Calibri" w:cs="Times New Roman"/>
          <w:sz w:val="32"/>
          <w:szCs w:val="32"/>
        </w:rPr>
        <w:t>meno</w:t>
      </w:r>
      <w:proofErr w:type="spellEnd"/>
      <w:r w:rsidRPr="00B91B3B">
        <w:rPr>
          <w:rFonts w:ascii="Calibri" w:eastAsia="Calibri" w:hAnsi="Calibri" w:cs="Times New Roman"/>
          <w:sz w:val="32"/>
          <w:szCs w:val="32"/>
        </w:rPr>
        <w:t xml:space="preserve">: </w:t>
      </w:r>
      <w:proofErr w:type="spellStart"/>
      <w:r w:rsidR="008864F9" w:rsidRPr="008864F9">
        <w:rPr>
          <w:rFonts w:ascii="Calibri" w:eastAsia="Calibri" w:hAnsi="Calibri" w:cs="Times New Roman"/>
          <w:b/>
          <w:sz w:val="56"/>
          <w:szCs w:val="56"/>
        </w:rPr>
        <w:t>Peternion</w:t>
      </w:r>
      <w:proofErr w:type="spellEnd"/>
      <w:r w:rsidR="008864F9" w:rsidRPr="008864F9">
        <w:rPr>
          <w:rFonts w:ascii="Calibri" w:eastAsia="Calibri" w:hAnsi="Calibri" w:cs="Times New Roman"/>
          <w:b/>
          <w:sz w:val="56"/>
          <w:szCs w:val="56"/>
        </w:rPr>
        <w:t xml:space="preserve"> s. r. o.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Sídlo: </w:t>
      </w:r>
      <w:proofErr w:type="spellStart"/>
      <w:r w:rsidR="008864F9" w:rsidRPr="008864F9">
        <w:rPr>
          <w:rFonts w:ascii="Calibri" w:eastAsia="Calibri" w:hAnsi="Calibri" w:cs="Times New Roman"/>
          <w:b/>
          <w:sz w:val="32"/>
          <w:szCs w:val="32"/>
        </w:rPr>
        <w:t>Zámocká</w:t>
      </w:r>
      <w:proofErr w:type="spellEnd"/>
      <w:r w:rsidR="008864F9" w:rsidRPr="008864F9">
        <w:rPr>
          <w:rFonts w:ascii="Calibri" w:eastAsia="Calibri" w:hAnsi="Calibri" w:cs="Times New Roman"/>
          <w:b/>
          <w:sz w:val="32"/>
          <w:szCs w:val="32"/>
        </w:rPr>
        <w:t xml:space="preserve"> 30, Bratislava 811 01</w:t>
      </w:r>
    </w:p>
    <w:p w:rsidR="00FC4674" w:rsidRPr="00B91B3B" w:rsidRDefault="00FC4674" w:rsidP="00FC4674">
      <w:pPr>
        <w:spacing w:after="0"/>
        <w:jc w:val="center"/>
        <w:rPr>
          <w:rFonts w:ascii="Calibri" w:eastAsia="Calibri" w:hAnsi="Calibri" w:cs="Times New Roman"/>
          <w:sz w:val="32"/>
          <w:szCs w:val="32"/>
        </w:rPr>
      </w:pPr>
    </w:p>
    <w:p w:rsidR="00FC4674" w:rsidRPr="002F3BEF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  <w:r w:rsidRPr="00B91B3B">
        <w:rPr>
          <w:rFonts w:ascii="Calibri" w:eastAsia="Calibri" w:hAnsi="Calibri" w:cs="Times New Roman"/>
          <w:sz w:val="32"/>
          <w:szCs w:val="32"/>
        </w:rPr>
        <w:t xml:space="preserve">IČO: </w:t>
      </w:r>
      <w:r w:rsidR="008864F9" w:rsidRPr="008864F9">
        <w:rPr>
          <w:rFonts w:ascii="Calibri" w:eastAsia="Calibri" w:hAnsi="Calibri" w:cs="Times New Roman"/>
          <w:b/>
          <w:sz w:val="32"/>
          <w:szCs w:val="32"/>
        </w:rPr>
        <w:t>47 660 741</w:t>
      </w:r>
    </w:p>
    <w:p w:rsidR="00FC4674" w:rsidRPr="00B02C3E" w:rsidRDefault="00FC4674" w:rsidP="00FC4674">
      <w:pPr>
        <w:spacing w:after="0"/>
        <w:jc w:val="center"/>
        <w:rPr>
          <w:rFonts w:ascii="Calibri" w:eastAsia="Calibri" w:hAnsi="Calibri" w:cs="Times New Roman"/>
          <w:b/>
          <w:sz w:val="32"/>
          <w:szCs w:val="32"/>
        </w:rPr>
      </w:pPr>
    </w:p>
    <w:p w:rsidR="00FC4674" w:rsidRDefault="00FC4674" w:rsidP="00FC4674">
      <w:pPr>
        <w:jc w:val="center"/>
        <w:rPr>
          <w:rFonts w:cs="Times New Roman"/>
          <w:b/>
          <w:sz w:val="28"/>
          <w:lang w:val="sk-SK"/>
        </w:rPr>
      </w:pPr>
      <w:r w:rsidRPr="00B91B3B">
        <w:rPr>
          <w:rFonts w:ascii="Calibri" w:eastAsia="Calibri" w:hAnsi="Calibri" w:cs="Times New Roman"/>
          <w:sz w:val="32"/>
          <w:szCs w:val="32"/>
        </w:rPr>
        <w:t>DIČ:</w:t>
      </w:r>
      <w:r w:rsidRPr="00B91B3B">
        <w:rPr>
          <w:rFonts w:ascii="Calibri" w:eastAsia="Calibri" w:hAnsi="Calibri" w:cs="Times New Roman"/>
          <w:b/>
          <w:sz w:val="32"/>
          <w:szCs w:val="32"/>
        </w:rPr>
        <w:t xml:space="preserve"> </w:t>
      </w:r>
      <w:r>
        <w:rPr>
          <w:rFonts w:ascii="Calibri" w:eastAsia="Calibri" w:hAnsi="Calibri" w:cs="Times New Roman"/>
          <w:b/>
          <w:sz w:val="32"/>
          <w:szCs w:val="32"/>
        </w:rPr>
        <w:t xml:space="preserve">SK </w:t>
      </w:r>
      <w:r w:rsidR="00F468DE">
        <w:rPr>
          <w:rFonts w:ascii="Calibri" w:eastAsia="Calibri" w:hAnsi="Calibri" w:cs="Times New Roman"/>
          <w:b/>
          <w:sz w:val="32"/>
          <w:szCs w:val="32"/>
        </w:rPr>
        <w:t xml:space="preserve">20 </w:t>
      </w:r>
      <w:r w:rsidR="008864F9">
        <w:rPr>
          <w:rFonts w:ascii="Calibri" w:eastAsia="Calibri" w:hAnsi="Calibri" w:cs="Times New Roman"/>
          <w:b/>
          <w:sz w:val="32"/>
          <w:szCs w:val="32"/>
        </w:rPr>
        <w:t>24 06 50 32</w:t>
      </w:r>
    </w:p>
    <w:p w:rsidR="00C73669" w:rsidRDefault="00C73669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FC4674" w:rsidRDefault="00FC4674" w:rsidP="00E64C48">
      <w:pPr>
        <w:spacing w:after="0" w:line="360" w:lineRule="auto"/>
        <w:jc w:val="both"/>
        <w:rPr>
          <w:rFonts w:cs="Times New Roman"/>
          <w:b/>
          <w:sz w:val="28"/>
          <w:lang w:val="sk-SK"/>
        </w:rPr>
      </w:pPr>
    </w:p>
    <w:p w:rsidR="00E64C48" w:rsidRPr="00C73669" w:rsidRDefault="00E64C48" w:rsidP="00E64C48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 ÚČTOVNEJ JEDNOTKE</w:t>
      </w: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Založenie spoločnosti</w:t>
      </w:r>
    </w:p>
    <w:p w:rsidR="00E64C48" w:rsidRPr="00487EC7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Spoločnosť </w:t>
      </w:r>
      <w:proofErr w:type="spellStart"/>
      <w:r w:rsidR="008864F9">
        <w:rPr>
          <w:rStyle w:val="ra"/>
        </w:rPr>
        <w:t>Peternion</w:t>
      </w:r>
      <w:proofErr w:type="spellEnd"/>
      <w:r w:rsidR="008864F9">
        <w:rPr>
          <w:rStyle w:val="ra"/>
        </w:rPr>
        <w:t xml:space="preserve"> s. r. o. </w:t>
      </w:r>
      <w:r w:rsidRPr="00487EC7">
        <w:rPr>
          <w:rFonts w:cs="Times New Roman"/>
          <w:lang w:val="sk-SK"/>
        </w:rPr>
        <w:t>(ďalej l</w:t>
      </w:r>
      <w:r w:rsidR="00BB2ED3">
        <w:rPr>
          <w:rFonts w:cs="Times New Roman"/>
          <w:lang w:val="sk-SK"/>
        </w:rPr>
        <w:t xml:space="preserve">en Spoločnosť), bola založená </w:t>
      </w:r>
      <w:r w:rsidR="00CD7024">
        <w:rPr>
          <w:rFonts w:cs="Times New Roman"/>
          <w:lang w:val="sk-SK"/>
        </w:rPr>
        <w:t>2</w:t>
      </w:r>
      <w:r w:rsidR="008864F9">
        <w:rPr>
          <w:rFonts w:cs="Times New Roman"/>
          <w:lang w:val="sk-SK"/>
        </w:rPr>
        <w:t>7</w:t>
      </w:r>
      <w:r w:rsidR="00CD7024">
        <w:rPr>
          <w:rFonts w:cs="Times New Roman"/>
          <w:lang w:val="sk-SK"/>
        </w:rPr>
        <w:t xml:space="preserve">. </w:t>
      </w:r>
      <w:r w:rsidR="00F468DE">
        <w:rPr>
          <w:rFonts w:cs="Times New Roman"/>
          <w:lang w:val="sk-SK"/>
        </w:rPr>
        <w:t>novembra 2013 a do </w:t>
      </w:r>
      <w:r w:rsidRPr="00487EC7">
        <w:rPr>
          <w:rFonts w:cs="Times New Roman"/>
          <w:lang w:val="sk-SK"/>
        </w:rPr>
        <w:t xml:space="preserve">obchodného registra bola zapísaná </w:t>
      </w:r>
      <w:r w:rsidR="008864F9">
        <w:rPr>
          <w:rFonts w:cs="Times New Roman"/>
          <w:lang w:val="sk-SK"/>
        </w:rPr>
        <w:t>26</w:t>
      </w:r>
      <w:r w:rsidRPr="00487EC7">
        <w:rPr>
          <w:rFonts w:cs="Times New Roman"/>
          <w:lang w:val="sk-SK"/>
        </w:rPr>
        <w:t xml:space="preserve">. </w:t>
      </w:r>
      <w:r w:rsidR="002F3BEF">
        <w:rPr>
          <w:rFonts w:cs="Times New Roman"/>
          <w:lang w:val="sk-SK"/>
        </w:rPr>
        <w:t>februára</w:t>
      </w:r>
      <w:r w:rsidR="00F468DE">
        <w:rPr>
          <w:rFonts w:cs="Times New Roman"/>
          <w:lang w:val="sk-SK"/>
        </w:rPr>
        <w:t xml:space="preserve"> </w:t>
      </w:r>
      <w:r w:rsidR="003C36A3">
        <w:rPr>
          <w:rFonts w:cs="Times New Roman"/>
          <w:lang w:val="sk-SK"/>
        </w:rPr>
        <w:t>2014</w:t>
      </w:r>
      <w:r w:rsidRPr="00487EC7">
        <w:rPr>
          <w:rFonts w:cs="Times New Roman"/>
          <w:lang w:val="sk-SK"/>
        </w:rPr>
        <w:t xml:space="preserve"> (Obchodný register Okresného súdu Bratislava I v Bratislave,</w:t>
      </w:r>
      <w:r w:rsidR="00BB2ED3">
        <w:rPr>
          <w:rFonts w:cs="Times New Roman"/>
          <w:lang w:val="sk-SK"/>
        </w:rPr>
        <w:t xml:space="preserve"> oddiel </w:t>
      </w:r>
      <w:proofErr w:type="spellStart"/>
      <w:r w:rsidR="00BB2ED3">
        <w:rPr>
          <w:rFonts w:cs="Times New Roman"/>
          <w:lang w:val="sk-SK"/>
        </w:rPr>
        <w:t>Sro</w:t>
      </w:r>
      <w:proofErr w:type="spellEnd"/>
      <w:r w:rsidR="00BB2ED3">
        <w:rPr>
          <w:rFonts w:cs="Times New Roman"/>
          <w:lang w:val="sk-SK"/>
        </w:rPr>
        <w:t xml:space="preserve">, vložka </w:t>
      </w:r>
      <w:r w:rsidR="008864F9">
        <w:rPr>
          <w:rStyle w:val="ra"/>
        </w:rPr>
        <w:t>97510/B</w:t>
      </w:r>
      <w:r w:rsidRPr="00487EC7">
        <w:rPr>
          <w:rFonts w:cs="Times New Roman"/>
          <w:lang w:val="sk-SK"/>
        </w:rPr>
        <w:t>).</w:t>
      </w:r>
    </w:p>
    <w:p w:rsidR="00E64C48" w:rsidRPr="007669E5" w:rsidRDefault="00E64C48" w:rsidP="00E64C48">
      <w:pPr>
        <w:pStyle w:val="Odstavecseseznamem"/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64C48" w:rsidRPr="007669E5" w:rsidRDefault="00E64C48" w:rsidP="00E64C48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Hlavnými činnosťami Spoločnosti sú:</w:t>
      </w:r>
    </w:p>
    <w:p w:rsidR="00E64C48" w:rsidRPr="0037612F" w:rsidRDefault="0037612F" w:rsidP="0037612F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37612F">
        <w:rPr>
          <w:rFonts w:cs="Times New Roman"/>
          <w:lang w:val="sk-SK"/>
        </w:rPr>
        <w:t>činnosť podnikateľských, organizačných a ekonomických poradcov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kúpa tovaru za účely jeho predaja konečnému spotrebiteľovi (maloobchod) alebo iným prevádzkovateľom živnosti (veľkoobchod)</w:t>
      </w:r>
    </w:p>
    <w:p w:rsidR="00E64C48" w:rsidRPr="00487EC7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obchodu</w:t>
      </w:r>
    </w:p>
    <w:p w:rsidR="00E64C48" w:rsidRDefault="00E64C48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sprostredkovateľská činnosť v oblasti služieb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reklamné</w:t>
      </w:r>
      <w:proofErr w:type="spellEnd"/>
      <w:r>
        <w:rPr>
          <w:rStyle w:val="ra"/>
        </w:rPr>
        <w:t xml:space="preserve"> a marketingové služby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r>
        <w:rPr>
          <w:rStyle w:val="ra"/>
        </w:rPr>
        <w:t>počítačové služby</w:t>
      </w:r>
    </w:p>
    <w:p w:rsidR="0037612F" w:rsidRPr="0037612F" w:rsidRDefault="0037612F" w:rsidP="007669E5">
      <w:pPr>
        <w:numPr>
          <w:ilvl w:val="0"/>
          <w:numId w:val="4"/>
        </w:numPr>
        <w:spacing w:after="0" w:line="360" w:lineRule="auto"/>
        <w:rPr>
          <w:rStyle w:val="ra"/>
          <w:rFonts w:cs="Times New Roman"/>
          <w:lang w:val="sk-SK"/>
        </w:rPr>
      </w:pPr>
      <w:proofErr w:type="spellStart"/>
      <w:r>
        <w:rPr>
          <w:rStyle w:val="ra"/>
        </w:rPr>
        <w:t>obstarávanie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služieb</w:t>
      </w:r>
      <w:proofErr w:type="spellEnd"/>
      <w:r>
        <w:rPr>
          <w:rStyle w:val="ra"/>
        </w:rPr>
        <w:t xml:space="preserve"> spojených so správou bytového a nebytového fondu</w:t>
      </w:r>
    </w:p>
    <w:p w:rsidR="0037612F" w:rsidRPr="00487EC7" w:rsidRDefault="0037612F" w:rsidP="007669E5">
      <w:pPr>
        <w:numPr>
          <w:ilvl w:val="0"/>
          <w:numId w:val="4"/>
        </w:numPr>
        <w:spacing w:after="0" w:line="360" w:lineRule="auto"/>
        <w:rPr>
          <w:rFonts w:cs="Times New Roman"/>
          <w:lang w:val="sk-SK"/>
        </w:rPr>
      </w:pPr>
      <w:proofErr w:type="spellStart"/>
      <w:r>
        <w:rPr>
          <w:rStyle w:val="ra"/>
        </w:rPr>
        <w:t>prenájom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hnuteľných</w:t>
      </w:r>
      <w:proofErr w:type="spellEnd"/>
      <w:r>
        <w:rPr>
          <w:rStyle w:val="ra"/>
        </w:rPr>
        <w:t xml:space="preserve"> </w:t>
      </w:r>
      <w:proofErr w:type="spellStart"/>
      <w:r>
        <w:rPr>
          <w:rStyle w:val="ra"/>
        </w:rPr>
        <w:t>vecí</w:t>
      </w:r>
      <w:proofErr w:type="spellEnd"/>
    </w:p>
    <w:p w:rsidR="00E64C48" w:rsidRPr="007669E5" w:rsidRDefault="00E64C48" w:rsidP="00E238E3">
      <w:pPr>
        <w:spacing w:after="0" w:line="360" w:lineRule="auto"/>
        <w:rPr>
          <w:rFonts w:cs="Times New Roman"/>
          <w:sz w:val="24"/>
          <w:lang w:val="sk-SK"/>
        </w:rPr>
      </w:pPr>
    </w:p>
    <w:p w:rsidR="00E64C48" w:rsidRPr="007669E5" w:rsidRDefault="00E64C48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Počet zamestnancov</w:t>
      </w:r>
    </w:p>
    <w:p w:rsidR="00C10215" w:rsidRPr="00487EC7" w:rsidRDefault="00C10215" w:rsidP="00E238E3">
      <w:pPr>
        <w:spacing w:after="0"/>
        <w:ind w:firstLine="397"/>
        <w:jc w:val="both"/>
        <w:rPr>
          <w:rFonts w:cs="Times New Roman"/>
          <w:lang w:val="sk-SK" w:eastAsia="sk-SK"/>
        </w:rPr>
      </w:pPr>
      <w:r w:rsidRPr="00487EC7">
        <w:rPr>
          <w:rFonts w:cs="Times New Roman"/>
          <w:lang w:val="sk-SK" w:eastAsia="sk-SK"/>
        </w:rPr>
        <w:t xml:space="preserve">Počet zamestnancov účtovnej jednotky činil ku dňu zostavenia účtovnej závierky </w:t>
      </w:r>
      <w:r w:rsidRPr="00487EC7">
        <w:rPr>
          <w:rFonts w:cs="Times New Roman"/>
          <w:b/>
          <w:lang w:val="sk-SK" w:eastAsia="sk-SK"/>
        </w:rPr>
        <w:t>0</w:t>
      </w:r>
      <w:r w:rsidRPr="00487EC7">
        <w:rPr>
          <w:rFonts w:cs="Times New Roman"/>
          <w:lang w:val="sk-SK" w:eastAsia="sk-SK"/>
        </w:rPr>
        <w:t xml:space="preserve"> osôb. </w:t>
      </w:r>
    </w:p>
    <w:p w:rsidR="00E238E3" w:rsidRPr="007669E5" w:rsidRDefault="00E238E3" w:rsidP="00E238E3">
      <w:pPr>
        <w:spacing w:after="0" w:line="360" w:lineRule="auto"/>
        <w:ind w:firstLine="397"/>
        <w:jc w:val="both"/>
        <w:rPr>
          <w:rFonts w:cs="Times New Roman"/>
          <w:sz w:val="24"/>
          <w:lang w:val="sk-SK" w:eastAsia="sk-SK"/>
        </w:rPr>
      </w:pPr>
    </w:p>
    <w:p w:rsidR="00E64C48" w:rsidRPr="007669E5" w:rsidRDefault="00C10215" w:rsidP="00C10215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Údaje o neobmedzenom ručení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Spoločnosť nie je neobmedzene ručiacim spoločníkom v iných spoločnostiach podľa § 56 ods. 5 Obchodného zákonníka.</w:t>
      </w:r>
    </w:p>
    <w:p w:rsidR="00E238E3" w:rsidRPr="007669E5" w:rsidRDefault="00E238E3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C10215" w:rsidP="00E238E3">
      <w:pPr>
        <w:pStyle w:val="Odstavecseseznamem"/>
        <w:numPr>
          <w:ilvl w:val="0"/>
          <w:numId w:val="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Právny dôvod na zostavenie účtovnej závierky</w:t>
      </w:r>
    </w:p>
    <w:p w:rsidR="00C10215" w:rsidRPr="00487EC7" w:rsidRDefault="00C10215" w:rsidP="00C1021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Účtovná závierka Spoločnosti k 31. decembru </w:t>
      </w:r>
      <w:r w:rsidR="00B40A2D">
        <w:rPr>
          <w:rFonts w:cs="Times New Roman"/>
          <w:lang w:val="sk-SK"/>
        </w:rPr>
        <w:t>201</w:t>
      </w:r>
      <w:r w:rsidR="00345A41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zostavená ako riadna účtovná závierka podľa §17 ods. 6 zákona NR SR č. 431/2002 Z. z. o účto</w:t>
      </w:r>
      <w:r w:rsidR="0037612F">
        <w:rPr>
          <w:rFonts w:cs="Times New Roman"/>
          <w:lang w:val="sk-SK"/>
        </w:rPr>
        <w:t>vníctve za účtovné obdobie od </w:t>
      </w:r>
      <w:r w:rsidR="003C36A3">
        <w:rPr>
          <w:rFonts w:cs="Times New Roman"/>
          <w:lang w:val="sk-SK"/>
        </w:rPr>
        <w:t>1</w:t>
      </w:r>
      <w:r w:rsidRPr="00487EC7">
        <w:rPr>
          <w:rFonts w:cs="Times New Roman"/>
          <w:lang w:val="sk-SK"/>
        </w:rPr>
        <w:t>.</w:t>
      </w:r>
      <w:r w:rsidR="0037612F">
        <w:rPr>
          <w:rFonts w:cs="Times New Roman"/>
          <w:lang w:val="sk-SK"/>
        </w:rPr>
        <w:t> </w:t>
      </w:r>
      <w:r w:rsidR="003C36A3">
        <w:rPr>
          <w:rFonts w:cs="Times New Roman"/>
          <w:lang w:val="sk-SK"/>
        </w:rPr>
        <w:t>januára</w:t>
      </w:r>
      <w:r w:rsidR="0037612F">
        <w:rPr>
          <w:rFonts w:cs="Times New Roman"/>
          <w:lang w:val="sk-SK"/>
        </w:rPr>
        <w:t> </w:t>
      </w:r>
      <w:r w:rsidR="00B40A2D">
        <w:rPr>
          <w:rFonts w:cs="Times New Roman"/>
          <w:lang w:val="sk-SK"/>
        </w:rPr>
        <w:t>201</w:t>
      </w:r>
      <w:r w:rsidR="00345A41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do 31. decembra </w:t>
      </w:r>
      <w:r w:rsidR="00B40A2D">
        <w:rPr>
          <w:rFonts w:cs="Times New Roman"/>
          <w:lang w:val="sk-SK"/>
        </w:rPr>
        <w:t>201</w:t>
      </w:r>
      <w:r w:rsidR="00345A41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>.</w:t>
      </w:r>
    </w:p>
    <w:p w:rsidR="0037612F" w:rsidRPr="007669E5" w:rsidRDefault="0037612F" w:rsidP="00C10215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ORGÁNOCH ÚČTOVNEJ JEDNOTKY</w:t>
      </w:r>
    </w:p>
    <w:p w:rsidR="00345A41" w:rsidRDefault="00E238E3" w:rsidP="00E238E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3E5549">
        <w:rPr>
          <w:rFonts w:cs="Times New Roman"/>
          <w:b/>
          <w:lang w:val="sk-SK"/>
        </w:rPr>
        <w:t>Konateľ</w:t>
      </w:r>
      <w:r w:rsidRPr="00487EC7">
        <w:rPr>
          <w:rFonts w:cs="Times New Roman"/>
          <w:lang w:val="sk-SK"/>
        </w:rPr>
        <w:tab/>
      </w:r>
      <w:r w:rsidRPr="00487EC7">
        <w:rPr>
          <w:rFonts w:cs="Times New Roman"/>
          <w:lang w:val="sk-SK"/>
        </w:rPr>
        <w:tab/>
      </w:r>
      <w:r w:rsidR="00345A41">
        <w:rPr>
          <w:rFonts w:cs="Times New Roman"/>
          <w:lang w:val="sk-SK"/>
        </w:rPr>
        <w:t>Rudolf Kováč (od 21.9.2018)</w:t>
      </w:r>
    </w:p>
    <w:p w:rsidR="007669E5" w:rsidRPr="00345A41" w:rsidRDefault="00185CBB" w:rsidP="00345A41">
      <w:pPr>
        <w:spacing w:after="0" w:line="360" w:lineRule="auto"/>
        <w:ind w:left="1842" w:firstLine="282"/>
        <w:jc w:val="both"/>
        <w:rPr>
          <w:rFonts w:cs="Times New Roman"/>
          <w:lang w:val="sk-SK"/>
        </w:rPr>
      </w:pPr>
      <w:hyperlink r:id="rId8" w:history="1">
        <w:r w:rsidR="008864F9" w:rsidRPr="008864F9">
          <w:rPr>
            <w:rFonts w:cs="Times New Roman"/>
            <w:lang w:val="sk-SK"/>
          </w:rPr>
          <w:t xml:space="preserve">Zdenka </w:t>
        </w:r>
        <w:proofErr w:type="spellStart"/>
        <w:r w:rsidR="008864F9" w:rsidRPr="008864F9">
          <w:rPr>
            <w:rFonts w:cs="Times New Roman"/>
            <w:lang w:val="sk-SK"/>
          </w:rPr>
          <w:t>Kališová</w:t>
        </w:r>
        <w:proofErr w:type="spellEnd"/>
        <w:r w:rsidR="008864F9" w:rsidRPr="008864F9">
          <w:rPr>
            <w:rFonts w:cs="Times New Roman"/>
            <w:lang w:val="sk-SK"/>
          </w:rPr>
          <w:t xml:space="preserve"> </w:t>
        </w:r>
      </w:hyperlink>
      <w:r w:rsidR="00345A41">
        <w:rPr>
          <w:rFonts w:cs="Times New Roman"/>
          <w:lang w:val="sk-SK"/>
        </w:rPr>
        <w:t>(do 21.9.2018)</w:t>
      </w:r>
    </w:p>
    <w:p w:rsidR="00E238E3" w:rsidRPr="007669E5" w:rsidRDefault="00E238E3" w:rsidP="00E238E3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lastRenderedPageBreak/>
        <w:t>INFORMÁCIE O SPOLOČNÍKOCH ÚČTOVNEJ JEDNOTKY</w:t>
      </w:r>
    </w:p>
    <w:p w:rsidR="007669E5" w:rsidRPr="00487EC7" w:rsidRDefault="00C27214" w:rsidP="007669E5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 xml:space="preserve">Štruktúra spoločníkov k 31. decembru </w:t>
      </w:r>
      <w:r w:rsidR="00B40A2D">
        <w:rPr>
          <w:rFonts w:cs="Times New Roman"/>
          <w:lang w:val="sk-SK"/>
        </w:rPr>
        <w:t>201</w:t>
      </w:r>
      <w:r w:rsidR="00345A41">
        <w:rPr>
          <w:rFonts w:cs="Times New Roman"/>
          <w:lang w:val="sk-SK"/>
        </w:rPr>
        <w:t>8</w:t>
      </w:r>
      <w:r w:rsidRPr="00487EC7">
        <w:rPr>
          <w:rFonts w:cs="Times New Roman"/>
          <w:lang w:val="sk-SK"/>
        </w:rPr>
        <w:t xml:space="preserve"> je takáto: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0A0" w:firstRow="1" w:lastRow="0" w:firstColumn="1" w:lastColumn="0" w:noHBand="0" w:noVBand="0"/>
      </w:tblPr>
      <w:tblGrid>
        <w:gridCol w:w="2225"/>
        <w:gridCol w:w="1569"/>
        <w:gridCol w:w="850"/>
        <w:gridCol w:w="1985"/>
        <w:gridCol w:w="2659"/>
      </w:tblGrid>
      <w:tr w:rsidR="00E238E3" w:rsidRPr="007669E5" w:rsidTr="00F468DE">
        <w:trPr>
          <w:trHeight w:val="231"/>
          <w:jc w:val="center"/>
        </w:trPr>
        <w:tc>
          <w:tcPr>
            <w:tcW w:w="2225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C27214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szCs w:val="24"/>
                <w:lang w:val="sk-SK"/>
              </w:rPr>
              <w:t xml:space="preserve"> </w:t>
            </w:r>
            <w:r w:rsidR="00E238E3" w:rsidRPr="007669E5">
              <w:rPr>
                <w:rFonts w:cs="Times New Roman"/>
                <w:b/>
                <w:bCs/>
                <w:sz w:val="20"/>
                <w:lang w:val="sk-SK"/>
              </w:rPr>
              <w:t>Spoločník, akcionár</w:t>
            </w:r>
          </w:p>
        </w:tc>
        <w:tc>
          <w:tcPr>
            <w:tcW w:w="241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Výška podielu na základnom imaní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Podiel na hlasovacích právach v %</w:t>
            </w:r>
          </w:p>
        </w:tc>
        <w:tc>
          <w:tcPr>
            <w:tcW w:w="26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Iný podiel na ostatných položkách VI ako na ZI</w:t>
            </w:r>
          </w:p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</w:tr>
      <w:tr w:rsidR="007669E5" w:rsidRPr="007669E5" w:rsidTr="00F468DE">
        <w:trPr>
          <w:trHeight w:val="231"/>
          <w:jc w:val="center"/>
        </w:trPr>
        <w:tc>
          <w:tcPr>
            <w:tcW w:w="222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absolútne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238E3" w:rsidRPr="007669E5" w:rsidRDefault="00E238E3" w:rsidP="00487EC7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v %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  <w:tc>
          <w:tcPr>
            <w:tcW w:w="2659" w:type="dxa"/>
            <w:vMerge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E238E3" w:rsidRPr="007669E5" w:rsidRDefault="00E238E3" w:rsidP="00487EC7">
            <w:pPr>
              <w:rPr>
                <w:rFonts w:cs="Times New Roman"/>
                <w:sz w:val="20"/>
                <w:lang w:val="sk-SK"/>
              </w:rPr>
            </w:pPr>
          </w:p>
        </w:tc>
      </w:tr>
      <w:tr w:rsidR="007669E5" w:rsidRPr="007669E5" w:rsidTr="00F468DE">
        <w:trPr>
          <w:trHeight w:val="278"/>
          <w:jc w:val="center"/>
        </w:trPr>
        <w:tc>
          <w:tcPr>
            <w:tcW w:w="222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bottom"/>
          </w:tcPr>
          <w:p w:rsidR="00E238E3" w:rsidRPr="007669E5" w:rsidRDefault="00185CBB" w:rsidP="00345A41">
            <w:pPr>
              <w:jc w:val="center"/>
              <w:rPr>
                <w:rFonts w:cs="Times New Roman"/>
                <w:sz w:val="20"/>
                <w:lang w:val="sk-SK"/>
              </w:rPr>
            </w:pPr>
            <w:hyperlink r:id="rId9" w:history="1">
              <w:r w:rsidR="00345A41">
                <w:rPr>
                  <w:rFonts w:cs="Times New Roman"/>
                  <w:lang w:val="sk-SK"/>
                </w:rPr>
                <w:t>Rudolf Kováč</w:t>
              </w:r>
              <w:r w:rsidR="008864F9" w:rsidRPr="008864F9">
                <w:rPr>
                  <w:rFonts w:cs="Times New Roman"/>
                  <w:lang w:val="sk-SK"/>
                </w:rPr>
                <w:t xml:space="preserve"> </w:t>
              </w:r>
            </w:hyperlink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 w:eastAsia="sk-SK"/>
              </w:rPr>
            </w:pPr>
            <w:r w:rsidRPr="007669E5">
              <w:rPr>
                <w:rFonts w:cs="Times New Roman"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100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sz w:val="20"/>
                <w:lang w:val="sk-SK"/>
              </w:rPr>
            </w:pPr>
            <w:r w:rsidRPr="007669E5">
              <w:rPr>
                <w:rFonts w:cs="Times New Roman"/>
                <w:sz w:val="20"/>
                <w:lang w:val="sk-SK"/>
              </w:rPr>
              <w:t>-</w:t>
            </w:r>
          </w:p>
        </w:tc>
      </w:tr>
      <w:tr w:rsidR="007669E5" w:rsidRPr="007669E5" w:rsidTr="00F468DE">
        <w:trPr>
          <w:trHeight w:val="278"/>
          <w:jc w:val="center"/>
        </w:trPr>
        <w:tc>
          <w:tcPr>
            <w:tcW w:w="2225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bCs/>
                <w:sz w:val="20"/>
                <w:lang w:val="sk-SK"/>
              </w:rPr>
            </w:pPr>
            <w:r w:rsidRPr="007669E5">
              <w:rPr>
                <w:rFonts w:cs="Times New Roman"/>
                <w:b/>
                <w:bCs/>
                <w:sz w:val="20"/>
                <w:lang w:val="sk-SK"/>
              </w:rPr>
              <w:t>Spolu</w:t>
            </w:r>
          </w:p>
        </w:tc>
        <w:tc>
          <w:tcPr>
            <w:tcW w:w="156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5</w:t>
            </w:r>
            <w:r w:rsidR="00BB2ED3">
              <w:rPr>
                <w:rFonts w:cs="Times New Roman"/>
                <w:b/>
                <w:sz w:val="20"/>
                <w:lang w:val="sk-SK" w:eastAsia="sk-SK"/>
              </w:rPr>
              <w:t xml:space="preserve"> </w:t>
            </w:r>
            <w:r w:rsidRPr="007669E5">
              <w:rPr>
                <w:rFonts w:cs="Times New Roman"/>
                <w:b/>
                <w:sz w:val="20"/>
                <w:lang w:val="sk-SK" w:eastAsia="sk-SK"/>
              </w:rPr>
              <w:t>000 EUR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 w:eastAsia="sk-SK"/>
              </w:rPr>
            </w:pPr>
            <w:r w:rsidRPr="007669E5">
              <w:rPr>
                <w:rFonts w:cs="Times New Roman"/>
                <w:b/>
                <w:sz w:val="20"/>
                <w:lang w:val="sk-SK" w:eastAsia="sk-SK"/>
              </w:rPr>
              <w:t>100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100</w:t>
            </w:r>
          </w:p>
        </w:tc>
        <w:tc>
          <w:tcPr>
            <w:tcW w:w="265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bottom"/>
          </w:tcPr>
          <w:p w:rsidR="00E238E3" w:rsidRPr="007669E5" w:rsidRDefault="00E238E3" w:rsidP="00C27214">
            <w:pPr>
              <w:jc w:val="center"/>
              <w:rPr>
                <w:rFonts w:cs="Times New Roman"/>
                <w:b/>
                <w:sz w:val="20"/>
                <w:lang w:val="sk-SK"/>
              </w:rPr>
            </w:pPr>
            <w:r w:rsidRPr="007669E5">
              <w:rPr>
                <w:rFonts w:cs="Times New Roman"/>
                <w:b/>
                <w:sz w:val="20"/>
                <w:lang w:val="sk-SK"/>
              </w:rPr>
              <w:t>-</w:t>
            </w:r>
          </w:p>
        </w:tc>
      </w:tr>
    </w:tbl>
    <w:p w:rsidR="00000BE4" w:rsidRPr="00345A41" w:rsidRDefault="00C717BC" w:rsidP="00345A41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 xml:space="preserve">V priebehu účtovného obdobie došlo k zmene spoločníka z paní Zdenky </w:t>
      </w:r>
      <w:proofErr w:type="spellStart"/>
      <w:r>
        <w:rPr>
          <w:rFonts w:cs="Times New Roman"/>
          <w:lang w:val="sk-SK"/>
        </w:rPr>
        <w:t>Kališovej</w:t>
      </w:r>
      <w:proofErr w:type="spellEnd"/>
      <w:r>
        <w:rPr>
          <w:rFonts w:cs="Times New Roman"/>
          <w:lang w:val="sk-SK"/>
        </w:rPr>
        <w:t xml:space="preserve">  na pána Rudolfa Kováča. Tato zmena bola do obchodného registra zapísaná dne 3.10.2018.</w:t>
      </w:r>
    </w:p>
    <w:p w:rsidR="00000BE4" w:rsidRPr="00515E8C" w:rsidRDefault="00000BE4" w:rsidP="00515E8C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ÚČTOVNÝCH ZÁSADÁCH A ÚČTOVNÝCH METÓDÁCH</w:t>
      </w:r>
    </w:p>
    <w:p w:rsidR="00C10215" w:rsidRPr="007669E5" w:rsidRDefault="00000BE4" w:rsidP="00000BE4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Východiská pre zostavenie účtovnej závierky</w:t>
      </w:r>
    </w:p>
    <w:p w:rsidR="00000BE4" w:rsidRPr="00487EC7" w:rsidRDefault="00000BE4" w:rsidP="008A2422">
      <w:pPr>
        <w:spacing w:after="0" w:line="360" w:lineRule="auto"/>
      </w:pPr>
      <w:r w:rsidRPr="00487EC7">
        <w:rPr>
          <w:rFonts w:cs="Times New Roman"/>
          <w:lang w:val="sk-SK"/>
        </w:rPr>
        <w:t>Účtovná závierka bola zostavená za predpokladu, že Spoločnosť bude nepretržite pokračovať vo svojej činnosti (</w:t>
      </w:r>
      <w:proofErr w:type="spellStart"/>
      <w:r w:rsidRPr="00487EC7">
        <w:rPr>
          <w:rFonts w:cs="Times New Roman"/>
          <w:lang w:val="sk-SK"/>
        </w:rPr>
        <w:t>going</w:t>
      </w:r>
      <w:proofErr w:type="spellEnd"/>
      <w:r w:rsidRPr="00487EC7">
        <w:rPr>
          <w:rFonts w:cs="Times New Roman"/>
          <w:lang w:val="sk-SK"/>
        </w:rPr>
        <w:t xml:space="preserve"> </w:t>
      </w:r>
      <w:proofErr w:type="spellStart"/>
      <w:r w:rsidRPr="00487EC7">
        <w:rPr>
          <w:rFonts w:cs="Times New Roman"/>
          <w:lang w:val="sk-SK"/>
        </w:rPr>
        <w:t>concern</w:t>
      </w:r>
      <w:proofErr w:type="spellEnd"/>
      <w:r w:rsidRPr="00487EC7">
        <w:rPr>
          <w:rFonts w:cs="Times New Roman"/>
          <w:lang w:val="sk-SK"/>
        </w:rPr>
        <w:t>). Základné účtovné metódy použité pri zostavovaní tejto individuálnej účtovnej závierky sú opísané nižšie. Tieto metódy sa uplatňujú konzistentne počas všetkých účtovných období, ak nie je uvedené inak.</w:t>
      </w:r>
      <w:r w:rsidRPr="00487EC7">
        <w:t> 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</w:t>
      </w:r>
    </w:p>
    <w:p w:rsidR="00000BE4" w:rsidRPr="00487EC7" w:rsidRDefault="00000BE4" w:rsidP="00000BE4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hmotný majetok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2E2403" w:rsidRPr="00487EC7" w:rsidRDefault="004A31B4" w:rsidP="002E2403">
      <w:pPr>
        <w:spacing w:after="0" w:line="360" w:lineRule="auto"/>
        <w:ind w:left="426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Zásoby</w:t>
      </w:r>
    </w:p>
    <w:p w:rsidR="002E2403" w:rsidRPr="00487EC7" w:rsidRDefault="002E2403" w:rsidP="002E2403">
      <w:pPr>
        <w:pStyle w:val="Odstavecseseznamem"/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 xml:space="preserve">Zákazková výroba a zákazková výstavba nehnuteľnosti určenej na </w:t>
      </w:r>
      <w:r w:rsidR="002E2403" w:rsidRPr="007669E5">
        <w:rPr>
          <w:rFonts w:cs="Times New Roman"/>
          <w:b/>
          <w:i/>
          <w:sz w:val="24"/>
          <w:lang w:val="sk-SK"/>
        </w:rPr>
        <w:t>predaj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Pohľadávky</w:t>
      </w:r>
    </w:p>
    <w:p w:rsidR="00B64280" w:rsidRPr="00B64280" w:rsidRDefault="00B64280" w:rsidP="00B64280">
      <w:pPr>
        <w:pStyle w:val="Odstavecseseznamem"/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B64280">
        <w:rPr>
          <w:rFonts w:cs="Times New Roman"/>
          <w:lang w:val="sk-SK"/>
        </w:rPr>
        <w:t xml:space="preserve">Pohľadávky sa oceňujú ich </w:t>
      </w:r>
      <w:r w:rsidRPr="00B64280">
        <w:rPr>
          <w:rFonts w:cs="Times New Roman"/>
          <w:b/>
          <w:lang w:val="sk-SK"/>
        </w:rPr>
        <w:t>menovitou hodnotou.</w:t>
      </w:r>
    </w:p>
    <w:p w:rsidR="00000BE4" w:rsidRPr="007669E5" w:rsidRDefault="00D80033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Peňažné prostriedky a ceniny</w:t>
      </w:r>
    </w:p>
    <w:p w:rsidR="002E2403" w:rsidRPr="00487EC7" w:rsidRDefault="00D8003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>Peňažné prostriedky a ceniny sa oceňujú</w:t>
      </w:r>
      <w:r w:rsidR="002E2403" w:rsidRPr="00487EC7">
        <w:rPr>
          <w:rFonts w:cs="Times New Roman"/>
          <w:lang w:val="sk-SK"/>
        </w:rPr>
        <w:t xml:space="preserve"> ich </w:t>
      </w:r>
      <w:r w:rsidR="002E2403"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aktív</w:t>
      </w:r>
    </w:p>
    <w:p w:rsidR="00BB2ED3" w:rsidRDefault="0037612F" w:rsidP="00BB2ED3">
      <w:pPr>
        <w:spacing w:after="0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D1EBF" w:rsidRDefault="003D1EBF" w:rsidP="00BB2ED3">
      <w:pPr>
        <w:spacing w:after="0"/>
        <w:ind w:left="426"/>
        <w:jc w:val="both"/>
        <w:rPr>
          <w:rFonts w:cs="Times New Roman"/>
          <w:lang w:val="sk-SK"/>
        </w:rPr>
      </w:pPr>
    </w:p>
    <w:p w:rsidR="003D1EBF" w:rsidRPr="00BB2ED3" w:rsidRDefault="003D1EBF" w:rsidP="00BB2ED3">
      <w:pPr>
        <w:spacing w:after="0"/>
        <w:ind w:left="426"/>
        <w:jc w:val="both"/>
        <w:rPr>
          <w:rFonts w:cs="Times New Roman"/>
          <w:lang w:val="sk-SK"/>
        </w:rPr>
      </w:pP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lastRenderedPageBreak/>
        <w:t>Záväzky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b/>
          <w:lang w:val="sk-SK"/>
        </w:rPr>
      </w:pPr>
      <w:r w:rsidRPr="00487EC7">
        <w:rPr>
          <w:rFonts w:cs="Times New Roman"/>
          <w:lang w:val="sk-SK"/>
        </w:rPr>
        <w:t xml:space="preserve">Záväzky sa oceňujú ich </w:t>
      </w:r>
      <w:r w:rsidRPr="00487EC7">
        <w:rPr>
          <w:rFonts w:cs="Times New Roman"/>
          <w:b/>
          <w:lang w:val="sk-SK"/>
        </w:rPr>
        <w:t>menovitou hodnotou.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Časové rozlíšenie na strane pasív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Deriváty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a záväzky zabezpečené derivátmi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Prenajatý majetok a majetok obstaraný na základe zmluvy o kúpe prenajatej veci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Majetok obstaraný v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privatizácii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Daň z</w:t>
      </w:r>
      <w:r w:rsidR="002E2403" w:rsidRPr="007669E5">
        <w:rPr>
          <w:rFonts w:cs="Times New Roman"/>
          <w:b/>
          <w:i/>
          <w:sz w:val="24"/>
          <w:lang w:val="sk-SK"/>
        </w:rPr>
        <w:t> </w:t>
      </w:r>
      <w:r w:rsidRPr="007669E5">
        <w:rPr>
          <w:rFonts w:cs="Times New Roman"/>
          <w:b/>
          <w:i/>
          <w:sz w:val="24"/>
          <w:lang w:val="sk-SK"/>
        </w:rPr>
        <w:t>príjmov</w:t>
      </w:r>
    </w:p>
    <w:p w:rsidR="002E2403" w:rsidRPr="00487EC7" w:rsidRDefault="002E2403" w:rsidP="002E240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Style w:val="hps"/>
          <w:lang w:val="sk-SK"/>
        </w:rPr>
        <w:t>Náklad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príjmov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počíta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za pomoci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platnej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sadzby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zvýšeného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zníženého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trvalo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dočasne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neuznateľné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alebo výnosy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(</w:t>
      </w:r>
      <w:r w:rsidRPr="00487EC7">
        <w:rPr>
          <w:rFonts w:cs="Times New Roman"/>
          <w:lang w:val="sk-SK"/>
        </w:rPr>
        <w:t xml:space="preserve">napr. </w:t>
      </w:r>
      <w:r w:rsidRPr="00487EC7">
        <w:rPr>
          <w:rStyle w:val="hps"/>
          <w:lang w:val="sk-SK"/>
        </w:rPr>
        <w:t>náklady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na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reprezentáciu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rozdiel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medzi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účtovnými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daňovými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odpismi</w:t>
      </w:r>
      <w:r w:rsidRPr="00487EC7">
        <w:rPr>
          <w:rFonts w:cs="Times New Roman"/>
          <w:lang w:val="sk-SK"/>
        </w:rPr>
        <w:t xml:space="preserve"> a pod.).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Prepočet údajov v cudzích menách na slovenskú menu</w:t>
      </w:r>
    </w:p>
    <w:p w:rsidR="00BB2ED3" w:rsidRDefault="002E2403" w:rsidP="00D108CD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Majetok a záväzky vyjadrené v cudzej mene prepočítala</w:t>
      </w:r>
      <w:r w:rsidR="00220C8E">
        <w:rPr>
          <w:rFonts w:cs="Times New Roman"/>
          <w:lang w:val="sk-SK"/>
        </w:rPr>
        <w:t xml:space="preserve"> spoločnosť na EUR podľa Zákona </w:t>
      </w:r>
      <w:r w:rsidRPr="00487EC7">
        <w:rPr>
          <w:rFonts w:cs="Times New Roman"/>
          <w:lang w:val="sk-SK"/>
        </w:rPr>
        <w:t>č</w:t>
      </w:r>
      <w:r w:rsidR="00220C8E">
        <w:rPr>
          <w:rFonts w:cs="Times New Roman"/>
          <w:lang w:val="sk-SK"/>
        </w:rPr>
        <w:t>. </w:t>
      </w:r>
      <w:r w:rsidRPr="00487EC7">
        <w:rPr>
          <w:rFonts w:cs="Times New Roman"/>
          <w:lang w:val="sk-SK"/>
        </w:rPr>
        <w:t xml:space="preserve">595/2003 </w:t>
      </w:r>
      <w:proofErr w:type="spellStart"/>
      <w:r w:rsidRPr="00487EC7">
        <w:rPr>
          <w:rFonts w:cs="Times New Roman"/>
          <w:lang w:val="sk-SK"/>
        </w:rPr>
        <w:t>Z.z</w:t>
      </w:r>
      <w:proofErr w:type="spellEnd"/>
      <w:r w:rsidRPr="00487EC7">
        <w:rPr>
          <w:rFonts w:cs="Times New Roman"/>
          <w:lang w:val="sk-SK"/>
        </w:rPr>
        <w:t xml:space="preserve">. §31 </w:t>
      </w:r>
      <w:r w:rsidRPr="00487EC7">
        <w:rPr>
          <w:rFonts w:cs="Times New Roman"/>
          <w:b/>
          <w:lang w:val="sk-SK"/>
        </w:rPr>
        <w:t>kurzom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Fonts w:cs="Times New Roman"/>
          <w:b/>
          <w:lang w:val="sk-SK"/>
        </w:rPr>
        <w:t>ECB</w:t>
      </w:r>
      <w:r w:rsidRPr="00487EC7">
        <w:rPr>
          <w:rFonts w:cs="Times New Roman"/>
          <w:lang w:val="sk-SK"/>
        </w:rPr>
        <w:t xml:space="preserve"> ku dňu predchádzajúcemu dňu uskutočnenia účtovného prípadu a ku dňu zostavenia účtovnej závierky.</w:t>
      </w:r>
      <w:r w:rsidR="008A2422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Všetky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kurzové zisky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straty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 prepočtu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peňažných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aktív</w:t>
      </w:r>
      <w:r w:rsidRPr="00487EC7">
        <w:rPr>
          <w:rFonts w:cs="Times New Roman"/>
          <w:lang w:val="sk-SK"/>
        </w:rPr>
        <w:t xml:space="preserve">, </w:t>
      </w:r>
      <w:r w:rsidRPr="00487EC7">
        <w:rPr>
          <w:rStyle w:val="hps"/>
          <w:lang w:val="sk-SK"/>
        </w:rPr>
        <w:t>pohľadávok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záväzkov 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účtované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do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výkazu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ziskov a strát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a v účtovnej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závierke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vykázané</w:t>
      </w:r>
      <w:r w:rsidRPr="00487EC7">
        <w:rPr>
          <w:rFonts w:cs="Times New Roman"/>
          <w:lang w:val="sk-SK"/>
        </w:rPr>
        <w:t xml:space="preserve"> </w:t>
      </w:r>
      <w:r w:rsidRPr="00487EC7">
        <w:rPr>
          <w:rStyle w:val="hps"/>
          <w:lang w:val="sk-SK"/>
        </w:rPr>
        <w:t>súhrnne</w:t>
      </w:r>
      <w:r w:rsidRPr="00487EC7">
        <w:rPr>
          <w:rFonts w:cs="Times New Roman"/>
          <w:lang w:val="sk-SK"/>
        </w:rPr>
        <w:t>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Výnosy</w:t>
      </w:r>
    </w:p>
    <w:p w:rsidR="002E2403" w:rsidRPr="00487EC7" w:rsidRDefault="002E2403" w:rsidP="002E2403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Tržby sú účtované ku poslednému dňu poskytnutí služieb v danom roku a sú vykázané po odpočítaní zľav a dane z pridanej hodnoty.</w:t>
      </w:r>
    </w:p>
    <w:p w:rsidR="00000BE4" w:rsidRPr="007669E5" w:rsidRDefault="00000BE4" w:rsidP="00000BE4">
      <w:pPr>
        <w:pStyle w:val="Odstavecseseznamem"/>
        <w:numPr>
          <w:ilvl w:val="0"/>
          <w:numId w:val="8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Skutočnosti, ktoré nastali po dni, ku ktorému sa zostavuje účtovná závierka do dňa zostavenia účtovnej závierky</w:t>
      </w:r>
    </w:p>
    <w:p w:rsidR="007669E5" w:rsidRPr="007669E5" w:rsidRDefault="002E2403" w:rsidP="008A2422">
      <w:pPr>
        <w:spacing w:after="0" w:line="360" w:lineRule="auto"/>
        <w:ind w:left="426"/>
        <w:jc w:val="both"/>
        <w:rPr>
          <w:rFonts w:cs="Times New Roman"/>
          <w:sz w:val="24"/>
          <w:lang w:val="sk-SK"/>
        </w:rPr>
      </w:pPr>
      <w:r w:rsidRPr="00487EC7">
        <w:rPr>
          <w:rFonts w:cs="Times New Roman"/>
          <w:lang w:val="sk-SK"/>
        </w:rPr>
        <w:t>Vplyv udalostí, ktoré nastali medzi súvahovým dňom a dňom zostavenia účtovnej závierky, je zachytený v účtovných výkazoch v prípade, že tieto udalosti poskytli doplňujúce informácie o skutočnostiach, ktoré existovali k súvahovému dňu. V prípade, že medzi súvahovým dňom a dňom zostavenia účtovnej závierky došlo k významným udalostiam predstavujúcim skutočnosti, ktoré nastali po súvahovom dni, sú dôsledky týchto udalostí popísané v prílohe účtovnej závierky, ale nie sú zaúčtované v účtovných výkazoch.</w:t>
      </w:r>
      <w:r w:rsidR="008A2422">
        <w:rPr>
          <w:rFonts w:cs="Times New Roman"/>
          <w:lang w:val="sk-SK"/>
        </w:rPr>
        <w:t xml:space="preserve"> </w:t>
      </w:r>
      <w:r w:rsidR="007669E5" w:rsidRPr="007669E5">
        <w:rPr>
          <w:rFonts w:cs="Times New Roman"/>
          <w:sz w:val="24"/>
          <w:lang w:val="sk-SK"/>
        </w:rPr>
        <w:br w:type="page"/>
      </w:r>
    </w:p>
    <w:p w:rsidR="00000BE4" w:rsidRPr="007669E5" w:rsidRDefault="00000BE4" w:rsidP="00000BE4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669E5" w:rsidRPr="00515E8C" w:rsidRDefault="007669E5" w:rsidP="007669E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 w:rsidRPr="007669E5">
        <w:rPr>
          <w:rFonts w:cs="Times New Roman"/>
          <w:b/>
          <w:sz w:val="28"/>
          <w:lang w:val="sk-SK"/>
        </w:rPr>
        <w:t>INFORMÁCIE O ÚDAJOCH NA STRANE AKTÍV SÚVAHY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nehmotný majetok a dlhodobý hmotný majetok</w:t>
      </w:r>
    </w:p>
    <w:p w:rsidR="007669E5" w:rsidRDefault="007669E5" w:rsidP="007669E5">
      <w:pPr>
        <w:spacing w:after="0" w:line="360" w:lineRule="auto"/>
        <w:ind w:left="426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7669E5" w:rsidRPr="007669E5" w:rsidRDefault="007669E5" w:rsidP="007669E5">
      <w:pPr>
        <w:pStyle w:val="Odstavecseseznamem"/>
        <w:numPr>
          <w:ilvl w:val="0"/>
          <w:numId w:val="9"/>
        </w:numPr>
        <w:spacing w:after="0" w:line="360" w:lineRule="auto"/>
        <w:ind w:left="426"/>
        <w:rPr>
          <w:rFonts w:cs="Times New Roman"/>
          <w:b/>
          <w:i/>
          <w:sz w:val="24"/>
          <w:lang w:val="sk-SK"/>
        </w:rPr>
      </w:pPr>
      <w:r w:rsidRPr="007669E5">
        <w:rPr>
          <w:rFonts w:cs="Times New Roman"/>
          <w:b/>
          <w:i/>
          <w:sz w:val="24"/>
          <w:lang w:val="sk-SK"/>
        </w:rPr>
        <w:t>Dlhodobý finančný majetok</w:t>
      </w:r>
    </w:p>
    <w:p w:rsidR="007669E5" w:rsidRDefault="004A31B4" w:rsidP="004A31B4">
      <w:pPr>
        <w:spacing w:after="0" w:line="360" w:lineRule="auto"/>
        <w:ind w:firstLine="426"/>
        <w:jc w:val="both"/>
        <w:rPr>
          <w:rFonts w:cs="Times New Roman"/>
          <w:sz w:val="24"/>
          <w:lang w:val="sk-SK"/>
        </w:rPr>
      </w:pPr>
      <w:r>
        <w:rPr>
          <w:rFonts w:cs="Times New Roman"/>
          <w:sz w:val="24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Zásoby</w:t>
      </w:r>
    </w:p>
    <w:p w:rsidR="00D80033" w:rsidRDefault="00D80033" w:rsidP="00D80033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Pohľadávky</w:t>
      </w:r>
    </w:p>
    <w:p w:rsidR="008A2422" w:rsidRPr="008A2422" w:rsidRDefault="008A2422" w:rsidP="008A2422">
      <w:pPr>
        <w:spacing w:after="0" w:line="360" w:lineRule="auto"/>
        <w:ind w:firstLine="426"/>
        <w:jc w:val="both"/>
        <w:rPr>
          <w:rFonts w:cs="Times New Roman"/>
          <w:lang w:val="sk-SK"/>
        </w:rPr>
      </w:pPr>
      <w:r w:rsidRPr="008A2422">
        <w:rPr>
          <w:rFonts w:cs="Times New Roman"/>
          <w:lang w:val="sk-SK"/>
        </w:rPr>
        <w:t>---</w:t>
      </w: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Finančné účty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2643"/>
        <w:gridCol w:w="2405"/>
      </w:tblGrid>
      <w:tr w:rsidR="00487EC7" w:rsidRPr="00B065C0" w:rsidTr="00487EC7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487EC7" w:rsidRPr="00487EC7" w:rsidRDefault="00487EC7" w:rsidP="00487EC7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87EC7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45A41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45A41" w:rsidRPr="00487EC7" w:rsidRDefault="00345A41" w:rsidP="00487EC7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87EC7">
              <w:rPr>
                <w:sz w:val="20"/>
                <w:szCs w:val="20"/>
                <w:lang w:val="sk-SK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45A41" w:rsidRPr="00487EC7" w:rsidRDefault="00345A41" w:rsidP="00C26AED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3 387 EUR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345A41" w:rsidRPr="00487EC7" w:rsidRDefault="00345A41" w:rsidP="00B1587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3 867 EUR</w:t>
            </w:r>
          </w:p>
        </w:tc>
      </w:tr>
      <w:tr w:rsidR="00345A41" w:rsidRPr="00B065C0" w:rsidTr="00487EC7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45A41" w:rsidRPr="00487EC7" w:rsidRDefault="00345A4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45A41" w:rsidRPr="00487EC7" w:rsidRDefault="00345A41" w:rsidP="0034183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1 88</w:t>
            </w:r>
            <w:r w:rsidR="00341837">
              <w:rPr>
                <w:bCs/>
                <w:sz w:val="20"/>
                <w:szCs w:val="20"/>
                <w:lang w:val="sk-SK"/>
              </w:rPr>
              <w:t>3</w:t>
            </w:r>
            <w:r>
              <w:rPr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vAlign w:val="center"/>
          </w:tcPr>
          <w:p w:rsidR="00345A41" w:rsidRPr="00487EC7" w:rsidRDefault="00345A41" w:rsidP="00B1587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2 371 EUR</w:t>
            </w:r>
          </w:p>
        </w:tc>
      </w:tr>
      <w:tr w:rsidR="00345A41" w:rsidRPr="00B065C0" w:rsidTr="00487EC7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45A41" w:rsidRPr="00487EC7" w:rsidRDefault="00345A4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45A41" w:rsidRPr="00487EC7" w:rsidRDefault="00345A4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345A41" w:rsidRPr="00487EC7" w:rsidRDefault="00345A41" w:rsidP="00B1587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345A41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345A41" w:rsidRPr="00487EC7" w:rsidRDefault="00345A41" w:rsidP="00487EC7">
            <w:pPr>
              <w:spacing w:after="0" w:line="240" w:lineRule="auto"/>
              <w:rPr>
                <w:bCs/>
                <w:sz w:val="20"/>
                <w:szCs w:val="20"/>
                <w:lang w:val="sk-SK"/>
              </w:rPr>
            </w:pPr>
            <w:r w:rsidRPr="00487EC7">
              <w:rPr>
                <w:bCs/>
                <w:sz w:val="20"/>
                <w:szCs w:val="20"/>
                <w:lang w:val="sk-SK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345A41" w:rsidRPr="00487EC7" w:rsidRDefault="00345A41" w:rsidP="00487EC7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  <w:tc>
          <w:tcPr>
            <w:tcW w:w="2405" w:type="dxa"/>
            <w:vAlign w:val="center"/>
          </w:tcPr>
          <w:p w:rsidR="00345A41" w:rsidRPr="00487EC7" w:rsidRDefault="00345A41" w:rsidP="00B1587A">
            <w:pPr>
              <w:spacing w:after="0" w:line="240" w:lineRule="auto"/>
              <w:jc w:val="right"/>
              <w:rPr>
                <w:bCs/>
                <w:sz w:val="20"/>
                <w:szCs w:val="20"/>
                <w:lang w:val="sk-SK"/>
              </w:rPr>
            </w:pPr>
          </w:p>
        </w:tc>
      </w:tr>
      <w:tr w:rsidR="00345A41" w:rsidRPr="00B065C0" w:rsidTr="00487EC7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5A41" w:rsidRPr="00487EC7" w:rsidRDefault="00345A41" w:rsidP="00487EC7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87EC7">
              <w:rPr>
                <w:b/>
                <w:bCs/>
                <w:sz w:val="20"/>
                <w:szCs w:val="20"/>
                <w:lang w:val="sk-SK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45A41" w:rsidRPr="008864F9" w:rsidRDefault="00345A41" w:rsidP="0034183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5 2</w:t>
            </w:r>
            <w:r w:rsidR="00341837">
              <w:rPr>
                <w:b/>
                <w:bCs/>
                <w:sz w:val="20"/>
                <w:szCs w:val="20"/>
                <w:lang w:val="sk-SK"/>
              </w:rPr>
              <w:t>70</w:t>
            </w:r>
            <w:r w:rsidRPr="008864F9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345A41" w:rsidRPr="008864F9" w:rsidRDefault="00345A41" w:rsidP="00B1587A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>6 238</w:t>
            </w:r>
            <w:r w:rsidRPr="008864F9">
              <w:rPr>
                <w:b/>
                <w:bCs/>
                <w:sz w:val="20"/>
                <w:szCs w:val="20"/>
                <w:lang w:val="sk-SK"/>
              </w:rPr>
              <w:t xml:space="preserve"> EUR</w:t>
            </w:r>
          </w:p>
        </w:tc>
      </w:tr>
    </w:tbl>
    <w:p w:rsidR="00487EC7" w:rsidRP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D80033" w:rsidRDefault="00D80033" w:rsidP="00D80033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Krátkodobý finančný majetok</w:t>
      </w:r>
    </w:p>
    <w:p w:rsidR="004A31B4" w:rsidRDefault="00487EC7" w:rsidP="00213DDE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87EC7" w:rsidRPr="00375A10" w:rsidRDefault="00487EC7" w:rsidP="00375A10">
      <w:pPr>
        <w:pStyle w:val="Odstavecseseznamem"/>
        <w:numPr>
          <w:ilvl w:val="0"/>
          <w:numId w:val="9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75A10">
        <w:rPr>
          <w:rFonts w:cs="Times New Roman"/>
          <w:b/>
          <w:i/>
          <w:sz w:val="24"/>
          <w:lang w:val="sk-SK"/>
        </w:rPr>
        <w:t>Časové rozlíšenie</w:t>
      </w:r>
    </w:p>
    <w:p w:rsidR="00487EC7" w:rsidRDefault="00487EC7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487EC7">
        <w:rPr>
          <w:rFonts w:cs="Times New Roman"/>
          <w:lang w:val="sk-SK"/>
        </w:rPr>
        <w:t>---</w:t>
      </w:r>
    </w:p>
    <w:p w:rsidR="004A31B4" w:rsidRDefault="004A31B4" w:rsidP="002C68E0">
      <w:pPr>
        <w:spacing w:after="0" w:line="360" w:lineRule="auto"/>
        <w:ind w:left="426"/>
        <w:jc w:val="both"/>
        <w:rPr>
          <w:rFonts w:cs="Times New Roman"/>
          <w:lang w:val="sk-SK"/>
        </w:rPr>
      </w:pPr>
    </w:p>
    <w:p w:rsidR="00487EC7" w:rsidRDefault="00487EC7" w:rsidP="00487EC7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487EC7">
        <w:rPr>
          <w:rFonts w:cs="Times New Roman"/>
          <w:b/>
          <w:sz w:val="28"/>
          <w:lang w:val="sk-SK"/>
        </w:rPr>
        <w:t>INFORMÁCIE O ÚDAJOCH NA STRANE PASÍV SÚVAHY</w:t>
      </w:r>
    </w:p>
    <w:p w:rsidR="00487EC7" w:rsidRPr="00487EC7" w:rsidRDefault="00487EC7" w:rsidP="00487EC7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487EC7">
        <w:rPr>
          <w:rFonts w:cs="Times New Roman"/>
          <w:b/>
          <w:i/>
          <w:sz w:val="24"/>
          <w:lang w:val="sk-SK"/>
        </w:rPr>
        <w:t>Vlastné imanie</w:t>
      </w:r>
    </w:p>
    <w:p w:rsidR="00487EC7" w:rsidRPr="003B3779" w:rsidRDefault="00487EC7" w:rsidP="00487EC7">
      <w:pPr>
        <w:ind w:left="426"/>
        <w:rPr>
          <w:sz w:val="28"/>
          <w:szCs w:val="28"/>
          <w:lang w:val="sk-SK"/>
        </w:rPr>
      </w:pPr>
      <w:r w:rsidRPr="003B3779">
        <w:rPr>
          <w:lang w:val="sk-SK"/>
        </w:rPr>
        <w:t>Popis základného imania:</w:t>
      </w:r>
    </w:p>
    <w:tbl>
      <w:tblPr>
        <w:tblW w:w="4897" w:type="pct"/>
        <w:jc w:val="center"/>
        <w:tblInd w:w="-1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4"/>
        <w:gridCol w:w="2693"/>
        <w:gridCol w:w="2280"/>
      </w:tblGrid>
      <w:tr w:rsidR="00487EC7" w:rsidRPr="003B3779" w:rsidTr="008A2422">
        <w:trPr>
          <w:trHeight w:val="342"/>
          <w:jc w:val="center"/>
        </w:trPr>
        <w:tc>
          <w:tcPr>
            <w:tcW w:w="2267" w:type="pct"/>
            <w:vAlign w:val="center"/>
          </w:tcPr>
          <w:p w:rsidR="00487EC7" w:rsidRPr="003B3779" w:rsidRDefault="00487EC7" w:rsidP="00487EC7">
            <w:pPr>
              <w:rPr>
                <w:b/>
                <w:sz w:val="20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Spoločník</w:t>
            </w:r>
          </w:p>
        </w:tc>
        <w:tc>
          <w:tcPr>
            <w:tcW w:w="1480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Hodnota a druh vkladu</w:t>
            </w:r>
          </w:p>
        </w:tc>
        <w:tc>
          <w:tcPr>
            <w:tcW w:w="1253" w:type="pct"/>
            <w:vAlign w:val="center"/>
          </w:tcPr>
          <w:p w:rsidR="00487EC7" w:rsidRPr="003B3779" w:rsidRDefault="00487EC7" w:rsidP="00487EC7">
            <w:pPr>
              <w:jc w:val="right"/>
              <w:rPr>
                <w:sz w:val="20"/>
                <w:szCs w:val="28"/>
                <w:lang w:val="sk-SK"/>
              </w:rPr>
            </w:pPr>
            <w:r w:rsidRPr="003B3779">
              <w:rPr>
                <w:b/>
                <w:sz w:val="20"/>
                <w:lang w:val="sk-SK"/>
              </w:rPr>
              <w:t>Splatené</w:t>
            </w:r>
          </w:p>
        </w:tc>
      </w:tr>
      <w:tr w:rsidR="00487EC7" w:rsidRPr="003B3779" w:rsidTr="008A2422">
        <w:trPr>
          <w:jc w:val="center"/>
        </w:trPr>
        <w:tc>
          <w:tcPr>
            <w:tcW w:w="2267" w:type="pct"/>
            <w:vAlign w:val="center"/>
          </w:tcPr>
          <w:p w:rsidR="00487EC7" w:rsidRPr="003B3779" w:rsidRDefault="00185CBB" w:rsidP="00345A41">
            <w:pPr>
              <w:spacing w:after="0"/>
              <w:rPr>
                <w:sz w:val="20"/>
                <w:lang w:val="sk-SK"/>
              </w:rPr>
            </w:pPr>
            <w:hyperlink r:id="rId10" w:history="1">
              <w:r w:rsidR="00345A41">
                <w:rPr>
                  <w:sz w:val="20"/>
                  <w:lang w:val="sk-SK"/>
                </w:rPr>
                <w:t>Rudolf</w:t>
              </w:r>
            </w:hyperlink>
            <w:r w:rsidR="00345A41">
              <w:rPr>
                <w:sz w:val="20"/>
                <w:lang w:val="sk-SK"/>
              </w:rPr>
              <w:t xml:space="preserve"> Kováč</w:t>
            </w:r>
          </w:p>
        </w:tc>
        <w:tc>
          <w:tcPr>
            <w:tcW w:w="1480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  <w:p w:rsidR="00487EC7" w:rsidRPr="003B3779" w:rsidRDefault="00487EC7" w:rsidP="003B3779">
            <w:pPr>
              <w:spacing w:after="0" w:line="240" w:lineRule="auto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peňažný vklad</w:t>
            </w:r>
          </w:p>
        </w:tc>
        <w:tc>
          <w:tcPr>
            <w:tcW w:w="1253" w:type="pct"/>
            <w:vAlign w:val="center"/>
          </w:tcPr>
          <w:p w:rsidR="00487EC7" w:rsidRPr="003B3779" w:rsidRDefault="00487EC7" w:rsidP="003B3779">
            <w:pPr>
              <w:spacing w:after="0"/>
              <w:jc w:val="right"/>
              <w:rPr>
                <w:sz w:val="20"/>
                <w:lang w:val="sk-SK"/>
              </w:rPr>
            </w:pPr>
            <w:r w:rsidRPr="003B3779">
              <w:rPr>
                <w:sz w:val="20"/>
                <w:lang w:val="sk-SK"/>
              </w:rPr>
              <w:t>5 000 EUR</w:t>
            </w:r>
          </w:p>
        </w:tc>
      </w:tr>
    </w:tbl>
    <w:p w:rsidR="00487EC7" w:rsidRDefault="00487EC7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8A2422" w:rsidRDefault="008A2422" w:rsidP="00487EC7">
      <w:pPr>
        <w:spacing w:after="0" w:line="360" w:lineRule="auto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lastRenderedPageBreak/>
        <w:t>Rezervy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Záväzky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2"/>
        <w:gridCol w:w="2610"/>
      </w:tblGrid>
      <w:tr w:rsidR="00C911B7" w:rsidRPr="004018D2" w:rsidTr="00CF039B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4018D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45A41" w:rsidRPr="004018D2" w:rsidTr="00CF039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45A41" w:rsidRPr="004018D2" w:rsidRDefault="00345A41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345A41" w:rsidRPr="00C26AED" w:rsidRDefault="00345A41" w:rsidP="00341837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4 </w:t>
            </w:r>
            <w:r w:rsidR="00341837">
              <w:rPr>
                <w:b/>
                <w:sz w:val="20"/>
                <w:szCs w:val="20"/>
                <w:lang w:val="sk-SK"/>
              </w:rPr>
              <w:t>600</w:t>
            </w:r>
            <w:r w:rsidRPr="00C26AED">
              <w:rPr>
                <w:b/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345A41" w:rsidRPr="00C26AED" w:rsidRDefault="00345A41" w:rsidP="00B1587A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4 44</w:t>
            </w:r>
            <w:r w:rsidRPr="00C26AED">
              <w:rPr>
                <w:b/>
                <w:sz w:val="20"/>
                <w:szCs w:val="20"/>
                <w:lang w:val="sk-SK"/>
              </w:rPr>
              <w:t>1 EUR</w:t>
            </w:r>
          </w:p>
        </w:tc>
      </w:tr>
      <w:tr w:rsidR="00345A41" w:rsidRPr="004018D2" w:rsidTr="00CF039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45A41" w:rsidRPr="004018D2" w:rsidRDefault="00345A41" w:rsidP="00341837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4 </w:t>
            </w:r>
            <w:r w:rsidR="00341837">
              <w:rPr>
                <w:sz w:val="20"/>
                <w:szCs w:val="20"/>
                <w:lang w:val="sk-SK"/>
              </w:rPr>
              <w:t>600</w:t>
            </w:r>
            <w:r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345A41" w:rsidRPr="004018D2" w:rsidRDefault="00345A41" w:rsidP="00B1587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4 441 EUR</w:t>
            </w:r>
          </w:p>
        </w:tc>
      </w:tr>
      <w:tr w:rsidR="00345A41" w:rsidRPr="004018D2" w:rsidTr="00CF039B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5A41" w:rsidRPr="004018D2" w:rsidRDefault="00345A41" w:rsidP="00B1587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</w:p>
        </w:tc>
      </w:tr>
      <w:tr w:rsidR="00345A41" w:rsidRPr="004018D2" w:rsidTr="00CF039B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345A41" w:rsidRPr="00230801" w:rsidRDefault="00345A41" w:rsidP="00CF039B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0 </w:t>
            </w:r>
            <w:r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345A41" w:rsidRPr="00230801" w:rsidRDefault="00345A41" w:rsidP="00B1587A">
            <w:pPr>
              <w:spacing w:after="0" w:line="240" w:lineRule="auto"/>
              <w:jc w:val="right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bCs/>
                <w:sz w:val="20"/>
                <w:szCs w:val="20"/>
                <w:lang w:val="sk-SK"/>
              </w:rPr>
              <w:t xml:space="preserve"> 480 </w:t>
            </w:r>
            <w:r w:rsidRPr="00230801">
              <w:rPr>
                <w:b/>
                <w:bCs/>
                <w:sz w:val="20"/>
                <w:szCs w:val="20"/>
                <w:lang w:val="sk-SK"/>
              </w:rPr>
              <w:t>EUR</w:t>
            </w:r>
          </w:p>
        </w:tc>
      </w:tr>
      <w:tr w:rsidR="00345A41" w:rsidRPr="004018D2" w:rsidTr="00CF039B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45A41" w:rsidRPr="004018D2" w:rsidRDefault="00345A41" w:rsidP="00CF039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0 EUR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345A41" w:rsidRPr="004018D2" w:rsidRDefault="00345A41" w:rsidP="00B1587A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>
              <w:rPr>
                <w:bCs/>
                <w:sz w:val="20"/>
                <w:szCs w:val="20"/>
                <w:lang w:val="sk-SK"/>
              </w:rPr>
              <w:t>480 EUR</w:t>
            </w:r>
          </w:p>
        </w:tc>
      </w:tr>
      <w:tr w:rsidR="00C911B7" w:rsidRPr="004018D2" w:rsidTr="00CF039B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4018D2">
              <w:rPr>
                <w:sz w:val="20"/>
                <w:szCs w:val="20"/>
                <w:lang w:val="sk-SK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C911B7" w:rsidRPr="004018D2" w:rsidRDefault="00C911B7" w:rsidP="00CF039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C911B7" w:rsidRPr="004018D2" w:rsidRDefault="00C911B7" w:rsidP="00CF039B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  <w:lang w:val="sk-SK"/>
              </w:rPr>
            </w:pPr>
            <w:r w:rsidRPr="004018D2">
              <w:rPr>
                <w:b/>
                <w:bCs/>
                <w:sz w:val="20"/>
                <w:szCs w:val="20"/>
                <w:lang w:val="sk-SK"/>
              </w:rPr>
              <w:t> </w:t>
            </w:r>
          </w:p>
        </w:tc>
      </w:tr>
    </w:tbl>
    <w:p w:rsidR="00C911B7" w:rsidRDefault="00C911B7" w:rsidP="00C911B7">
      <w:pPr>
        <w:pStyle w:val="Odstavecseseznamem"/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</w:p>
    <w:p w:rsid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Bankové úvery a výpomoci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3B3779" w:rsidRPr="003B3779" w:rsidRDefault="003B3779" w:rsidP="003B3779">
      <w:pPr>
        <w:pStyle w:val="Odstavecseseznamem"/>
        <w:numPr>
          <w:ilvl w:val="0"/>
          <w:numId w:val="10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3B3779">
        <w:rPr>
          <w:rFonts w:cs="Times New Roman"/>
          <w:b/>
          <w:i/>
          <w:sz w:val="24"/>
          <w:lang w:val="sk-SK"/>
        </w:rPr>
        <w:t>Časové rozlíšenie pasív</w:t>
      </w:r>
    </w:p>
    <w:p w:rsidR="003B3779" w:rsidRDefault="003B3779" w:rsidP="003B3779">
      <w:pPr>
        <w:spacing w:after="0" w:line="360" w:lineRule="auto"/>
        <w:ind w:left="426"/>
        <w:jc w:val="both"/>
        <w:rPr>
          <w:rFonts w:cs="Times New Roman"/>
          <w:lang w:val="sk-SK"/>
        </w:rPr>
      </w:pPr>
      <w:r>
        <w:rPr>
          <w:rFonts w:cs="Times New Roman"/>
          <w:lang w:val="sk-SK"/>
        </w:rPr>
        <w:t>---</w:t>
      </w:r>
    </w:p>
    <w:p w:rsidR="00213DDE" w:rsidRDefault="00213DDE" w:rsidP="008864F9">
      <w:pPr>
        <w:spacing w:after="0" w:line="360" w:lineRule="auto"/>
        <w:jc w:val="both"/>
        <w:rPr>
          <w:rFonts w:cs="Times New Roman"/>
          <w:lang w:val="sk-SK"/>
        </w:rPr>
      </w:pPr>
    </w:p>
    <w:p w:rsidR="003B3779" w:rsidRPr="003B3779" w:rsidRDefault="003B3779" w:rsidP="003B377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3B3779">
        <w:rPr>
          <w:rFonts w:cs="Times New Roman"/>
          <w:b/>
          <w:sz w:val="28"/>
          <w:lang w:val="sk-SK"/>
        </w:rPr>
        <w:t>INFORMÁCIE O VÝNOSOCH</w:t>
      </w:r>
    </w:p>
    <w:p w:rsidR="003B3779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Tržby za vlastné výkony a</w:t>
      </w:r>
      <w:r>
        <w:rPr>
          <w:rFonts w:cs="Times New Roman"/>
          <w:b/>
          <w:i/>
          <w:sz w:val="24"/>
          <w:lang w:val="sk-SK"/>
        </w:rPr>
        <w:t> </w:t>
      </w:r>
      <w:r w:rsidRPr="007D1DE0">
        <w:rPr>
          <w:rFonts w:cs="Times New Roman"/>
          <w:b/>
          <w:i/>
          <w:sz w:val="24"/>
          <w:lang w:val="sk-SK"/>
        </w:rPr>
        <w:t>tovar</w:t>
      </w:r>
    </w:p>
    <w:p w:rsidR="007D1DE0" w:rsidRDefault="007D1DE0" w:rsidP="007D1DE0">
      <w:pPr>
        <w:spacing w:after="0" w:line="360" w:lineRule="auto"/>
        <w:ind w:left="426"/>
        <w:jc w:val="both"/>
        <w:rPr>
          <w:rFonts w:cs="Times New Roman"/>
          <w:lang w:val="sk-SK"/>
        </w:rPr>
      </w:pPr>
      <w:r w:rsidRPr="007D1DE0">
        <w:rPr>
          <w:rFonts w:cs="Times New Roman"/>
          <w:lang w:val="sk-SK"/>
        </w:rPr>
        <w:t>---</w:t>
      </w:r>
    </w:p>
    <w:p w:rsidR="007D1DE0" w:rsidRDefault="007D1DE0" w:rsidP="007D1DE0">
      <w:pPr>
        <w:pStyle w:val="Odstavecseseznamem"/>
        <w:numPr>
          <w:ilvl w:val="0"/>
          <w:numId w:val="11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 w:rsidRPr="007D1DE0">
        <w:rPr>
          <w:rFonts w:cs="Times New Roman"/>
          <w:b/>
          <w:i/>
          <w:sz w:val="24"/>
          <w:lang w:val="sk-SK"/>
        </w:rPr>
        <w:t>Aktivácia nákladov, výnosy z hospodárskej činnosti, finančnej činnosti a mimoriadnej činnosti</w:t>
      </w:r>
    </w:p>
    <w:tbl>
      <w:tblPr>
        <w:tblW w:w="5000" w:type="pct"/>
        <w:jc w:val="center"/>
        <w:tblLook w:val="00A0" w:firstRow="1" w:lastRow="0" w:firstColumn="1" w:lastColumn="0" w:noHBand="0" w:noVBand="0"/>
      </w:tblPr>
      <w:tblGrid>
        <w:gridCol w:w="5777"/>
        <w:gridCol w:w="1753"/>
        <w:gridCol w:w="1758"/>
      </w:tblGrid>
      <w:tr w:rsidR="00C26AED" w:rsidRPr="00306D63" w:rsidTr="005A0D32">
        <w:trPr>
          <w:trHeight w:val="884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17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6AED" w:rsidRPr="00306D63" w:rsidRDefault="00C26AED" w:rsidP="005A0D3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17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26AED" w:rsidRPr="00306D63" w:rsidRDefault="00C26AED" w:rsidP="005A0D32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306D63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sz w:val="20"/>
                <w:szCs w:val="20"/>
              </w:rPr>
            </w:pPr>
            <w:proofErr w:type="spellStart"/>
            <w:r w:rsidRPr="00306D63">
              <w:rPr>
                <w:b/>
                <w:bCs/>
                <w:sz w:val="20"/>
                <w:szCs w:val="20"/>
              </w:rPr>
              <w:t>Finančné</w:t>
            </w:r>
            <w:proofErr w:type="spellEnd"/>
            <w:r w:rsidRPr="00306D63">
              <w:rPr>
                <w:b/>
                <w:bCs/>
                <w:sz w:val="20"/>
                <w:szCs w:val="20"/>
              </w:rPr>
              <w:t xml:space="preserve"> výnosy, z toho:</w:t>
            </w:r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sz w:val="20"/>
                <w:szCs w:val="20"/>
              </w:rPr>
            </w:pP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i/>
                <w:iCs/>
                <w:sz w:val="20"/>
                <w:szCs w:val="20"/>
              </w:rPr>
            </w:pPr>
            <w:r w:rsidRPr="00306D63">
              <w:rPr>
                <w:i/>
                <w:iCs/>
                <w:sz w:val="20"/>
                <w:szCs w:val="20"/>
              </w:rPr>
              <w:t>Kurzové zisky, z toho:</w:t>
            </w:r>
          </w:p>
        </w:tc>
        <w:tc>
          <w:tcPr>
            <w:tcW w:w="17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i/>
                <w:iCs/>
                <w:sz w:val="20"/>
                <w:szCs w:val="20"/>
              </w:rPr>
            </w:pPr>
          </w:p>
        </w:tc>
      </w:tr>
      <w:tr w:rsidR="00C26AED" w:rsidRPr="00306D63" w:rsidTr="005A0D32">
        <w:trPr>
          <w:trHeight w:val="330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C26AED" w:rsidP="005A0D32">
            <w:pPr>
              <w:rPr>
                <w:sz w:val="20"/>
                <w:szCs w:val="20"/>
              </w:rPr>
            </w:pPr>
            <w:r w:rsidRPr="00306D63">
              <w:rPr>
                <w:sz w:val="20"/>
                <w:szCs w:val="20"/>
              </w:rPr>
              <w:t xml:space="preserve">kurzové zisky ku </w:t>
            </w:r>
            <w:proofErr w:type="spellStart"/>
            <w:r w:rsidRPr="00306D63">
              <w:rPr>
                <w:sz w:val="20"/>
                <w:szCs w:val="20"/>
              </w:rPr>
              <w:t>dňu</w:t>
            </w:r>
            <w:proofErr w:type="spellEnd"/>
            <w:r w:rsidRPr="00306D63">
              <w:rPr>
                <w:sz w:val="20"/>
                <w:szCs w:val="20"/>
              </w:rPr>
              <w:t xml:space="preserve">, ku </w:t>
            </w:r>
            <w:proofErr w:type="spellStart"/>
            <w:r w:rsidRPr="00306D63">
              <w:rPr>
                <w:sz w:val="20"/>
                <w:szCs w:val="20"/>
              </w:rPr>
              <w:t>ktorému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sa</w:t>
            </w:r>
            <w:proofErr w:type="spellEnd"/>
            <w:r w:rsidRPr="00306D63">
              <w:rPr>
                <w:sz w:val="20"/>
                <w:szCs w:val="20"/>
              </w:rPr>
              <w:t> </w:t>
            </w:r>
            <w:proofErr w:type="spellStart"/>
            <w:r w:rsidRPr="00306D63">
              <w:rPr>
                <w:sz w:val="20"/>
                <w:szCs w:val="20"/>
              </w:rPr>
              <w:t>zostavuje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účtovná</w:t>
            </w:r>
            <w:proofErr w:type="spellEnd"/>
            <w:r w:rsidRPr="00306D63">
              <w:rPr>
                <w:sz w:val="20"/>
                <w:szCs w:val="20"/>
              </w:rPr>
              <w:t xml:space="preserve"> </w:t>
            </w:r>
            <w:proofErr w:type="spellStart"/>
            <w:r w:rsidRPr="00306D63">
              <w:rPr>
                <w:sz w:val="20"/>
                <w:szCs w:val="20"/>
              </w:rPr>
              <w:t>závierka</w:t>
            </w:r>
            <w:proofErr w:type="spellEnd"/>
          </w:p>
        </w:tc>
        <w:tc>
          <w:tcPr>
            <w:tcW w:w="17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345A41" w:rsidP="00341837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34183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175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26AED" w:rsidRPr="00306D63" w:rsidRDefault="00345A41" w:rsidP="005A0D3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D35B9">
              <w:rPr>
                <w:sz w:val="20"/>
                <w:szCs w:val="20"/>
              </w:rPr>
              <w:t xml:space="preserve"> EUR</w:t>
            </w:r>
          </w:p>
        </w:tc>
      </w:tr>
    </w:tbl>
    <w:p w:rsidR="00BB6025" w:rsidRDefault="00A50690" w:rsidP="00C26AED">
      <w:pPr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br w:type="page"/>
      </w:r>
    </w:p>
    <w:p w:rsidR="007D1DE0" w:rsidRPr="00BB6025" w:rsidRDefault="007D1DE0" w:rsidP="00BB6025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b/>
          <w:sz w:val="28"/>
          <w:lang w:val="sk-SK"/>
        </w:rPr>
      </w:pPr>
      <w:r w:rsidRPr="00BB6025">
        <w:rPr>
          <w:rFonts w:cs="Times New Roman"/>
          <w:b/>
          <w:sz w:val="28"/>
          <w:lang w:val="sk-SK"/>
        </w:rPr>
        <w:lastRenderedPageBreak/>
        <w:t>INFORMÁCIE O NÁKLADOCH</w:t>
      </w:r>
    </w:p>
    <w:p w:rsidR="007D1DE0" w:rsidRPr="007D1DE0" w:rsidRDefault="007D1DE0" w:rsidP="007D1DE0">
      <w:pPr>
        <w:pStyle w:val="Odstavecseseznamem"/>
        <w:numPr>
          <w:ilvl w:val="0"/>
          <w:numId w:val="12"/>
        </w:numPr>
        <w:spacing w:after="0" w:line="360" w:lineRule="auto"/>
        <w:ind w:left="426"/>
        <w:jc w:val="both"/>
        <w:rPr>
          <w:rFonts w:cs="Times New Roman"/>
          <w:b/>
          <w:i/>
          <w:sz w:val="24"/>
          <w:lang w:val="sk-SK"/>
        </w:rPr>
      </w:pPr>
      <w:r>
        <w:rPr>
          <w:rFonts w:cs="Times New Roman"/>
          <w:b/>
          <w:i/>
          <w:sz w:val="24"/>
          <w:lang w:val="sk-SK"/>
        </w:rPr>
        <w:t>Náklady na poskytnuté služby, ostatné náklady na hospodársku činnosť, finančné a mimoriadne náklady</w:t>
      </w:r>
    </w:p>
    <w:tbl>
      <w:tblPr>
        <w:tblW w:w="4996" w:type="pct"/>
        <w:jc w:val="center"/>
        <w:tblLayout w:type="fixed"/>
        <w:tblLook w:val="00A0" w:firstRow="1" w:lastRow="0" w:firstColumn="1" w:lastColumn="0" w:noHBand="0" w:noVBand="0"/>
      </w:tblPr>
      <w:tblGrid>
        <w:gridCol w:w="5906"/>
        <w:gridCol w:w="1680"/>
        <w:gridCol w:w="1695"/>
      </w:tblGrid>
      <w:tr w:rsidR="007D1DE0" w:rsidRPr="007D1DE0" w:rsidTr="00DD70BB">
        <w:trPr>
          <w:trHeight w:val="1005"/>
          <w:jc w:val="center"/>
        </w:trPr>
        <w:tc>
          <w:tcPr>
            <w:tcW w:w="318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9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91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D1DE0" w:rsidRPr="007D1DE0" w:rsidRDefault="007D1DE0" w:rsidP="002D35B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7D1DE0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b/>
                <w:bCs/>
                <w:sz w:val="20"/>
                <w:szCs w:val="20"/>
                <w:lang w:val="sk-SK"/>
              </w:rPr>
              <w:t>Finančné náklady, z toho:</w:t>
            </w:r>
          </w:p>
        </w:tc>
        <w:tc>
          <w:tcPr>
            <w:tcW w:w="905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 </w:t>
            </w:r>
          </w:p>
        </w:tc>
      </w:tr>
      <w:tr w:rsidR="003938B9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3938B9" w:rsidRDefault="003938B9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Kurzové straty,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9544D8" w:rsidRDefault="003938B9" w:rsidP="002D35B9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938B9" w:rsidRPr="001554C9" w:rsidRDefault="003938B9" w:rsidP="002D35B9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</w:p>
        </w:tc>
      </w:tr>
      <w:tr w:rsidR="00345A41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2D35B9">
            <w:pPr>
              <w:spacing w:after="0"/>
              <w:rPr>
                <w:sz w:val="20"/>
                <w:szCs w:val="20"/>
                <w:lang w:val="sk-SK"/>
              </w:rPr>
            </w:pPr>
            <w:r w:rsidRPr="003938B9">
              <w:rPr>
                <w:sz w:val="20"/>
                <w:szCs w:val="20"/>
                <w:lang w:val="sk-SK"/>
              </w:rPr>
              <w:t>kurzové straty ku dňu, ku ktorému sa zostavuje účtovná závierka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9544D8" w:rsidRDefault="00C717BC" w:rsidP="004C3B9D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7</w:t>
            </w:r>
            <w:r w:rsidR="00345A41" w:rsidRPr="001554C9">
              <w:rPr>
                <w:iCs/>
                <w:sz w:val="20"/>
                <w:szCs w:val="20"/>
                <w:lang w:val="sk-SK"/>
              </w:rPr>
              <w:t> </w:t>
            </w:r>
            <w:r w:rsidR="00345A41" w:rsidRPr="009544D8">
              <w:rPr>
                <w:iCs/>
                <w:sz w:val="20"/>
                <w:szCs w:val="20"/>
                <w:lang w:val="sk-SK"/>
              </w:rPr>
              <w:t>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9544D8" w:rsidRDefault="00345A41" w:rsidP="00B1587A">
            <w:pPr>
              <w:spacing w:after="0"/>
              <w:jc w:val="right"/>
              <w:rPr>
                <w:iCs/>
                <w:sz w:val="20"/>
                <w:szCs w:val="20"/>
                <w:lang w:val="sk-SK"/>
              </w:rPr>
            </w:pPr>
            <w:r>
              <w:rPr>
                <w:iCs/>
                <w:sz w:val="20"/>
                <w:szCs w:val="20"/>
                <w:lang w:val="sk-SK"/>
              </w:rPr>
              <w:t>125</w:t>
            </w:r>
            <w:r w:rsidRPr="001554C9">
              <w:rPr>
                <w:iCs/>
                <w:sz w:val="20"/>
                <w:szCs w:val="20"/>
                <w:lang w:val="sk-SK"/>
              </w:rPr>
              <w:t> </w:t>
            </w:r>
            <w:r w:rsidRPr="009544D8">
              <w:rPr>
                <w:iCs/>
                <w:sz w:val="20"/>
                <w:szCs w:val="20"/>
                <w:lang w:val="sk-SK"/>
              </w:rPr>
              <w:t>EUR</w:t>
            </w:r>
          </w:p>
        </w:tc>
      </w:tr>
      <w:tr w:rsidR="00345A41" w:rsidRPr="007D1DE0" w:rsidTr="00DD70BB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Ostatné významné položky finančných nákladov, z toho: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2D35B9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B1587A">
            <w:pPr>
              <w:spacing w:after="0"/>
              <w:rPr>
                <w:i/>
                <w:iCs/>
                <w:sz w:val="20"/>
                <w:szCs w:val="20"/>
                <w:lang w:val="sk-SK"/>
              </w:rPr>
            </w:pPr>
            <w:r w:rsidRPr="003938B9">
              <w:rPr>
                <w:i/>
                <w:iCs/>
                <w:sz w:val="20"/>
                <w:szCs w:val="20"/>
                <w:lang w:val="sk-SK"/>
              </w:rPr>
              <w:t> </w:t>
            </w:r>
          </w:p>
        </w:tc>
      </w:tr>
      <w:tr w:rsidR="00345A41" w:rsidRPr="007D1DE0" w:rsidTr="002D35B9">
        <w:trPr>
          <w:trHeight w:val="330"/>
          <w:jc w:val="center"/>
        </w:trPr>
        <w:tc>
          <w:tcPr>
            <w:tcW w:w="318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2D35B9">
            <w:pPr>
              <w:spacing w:after="0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úroky</w:t>
            </w:r>
          </w:p>
        </w:tc>
        <w:tc>
          <w:tcPr>
            <w:tcW w:w="90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2D35B9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160 EUR</w:t>
            </w:r>
          </w:p>
        </w:tc>
        <w:tc>
          <w:tcPr>
            <w:tcW w:w="91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3938B9" w:rsidRDefault="00345A41" w:rsidP="00B1587A">
            <w:pPr>
              <w:spacing w:after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160 EUR</w:t>
            </w:r>
          </w:p>
        </w:tc>
      </w:tr>
      <w:tr w:rsidR="00345A41" w:rsidRPr="002D1C69" w:rsidTr="007C4043">
        <w:trPr>
          <w:trHeight w:val="330"/>
          <w:jc w:val="center"/>
        </w:trPr>
        <w:tc>
          <w:tcPr>
            <w:tcW w:w="318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2D1C69" w:rsidRDefault="00345A41" w:rsidP="002D35B9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bankové poplatky</w:t>
            </w:r>
          </w:p>
        </w:tc>
        <w:tc>
          <w:tcPr>
            <w:tcW w:w="905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2D1C69" w:rsidRDefault="00C717BC" w:rsidP="002D35B9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</w:t>
            </w:r>
            <w:r w:rsidR="00345A41">
              <w:rPr>
                <w:sz w:val="20"/>
                <w:szCs w:val="20"/>
              </w:rPr>
              <w:t xml:space="preserve"> EUR</w:t>
            </w:r>
          </w:p>
        </w:tc>
        <w:tc>
          <w:tcPr>
            <w:tcW w:w="91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45A41" w:rsidRPr="002D1C69" w:rsidRDefault="00345A41" w:rsidP="00B1587A">
            <w:pPr>
              <w:spacing w:after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869 EUR</w:t>
            </w:r>
          </w:p>
        </w:tc>
      </w:tr>
    </w:tbl>
    <w:p w:rsidR="00A50690" w:rsidRDefault="00A50690" w:rsidP="007D1DE0">
      <w:pPr>
        <w:spacing w:after="0" w:line="360" w:lineRule="auto"/>
        <w:jc w:val="both"/>
        <w:rPr>
          <w:rFonts w:cs="Times New Roman"/>
          <w:sz w:val="24"/>
          <w:lang w:val="sk-SK"/>
        </w:rPr>
      </w:pPr>
    </w:p>
    <w:p w:rsidR="007D1DE0" w:rsidRPr="00375A10" w:rsidRDefault="007D1DE0" w:rsidP="007D1DE0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cs="Times New Roman"/>
          <w:sz w:val="24"/>
          <w:lang w:val="sk-SK"/>
        </w:rPr>
      </w:pPr>
      <w:r>
        <w:rPr>
          <w:rFonts w:cs="Times New Roman"/>
          <w:b/>
          <w:sz w:val="28"/>
          <w:lang w:val="sk-SK"/>
        </w:rPr>
        <w:t>INFORMÁCIE O DANIACH Z</w:t>
      </w:r>
      <w:r w:rsidR="00375A10">
        <w:rPr>
          <w:rFonts w:cs="Times New Roman"/>
          <w:b/>
          <w:sz w:val="28"/>
          <w:lang w:val="sk-SK"/>
        </w:rPr>
        <w:t> </w:t>
      </w:r>
      <w:r>
        <w:rPr>
          <w:rFonts w:cs="Times New Roman"/>
          <w:b/>
          <w:sz w:val="28"/>
          <w:lang w:val="sk-SK"/>
        </w:rPr>
        <w:t>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992"/>
        <w:gridCol w:w="851"/>
        <w:gridCol w:w="1275"/>
        <w:gridCol w:w="1144"/>
        <w:gridCol w:w="665"/>
      </w:tblGrid>
      <w:tr w:rsidR="007D1DE0" w:rsidRPr="000436CE" w:rsidTr="00C717B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Názov položky</w:t>
            </w:r>
          </w:p>
        </w:tc>
        <w:tc>
          <w:tcPr>
            <w:tcW w:w="340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  <w:tc>
          <w:tcPr>
            <w:tcW w:w="308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Bezprostredne predchádzajúce</w:t>
            </w:r>
          </w:p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 xml:space="preserve"> účtovné obdobie</w:t>
            </w:r>
          </w:p>
        </w:tc>
      </w:tr>
      <w:tr w:rsidR="007D1DE0" w:rsidRPr="000436CE" w:rsidTr="00C717B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rPr>
                <w:b/>
                <w:bCs/>
                <w:sz w:val="20"/>
                <w:szCs w:val="20"/>
                <w:lang w:val="sk-SK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Základ dane</w:t>
            </w:r>
          </w:p>
        </w:tc>
        <w:tc>
          <w:tcPr>
            <w:tcW w:w="114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0436CE">
              <w:rPr>
                <w:rFonts w:asciiTheme="minorHAnsi" w:hAnsiTheme="minorHAnsi"/>
                <w:sz w:val="20"/>
                <w:szCs w:val="20"/>
              </w:rPr>
              <w:t>Daň v %</w:t>
            </w:r>
          </w:p>
        </w:tc>
      </w:tr>
      <w:tr w:rsidR="007D1DE0" w:rsidRPr="000436CE" w:rsidTr="00C717B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a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e</w:t>
            </w:r>
          </w:p>
        </w:tc>
        <w:tc>
          <w:tcPr>
            <w:tcW w:w="11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7D1DE0" w:rsidRPr="000436CE" w:rsidRDefault="007D1DE0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g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Výsledok hospodárenia </w:t>
            </w:r>
            <w:r w:rsidRPr="000436CE">
              <w:rPr>
                <w:sz w:val="20"/>
                <w:szCs w:val="20"/>
                <w:lang w:val="sk-SK"/>
              </w:rPr>
              <w:br/>
              <w:t>pred zdanením, z toho: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418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-64</w:t>
            </w:r>
            <w:r w:rsidR="00341837">
              <w:rPr>
                <w:sz w:val="20"/>
                <w:szCs w:val="20"/>
                <w:lang w:val="sk-SK"/>
              </w:rPr>
              <w:t>7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85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-1 154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 xml:space="preserve">teoretická daň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A5069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Daňovo neuznané náklady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185CBB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160 EUR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Výnosy nepodliehajúce dani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Vplyv nevykázanej odloženej daňovej pohľadávky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Umorenie daňovej straty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Zmena sadzby dane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Iné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185CBB" w:rsidP="0034183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-487</w:t>
            </w:r>
            <w:r w:rsidR="00C717BC"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A5069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-1 154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Splatná daň z príjmov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C911B7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480</w:t>
            </w:r>
            <w:r w:rsidRPr="000436CE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Odložená daň z príjmov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7D1DE0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10471F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right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sz w:val="20"/>
                <w:szCs w:val="20"/>
                <w:lang w:val="sk-SK"/>
              </w:rPr>
            </w:pPr>
            <w:r w:rsidRPr="000436CE">
              <w:rPr>
                <w:sz w:val="20"/>
                <w:szCs w:val="20"/>
                <w:lang w:val="sk-SK"/>
              </w:rPr>
              <w:t>-</w:t>
            </w:r>
          </w:p>
        </w:tc>
      </w:tr>
      <w:tr w:rsidR="00C717BC" w:rsidRPr="000436CE" w:rsidTr="00C717BC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 xml:space="preserve">Celková daň z príjmov 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204D88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375A10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 xml:space="preserve">0 </w:t>
            </w:r>
            <w:r w:rsidRPr="000436CE">
              <w:rPr>
                <w:b/>
                <w:sz w:val="20"/>
                <w:szCs w:val="20"/>
                <w:lang w:val="sk-SK"/>
              </w:rPr>
              <w:t>EUR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C911B7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 w:rsidRPr="000436CE">
              <w:rPr>
                <w:b/>
                <w:sz w:val="20"/>
                <w:szCs w:val="20"/>
                <w:lang w:val="sk-SK"/>
              </w:rPr>
              <w:t>x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480</w:t>
            </w:r>
            <w:r w:rsidRPr="000436CE">
              <w:rPr>
                <w:b/>
                <w:sz w:val="20"/>
                <w:szCs w:val="20"/>
                <w:lang w:val="sk-SK"/>
              </w:rPr>
              <w:t xml:space="preserve"> EUR</w:t>
            </w:r>
            <w:r>
              <w:rPr>
                <w:b/>
                <w:sz w:val="20"/>
                <w:szCs w:val="20"/>
                <w:lang w:val="sk-SK"/>
              </w:rPr>
              <w:t>*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C717BC" w:rsidRPr="000436CE" w:rsidRDefault="00C717BC" w:rsidP="00B1587A">
            <w:pPr>
              <w:spacing w:after="0" w:line="240" w:lineRule="auto"/>
              <w:jc w:val="center"/>
              <w:rPr>
                <w:b/>
                <w:sz w:val="20"/>
                <w:szCs w:val="20"/>
                <w:lang w:val="sk-SK"/>
              </w:rPr>
            </w:pPr>
            <w:r>
              <w:rPr>
                <w:b/>
                <w:sz w:val="20"/>
                <w:szCs w:val="20"/>
                <w:lang w:val="sk-SK"/>
              </w:rPr>
              <w:t>-</w:t>
            </w:r>
          </w:p>
        </w:tc>
      </w:tr>
    </w:tbl>
    <w:p w:rsidR="00860ACC" w:rsidRPr="0016430E" w:rsidRDefault="0016430E" w:rsidP="00D020F9">
      <w:pPr>
        <w:spacing w:after="0" w:line="360" w:lineRule="auto"/>
        <w:jc w:val="both"/>
        <w:rPr>
          <w:rFonts w:cs="Times New Roman"/>
          <w:lang w:val="sk-SK"/>
        </w:rPr>
      </w:pPr>
      <w:r w:rsidRPr="0016430E">
        <w:rPr>
          <w:rFonts w:cs="Times New Roman"/>
          <w:lang w:val="sk-SK"/>
        </w:rPr>
        <w:t xml:space="preserve">*Spoločnosť </w:t>
      </w:r>
      <w:r w:rsidR="00C717BC">
        <w:rPr>
          <w:rFonts w:cs="Times New Roman"/>
          <w:lang w:val="sk-SK"/>
        </w:rPr>
        <w:t>hradila v roku 2017 daňovú licenciu vo výške</w:t>
      </w:r>
      <w:r w:rsidRPr="0016430E">
        <w:rPr>
          <w:rFonts w:cs="Times New Roman"/>
          <w:lang w:val="sk-SK"/>
        </w:rPr>
        <w:t xml:space="preserve"> 480 EUR.</w:t>
      </w:r>
    </w:p>
    <w:p w:rsidR="00375A10" w:rsidRDefault="00375A10" w:rsidP="00D020F9">
      <w:pPr>
        <w:spacing w:after="0" w:line="360" w:lineRule="auto"/>
        <w:jc w:val="both"/>
        <w:rPr>
          <w:rFonts w:cs="Times New Roman"/>
          <w:sz w:val="24"/>
          <w:lang w:val="sk-SK"/>
        </w:rPr>
      </w:pPr>
      <w:bookmarkStart w:id="0" w:name="_GoBack"/>
      <w:bookmarkEnd w:id="0"/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lastRenderedPageBreak/>
        <w:t>INFORMÁCIE O SKUTOČNOSTIACH, KTORÉ NASTALI PO DNI, KU KTORÉMU SA ZOSTAVUJE ÚČTOVNÁ ZÁVIERKA, DO DŇA ZOSTAVENIA ÚČTOVNEJ ZÁVIERKY</w:t>
      </w:r>
    </w:p>
    <w:p w:rsidR="00D020F9" w:rsidRDefault="00D020F9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Po dni, ku ktorému je zostavená táto účtovná závierka</w:t>
      </w:r>
      <w:r w:rsidRPr="00D020F9">
        <w:rPr>
          <w:rFonts w:ascii="Calibri" w:eastAsia="Calibri" w:hAnsi="Calibri" w:cs="Times New Roman"/>
          <w:b/>
          <w:i/>
          <w:color w:val="4F81BD"/>
          <w:sz w:val="24"/>
          <w:lang w:val="sk-SK" w:eastAsia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nedošlo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žiadnym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udalostiam</w:t>
      </w:r>
      <w:r w:rsidRPr="00D020F9">
        <w:rPr>
          <w:rFonts w:ascii="Calibri" w:eastAsia="Calibri" w:hAnsi="Calibri" w:cs="Times New Roman"/>
          <w:lang w:val="sk-SK"/>
        </w:rPr>
        <w:t xml:space="preserve">, </w:t>
      </w:r>
      <w:r w:rsidRPr="00D020F9">
        <w:rPr>
          <w:rStyle w:val="hps"/>
          <w:rFonts w:ascii="Calibri" w:eastAsia="Calibri" w:hAnsi="Calibri" w:cs="Arial Narrow"/>
          <w:lang w:val="sk-SK"/>
        </w:rPr>
        <w:t>ktoré by mali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významný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vplyv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na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účtovnú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závierku</w:t>
      </w:r>
      <w:r w:rsidRPr="00D020F9">
        <w:rPr>
          <w:rFonts w:ascii="Calibri" w:eastAsia="Calibri" w:hAnsi="Calibri" w:cs="Times New Roman"/>
          <w:lang w:val="sk-SK"/>
        </w:rPr>
        <w:t xml:space="preserve"> zostavenú </w:t>
      </w:r>
      <w:r w:rsidRPr="00D020F9">
        <w:rPr>
          <w:rStyle w:val="hps"/>
          <w:rFonts w:ascii="Calibri" w:eastAsia="Calibri" w:hAnsi="Calibri" w:cs="Arial Narrow"/>
          <w:lang w:val="sk-SK"/>
        </w:rPr>
        <w:t>k</w:t>
      </w:r>
      <w:r w:rsidRPr="00D020F9">
        <w:rPr>
          <w:rFonts w:ascii="Calibri" w:eastAsia="Calibri" w:hAnsi="Calibri" w:cs="Times New Roman"/>
          <w:lang w:val="sk-SK"/>
        </w:rPr>
        <w:t xml:space="preserve"> </w:t>
      </w:r>
      <w:r w:rsidRPr="00D020F9">
        <w:rPr>
          <w:rStyle w:val="hps"/>
          <w:rFonts w:ascii="Calibri" w:eastAsia="Calibri" w:hAnsi="Calibri" w:cs="Arial Narrow"/>
          <w:lang w:val="sk-SK"/>
        </w:rPr>
        <w:t>31.</w:t>
      </w:r>
      <w:r w:rsidRPr="00D020F9">
        <w:rPr>
          <w:rFonts w:ascii="Calibri" w:eastAsia="Calibri" w:hAnsi="Calibri" w:cs="Times New Roman"/>
          <w:lang w:val="sk-SK"/>
        </w:rPr>
        <w:t>12.</w:t>
      </w:r>
      <w:r w:rsidR="001554C9">
        <w:rPr>
          <w:rFonts w:ascii="Calibri" w:eastAsia="Calibri" w:hAnsi="Calibri" w:cs="Times New Roman"/>
          <w:lang w:val="sk-SK"/>
        </w:rPr>
        <w:t>201</w:t>
      </w:r>
      <w:r w:rsidR="00C717BC">
        <w:rPr>
          <w:rFonts w:ascii="Calibri" w:eastAsia="Calibri" w:hAnsi="Calibri" w:cs="Times New Roman"/>
          <w:lang w:val="sk-SK"/>
        </w:rPr>
        <w:t>8</w:t>
      </w:r>
      <w:r w:rsidRPr="00D020F9">
        <w:rPr>
          <w:rFonts w:ascii="Calibri" w:eastAsia="Calibri" w:hAnsi="Calibri" w:cs="Times New Roman"/>
          <w:lang w:val="sk-SK"/>
        </w:rPr>
        <w:t>.</w:t>
      </w:r>
    </w:p>
    <w:p w:rsidR="00375A10" w:rsidRDefault="00375A10" w:rsidP="00860ACC">
      <w:pPr>
        <w:spacing w:after="0" w:line="360" w:lineRule="auto"/>
        <w:ind w:left="397"/>
        <w:jc w:val="both"/>
        <w:rPr>
          <w:rFonts w:ascii="Calibri" w:eastAsia="Calibri" w:hAnsi="Calibri" w:cs="Times New Roman"/>
          <w:lang w:val="sk-SK"/>
        </w:rPr>
      </w:pPr>
    </w:p>
    <w:p w:rsidR="00D020F9" w:rsidRPr="00D020F9" w:rsidRDefault="00D020F9" w:rsidP="00D020F9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Calibri" w:eastAsia="Calibri" w:hAnsi="Calibri" w:cs="Times New Roman"/>
          <w:b/>
          <w:sz w:val="28"/>
          <w:lang w:eastAsia="sk-SK"/>
        </w:rPr>
      </w:pPr>
      <w:r w:rsidRPr="00D020F9">
        <w:rPr>
          <w:rFonts w:ascii="Calibri" w:eastAsia="Calibri" w:hAnsi="Calibri" w:cs="Times New Roman"/>
          <w:b/>
          <w:sz w:val="28"/>
          <w:lang w:eastAsia="sk-SK"/>
        </w:rPr>
        <w:t xml:space="preserve"> INFORMÁCIE O VLASTNOM IMANÍ</w:t>
      </w:r>
    </w:p>
    <w:p w:rsidR="00D020F9" w:rsidRDefault="00D020F9" w:rsidP="00860ACC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  <w:r w:rsidRPr="00D020F9">
        <w:rPr>
          <w:rFonts w:ascii="Calibri" w:eastAsia="Calibri" w:hAnsi="Calibri" w:cs="Times New Roman"/>
          <w:lang w:val="sk-SK"/>
        </w:rPr>
        <w:t>Prehľad o pohybe vlastného imania v priebehu účtovného obdobia je uvedený v nasledujúcej tabuľke:</w:t>
      </w: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773"/>
        <w:gridCol w:w="1276"/>
        <w:gridCol w:w="1232"/>
        <w:gridCol w:w="1427"/>
      </w:tblGrid>
      <w:tr w:rsidR="00860ACC" w:rsidRPr="009A2C82" w:rsidTr="00860ACC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Bežné účtovné obdobie</w:t>
            </w:r>
          </w:p>
        </w:tc>
      </w:tr>
      <w:tr w:rsidR="00860ACC" w:rsidRPr="009A2C82" w:rsidTr="00B40A2D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2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860ACC" w:rsidRPr="009A2C82" w:rsidTr="00B40A2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77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23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60ACC" w:rsidRPr="009A2C82" w:rsidRDefault="00860ACC" w:rsidP="00860ACC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A50690" w:rsidRPr="009A2C82" w:rsidTr="00B40A2D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CF039B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77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23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C511EE" w:rsidRPr="009A2C82" w:rsidTr="00B40A2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11EE" w:rsidRPr="009A2C82" w:rsidRDefault="00C511EE" w:rsidP="00860ACC">
            <w:pPr>
              <w:rPr>
                <w:sz w:val="20"/>
                <w:szCs w:val="20"/>
                <w:lang w:val="sk-SK"/>
              </w:rPr>
            </w:pPr>
            <w:r w:rsidRPr="00C511EE">
              <w:rPr>
                <w:sz w:val="20"/>
                <w:szCs w:val="20"/>
                <w:lang w:val="sk-SK"/>
              </w:rPr>
              <w:t>Neuhradená strata minulých</w:t>
            </w:r>
            <w:r>
              <w:rPr>
                <w:sz w:val="20"/>
                <w:szCs w:val="20"/>
                <w:lang w:val="sk-SK"/>
              </w:rPr>
              <w:t xml:space="preserve">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Default="00C717BC" w:rsidP="00CF039B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-2 049</w:t>
            </w:r>
            <w:r w:rsidR="00B40A2D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773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Default="00C717BC" w:rsidP="008864F9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-1 634</w:t>
            </w:r>
            <w:r w:rsidR="002D35B9">
              <w:rPr>
                <w:sz w:val="20"/>
                <w:szCs w:val="20"/>
                <w:lang w:val="sk-SK"/>
              </w:rPr>
              <w:t xml:space="preserve"> EUR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Pr="009A2C82" w:rsidRDefault="00C511EE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232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511EE" w:rsidRPr="009A2C82" w:rsidRDefault="00C511EE" w:rsidP="00860ACC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511EE" w:rsidRDefault="00C717BC" w:rsidP="008864F9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-3 683</w:t>
            </w:r>
            <w:r w:rsidR="00C511EE">
              <w:rPr>
                <w:sz w:val="20"/>
                <w:szCs w:val="20"/>
                <w:lang w:val="sk-SK"/>
              </w:rPr>
              <w:t xml:space="preserve"> EUR</w:t>
            </w:r>
            <w:r w:rsidR="00C511EE" w:rsidRPr="009A2C82">
              <w:rPr>
                <w:sz w:val="20"/>
                <w:szCs w:val="20"/>
                <w:lang w:val="sk-SK"/>
              </w:rPr>
              <w:t> </w:t>
            </w:r>
          </w:p>
        </w:tc>
      </w:tr>
      <w:tr w:rsidR="00A50690" w:rsidRPr="009A2C82" w:rsidTr="00B40A2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A50690" w:rsidP="00860ACC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B40A2D" w:rsidP="00CF039B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0 </w:t>
            </w:r>
            <w:r w:rsidR="00A50690" w:rsidRPr="009A2C8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773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B40A2D" w:rsidRDefault="00C717BC" w:rsidP="00341837">
            <w:pPr>
              <w:pStyle w:val="Odstavecseseznamem"/>
              <w:ind w:left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-64</w:t>
            </w:r>
            <w:r w:rsidR="00341837">
              <w:rPr>
                <w:sz w:val="20"/>
                <w:szCs w:val="20"/>
                <w:lang w:val="sk-SK"/>
              </w:rPr>
              <w:t>7</w:t>
            </w:r>
            <w:r w:rsidR="00B40A2D">
              <w:rPr>
                <w:sz w:val="20"/>
                <w:szCs w:val="20"/>
                <w:lang w:val="sk-SK"/>
              </w:rPr>
              <w:t xml:space="preserve"> </w:t>
            </w:r>
            <w:r w:rsidR="00A50690" w:rsidRPr="00B40A2D">
              <w:rPr>
                <w:sz w:val="20"/>
                <w:szCs w:val="20"/>
                <w:lang w:val="sk-SK"/>
              </w:rPr>
              <w:t>EUR </w:t>
            </w:r>
          </w:p>
        </w:tc>
        <w:tc>
          <w:tcPr>
            <w:tcW w:w="1276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C511EE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232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50690" w:rsidRPr="009A2C82" w:rsidRDefault="00A50690" w:rsidP="00860ACC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50690" w:rsidRPr="009A2C82" w:rsidRDefault="00C717BC" w:rsidP="00341837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-64</w:t>
            </w:r>
            <w:r w:rsidR="00341837">
              <w:rPr>
                <w:sz w:val="20"/>
                <w:szCs w:val="20"/>
                <w:lang w:val="sk-SK"/>
              </w:rPr>
              <w:t>7</w:t>
            </w:r>
            <w:r w:rsidR="00C26AED">
              <w:rPr>
                <w:sz w:val="20"/>
                <w:szCs w:val="20"/>
                <w:lang w:val="sk-SK"/>
              </w:rPr>
              <w:t xml:space="preserve"> </w:t>
            </w:r>
            <w:r w:rsidR="00C26AED" w:rsidRPr="00B40A2D">
              <w:rPr>
                <w:sz w:val="20"/>
                <w:szCs w:val="20"/>
                <w:lang w:val="sk-SK"/>
              </w:rPr>
              <w:t>EUR </w:t>
            </w:r>
          </w:p>
        </w:tc>
      </w:tr>
    </w:tbl>
    <w:p w:rsidR="009A2C82" w:rsidRDefault="009A2C82" w:rsidP="001554C9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</w:p>
    <w:tbl>
      <w:tblPr>
        <w:tblW w:w="5000" w:type="pct"/>
        <w:jc w:val="center"/>
        <w:tblLayout w:type="fixed"/>
        <w:tblLook w:val="00A0" w:firstRow="1" w:lastRow="0" w:firstColumn="1" w:lastColumn="0" w:noHBand="0" w:noVBand="0"/>
      </w:tblPr>
      <w:tblGrid>
        <w:gridCol w:w="2154"/>
        <w:gridCol w:w="1426"/>
        <w:gridCol w:w="1427"/>
        <w:gridCol w:w="1427"/>
        <w:gridCol w:w="1427"/>
        <w:gridCol w:w="1427"/>
      </w:tblGrid>
      <w:tr w:rsidR="001554C9" w:rsidRPr="009A2C82" w:rsidTr="001554C9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Bezprostredne predchádzajúce účtovné obdobie</w:t>
            </w:r>
          </w:p>
        </w:tc>
      </w:tr>
      <w:tr w:rsidR="001554C9" w:rsidRPr="009A2C82" w:rsidTr="001554C9">
        <w:trPr>
          <w:jc w:val="center"/>
        </w:trPr>
        <w:tc>
          <w:tcPr>
            <w:tcW w:w="2154" w:type="dxa"/>
            <w:vMerge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Stav na konci účtovného obdobia</w:t>
            </w:r>
          </w:p>
        </w:tc>
      </w:tr>
      <w:tr w:rsidR="001554C9" w:rsidRPr="009A2C82" w:rsidTr="001554C9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554C9" w:rsidRPr="009A2C82" w:rsidRDefault="001554C9" w:rsidP="001554C9">
            <w:pPr>
              <w:pStyle w:val="TopHeader"/>
              <w:rPr>
                <w:rFonts w:asciiTheme="minorHAnsi" w:hAnsiTheme="minorHAnsi"/>
                <w:sz w:val="20"/>
                <w:szCs w:val="20"/>
              </w:rPr>
            </w:pPr>
            <w:r w:rsidRPr="009A2C82">
              <w:rPr>
                <w:rFonts w:asciiTheme="minorHAnsi" w:hAnsiTheme="minorHAnsi"/>
                <w:sz w:val="20"/>
                <w:szCs w:val="20"/>
              </w:rPr>
              <w:t>f</w:t>
            </w:r>
          </w:p>
        </w:tc>
      </w:tr>
      <w:tr w:rsidR="00C717BC" w:rsidRPr="009A2C82" w:rsidTr="001554C9">
        <w:trPr>
          <w:trHeight w:val="330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9A2C82" w:rsidRDefault="00C717BC" w:rsidP="001554C9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5 000 EUR </w:t>
            </w:r>
          </w:p>
        </w:tc>
      </w:tr>
      <w:tr w:rsidR="00C717BC" w:rsidTr="001554C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17BC" w:rsidRPr="009A2C82" w:rsidRDefault="00C717BC" w:rsidP="001554C9">
            <w:pPr>
              <w:rPr>
                <w:sz w:val="20"/>
                <w:szCs w:val="20"/>
                <w:lang w:val="sk-SK"/>
              </w:rPr>
            </w:pPr>
            <w:r w:rsidRPr="00C511EE">
              <w:rPr>
                <w:sz w:val="20"/>
                <w:szCs w:val="20"/>
                <w:lang w:val="sk-SK"/>
              </w:rPr>
              <w:t>Neuhradená strata minulých</w:t>
            </w:r>
            <w:r>
              <w:rPr>
                <w:sz w:val="20"/>
                <w:szCs w:val="20"/>
                <w:lang w:val="sk-SK"/>
              </w:rPr>
              <w:t xml:space="preserve"> rokov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-1 192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-857 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17BC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>-2 049 EUR</w:t>
            </w: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</w:tr>
      <w:tr w:rsidR="00C717BC" w:rsidRPr="009A2C82" w:rsidTr="001554C9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17BC" w:rsidRPr="009A2C82" w:rsidRDefault="00C717BC" w:rsidP="001554C9">
            <w:pPr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0 </w:t>
            </w:r>
            <w:r w:rsidRPr="009A2C82">
              <w:rPr>
                <w:sz w:val="20"/>
                <w:szCs w:val="20"/>
                <w:lang w:val="sk-SK"/>
              </w:rPr>
              <w:t>EUR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Pr="00B40A2D" w:rsidRDefault="00C717BC" w:rsidP="00B1587A">
            <w:pPr>
              <w:pStyle w:val="Odstavecseseznamem"/>
              <w:ind w:left="0"/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-1 634 </w:t>
            </w:r>
            <w:r w:rsidRPr="00B40A2D">
              <w:rPr>
                <w:sz w:val="20"/>
                <w:szCs w:val="20"/>
                <w:lang w:val="sk-SK"/>
              </w:rPr>
              <w:t>EUR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 w:rsidRPr="009A2C82">
              <w:rPr>
                <w:sz w:val="20"/>
                <w:szCs w:val="20"/>
                <w:lang w:val="sk-SK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17BC" w:rsidRPr="009A2C82" w:rsidRDefault="00C717BC" w:rsidP="00B1587A">
            <w:pPr>
              <w:jc w:val="right"/>
              <w:rPr>
                <w:sz w:val="20"/>
                <w:szCs w:val="20"/>
                <w:lang w:val="sk-SK"/>
              </w:rPr>
            </w:pPr>
            <w:r>
              <w:rPr>
                <w:sz w:val="20"/>
                <w:szCs w:val="20"/>
                <w:lang w:val="sk-SK"/>
              </w:rPr>
              <w:t xml:space="preserve">-1 634 </w:t>
            </w:r>
            <w:r w:rsidRPr="00B40A2D">
              <w:rPr>
                <w:sz w:val="20"/>
                <w:szCs w:val="20"/>
                <w:lang w:val="sk-SK"/>
              </w:rPr>
              <w:t>EUR </w:t>
            </w:r>
          </w:p>
        </w:tc>
      </w:tr>
    </w:tbl>
    <w:p w:rsidR="009A2C82" w:rsidRDefault="00213DDE" w:rsidP="001554C9">
      <w:pPr>
        <w:spacing w:after="0" w:line="360" w:lineRule="auto"/>
        <w:jc w:val="both"/>
        <w:rPr>
          <w:rFonts w:ascii="Calibri" w:eastAsia="Calibri" w:hAnsi="Calibri" w:cs="Times New Roman"/>
          <w:lang w:val="sk-SK"/>
        </w:rPr>
      </w:pPr>
      <w:r>
        <w:rPr>
          <w:rFonts w:ascii="Calibri" w:eastAsia="Calibri" w:hAnsi="Calibri" w:cs="Times New Roman"/>
          <w:lang w:val="sk-SK"/>
        </w:rPr>
        <w:t xml:space="preserve"> </w:t>
      </w:r>
    </w:p>
    <w:p w:rsidR="009A2C82" w:rsidRPr="00D020F9" w:rsidRDefault="009A2C82" w:rsidP="00D020F9">
      <w:pPr>
        <w:spacing w:after="0" w:line="360" w:lineRule="auto"/>
        <w:ind w:left="426"/>
        <w:jc w:val="both"/>
        <w:rPr>
          <w:rFonts w:ascii="Calibri" w:eastAsia="Calibri" w:hAnsi="Calibri" w:cs="Times New Roman"/>
          <w:lang w:val="sk-SK"/>
        </w:rPr>
      </w:pPr>
    </w:p>
    <w:sectPr w:rsidR="009A2C82" w:rsidRPr="00D020F9" w:rsidSect="00FC4674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54C9" w:rsidRDefault="001554C9" w:rsidP="00E64C48">
      <w:pPr>
        <w:spacing w:after="0" w:line="240" w:lineRule="auto"/>
      </w:pPr>
      <w:r>
        <w:separator/>
      </w:r>
    </w:p>
  </w:endnote>
  <w:endnote w:type="continuationSeparator" w:id="0">
    <w:p w:rsidR="001554C9" w:rsidRDefault="001554C9" w:rsidP="00E64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</w:rPr>
      <w:id w:val="11465840"/>
      <w:docPartObj>
        <w:docPartGallery w:val="Page Numbers (Bottom of Page)"/>
        <w:docPartUnique/>
      </w:docPartObj>
    </w:sdtPr>
    <w:sdtEndPr/>
    <w:sdtContent>
      <w:p w:rsidR="001554C9" w:rsidRPr="007669E5" w:rsidRDefault="00A969A9">
        <w:pPr>
          <w:pStyle w:val="Zpat"/>
          <w:jc w:val="right"/>
          <w:rPr>
            <w:sz w:val="20"/>
          </w:rPr>
        </w:pPr>
        <w:r w:rsidRPr="007669E5">
          <w:rPr>
            <w:rFonts w:cs="Times New Roman"/>
            <w:sz w:val="20"/>
          </w:rPr>
          <w:fldChar w:fldCharType="begin"/>
        </w:r>
        <w:r w:rsidR="001554C9" w:rsidRPr="007669E5">
          <w:rPr>
            <w:rFonts w:cs="Times New Roman"/>
            <w:sz w:val="20"/>
          </w:rPr>
          <w:instrText xml:space="preserve"> PAGE   \* MERGEFORMAT </w:instrText>
        </w:r>
        <w:r w:rsidRPr="007669E5">
          <w:rPr>
            <w:rFonts w:cs="Times New Roman"/>
            <w:sz w:val="20"/>
          </w:rPr>
          <w:fldChar w:fldCharType="separate"/>
        </w:r>
        <w:r w:rsidR="00185CBB">
          <w:rPr>
            <w:rFonts w:cs="Times New Roman"/>
            <w:noProof/>
            <w:sz w:val="20"/>
          </w:rPr>
          <w:t>7</w:t>
        </w:r>
        <w:r w:rsidRPr="007669E5">
          <w:rPr>
            <w:rFonts w:cs="Times New Roman"/>
            <w:sz w:val="20"/>
          </w:rPr>
          <w:fldChar w:fldCharType="end"/>
        </w:r>
      </w:p>
    </w:sdtContent>
  </w:sdt>
  <w:p w:rsidR="001554C9" w:rsidRDefault="001554C9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54C9" w:rsidRDefault="001554C9" w:rsidP="00E64C48">
      <w:pPr>
        <w:spacing w:after="0" w:line="240" w:lineRule="auto"/>
      </w:pPr>
      <w:r>
        <w:separator/>
      </w:r>
    </w:p>
  </w:footnote>
  <w:footnote w:type="continuationSeparator" w:id="0">
    <w:p w:rsidR="001554C9" w:rsidRDefault="001554C9" w:rsidP="00E64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54C9" w:rsidRPr="008864F9" w:rsidRDefault="001554C9">
    <w:pPr>
      <w:pStyle w:val="Zhlav"/>
      <w:rPr>
        <w:rStyle w:val="ra"/>
      </w:rPr>
    </w:pPr>
    <w:r>
      <w:rPr>
        <w:rFonts w:cs="Times New Roman"/>
        <w:sz w:val="20"/>
      </w:rPr>
      <w:t>Poznámky Úč MÚJ 3 – 01</w:t>
    </w:r>
    <w:r>
      <w:rPr>
        <w:rFonts w:cs="Times New Roman"/>
        <w:sz w:val="20"/>
      </w:rPr>
      <w:tab/>
    </w:r>
    <w:r>
      <w:rPr>
        <w:rFonts w:cs="Times New Roman"/>
        <w:sz w:val="20"/>
      </w:rPr>
      <w:tab/>
    </w:r>
    <w:proofErr w:type="spellStart"/>
    <w:r>
      <w:rPr>
        <w:rStyle w:val="ra"/>
      </w:rPr>
      <w:t>Peternion</w:t>
    </w:r>
    <w:proofErr w:type="spellEnd"/>
    <w:r>
      <w:rPr>
        <w:rStyle w:val="ra"/>
      </w:rPr>
      <w:t xml:space="preserve"> s. r. o.</w:t>
    </w:r>
  </w:p>
  <w:p w:rsidR="001554C9" w:rsidRPr="008864F9" w:rsidRDefault="001554C9">
    <w:pPr>
      <w:pStyle w:val="Zhlav"/>
      <w:rPr>
        <w:rStyle w:val="ra"/>
      </w:rPr>
    </w:pPr>
    <w:r w:rsidRPr="008864F9">
      <w:rPr>
        <w:rStyle w:val="ra"/>
      </w:rPr>
      <w:tab/>
    </w:r>
    <w:r w:rsidRPr="008864F9">
      <w:rPr>
        <w:rStyle w:val="ra"/>
      </w:rPr>
      <w:tab/>
      <w:t xml:space="preserve">IČO: </w:t>
    </w:r>
    <w:r>
      <w:rPr>
        <w:rStyle w:val="ra"/>
      </w:rPr>
      <w:t>47 660 741</w:t>
    </w:r>
  </w:p>
  <w:p w:rsidR="001554C9" w:rsidRPr="008864F9" w:rsidRDefault="001554C9">
    <w:pPr>
      <w:pStyle w:val="Zhlav"/>
      <w:rPr>
        <w:rStyle w:val="ra"/>
      </w:rPr>
    </w:pPr>
    <w:r w:rsidRPr="008864F9">
      <w:rPr>
        <w:rStyle w:val="ra"/>
      </w:rPr>
      <w:tab/>
    </w:r>
    <w:r w:rsidRPr="008864F9">
      <w:rPr>
        <w:rStyle w:val="ra"/>
      </w:rPr>
      <w:tab/>
      <w:t>DIČ: 20 24 06 50 32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30602"/>
    <w:multiLevelType w:val="hybridMultilevel"/>
    <w:tmpl w:val="64BE30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27C9C"/>
    <w:multiLevelType w:val="hybridMultilevel"/>
    <w:tmpl w:val="E3F8375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A61ABC"/>
    <w:multiLevelType w:val="hybridMultilevel"/>
    <w:tmpl w:val="F4981426"/>
    <w:lvl w:ilvl="0" w:tplc="F68E65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F1927"/>
    <w:multiLevelType w:val="hybridMultilevel"/>
    <w:tmpl w:val="7D0C9DD0"/>
    <w:lvl w:ilvl="0" w:tplc="8278B05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835697A"/>
    <w:multiLevelType w:val="hybridMultilevel"/>
    <w:tmpl w:val="6F7A0DAA"/>
    <w:lvl w:ilvl="0" w:tplc="F90E33D8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1532E2"/>
    <w:multiLevelType w:val="hybridMultilevel"/>
    <w:tmpl w:val="6E621A1E"/>
    <w:lvl w:ilvl="0" w:tplc="B876138E">
      <w:start w:val="44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C140C8"/>
    <w:multiLevelType w:val="hybridMultilevel"/>
    <w:tmpl w:val="C2B05EF6"/>
    <w:lvl w:ilvl="0" w:tplc="489E26A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A93387"/>
    <w:multiLevelType w:val="hybridMultilevel"/>
    <w:tmpl w:val="6896DA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C73A0"/>
    <w:multiLevelType w:val="hybridMultilevel"/>
    <w:tmpl w:val="6FC0BA60"/>
    <w:lvl w:ilvl="0" w:tplc="22882C62">
      <w:start w:val="1"/>
      <w:numFmt w:val="decimal"/>
      <w:lvlText w:val="%1."/>
      <w:lvlJc w:val="left"/>
      <w:pPr>
        <w:ind w:left="1146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419A6B51"/>
    <w:multiLevelType w:val="hybridMultilevel"/>
    <w:tmpl w:val="BB44A7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A44279"/>
    <w:multiLevelType w:val="hybridMultilevel"/>
    <w:tmpl w:val="87809962"/>
    <w:lvl w:ilvl="0" w:tplc="8DE871AE">
      <w:start w:val="44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516E2A"/>
    <w:multiLevelType w:val="hybridMultilevel"/>
    <w:tmpl w:val="73E0DDDE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502F59F4"/>
    <w:multiLevelType w:val="hybridMultilevel"/>
    <w:tmpl w:val="C25A978A"/>
    <w:lvl w:ilvl="0" w:tplc="ECBC78B6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51A8528D"/>
    <w:multiLevelType w:val="hybridMultilevel"/>
    <w:tmpl w:val="F72277D2"/>
    <w:lvl w:ilvl="0" w:tplc="58D433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375A6C"/>
    <w:multiLevelType w:val="hybridMultilevel"/>
    <w:tmpl w:val="30521F76"/>
    <w:lvl w:ilvl="0" w:tplc="40E4CFC8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8D526EC"/>
    <w:multiLevelType w:val="hybridMultilevel"/>
    <w:tmpl w:val="4324208A"/>
    <w:lvl w:ilvl="0" w:tplc="0178930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61221A77"/>
    <w:multiLevelType w:val="hybridMultilevel"/>
    <w:tmpl w:val="3C54AC5C"/>
    <w:lvl w:ilvl="0" w:tplc="4A80A58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206C9F"/>
    <w:multiLevelType w:val="hybridMultilevel"/>
    <w:tmpl w:val="72F0DF4E"/>
    <w:lvl w:ilvl="0" w:tplc="F356BF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2A53CE"/>
    <w:multiLevelType w:val="hybridMultilevel"/>
    <w:tmpl w:val="4D366E44"/>
    <w:lvl w:ilvl="0" w:tplc="92CE7AA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446130"/>
    <w:multiLevelType w:val="hybridMultilevel"/>
    <w:tmpl w:val="3E34A3B6"/>
    <w:lvl w:ilvl="0" w:tplc="EF24D82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194122"/>
    <w:multiLevelType w:val="hybridMultilevel"/>
    <w:tmpl w:val="7B06FDA0"/>
    <w:lvl w:ilvl="0" w:tplc="4630EF0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FC76FF"/>
    <w:multiLevelType w:val="hybridMultilevel"/>
    <w:tmpl w:val="F0C2CB74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13591E"/>
    <w:multiLevelType w:val="hybridMultilevel"/>
    <w:tmpl w:val="2474D0F6"/>
    <w:lvl w:ilvl="0" w:tplc="ED4641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9"/>
  </w:num>
  <w:num w:numId="3">
    <w:abstractNumId w:val="1"/>
  </w:num>
  <w:num w:numId="4">
    <w:abstractNumId w:val="0"/>
  </w:num>
  <w:num w:numId="5">
    <w:abstractNumId w:val="7"/>
  </w:num>
  <w:num w:numId="6">
    <w:abstractNumId w:val="15"/>
  </w:num>
  <w:num w:numId="7">
    <w:abstractNumId w:val="12"/>
  </w:num>
  <w:num w:numId="8">
    <w:abstractNumId w:val="11"/>
  </w:num>
  <w:num w:numId="9">
    <w:abstractNumId w:val="8"/>
  </w:num>
  <w:num w:numId="10">
    <w:abstractNumId w:val="19"/>
  </w:num>
  <w:num w:numId="11">
    <w:abstractNumId w:val="13"/>
  </w:num>
  <w:num w:numId="12">
    <w:abstractNumId w:val="2"/>
  </w:num>
  <w:num w:numId="13">
    <w:abstractNumId w:val="17"/>
  </w:num>
  <w:num w:numId="14">
    <w:abstractNumId w:val="21"/>
  </w:num>
  <w:num w:numId="15">
    <w:abstractNumId w:val="4"/>
  </w:num>
  <w:num w:numId="16">
    <w:abstractNumId w:val="14"/>
  </w:num>
  <w:num w:numId="17">
    <w:abstractNumId w:val="3"/>
  </w:num>
  <w:num w:numId="18">
    <w:abstractNumId w:val="20"/>
  </w:num>
  <w:num w:numId="19">
    <w:abstractNumId w:val="6"/>
  </w:num>
  <w:num w:numId="20">
    <w:abstractNumId w:val="16"/>
  </w:num>
  <w:num w:numId="21">
    <w:abstractNumId w:val="5"/>
  </w:num>
  <w:num w:numId="22">
    <w:abstractNumId w:val="10"/>
  </w:num>
  <w:num w:numId="2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48"/>
    <w:rsid w:val="00000BE4"/>
    <w:rsid w:val="00033653"/>
    <w:rsid w:val="000436CE"/>
    <w:rsid w:val="0010471F"/>
    <w:rsid w:val="00113724"/>
    <w:rsid w:val="00151641"/>
    <w:rsid w:val="001554C9"/>
    <w:rsid w:val="0016430E"/>
    <w:rsid w:val="00185CBB"/>
    <w:rsid w:val="00204D88"/>
    <w:rsid w:val="00213DDE"/>
    <w:rsid w:val="00220C8E"/>
    <w:rsid w:val="00226C42"/>
    <w:rsid w:val="002644D8"/>
    <w:rsid w:val="002C68E0"/>
    <w:rsid w:val="002D35B9"/>
    <w:rsid w:val="002E2403"/>
    <w:rsid w:val="002F3BEF"/>
    <w:rsid w:val="0030073D"/>
    <w:rsid w:val="00341837"/>
    <w:rsid w:val="00345A41"/>
    <w:rsid w:val="00375A10"/>
    <w:rsid w:val="0037612F"/>
    <w:rsid w:val="003938B9"/>
    <w:rsid w:val="003B3779"/>
    <w:rsid w:val="003C36A3"/>
    <w:rsid w:val="003D1EBF"/>
    <w:rsid w:val="003E35F6"/>
    <w:rsid w:val="003E5549"/>
    <w:rsid w:val="00453106"/>
    <w:rsid w:val="0045512D"/>
    <w:rsid w:val="00487EC7"/>
    <w:rsid w:val="004A31B4"/>
    <w:rsid w:val="004C3B9D"/>
    <w:rsid w:val="004F59AB"/>
    <w:rsid w:val="00513FF4"/>
    <w:rsid w:val="00515E8C"/>
    <w:rsid w:val="005855D4"/>
    <w:rsid w:val="00605783"/>
    <w:rsid w:val="006420E4"/>
    <w:rsid w:val="006609A8"/>
    <w:rsid w:val="00666F99"/>
    <w:rsid w:val="00670E6D"/>
    <w:rsid w:val="0074622F"/>
    <w:rsid w:val="007621A4"/>
    <w:rsid w:val="007669E5"/>
    <w:rsid w:val="007D1DE0"/>
    <w:rsid w:val="00843E93"/>
    <w:rsid w:val="00860ACC"/>
    <w:rsid w:val="008864F9"/>
    <w:rsid w:val="008A2422"/>
    <w:rsid w:val="008E61CB"/>
    <w:rsid w:val="009544D8"/>
    <w:rsid w:val="00971657"/>
    <w:rsid w:val="009A2C82"/>
    <w:rsid w:val="00A3243F"/>
    <w:rsid w:val="00A50690"/>
    <w:rsid w:val="00A63A25"/>
    <w:rsid w:val="00A70D99"/>
    <w:rsid w:val="00A91D4E"/>
    <w:rsid w:val="00A92BD7"/>
    <w:rsid w:val="00A969A9"/>
    <w:rsid w:val="00AB5909"/>
    <w:rsid w:val="00B40A2D"/>
    <w:rsid w:val="00B51C5B"/>
    <w:rsid w:val="00B64280"/>
    <w:rsid w:val="00B66C32"/>
    <w:rsid w:val="00BB2ED3"/>
    <w:rsid w:val="00BB6025"/>
    <w:rsid w:val="00C055D0"/>
    <w:rsid w:val="00C10215"/>
    <w:rsid w:val="00C26AED"/>
    <w:rsid w:val="00C27214"/>
    <w:rsid w:val="00C511EE"/>
    <w:rsid w:val="00C67B74"/>
    <w:rsid w:val="00C717BC"/>
    <w:rsid w:val="00C73669"/>
    <w:rsid w:val="00C911B7"/>
    <w:rsid w:val="00CA3772"/>
    <w:rsid w:val="00CD7024"/>
    <w:rsid w:val="00CF039B"/>
    <w:rsid w:val="00D020F9"/>
    <w:rsid w:val="00D108CD"/>
    <w:rsid w:val="00D47D93"/>
    <w:rsid w:val="00D73091"/>
    <w:rsid w:val="00D80033"/>
    <w:rsid w:val="00DA487F"/>
    <w:rsid w:val="00DD70BB"/>
    <w:rsid w:val="00DE3086"/>
    <w:rsid w:val="00E238E3"/>
    <w:rsid w:val="00E64C48"/>
    <w:rsid w:val="00E76810"/>
    <w:rsid w:val="00F15F3D"/>
    <w:rsid w:val="00F468DE"/>
    <w:rsid w:val="00FA6EF8"/>
    <w:rsid w:val="00FC4674"/>
    <w:rsid w:val="00FE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customStyle="1" w:styleId="ro">
    <w:name w:val="ro"/>
    <w:basedOn w:val="Standardnpsmoodstavce"/>
    <w:rsid w:val="003E55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4C48"/>
  </w:style>
  <w:style w:type="paragraph" w:styleId="Zpat">
    <w:name w:val="footer"/>
    <w:basedOn w:val="Normln"/>
    <w:link w:val="ZpatChar"/>
    <w:uiPriority w:val="99"/>
    <w:unhideWhenUsed/>
    <w:rsid w:val="00E64C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4C48"/>
  </w:style>
  <w:style w:type="paragraph" w:styleId="Odstavecseseznamem">
    <w:name w:val="List Paragraph"/>
    <w:basedOn w:val="Normln"/>
    <w:uiPriority w:val="34"/>
    <w:qFormat/>
    <w:rsid w:val="00E64C48"/>
    <w:pPr>
      <w:ind w:left="720"/>
      <w:contextualSpacing/>
    </w:pPr>
  </w:style>
  <w:style w:type="character" w:customStyle="1" w:styleId="ra">
    <w:name w:val="ra"/>
    <w:basedOn w:val="Standardnpsmoodstavce"/>
    <w:rsid w:val="00E64C48"/>
  </w:style>
  <w:style w:type="character" w:customStyle="1" w:styleId="apple-converted-space">
    <w:name w:val="apple-converted-space"/>
    <w:basedOn w:val="Standardnpsmoodstavce"/>
    <w:rsid w:val="00E64C48"/>
  </w:style>
  <w:style w:type="character" w:customStyle="1" w:styleId="hps">
    <w:name w:val="hps"/>
    <w:basedOn w:val="Standardnpsmoodstavce"/>
    <w:rsid w:val="002E2403"/>
    <w:rPr>
      <w:rFonts w:cs="Times New Roman"/>
    </w:rPr>
  </w:style>
  <w:style w:type="paragraph" w:customStyle="1" w:styleId="TopHeader">
    <w:name w:val="Top Header"/>
    <w:basedOn w:val="Normln"/>
    <w:qFormat/>
    <w:rsid w:val="007669E5"/>
    <w:pPr>
      <w:spacing w:after="0" w:line="240" w:lineRule="auto"/>
      <w:jc w:val="center"/>
    </w:pPr>
    <w:rPr>
      <w:rFonts w:ascii="Arial Narrow" w:eastAsia="Times New Roman" w:hAnsi="Arial Narrow" w:cs="Times New Roman"/>
      <w:b/>
      <w:bCs/>
      <w:lang w:val="sk-SK"/>
    </w:rPr>
  </w:style>
  <w:style w:type="character" w:customStyle="1" w:styleId="ro">
    <w:name w:val="ro"/>
    <w:basedOn w:val="Standardnpsmoodstavce"/>
    <w:rsid w:val="003E55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rsr.sk/hladaj_osoba.asp?PR=Kali%C5%A1ov%C3%A1&amp;MENO=Zdenka&amp;SID=0&amp;T=f0&amp;R=1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orsr.sk/hladaj_osoba.asp?PR=Kali%C5%A1ov%C3%A1&amp;MENO=Zdenka&amp;SID=0&amp;T=f0&amp;R=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rsr.sk/hladaj_osoba.asp?PR=Kali%C5%A1ov%C3%A1&amp;MENO=Zdenka&amp;SID=0&amp;T=f0&amp;R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1280</Words>
  <Characters>7555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2015-03-30T15:30:00Z</cp:lastPrinted>
  <dcterms:created xsi:type="dcterms:W3CDTF">2018-06-04T12:21:00Z</dcterms:created>
  <dcterms:modified xsi:type="dcterms:W3CDTF">2019-05-29T11:53:00Z</dcterms:modified>
</cp:coreProperties>
</file>