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04528B">
        <w:rPr>
          <w:rFonts w:ascii="Arial" w:hAnsi="Arial" w:cs="Arial"/>
          <w:sz w:val="22"/>
          <w:szCs w:val="22"/>
        </w:rPr>
        <w:t>8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016816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45,6</w:t>
            </w:r>
            <w:bookmarkStart w:id="0" w:name="_GoBack"/>
            <w:bookmarkEnd w:id="0"/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04528B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A51F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Pr="0001744C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2A1975" w:rsidRPr="0001744C">
        <w:rPr>
          <w:rFonts w:ascii="Arial" w:hAnsi="Arial" w:cs="Arial"/>
          <w:sz w:val="22"/>
          <w:szCs w:val="22"/>
        </w:rPr>
        <w:t xml:space="preserve">   </w:t>
      </w:r>
      <w:r w:rsidR="00C764E7" w:rsidRPr="0001744C">
        <w:rPr>
          <w:rFonts w:ascii="Arial" w:hAnsi="Arial" w:cs="Arial"/>
          <w:sz w:val="22"/>
          <w:szCs w:val="22"/>
        </w:rPr>
        <w:t xml:space="preserve"> </w:t>
      </w:r>
      <w:r w:rsidR="002A1975" w:rsidRPr="0001744C">
        <w:rPr>
          <w:rFonts w:ascii="Arial" w:hAnsi="Arial" w:cs="Arial"/>
          <w:sz w:val="22"/>
          <w:szCs w:val="22"/>
        </w:rPr>
        <w:t xml:space="preserve">  </w:t>
      </w:r>
      <w:r w:rsidR="008B392E" w:rsidRPr="0001744C">
        <w:rPr>
          <w:rFonts w:ascii="Arial" w:hAnsi="Arial" w:cs="Arial"/>
          <w:sz w:val="22"/>
          <w:szCs w:val="22"/>
        </w:rPr>
        <w:t xml:space="preserve">                   </w:t>
      </w:r>
      <w:r w:rsidRPr="0001744C">
        <w:rPr>
          <w:rFonts w:ascii="Arial" w:hAnsi="Arial" w:cs="Arial"/>
          <w:sz w:val="22"/>
          <w:szCs w:val="22"/>
        </w:rPr>
        <w:t xml:space="preserve">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01744C">
        <w:rPr>
          <w:rFonts w:ascii="Arial" w:hAnsi="Arial" w:cs="Arial"/>
          <w:sz w:val="22"/>
          <w:szCs w:val="22"/>
        </w:rPr>
        <w:t xml:space="preserve">              </w:t>
      </w:r>
      <w:r w:rsidR="008B392E" w:rsidRPr="0001744C">
        <w:rPr>
          <w:rFonts w:ascii="Arial" w:hAnsi="Arial" w:cs="Arial"/>
          <w:sz w:val="22"/>
          <w:szCs w:val="22"/>
        </w:rPr>
        <w:t xml:space="preserve"> </w:t>
      </w:r>
      <w:r w:rsidRPr="0001744C">
        <w:rPr>
          <w:rFonts w:ascii="Arial" w:hAnsi="Arial" w:cs="Arial"/>
          <w:sz w:val="22"/>
          <w:szCs w:val="22"/>
        </w:rPr>
        <w:t xml:space="preserve">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  <w:r w:rsidR="000A217D" w:rsidRPr="00BF2CE7">
        <w:rPr>
          <w:rFonts w:ascii="Arial" w:hAnsi="Arial" w:cs="Arial"/>
          <w:i/>
          <w:sz w:val="22"/>
          <w:szCs w:val="22"/>
        </w:rPr>
        <w:t xml:space="preserve">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1" w:name="CheckBox"/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1"/>
      <w:r w:rsidR="00CC5302" w:rsidRPr="0001744C">
        <w:rPr>
          <w:rFonts w:ascii="Arial" w:hAnsi="Arial" w:cs="Arial"/>
          <w:sz w:val="22"/>
          <w:szCs w:val="22"/>
        </w:rPr>
        <w:t xml:space="preserve"> </w:t>
      </w:r>
      <w:r w:rsidR="00E65C63" w:rsidRPr="0001744C">
        <w:rPr>
          <w:rFonts w:ascii="Arial" w:hAnsi="Arial" w:cs="Arial"/>
          <w:sz w:val="22"/>
          <w:szCs w:val="22"/>
        </w:rPr>
        <w:t xml:space="preserve"> </w:t>
      </w:r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E65C63" w:rsidRPr="0001744C">
        <w:rPr>
          <w:rFonts w:ascii="Arial" w:hAnsi="Arial" w:cs="Arial"/>
          <w:sz w:val="22"/>
          <w:szCs w:val="22"/>
        </w:rPr>
        <w:t xml:space="preserve">  </w:t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Dlhodobý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získaný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darovaním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alebo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delimitáciou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sa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970DD0" w:rsidRPr="0001744C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  <w:r w:rsidR="001C4D65"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  <w:r w:rsidR="00C93A48"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982BEC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976EFB"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2464B7">
        <w:rPr>
          <w:rFonts w:ascii="Arial" w:hAnsi="Arial" w:cs="Arial"/>
          <w:sz w:val="22"/>
          <w:szCs w:val="22"/>
        </w:rPr>
      </w:r>
      <w:r w:rsidR="002464B7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</w:t>
      </w:r>
      <w:r w:rsidR="005D46AF">
        <w:rPr>
          <w:rFonts w:ascii="Arial" w:hAnsi="Arial" w:cs="Arial"/>
          <w:sz w:val="22"/>
          <w:szCs w:val="22"/>
        </w:rPr>
        <w:t xml:space="preserve"> </w:t>
      </w:r>
      <w:r w:rsidR="009E3B89" w:rsidRPr="0001744C">
        <w:rPr>
          <w:rFonts w:ascii="Arial" w:hAnsi="Arial" w:cs="Arial"/>
          <w:sz w:val="22"/>
          <w:szCs w:val="22"/>
        </w:rPr>
        <w:t>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FF08E9">
        <w:rPr>
          <w:rFonts w:ascii="Arial" w:hAnsi="Arial" w:cs="Arial"/>
          <w:i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 xml:space="preserve">. Ak účtovná jednotka nemôže zaradiť majetok do 1. - 6 odpisovej </w:t>
      </w:r>
      <w:r w:rsidRPr="00FF08E9">
        <w:rPr>
          <w:rFonts w:ascii="Arial" w:hAnsi="Arial" w:cs="Arial"/>
          <w:sz w:val="22"/>
          <w:szCs w:val="22"/>
        </w:rPr>
        <w:lastRenderedPageBreak/>
        <w:t>skupiny, individuálne prehodnotí odpisový plán konkrétneho majetku podľa špecifických podmienok používania.</w:t>
      </w:r>
      <w:r w:rsidRPr="00FF08E9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:rsidTr="00C81687">
        <w:tc>
          <w:tcPr>
            <w:tcW w:w="2962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3 roky.</w:t>
      </w:r>
    </w:p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2 roky.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</w:t>
      </w:r>
      <w:r w:rsidRPr="00554B96">
        <w:rPr>
          <w:sz w:val="24"/>
        </w:rPr>
        <w:t xml:space="preserve"> </w:t>
      </w:r>
      <w:r>
        <w:rPr>
          <w:sz w:val="24"/>
        </w:rPr>
        <w:t>–</w:t>
      </w:r>
      <w:r w:rsidRPr="00554B96">
        <w:rPr>
          <w:sz w:val="24"/>
        </w:rPr>
        <w:t xml:space="preserve"> </w:t>
      </w:r>
      <w:r>
        <w:rPr>
          <w:sz w:val="24"/>
        </w:rPr>
        <w:t>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8147"/>
      </w:tblGrid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>e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:rsidTr="00FF08E9">
        <w:tc>
          <w:tcPr>
            <w:tcW w:w="8920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5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zisku</w:t>
            </w:r>
            <w:r w:rsidR="00A70234"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3"/>
        <w:gridCol w:w="3566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2"/>
        <w:gridCol w:w="3567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  <w:r w:rsidR="00620DAE">
        <w:rPr>
          <w:rFonts w:ascii="Arial" w:hAnsi="Arial" w:cs="Arial"/>
          <w:sz w:val="22"/>
          <w:szCs w:val="22"/>
        </w:rPr>
        <w:t xml:space="preserve"> 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04528B">
        <w:rPr>
          <w:rFonts w:ascii="Arial" w:hAnsi="Arial" w:cs="Arial"/>
          <w:sz w:val="22"/>
          <w:szCs w:val="22"/>
        </w:rPr>
        <w:t>8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04528B">
        <w:rPr>
          <w:rFonts w:ascii="Arial" w:hAnsi="Arial" w:cs="Arial"/>
          <w:sz w:val="22"/>
          <w:szCs w:val="22"/>
        </w:rPr>
        <w:t>8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04528B">
        <w:rPr>
          <w:rFonts w:ascii="Arial" w:hAnsi="Arial" w:cs="Arial"/>
          <w:sz w:val="22"/>
          <w:szCs w:val="22"/>
        </w:rPr>
        <w:t>8</w:t>
      </w:r>
      <w:r w:rsidR="009723C7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04528B">
        <w:rPr>
          <w:rFonts w:ascii="Arial" w:hAnsi="Arial" w:cs="Arial"/>
          <w:sz w:val="22"/>
          <w:szCs w:val="22"/>
        </w:rPr>
        <w:t>8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04528B">
        <w:rPr>
          <w:rFonts w:ascii="Arial" w:hAnsi="Arial" w:cs="Arial"/>
          <w:sz w:val="22"/>
          <w:szCs w:val="22"/>
        </w:rPr>
        <w:t>8</w:t>
      </w:r>
      <w:r w:rsidR="009723C7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04528B">
        <w:rPr>
          <w:rFonts w:ascii="Arial" w:hAnsi="Arial" w:cs="Arial"/>
          <w:sz w:val="22"/>
          <w:szCs w:val="22"/>
        </w:rPr>
        <w:t>8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 w:rsidRPr="00E671BB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  <w:r w:rsidR="003F2522">
        <w:rPr>
          <w:rFonts w:ascii="Arial" w:hAnsi="Arial" w:cs="Arial"/>
          <w:sz w:val="22"/>
          <w:szCs w:val="22"/>
        </w:rPr>
        <w:t xml:space="preserve"> 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04528B">
        <w:rPr>
          <w:rFonts w:ascii="Arial" w:hAnsi="Arial" w:cs="Arial"/>
          <w:sz w:val="22"/>
          <w:szCs w:val="22"/>
        </w:rPr>
        <w:t>8</w:t>
      </w:r>
      <w:r w:rsidR="005D46A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  uvedené v </w:t>
      </w:r>
      <w:r w:rsidRPr="00B1086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  <w:r w:rsidRPr="00E671BB">
        <w:rPr>
          <w:rFonts w:ascii="Arial" w:hAnsi="Arial" w:cs="Arial"/>
          <w:sz w:val="22"/>
          <w:szCs w:val="22"/>
        </w:rPr>
        <w:t xml:space="preserve"> 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A161E9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Prijaté granty a transfery</w:t>
      </w:r>
    </w:p>
    <w:p w:rsidR="00A161E9" w:rsidRDefault="00A161E9" w:rsidP="00A161E9">
      <w:pPr>
        <w:jc w:val="both"/>
        <w:outlineLvl w:val="0"/>
      </w:pPr>
      <w:r>
        <w:t xml:space="preserve">Z rozpočtovaných grantov a transferov EUR bol skutočný príjem vo výške EUR, čo predstavuje </w:t>
      </w:r>
      <w:r w:rsidRPr="00404D43">
        <w:t>100,06 %</w:t>
      </w:r>
      <w:r>
        <w:t xml:space="preserve"> plnenie.</w:t>
      </w:r>
    </w:p>
    <w:p w:rsidR="00A161E9" w:rsidRDefault="00A161E9" w:rsidP="00A161E9">
      <w:pPr>
        <w:jc w:val="both"/>
        <w:outlineLvl w:val="0"/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Bežné transfery</w:t>
      </w:r>
    </w:p>
    <w:p w:rsidR="00A161E9" w:rsidRDefault="00A161E9" w:rsidP="00A161E9">
      <w:pPr>
        <w:outlineLvl w:val="0"/>
        <w:rPr>
          <w:b/>
        </w:rPr>
      </w:pPr>
    </w:p>
    <w:p w:rsidR="00A161E9" w:rsidRPr="00A161E9" w:rsidRDefault="00A161E9" w:rsidP="00A161E9">
      <w:pPr>
        <w:outlineLvl w:val="0"/>
        <w:rPr>
          <w:b/>
        </w:rPr>
      </w:pPr>
    </w:p>
    <w:tbl>
      <w:tblPr>
        <w:tblStyle w:val="Mriekatabuky"/>
        <w:tblW w:w="31605" w:type="dxa"/>
        <w:tblLayout w:type="fixed"/>
        <w:tblLook w:val="01E0" w:firstRow="1" w:lastRow="1" w:firstColumn="1" w:lastColumn="1" w:noHBand="0" w:noVBand="0"/>
      </w:tblPr>
      <w:tblGrid>
        <w:gridCol w:w="1684"/>
        <w:gridCol w:w="3363"/>
        <w:gridCol w:w="1347"/>
        <w:gridCol w:w="1403"/>
        <w:gridCol w:w="5294"/>
        <w:gridCol w:w="3362"/>
        <w:gridCol w:w="3788"/>
        <w:gridCol w:w="3788"/>
        <w:gridCol w:w="3788"/>
        <w:gridCol w:w="3788"/>
      </w:tblGrid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Poskytovateľ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Transferu, grantu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Účelové určenie transferu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poskytnutých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použitých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5294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Rozdiel </w:t>
            </w:r>
          </w:p>
        </w:tc>
        <w:tc>
          <w:tcPr>
            <w:tcW w:w="3362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Účel </w:t>
            </w:r>
          </w:p>
        </w:tc>
      </w:tr>
      <w:tr w:rsidR="00A161E9" w:rsidRPr="00A161E9" w:rsidTr="00543D17">
        <w:trPr>
          <w:trHeight w:val="390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výkon štátnej správy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43D17" w:rsidP="00834D6D">
            <w:pPr>
              <w:jc w:val="right"/>
            </w:pPr>
            <w:r>
              <w:t>433 780,00</w:t>
            </w:r>
          </w:p>
        </w:tc>
        <w:tc>
          <w:tcPr>
            <w:tcW w:w="1403" w:type="dxa"/>
          </w:tcPr>
          <w:p w:rsidR="00A161E9" w:rsidRPr="00A161E9" w:rsidRDefault="00BD131A" w:rsidP="00834D6D">
            <w:pPr>
              <w:jc w:val="right"/>
            </w:pPr>
            <w:r>
              <w:t>433 780,00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Prenesený výkon </w:t>
            </w:r>
            <w:proofErr w:type="spellStart"/>
            <w:r w:rsidRPr="00A161E9">
              <w:t>št.správy</w:t>
            </w:r>
            <w:proofErr w:type="spellEnd"/>
            <w:r w:rsidRPr="00A161E9">
              <w:t xml:space="preserve"> školstvo</w:t>
            </w:r>
          </w:p>
        </w:tc>
      </w:tr>
      <w:tr w:rsidR="00A161E9" w:rsidRPr="00A161E9" w:rsidTr="00543D17">
        <w:tc>
          <w:tcPr>
            <w:tcW w:w="1684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–„-  dopravné žiakom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2464B7" w:rsidP="00834D6D">
            <w:pPr>
              <w:jc w:val="right"/>
            </w:pPr>
            <w:r>
              <w:t>4 947</w:t>
            </w:r>
            <w:r w:rsidR="008D6999">
              <w:t>,00</w:t>
            </w:r>
          </w:p>
        </w:tc>
        <w:tc>
          <w:tcPr>
            <w:tcW w:w="1403" w:type="dxa"/>
          </w:tcPr>
          <w:p w:rsidR="00A161E9" w:rsidRPr="00A161E9" w:rsidRDefault="00374214" w:rsidP="00374214">
            <w:pPr>
              <w:jc w:val="right"/>
            </w:pPr>
            <w:r>
              <w:t>4 745,18</w:t>
            </w:r>
          </w:p>
        </w:tc>
        <w:tc>
          <w:tcPr>
            <w:tcW w:w="5294" w:type="dxa"/>
            <w:hideMark/>
          </w:tcPr>
          <w:p w:rsidR="00A161E9" w:rsidRPr="00A161E9" w:rsidRDefault="00374214" w:rsidP="00374214">
            <w:r>
              <w:t xml:space="preserve"> vrátené 201,82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Dopravné </w:t>
            </w:r>
          </w:p>
        </w:tc>
      </w:tr>
      <w:tr w:rsidR="00A161E9" w:rsidRPr="00A161E9" w:rsidTr="00543D17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</w:t>
            </w:r>
            <w:r w:rsidR="00615648">
              <w:t>sený –„ – .asistent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04528B" w:rsidP="00834D6D">
            <w:pPr>
              <w:jc w:val="right"/>
            </w:pPr>
            <w:r>
              <w:t>25 300,00</w:t>
            </w:r>
          </w:p>
        </w:tc>
        <w:tc>
          <w:tcPr>
            <w:tcW w:w="1403" w:type="dxa"/>
          </w:tcPr>
          <w:p w:rsidR="00A161E9" w:rsidRPr="00A161E9" w:rsidRDefault="0004528B" w:rsidP="00834D6D">
            <w:pPr>
              <w:jc w:val="right"/>
            </w:pPr>
            <w:r>
              <w:t>25 300,00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proofErr w:type="spellStart"/>
            <w:r w:rsidRPr="00A161E9">
              <w:t>Nenormat</w:t>
            </w:r>
            <w:proofErr w:type="spellEnd"/>
            <w:r w:rsidRPr="00A161E9">
              <w:t>. pre žiakov z SZP</w:t>
            </w:r>
          </w:p>
        </w:tc>
      </w:tr>
      <w:tr w:rsidR="00A161E9" w:rsidRPr="00A161E9" w:rsidTr="00543D17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–vzdelávacie poukazy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8F061C" w:rsidP="00834D6D">
            <w:pPr>
              <w:jc w:val="right"/>
            </w:pPr>
            <w:r>
              <w:t>5 587</w:t>
            </w:r>
            <w:r w:rsidR="00615648">
              <w:t>,00</w:t>
            </w:r>
          </w:p>
        </w:tc>
        <w:tc>
          <w:tcPr>
            <w:tcW w:w="1403" w:type="dxa"/>
          </w:tcPr>
          <w:p w:rsidR="00A161E9" w:rsidRPr="00A161E9" w:rsidRDefault="00615648" w:rsidP="00BD131A">
            <w:pPr>
              <w:jc w:val="right"/>
            </w:pPr>
            <w:r>
              <w:t>5</w:t>
            </w:r>
            <w:r w:rsidR="00BD131A">
              <w:t> 587,</w:t>
            </w:r>
            <w:r>
              <w:t>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Vzdelávacie poukazy</w:t>
            </w:r>
          </w:p>
        </w:tc>
      </w:tr>
      <w:tr w:rsidR="00A161E9" w:rsidRPr="00A161E9" w:rsidTr="00543D17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Predškolská výchova MŠ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2464B7" w:rsidP="00834D6D">
            <w:pPr>
              <w:jc w:val="right"/>
            </w:pPr>
            <w:r>
              <w:t>2 479</w:t>
            </w:r>
            <w:r w:rsidR="00834D6D">
              <w:t>,00</w:t>
            </w:r>
          </w:p>
        </w:tc>
        <w:tc>
          <w:tcPr>
            <w:tcW w:w="1403" w:type="dxa"/>
          </w:tcPr>
          <w:p w:rsidR="00A161E9" w:rsidRPr="00A161E9" w:rsidRDefault="00834D6D" w:rsidP="00BD131A">
            <w:pPr>
              <w:jc w:val="right"/>
            </w:pPr>
            <w:r>
              <w:t>2 </w:t>
            </w:r>
            <w:r w:rsidR="00BD131A">
              <w:t>479</w:t>
            </w:r>
            <w:r>
              <w:t>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Dotácia  na deti  nad 5 rokov MŠ</w:t>
            </w:r>
          </w:p>
        </w:tc>
      </w:tr>
      <w:tr w:rsidR="002464B7" w:rsidRPr="00A161E9" w:rsidTr="00543D17">
        <w:tc>
          <w:tcPr>
            <w:tcW w:w="1684" w:type="dxa"/>
          </w:tcPr>
          <w:p w:rsidR="002464B7" w:rsidRPr="00A161E9" w:rsidRDefault="002464B7">
            <w:r>
              <w:t>MV SR KŠÚ</w:t>
            </w:r>
          </w:p>
        </w:tc>
        <w:tc>
          <w:tcPr>
            <w:tcW w:w="3363" w:type="dxa"/>
          </w:tcPr>
          <w:p w:rsidR="002464B7" w:rsidRPr="00A161E9" w:rsidRDefault="002464B7">
            <w:r>
              <w:t>Príspevok na odchodné</w:t>
            </w:r>
          </w:p>
        </w:tc>
        <w:tc>
          <w:tcPr>
            <w:tcW w:w="1347" w:type="dxa"/>
            <w:shd w:val="clear" w:color="auto" w:fill="auto"/>
          </w:tcPr>
          <w:p w:rsidR="002464B7" w:rsidRDefault="002464B7" w:rsidP="00834D6D">
            <w:pPr>
              <w:jc w:val="right"/>
            </w:pPr>
            <w:r>
              <w:t>1 915,00</w:t>
            </w:r>
          </w:p>
        </w:tc>
        <w:tc>
          <w:tcPr>
            <w:tcW w:w="1403" w:type="dxa"/>
          </w:tcPr>
          <w:p w:rsidR="002464B7" w:rsidRDefault="00BD131A" w:rsidP="00834D6D">
            <w:pPr>
              <w:jc w:val="right"/>
            </w:pPr>
            <w:r>
              <w:t>1 915,00</w:t>
            </w:r>
          </w:p>
        </w:tc>
        <w:tc>
          <w:tcPr>
            <w:tcW w:w="5294" w:type="dxa"/>
          </w:tcPr>
          <w:p w:rsidR="002464B7" w:rsidRPr="00A161E9" w:rsidRDefault="002464B7"/>
        </w:tc>
        <w:tc>
          <w:tcPr>
            <w:tcW w:w="3362" w:type="dxa"/>
          </w:tcPr>
          <w:p w:rsidR="002464B7" w:rsidRPr="00A161E9" w:rsidRDefault="002464B7"/>
        </w:tc>
        <w:tc>
          <w:tcPr>
            <w:tcW w:w="3788" w:type="dxa"/>
          </w:tcPr>
          <w:p w:rsidR="002464B7" w:rsidRPr="00A161E9" w:rsidRDefault="002464B7"/>
        </w:tc>
        <w:tc>
          <w:tcPr>
            <w:tcW w:w="3788" w:type="dxa"/>
          </w:tcPr>
          <w:p w:rsidR="002464B7" w:rsidRPr="00A161E9" w:rsidRDefault="002464B7"/>
        </w:tc>
        <w:tc>
          <w:tcPr>
            <w:tcW w:w="3788" w:type="dxa"/>
          </w:tcPr>
          <w:p w:rsidR="002464B7" w:rsidRPr="00A161E9" w:rsidRDefault="002464B7"/>
        </w:tc>
        <w:tc>
          <w:tcPr>
            <w:tcW w:w="3788" w:type="dxa"/>
          </w:tcPr>
          <w:p w:rsidR="002464B7" w:rsidRPr="00A161E9" w:rsidRDefault="002464B7"/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A161E9">
            <w:r w:rsidRPr="00A161E9">
              <w:t xml:space="preserve">ÚPSV a R </w:t>
            </w:r>
          </w:p>
        </w:tc>
        <w:tc>
          <w:tcPr>
            <w:tcW w:w="3363" w:type="dxa"/>
            <w:hideMark/>
          </w:tcPr>
          <w:p w:rsidR="00A161E9" w:rsidRPr="00A161E9" w:rsidRDefault="009B5280">
            <w:r>
              <w:t xml:space="preserve">Aktivačná </w:t>
            </w:r>
            <w:r w:rsidR="00A161E9" w:rsidRPr="00A161E9">
              <w:t xml:space="preserve"> činnosť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340285" w:rsidP="00834D6D">
            <w:pPr>
              <w:jc w:val="right"/>
            </w:pPr>
            <w:r>
              <w:t>12 339,92</w:t>
            </w:r>
          </w:p>
        </w:tc>
        <w:tc>
          <w:tcPr>
            <w:tcW w:w="1403" w:type="dxa"/>
          </w:tcPr>
          <w:p w:rsidR="00A161E9" w:rsidRPr="00A161E9" w:rsidRDefault="009B5280" w:rsidP="00BD131A">
            <w:pPr>
              <w:jc w:val="right"/>
            </w:pPr>
            <w:r>
              <w:t>12</w:t>
            </w:r>
            <w:r w:rsidR="00BD131A">
              <w:t> 339,92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proofErr w:type="spellStart"/>
            <w:r w:rsidRPr="00A161E9">
              <w:t>Dobrovoľnicka</w:t>
            </w:r>
            <w:proofErr w:type="spellEnd"/>
            <w:r w:rsidRPr="00A161E9">
              <w:t xml:space="preserve"> činnosť</w:t>
            </w:r>
          </w:p>
        </w:tc>
      </w:tr>
      <w:tr w:rsidR="00A161E9" w:rsidRPr="00A161E9" w:rsidTr="00340285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Hmotná núdza –strava žiakom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B377EF" w:rsidP="00834D6D">
            <w:pPr>
              <w:jc w:val="right"/>
            </w:pPr>
            <w:r>
              <w:t>22 446,00</w:t>
            </w:r>
          </w:p>
        </w:tc>
        <w:tc>
          <w:tcPr>
            <w:tcW w:w="1403" w:type="dxa"/>
          </w:tcPr>
          <w:p w:rsidR="00A161E9" w:rsidRPr="00A161E9" w:rsidRDefault="00B377EF" w:rsidP="00834D6D">
            <w:pPr>
              <w:jc w:val="right"/>
            </w:pPr>
            <w:r>
              <w:t>20 750</w:t>
            </w:r>
            <w:r w:rsidR="009B5280">
              <w:t>,00</w:t>
            </w:r>
          </w:p>
        </w:tc>
        <w:tc>
          <w:tcPr>
            <w:tcW w:w="5294" w:type="dxa"/>
            <w:hideMark/>
          </w:tcPr>
          <w:p w:rsidR="00A161E9" w:rsidRPr="00A161E9" w:rsidRDefault="00B377EF" w:rsidP="00B377EF">
            <w:r>
              <w:t xml:space="preserve"> vrátená nevyčer. </w:t>
            </w:r>
            <w:proofErr w:type="spellStart"/>
            <w:r>
              <w:t>dot</w:t>
            </w:r>
            <w:proofErr w:type="spellEnd"/>
            <w:r>
              <w:t>. 1 696,00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Žiaci HN strava</w:t>
            </w:r>
          </w:p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Školské potreby ZŠ žiakom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2464B7" w:rsidP="00834D6D">
            <w:pPr>
              <w:jc w:val="right"/>
            </w:pPr>
            <w:r>
              <w:t>3 369,80</w:t>
            </w:r>
          </w:p>
        </w:tc>
        <w:tc>
          <w:tcPr>
            <w:tcW w:w="1403" w:type="dxa"/>
          </w:tcPr>
          <w:p w:rsidR="00A161E9" w:rsidRPr="00A161E9" w:rsidRDefault="00BD131A" w:rsidP="00834D6D">
            <w:pPr>
              <w:jc w:val="right"/>
            </w:pPr>
            <w:r>
              <w:t>3 369,80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Žiaci v HN školské potreby</w:t>
            </w:r>
          </w:p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Rodinné prídavky, rodičovský 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8F061C" w:rsidP="00834D6D">
            <w:pPr>
              <w:jc w:val="right"/>
            </w:pPr>
            <w:r>
              <w:t>19 376,66</w:t>
            </w:r>
          </w:p>
        </w:tc>
        <w:tc>
          <w:tcPr>
            <w:tcW w:w="1403" w:type="dxa"/>
          </w:tcPr>
          <w:p w:rsidR="00A161E9" w:rsidRPr="00A161E9" w:rsidRDefault="00BD131A" w:rsidP="00BD131A">
            <w:pPr>
              <w:jc w:val="right"/>
            </w:pPr>
            <w:r>
              <w:t>19 376,66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Rodinné prídavky</w:t>
            </w:r>
          </w:p>
        </w:tc>
      </w:tr>
      <w:tr w:rsidR="00834D6D" w:rsidRPr="00A161E9" w:rsidTr="00B377EF">
        <w:tc>
          <w:tcPr>
            <w:tcW w:w="1684" w:type="dxa"/>
          </w:tcPr>
          <w:p w:rsidR="00834D6D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834D6D" w:rsidRPr="00A161E9" w:rsidRDefault="00834D6D" w:rsidP="00834D6D">
            <w:r w:rsidRPr="00A161E9">
              <w:t xml:space="preserve">Školské potreby </w:t>
            </w:r>
            <w:r>
              <w:t>M</w:t>
            </w:r>
            <w:r w:rsidRPr="00A161E9">
              <w:t>Š žiakom</w:t>
            </w:r>
          </w:p>
        </w:tc>
        <w:tc>
          <w:tcPr>
            <w:tcW w:w="1347" w:type="dxa"/>
            <w:shd w:val="clear" w:color="auto" w:fill="auto"/>
          </w:tcPr>
          <w:p w:rsidR="00834D6D" w:rsidRDefault="00834D6D" w:rsidP="00834D6D">
            <w:pPr>
              <w:jc w:val="right"/>
            </w:pPr>
            <w:r>
              <w:t>166,00</w:t>
            </w:r>
          </w:p>
        </w:tc>
        <w:tc>
          <w:tcPr>
            <w:tcW w:w="1403" w:type="dxa"/>
          </w:tcPr>
          <w:p w:rsidR="00834D6D" w:rsidRDefault="00834D6D" w:rsidP="00834D6D">
            <w:pPr>
              <w:jc w:val="right"/>
            </w:pPr>
            <w:r>
              <w:t>166,00</w:t>
            </w:r>
          </w:p>
        </w:tc>
        <w:tc>
          <w:tcPr>
            <w:tcW w:w="5294" w:type="dxa"/>
          </w:tcPr>
          <w:p w:rsidR="00834D6D" w:rsidRPr="00A161E9" w:rsidRDefault="00834D6D"/>
        </w:tc>
        <w:tc>
          <w:tcPr>
            <w:tcW w:w="3362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834D6D">
            <w:r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roofErr w:type="spellStart"/>
            <w:r w:rsidRPr="00A161E9">
              <w:t>Regob</w:t>
            </w:r>
            <w:proofErr w:type="spellEnd"/>
            <w:r w:rsidRPr="00A161E9">
              <w:t>, evidencia obyvateľov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8F061C" w:rsidP="00834D6D">
            <w:pPr>
              <w:jc w:val="right"/>
            </w:pPr>
            <w:r>
              <w:t>403,59</w:t>
            </w:r>
          </w:p>
        </w:tc>
        <w:tc>
          <w:tcPr>
            <w:tcW w:w="1403" w:type="dxa"/>
          </w:tcPr>
          <w:p w:rsidR="00A161E9" w:rsidRPr="00A161E9" w:rsidRDefault="00BD131A" w:rsidP="00834D6D">
            <w:pPr>
              <w:jc w:val="right"/>
            </w:pPr>
            <w:r>
              <w:t>403,59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Prenesený výkon štátnej správy na úseku registra obyvateľstva  REGOB</w:t>
            </w:r>
          </w:p>
        </w:tc>
      </w:tr>
      <w:tr w:rsidR="00834D6D" w:rsidRPr="00A161E9" w:rsidTr="00B377EF">
        <w:tc>
          <w:tcPr>
            <w:tcW w:w="1684" w:type="dxa"/>
          </w:tcPr>
          <w:p w:rsidR="00834D6D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834D6D" w:rsidRPr="00A161E9" w:rsidRDefault="00834D6D">
            <w:r>
              <w:t>Register adries</w:t>
            </w:r>
          </w:p>
        </w:tc>
        <w:tc>
          <w:tcPr>
            <w:tcW w:w="1347" w:type="dxa"/>
            <w:shd w:val="clear" w:color="auto" w:fill="auto"/>
          </w:tcPr>
          <w:p w:rsidR="00834D6D" w:rsidRDefault="008F061C" w:rsidP="00834D6D">
            <w:pPr>
              <w:jc w:val="right"/>
            </w:pPr>
            <w:r>
              <w:t>40,40</w:t>
            </w:r>
          </w:p>
        </w:tc>
        <w:tc>
          <w:tcPr>
            <w:tcW w:w="1403" w:type="dxa"/>
          </w:tcPr>
          <w:p w:rsidR="00834D6D" w:rsidRDefault="00BD131A" w:rsidP="00BD131A">
            <w:pPr>
              <w:jc w:val="right"/>
            </w:pPr>
            <w:r>
              <w:t>40</w:t>
            </w:r>
            <w:r w:rsidR="009B5280">
              <w:t>,</w:t>
            </w:r>
            <w:r>
              <w:t>40</w:t>
            </w:r>
          </w:p>
        </w:tc>
        <w:tc>
          <w:tcPr>
            <w:tcW w:w="5294" w:type="dxa"/>
          </w:tcPr>
          <w:p w:rsidR="00834D6D" w:rsidRPr="00A161E9" w:rsidRDefault="00834D6D"/>
        </w:tc>
        <w:tc>
          <w:tcPr>
            <w:tcW w:w="3362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</w:tr>
      <w:tr w:rsidR="00102D81" w:rsidRPr="00A161E9" w:rsidTr="00340285">
        <w:tc>
          <w:tcPr>
            <w:tcW w:w="1684" w:type="dxa"/>
          </w:tcPr>
          <w:p w:rsidR="00102D81" w:rsidRPr="00A161E9" w:rsidRDefault="00565807">
            <w:r>
              <w:t>ÚPSVaR</w:t>
            </w:r>
          </w:p>
        </w:tc>
        <w:tc>
          <w:tcPr>
            <w:tcW w:w="3363" w:type="dxa"/>
          </w:tcPr>
          <w:p w:rsidR="00102D81" w:rsidRPr="00A161E9" w:rsidRDefault="00565807">
            <w:r>
              <w:t>Aktivačná činnosť-Par.50j</w:t>
            </w:r>
          </w:p>
        </w:tc>
        <w:tc>
          <w:tcPr>
            <w:tcW w:w="1347" w:type="dxa"/>
            <w:shd w:val="clear" w:color="auto" w:fill="auto"/>
          </w:tcPr>
          <w:p w:rsidR="00D12845" w:rsidRPr="00A161E9" w:rsidRDefault="00BD131A" w:rsidP="00BD131A">
            <w:r>
              <w:t xml:space="preserve">        </w:t>
            </w:r>
            <w:r w:rsidR="00340285">
              <w:t>9 935,98</w:t>
            </w:r>
          </w:p>
        </w:tc>
        <w:tc>
          <w:tcPr>
            <w:tcW w:w="1403" w:type="dxa"/>
          </w:tcPr>
          <w:p w:rsidR="00102D81" w:rsidRPr="00A161E9" w:rsidRDefault="00BD131A" w:rsidP="00834D6D">
            <w:pPr>
              <w:jc w:val="right"/>
            </w:pPr>
            <w:r>
              <w:t xml:space="preserve">  9 935,98</w:t>
            </w:r>
          </w:p>
        </w:tc>
        <w:tc>
          <w:tcPr>
            <w:tcW w:w="5294" w:type="dxa"/>
          </w:tcPr>
          <w:p w:rsidR="00102D81" w:rsidRDefault="00102D81"/>
        </w:tc>
        <w:tc>
          <w:tcPr>
            <w:tcW w:w="3362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Matrika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86F95" w:rsidP="00834D6D">
            <w:pPr>
              <w:jc w:val="right"/>
            </w:pPr>
            <w:r>
              <w:t>2 019,92</w:t>
            </w:r>
          </w:p>
        </w:tc>
        <w:tc>
          <w:tcPr>
            <w:tcW w:w="1403" w:type="dxa"/>
          </w:tcPr>
          <w:p w:rsidR="00A161E9" w:rsidRPr="00A161E9" w:rsidRDefault="00BD131A" w:rsidP="00834D6D">
            <w:pPr>
              <w:jc w:val="right"/>
            </w:pPr>
            <w:r>
              <w:t>2 019,92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Matričná činnosť</w:t>
            </w:r>
          </w:p>
        </w:tc>
      </w:tr>
      <w:tr w:rsidR="00A161E9" w:rsidRPr="00A161E9" w:rsidTr="00543D17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Výkon osobitného príjemcu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43D17" w:rsidP="00834D6D">
            <w:pPr>
              <w:jc w:val="right"/>
            </w:pPr>
            <w:r>
              <w:t>978,57</w:t>
            </w:r>
          </w:p>
        </w:tc>
        <w:tc>
          <w:tcPr>
            <w:tcW w:w="1403" w:type="dxa"/>
          </w:tcPr>
          <w:p w:rsidR="00A161E9" w:rsidRPr="00A161E9" w:rsidRDefault="00BD131A" w:rsidP="00BD131A">
            <w:pPr>
              <w:jc w:val="right"/>
            </w:pPr>
            <w:r>
              <w:t xml:space="preserve">   </w:t>
            </w:r>
            <w:r w:rsidR="00294800">
              <w:t>978,57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Výkon osobitný príjemca dávky HN</w:t>
            </w:r>
          </w:p>
        </w:tc>
      </w:tr>
      <w:tr w:rsidR="00A161E9" w:rsidRPr="00A161E9" w:rsidTr="00340285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Aktivačná činnosť</w:t>
            </w:r>
            <w:r w:rsidR="009B5280">
              <w:t xml:space="preserve"> – </w:t>
            </w:r>
            <w:r w:rsidR="00565807">
              <w:t xml:space="preserve"> Cesta na </w:t>
            </w:r>
            <w:r w:rsidR="009B5280">
              <w:t>trh práce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65807" w:rsidP="00834D6D">
            <w:pPr>
              <w:jc w:val="right"/>
            </w:pPr>
            <w:r>
              <w:t>12</w:t>
            </w:r>
            <w:r w:rsidR="00D12845">
              <w:t xml:space="preserve"> </w:t>
            </w:r>
            <w:r>
              <w:t>324,43</w:t>
            </w:r>
          </w:p>
        </w:tc>
        <w:tc>
          <w:tcPr>
            <w:tcW w:w="1403" w:type="dxa"/>
          </w:tcPr>
          <w:p w:rsidR="00A161E9" w:rsidRPr="00A161E9" w:rsidRDefault="00294800" w:rsidP="00834D6D">
            <w:pPr>
              <w:jc w:val="right"/>
            </w:pPr>
            <w:r>
              <w:t>12 324,43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Na aktivačnú činnosť</w:t>
            </w:r>
          </w:p>
        </w:tc>
      </w:tr>
      <w:tr w:rsidR="00A161E9" w:rsidRPr="00A161E9" w:rsidTr="00B377EF"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834D6D">
            <w:r>
              <w:t>Krajský úrad životného prostredia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86F95" w:rsidP="00834D6D">
            <w:pPr>
              <w:jc w:val="right"/>
            </w:pPr>
            <w:r>
              <w:t>116,73</w:t>
            </w:r>
          </w:p>
        </w:tc>
        <w:tc>
          <w:tcPr>
            <w:tcW w:w="1403" w:type="dxa"/>
          </w:tcPr>
          <w:p w:rsidR="00A161E9" w:rsidRPr="00A161E9" w:rsidRDefault="00834D6D" w:rsidP="00294800">
            <w:pPr>
              <w:jc w:val="right"/>
            </w:pPr>
            <w:r>
              <w:t>11</w:t>
            </w:r>
            <w:r w:rsidR="00294800">
              <w:t>6</w:t>
            </w:r>
            <w:r>
              <w:t>,</w:t>
            </w:r>
            <w:r w:rsidR="00294800">
              <w:t>73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>
            <w:r w:rsidRPr="00A161E9">
              <w:t>Prenesený výkon štátnej správy na úseku životného prostredia</w:t>
            </w:r>
          </w:p>
          <w:p w:rsidR="00A161E9" w:rsidRPr="00A161E9" w:rsidRDefault="00A161E9"/>
        </w:tc>
      </w:tr>
      <w:tr w:rsidR="00A161E9" w:rsidRPr="00A161E9" w:rsidTr="00543D17">
        <w:trPr>
          <w:trHeight w:val="243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 w:rsidP="00565807">
            <w:r w:rsidRPr="00A161E9">
              <w:t xml:space="preserve">Voľby </w:t>
            </w:r>
            <w:r w:rsidR="00565807">
              <w:t>starostov a primátorov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340285" w:rsidP="00340285">
            <w:pPr>
              <w:jc w:val="right"/>
            </w:pPr>
            <w:r>
              <w:t>1 545,58</w:t>
            </w:r>
          </w:p>
        </w:tc>
        <w:tc>
          <w:tcPr>
            <w:tcW w:w="1403" w:type="dxa"/>
          </w:tcPr>
          <w:p w:rsidR="00A161E9" w:rsidRPr="00A161E9" w:rsidRDefault="00294800" w:rsidP="009B5280">
            <w:pPr>
              <w:jc w:val="right"/>
            </w:pPr>
            <w:r>
              <w:t>1 545,58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Voľby</w:t>
            </w:r>
          </w:p>
        </w:tc>
      </w:tr>
      <w:tr w:rsidR="00A161E9" w:rsidRPr="00A161E9" w:rsidTr="00834D6D">
        <w:trPr>
          <w:trHeight w:val="411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VUC  BB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Samosprávny kraj BB Dni obce</w:t>
            </w:r>
          </w:p>
        </w:tc>
        <w:tc>
          <w:tcPr>
            <w:tcW w:w="1347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1403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Oprava  gotického kostola</w:t>
            </w:r>
          </w:p>
        </w:tc>
      </w:tr>
      <w:tr w:rsidR="00A161E9" w:rsidRPr="00A161E9" w:rsidTr="00B377EF">
        <w:trPr>
          <w:trHeight w:val="449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Osobitný príjemca HN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B377EF" w:rsidP="00834D6D">
            <w:pPr>
              <w:jc w:val="right"/>
            </w:pPr>
            <w:r>
              <w:t>67 295,53</w:t>
            </w:r>
          </w:p>
        </w:tc>
        <w:tc>
          <w:tcPr>
            <w:tcW w:w="1403" w:type="dxa"/>
          </w:tcPr>
          <w:p w:rsidR="00A161E9" w:rsidRPr="00A161E9" w:rsidRDefault="00294800" w:rsidP="00834D6D">
            <w:pPr>
              <w:jc w:val="right"/>
            </w:pPr>
            <w:r>
              <w:t>67 295,53</w:t>
            </w:r>
          </w:p>
        </w:tc>
        <w:tc>
          <w:tcPr>
            <w:tcW w:w="5294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362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8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</w:tr>
      <w:tr w:rsidR="00A161E9" w:rsidRPr="00A161E9" w:rsidTr="00543D17">
        <w:trPr>
          <w:trHeight w:val="411"/>
        </w:trPr>
        <w:tc>
          <w:tcPr>
            <w:tcW w:w="1684" w:type="dxa"/>
          </w:tcPr>
          <w:p w:rsidR="00A161E9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A161E9" w:rsidRPr="00A161E9" w:rsidRDefault="00834D6D">
            <w:r>
              <w:t>Dobrovoľnícka činnosť</w:t>
            </w:r>
          </w:p>
        </w:tc>
        <w:tc>
          <w:tcPr>
            <w:tcW w:w="1347" w:type="dxa"/>
            <w:shd w:val="clear" w:color="auto" w:fill="auto"/>
          </w:tcPr>
          <w:p w:rsidR="00A161E9" w:rsidRPr="00A161E9" w:rsidRDefault="00543D17" w:rsidP="009B5280">
            <w:pPr>
              <w:jc w:val="right"/>
            </w:pPr>
            <w:r>
              <w:t>6 951,28</w:t>
            </w:r>
          </w:p>
        </w:tc>
        <w:tc>
          <w:tcPr>
            <w:tcW w:w="1403" w:type="dxa"/>
          </w:tcPr>
          <w:p w:rsidR="00A161E9" w:rsidRPr="00A161E9" w:rsidRDefault="00294800" w:rsidP="00834D6D">
            <w:pPr>
              <w:jc w:val="right"/>
            </w:pPr>
            <w:r>
              <w:t>6 951,28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 Dni Obce</w:t>
            </w:r>
          </w:p>
        </w:tc>
      </w:tr>
      <w:tr w:rsidR="00D176BD" w:rsidRPr="00A161E9" w:rsidTr="00543D17">
        <w:trPr>
          <w:trHeight w:val="411"/>
        </w:trPr>
        <w:tc>
          <w:tcPr>
            <w:tcW w:w="1684" w:type="dxa"/>
          </w:tcPr>
          <w:p w:rsidR="00D176BD" w:rsidRDefault="00402CA9">
            <w:proofErr w:type="spellStart"/>
            <w:r>
              <w:t>Dobr.pož.ochrana</w:t>
            </w:r>
            <w:proofErr w:type="spellEnd"/>
          </w:p>
          <w:p w:rsidR="00402CA9" w:rsidRPr="00A161E9" w:rsidRDefault="00402CA9">
            <w:r>
              <w:t>SR</w:t>
            </w:r>
          </w:p>
        </w:tc>
        <w:tc>
          <w:tcPr>
            <w:tcW w:w="3363" w:type="dxa"/>
          </w:tcPr>
          <w:p w:rsidR="00D176BD" w:rsidRDefault="00D176BD">
            <w:r>
              <w:t>Dobr</w:t>
            </w:r>
            <w:r w:rsidR="00586F95">
              <w:t>o</w:t>
            </w:r>
            <w:r>
              <w:t>voľná požiarna ochrana</w:t>
            </w:r>
          </w:p>
        </w:tc>
        <w:tc>
          <w:tcPr>
            <w:tcW w:w="1347" w:type="dxa"/>
            <w:shd w:val="clear" w:color="auto" w:fill="auto"/>
          </w:tcPr>
          <w:p w:rsidR="00D176BD" w:rsidRDefault="00D176BD" w:rsidP="00834D6D">
            <w:pPr>
              <w:jc w:val="right"/>
            </w:pPr>
            <w:r>
              <w:t>1 400,00</w:t>
            </w:r>
          </w:p>
        </w:tc>
        <w:tc>
          <w:tcPr>
            <w:tcW w:w="1403" w:type="dxa"/>
          </w:tcPr>
          <w:p w:rsidR="00D176BD" w:rsidRDefault="00D176BD" w:rsidP="00834D6D">
            <w:pPr>
              <w:jc w:val="right"/>
            </w:pPr>
            <w:r>
              <w:t>1 400,00</w:t>
            </w:r>
          </w:p>
        </w:tc>
        <w:tc>
          <w:tcPr>
            <w:tcW w:w="5294" w:type="dxa"/>
          </w:tcPr>
          <w:p w:rsidR="00D176BD" w:rsidRPr="00A161E9" w:rsidRDefault="00D176BD"/>
        </w:tc>
        <w:tc>
          <w:tcPr>
            <w:tcW w:w="3362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</w:tr>
      <w:tr w:rsidR="00586F95" w:rsidRPr="00A161E9" w:rsidTr="00340285">
        <w:trPr>
          <w:trHeight w:val="411"/>
        </w:trPr>
        <w:tc>
          <w:tcPr>
            <w:tcW w:w="1684" w:type="dxa"/>
          </w:tcPr>
          <w:p w:rsidR="00586F95" w:rsidRPr="00A161E9" w:rsidRDefault="00586F95">
            <w:r>
              <w:t>MV SR</w:t>
            </w:r>
          </w:p>
        </w:tc>
        <w:tc>
          <w:tcPr>
            <w:tcW w:w="3363" w:type="dxa"/>
          </w:tcPr>
          <w:p w:rsidR="00586F95" w:rsidRDefault="00586F95">
            <w:r>
              <w:t>Dotácia na rekonštrukciu požiarnej zbrojnice</w:t>
            </w:r>
          </w:p>
        </w:tc>
        <w:tc>
          <w:tcPr>
            <w:tcW w:w="1347" w:type="dxa"/>
            <w:shd w:val="clear" w:color="auto" w:fill="auto"/>
          </w:tcPr>
          <w:p w:rsidR="00586F95" w:rsidRDefault="00586F95" w:rsidP="00834D6D">
            <w:pPr>
              <w:jc w:val="right"/>
            </w:pPr>
            <w:r>
              <w:t>30 000,00</w:t>
            </w:r>
          </w:p>
        </w:tc>
        <w:tc>
          <w:tcPr>
            <w:tcW w:w="1403" w:type="dxa"/>
          </w:tcPr>
          <w:p w:rsidR="00586F95" w:rsidRDefault="00586F95" w:rsidP="00834D6D">
            <w:pPr>
              <w:jc w:val="right"/>
            </w:pPr>
          </w:p>
        </w:tc>
        <w:tc>
          <w:tcPr>
            <w:tcW w:w="5294" w:type="dxa"/>
          </w:tcPr>
          <w:p w:rsidR="00586F95" w:rsidRPr="00A161E9" w:rsidRDefault="00294800">
            <w:r>
              <w:t>Presunuté do roku 2019</w:t>
            </w:r>
            <w:r w:rsidR="00016816">
              <w:t>-</w:t>
            </w:r>
            <w:r w:rsidR="00402CA9">
              <w:t xml:space="preserve"> 30 000,00</w:t>
            </w:r>
          </w:p>
        </w:tc>
        <w:tc>
          <w:tcPr>
            <w:tcW w:w="3362" w:type="dxa"/>
          </w:tcPr>
          <w:p w:rsidR="00586F95" w:rsidRPr="00A161E9" w:rsidRDefault="00586F95"/>
        </w:tc>
        <w:tc>
          <w:tcPr>
            <w:tcW w:w="3788" w:type="dxa"/>
          </w:tcPr>
          <w:p w:rsidR="00586F95" w:rsidRPr="00A161E9" w:rsidRDefault="00586F95"/>
        </w:tc>
        <w:tc>
          <w:tcPr>
            <w:tcW w:w="3788" w:type="dxa"/>
          </w:tcPr>
          <w:p w:rsidR="00586F95" w:rsidRPr="00A161E9" w:rsidRDefault="00586F95"/>
        </w:tc>
        <w:tc>
          <w:tcPr>
            <w:tcW w:w="3788" w:type="dxa"/>
          </w:tcPr>
          <w:p w:rsidR="00586F95" w:rsidRPr="00A161E9" w:rsidRDefault="00586F95"/>
        </w:tc>
        <w:tc>
          <w:tcPr>
            <w:tcW w:w="3788" w:type="dxa"/>
          </w:tcPr>
          <w:p w:rsidR="00586F95" w:rsidRPr="00A161E9" w:rsidRDefault="00586F95"/>
        </w:tc>
      </w:tr>
      <w:tr w:rsidR="00A161E9" w:rsidRPr="00A161E9" w:rsidTr="00834D6D">
        <w:trPr>
          <w:trHeight w:val="411"/>
        </w:trPr>
        <w:tc>
          <w:tcPr>
            <w:tcW w:w="1684" w:type="dxa"/>
          </w:tcPr>
          <w:p w:rsidR="00A161E9" w:rsidRPr="00A161E9" w:rsidRDefault="00A161E9"/>
        </w:tc>
        <w:tc>
          <w:tcPr>
            <w:tcW w:w="3363" w:type="dxa"/>
            <w:hideMark/>
          </w:tcPr>
          <w:p w:rsidR="00A161E9" w:rsidRPr="00C65370" w:rsidRDefault="00102D81">
            <w:pPr>
              <w:rPr>
                <w:b/>
              </w:rPr>
            </w:pPr>
            <w:r w:rsidRPr="00C65370">
              <w:rPr>
                <w:b/>
              </w:rPr>
              <w:t>S P O L U  : transfery</w:t>
            </w:r>
            <w:r w:rsidR="00A161E9" w:rsidRPr="00C65370">
              <w:rPr>
                <w:b/>
              </w:rPr>
              <w:t xml:space="preserve"> </w:t>
            </w:r>
          </w:p>
          <w:p w:rsidR="00A161E9" w:rsidRPr="00C65370" w:rsidRDefault="00A161E9">
            <w:pPr>
              <w:rPr>
                <w:b/>
              </w:rPr>
            </w:pPr>
            <w:r w:rsidRPr="00C65370">
              <w:rPr>
                <w:b/>
              </w:rPr>
              <w:t xml:space="preserve">       </w:t>
            </w:r>
          </w:p>
        </w:tc>
        <w:tc>
          <w:tcPr>
            <w:tcW w:w="1347" w:type="dxa"/>
          </w:tcPr>
          <w:p w:rsidR="00A161E9" w:rsidRPr="00A161E9" w:rsidRDefault="00340285" w:rsidP="00340285">
            <w:pPr>
              <w:jc w:val="center"/>
              <w:rPr>
                <w:b/>
              </w:rPr>
            </w:pPr>
            <w:r>
              <w:rPr>
                <w:b/>
              </w:rPr>
              <w:t>664 718,39</w:t>
            </w:r>
          </w:p>
        </w:tc>
        <w:tc>
          <w:tcPr>
            <w:tcW w:w="1403" w:type="dxa"/>
          </w:tcPr>
          <w:p w:rsidR="00A161E9" w:rsidRPr="00C65370" w:rsidRDefault="00402CA9" w:rsidP="00834D6D">
            <w:pPr>
              <w:jc w:val="right"/>
              <w:rPr>
                <w:b/>
              </w:rPr>
            </w:pPr>
            <w:r>
              <w:rPr>
                <w:b/>
              </w:rPr>
              <w:t>632 820,57</w:t>
            </w:r>
          </w:p>
        </w:tc>
        <w:tc>
          <w:tcPr>
            <w:tcW w:w="5294" w:type="dxa"/>
            <w:hideMark/>
          </w:tcPr>
          <w:p w:rsidR="00A161E9" w:rsidRPr="00C65370" w:rsidRDefault="00A161E9">
            <w:pPr>
              <w:rPr>
                <w:b/>
              </w:rPr>
            </w:pP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</w:tr>
    </w:tbl>
    <w:p w:rsidR="00A161E9" w:rsidRPr="00A161E9" w:rsidRDefault="00A161E9" w:rsidP="00A161E9">
      <w:pPr>
        <w:spacing w:line="360" w:lineRule="auto"/>
        <w:jc w:val="both"/>
        <w:rPr>
          <w:noProof/>
        </w:rPr>
      </w:pPr>
    </w:p>
    <w:p w:rsidR="00A161E9" w:rsidRPr="00A161E9" w:rsidRDefault="00A161E9" w:rsidP="00A161E9">
      <w:pPr>
        <w:jc w:val="both"/>
        <w:outlineLvl w:val="0"/>
      </w:pPr>
    </w:p>
    <w:p w:rsidR="00A161E9" w:rsidRPr="00A161E9" w:rsidRDefault="00A161E9" w:rsidP="00A161E9">
      <w:pPr>
        <w:spacing w:line="360" w:lineRule="auto"/>
        <w:jc w:val="both"/>
        <w:rPr>
          <w:noProof/>
          <w:sz w:val="22"/>
          <w:szCs w:val="22"/>
        </w:rPr>
      </w:pPr>
      <w:r w:rsidRPr="00A161E9">
        <w:rPr>
          <w:noProof/>
          <w:sz w:val="22"/>
          <w:szCs w:val="22"/>
        </w:rPr>
        <w:t>Granty a transfery boli účelovo učené a boli použité v súlade s ich účelom.</w:t>
      </w:r>
    </w:p>
    <w:p w:rsidR="00A161E9" w:rsidRPr="00A161E9" w:rsidRDefault="00A161E9" w:rsidP="00A161E9">
      <w:pPr>
        <w:ind w:left="360"/>
        <w:rPr>
          <w:sz w:val="28"/>
          <w:szCs w:val="28"/>
        </w:rPr>
      </w:pPr>
    </w:p>
    <w:p w:rsidR="005B5C2E" w:rsidRDefault="00955AE2" w:rsidP="005B5C2E">
      <w:pPr>
        <w:outlineLvl w:val="0"/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Bežné transfery</w:t>
      </w:r>
    </w:p>
    <w:p w:rsidR="005B5C2E" w:rsidRPr="00FF08E9" w:rsidRDefault="005B5C2E" w:rsidP="005B5C2E">
      <w:pPr>
        <w:spacing w:line="360" w:lineRule="auto"/>
        <w:jc w:val="both"/>
        <w:rPr>
          <w:rFonts w:ascii="Arial" w:hAnsi="Arial" w:cs="Arial"/>
          <w:noProof/>
        </w:rPr>
      </w:pPr>
    </w:p>
    <w:p w:rsidR="00955AE2" w:rsidRPr="00FF08E9" w:rsidRDefault="00955AE2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  <w:r w:rsidRPr="00FF08E9">
        <w:rPr>
          <w:rFonts w:ascii="Arial" w:hAnsi="Arial" w:cs="Arial"/>
          <w:b/>
          <w:noProof/>
          <w:sz w:val="22"/>
          <w:szCs w:val="22"/>
        </w:rPr>
        <w:t>Kapitálové transfery</w:t>
      </w:r>
    </w:p>
    <w:p w:rsidR="005D46AF" w:rsidRPr="00FF08E9" w:rsidRDefault="002022A0" w:rsidP="005B5C2E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FF08E9">
        <w:rPr>
          <w:rFonts w:ascii="Arial" w:hAnsi="Arial" w:cs="Arial"/>
          <w:noProof/>
          <w:sz w:val="22"/>
          <w:szCs w:val="22"/>
        </w:rPr>
        <w:t>V roku 201</w:t>
      </w:r>
      <w:r w:rsidR="0004528B">
        <w:rPr>
          <w:rFonts w:ascii="Arial" w:hAnsi="Arial" w:cs="Arial"/>
          <w:noProof/>
          <w:sz w:val="22"/>
          <w:szCs w:val="22"/>
        </w:rPr>
        <w:t>8</w:t>
      </w:r>
      <w:r w:rsidR="005D46AF" w:rsidRPr="00FF08E9">
        <w:rPr>
          <w:rFonts w:ascii="Arial" w:hAnsi="Arial" w:cs="Arial"/>
          <w:noProof/>
          <w:sz w:val="22"/>
          <w:szCs w:val="22"/>
        </w:rPr>
        <w:t xml:space="preserve"> obec dostala </w:t>
      </w:r>
      <w:r w:rsidR="00D73B3B">
        <w:rPr>
          <w:rFonts w:ascii="Arial" w:hAnsi="Arial" w:cs="Arial"/>
          <w:noProof/>
          <w:sz w:val="22"/>
          <w:szCs w:val="22"/>
        </w:rPr>
        <w:t xml:space="preserve"> kapitálový transfer vo výške </w:t>
      </w:r>
      <w:r w:rsidR="0004528B">
        <w:rPr>
          <w:rFonts w:ascii="Arial" w:hAnsi="Arial" w:cs="Arial"/>
          <w:noProof/>
          <w:sz w:val="22"/>
          <w:szCs w:val="22"/>
        </w:rPr>
        <w:t>30</w:t>
      </w:r>
      <w:r w:rsidR="00294800">
        <w:rPr>
          <w:rFonts w:ascii="Arial" w:hAnsi="Arial" w:cs="Arial"/>
          <w:noProof/>
          <w:sz w:val="22"/>
          <w:szCs w:val="22"/>
        </w:rPr>
        <w:t> </w:t>
      </w:r>
      <w:r w:rsidR="00D73B3B">
        <w:rPr>
          <w:rFonts w:ascii="Arial" w:hAnsi="Arial" w:cs="Arial"/>
          <w:noProof/>
          <w:sz w:val="22"/>
          <w:szCs w:val="22"/>
        </w:rPr>
        <w:t>000</w:t>
      </w:r>
      <w:r w:rsidR="00294800">
        <w:rPr>
          <w:rFonts w:ascii="Arial" w:hAnsi="Arial" w:cs="Arial"/>
          <w:noProof/>
          <w:sz w:val="22"/>
          <w:szCs w:val="22"/>
        </w:rPr>
        <w:t>,-</w:t>
      </w:r>
      <w:r w:rsidR="00D73B3B">
        <w:rPr>
          <w:rFonts w:ascii="Arial" w:hAnsi="Arial" w:cs="Arial"/>
          <w:noProof/>
          <w:sz w:val="22"/>
          <w:szCs w:val="22"/>
        </w:rPr>
        <w:t xml:space="preserve"> €</w:t>
      </w:r>
      <w:r w:rsidR="00294800">
        <w:rPr>
          <w:rFonts w:ascii="Arial" w:hAnsi="Arial" w:cs="Arial"/>
          <w:noProof/>
          <w:sz w:val="22"/>
          <w:szCs w:val="22"/>
        </w:rPr>
        <w:t xml:space="preserve"> na rekonštrukciu budovy Požiarna zbrojnica.</w:t>
      </w:r>
    </w:p>
    <w:p w:rsidR="00955AE2" w:rsidRPr="00FF08E9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 podľa stavu výpisov k 31.12.201</w:t>
      </w:r>
      <w:r w:rsidR="0004528B">
        <w:rPr>
          <w:rFonts w:ascii="Arial" w:hAnsi="Arial" w:cs="Arial"/>
          <w:b/>
          <w:sz w:val="22"/>
          <w:szCs w:val="22"/>
        </w:rPr>
        <w:t>8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 </w:t>
      </w:r>
      <w:r w:rsidR="00374214">
        <w:rPr>
          <w:rFonts w:ascii="Arial" w:hAnsi="Arial" w:cs="Arial"/>
          <w:b/>
          <w:sz w:val="22"/>
          <w:szCs w:val="22"/>
        </w:rPr>
        <w:t>463 520,72</w:t>
      </w:r>
      <w:r w:rsidR="004F378D">
        <w:rPr>
          <w:rFonts w:ascii="Arial" w:hAnsi="Arial" w:cs="Arial"/>
          <w:b/>
          <w:sz w:val="22"/>
          <w:szCs w:val="22"/>
        </w:rPr>
        <w:t xml:space="preserve"> €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Výdavkový rozpočtový účet k 31.12.201</w:t>
      </w:r>
      <w:r w:rsidR="0004528B">
        <w:rPr>
          <w:rFonts w:ascii="Arial" w:hAnsi="Arial" w:cs="Arial"/>
          <w:b/>
          <w:sz w:val="22"/>
          <w:szCs w:val="22"/>
        </w:rPr>
        <w:t>8</w:t>
      </w:r>
      <w:r w:rsidRPr="00FF08E9">
        <w:rPr>
          <w:rFonts w:ascii="Arial" w:hAnsi="Arial" w:cs="Arial"/>
          <w:b/>
          <w:sz w:val="22"/>
          <w:szCs w:val="22"/>
        </w:rPr>
        <w:t>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="00B929C9">
        <w:rPr>
          <w:rFonts w:ascii="Arial" w:hAnsi="Arial" w:cs="Arial"/>
          <w:b/>
          <w:sz w:val="22"/>
          <w:szCs w:val="22"/>
        </w:rPr>
        <w:t xml:space="preserve">  </w:t>
      </w:r>
      <w:r w:rsidR="00374214">
        <w:rPr>
          <w:rFonts w:ascii="Arial" w:hAnsi="Arial" w:cs="Arial"/>
          <w:b/>
          <w:sz w:val="22"/>
          <w:szCs w:val="22"/>
        </w:rPr>
        <w:t>1</w:t>
      </w:r>
      <w:r w:rsidR="00B929C9">
        <w:rPr>
          <w:rFonts w:ascii="Arial" w:hAnsi="Arial" w:cs="Arial"/>
          <w:b/>
          <w:sz w:val="22"/>
          <w:szCs w:val="22"/>
        </w:rPr>
        <w:t>,</w:t>
      </w:r>
      <w:r w:rsidR="00374214">
        <w:rPr>
          <w:rFonts w:ascii="Arial" w:hAnsi="Arial" w:cs="Arial"/>
          <w:b/>
          <w:sz w:val="22"/>
          <w:szCs w:val="22"/>
        </w:rPr>
        <w:t>20</w:t>
      </w:r>
      <w:r w:rsidR="00B929C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Príjmový rozpočtový účet k 31.12.201</w:t>
      </w:r>
      <w:r w:rsidR="0004528B">
        <w:rPr>
          <w:rFonts w:ascii="Arial" w:hAnsi="Arial" w:cs="Arial"/>
          <w:b/>
          <w:sz w:val="22"/>
          <w:szCs w:val="22"/>
        </w:rPr>
        <w:t>8</w:t>
      </w:r>
      <w:r w:rsidR="00D73B3B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...........................................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4F378D">
        <w:rPr>
          <w:rFonts w:ascii="Arial" w:hAnsi="Arial" w:cs="Arial"/>
          <w:b/>
          <w:sz w:val="22"/>
          <w:szCs w:val="22"/>
        </w:rPr>
        <w:t xml:space="preserve"> </w:t>
      </w:r>
      <w:r w:rsidR="00374214">
        <w:rPr>
          <w:rFonts w:ascii="Arial" w:hAnsi="Arial" w:cs="Arial"/>
          <w:b/>
          <w:sz w:val="22"/>
          <w:szCs w:val="22"/>
        </w:rPr>
        <w:t>39</w:t>
      </w:r>
      <w:r w:rsidR="004F378D">
        <w:rPr>
          <w:rFonts w:ascii="Arial" w:hAnsi="Arial" w:cs="Arial"/>
          <w:b/>
          <w:sz w:val="22"/>
          <w:szCs w:val="22"/>
        </w:rPr>
        <w:t>,</w:t>
      </w:r>
      <w:r w:rsidR="00374214">
        <w:rPr>
          <w:rFonts w:ascii="Arial" w:hAnsi="Arial" w:cs="Arial"/>
          <w:b/>
          <w:sz w:val="22"/>
          <w:szCs w:val="22"/>
        </w:rPr>
        <w:t>52</w:t>
      </w:r>
      <w:r w:rsidRPr="00FF08E9">
        <w:rPr>
          <w:rFonts w:ascii="Arial" w:hAnsi="Arial" w:cs="Arial"/>
          <w:b/>
          <w:sz w:val="22"/>
          <w:szCs w:val="22"/>
        </w:rPr>
        <w:t xml:space="preserve"> €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374214">
        <w:rPr>
          <w:rFonts w:ascii="Arial" w:hAnsi="Arial" w:cs="Arial"/>
          <w:sz w:val="22"/>
          <w:szCs w:val="22"/>
        </w:rPr>
        <w:t>8</w:t>
      </w:r>
      <w:r w:rsidRPr="00B2451E">
        <w:rPr>
          <w:rFonts w:ascii="Arial" w:hAnsi="Arial" w:cs="Arial"/>
          <w:sz w:val="22"/>
          <w:szCs w:val="22"/>
        </w:rPr>
        <w:t>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DF447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374214">
        <w:rPr>
          <w:rFonts w:ascii="Arial" w:hAnsi="Arial" w:cs="Arial"/>
          <w:sz w:val="22"/>
          <w:szCs w:val="22"/>
        </w:rPr>
        <w:t>8</w:t>
      </w:r>
      <w:r w:rsidRPr="00B2451E">
        <w:rPr>
          <w:rFonts w:ascii="Arial" w:hAnsi="Arial" w:cs="Arial"/>
          <w:sz w:val="22"/>
          <w:szCs w:val="22"/>
        </w:rPr>
        <w:t>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46023C" w:rsidRPr="0001744C" w:rsidRDefault="0046023C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01A3F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294800">
        <w:rPr>
          <w:rFonts w:ascii="Arial" w:hAnsi="Arial" w:cs="Arial"/>
          <w:sz w:val="22"/>
          <w:szCs w:val="22"/>
        </w:rPr>
        <w:t>04.06</w:t>
      </w:r>
      <w:r w:rsidR="00D73B3B">
        <w:rPr>
          <w:rFonts w:ascii="Arial" w:hAnsi="Arial" w:cs="Arial"/>
          <w:sz w:val="22"/>
          <w:szCs w:val="22"/>
        </w:rPr>
        <w:t>.</w:t>
      </w:r>
      <w:r w:rsidR="00135E86">
        <w:rPr>
          <w:rFonts w:ascii="Arial" w:hAnsi="Arial" w:cs="Arial"/>
          <w:sz w:val="22"/>
          <w:szCs w:val="22"/>
        </w:rPr>
        <w:t>201</w:t>
      </w:r>
      <w:r w:rsidR="00294800">
        <w:rPr>
          <w:rFonts w:ascii="Arial" w:hAnsi="Arial" w:cs="Arial"/>
          <w:sz w:val="22"/>
          <w:szCs w:val="22"/>
        </w:rPr>
        <w:t>9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11D" w:rsidRDefault="0024511D">
      <w:r>
        <w:separator/>
      </w:r>
    </w:p>
  </w:endnote>
  <w:endnote w:type="continuationSeparator" w:id="0">
    <w:p w:rsidR="0024511D" w:rsidRDefault="00245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64B7" w:rsidRDefault="002464B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6816">
      <w:rPr>
        <w:rStyle w:val="slostrany"/>
        <w:noProof/>
      </w:rPr>
      <w:t>1</w:t>
    </w:r>
    <w:r>
      <w:rPr>
        <w:rStyle w:val="slostrany"/>
      </w:rPr>
      <w:fldChar w:fldCharType="end"/>
    </w:r>
  </w:p>
  <w:p w:rsidR="002464B7" w:rsidRDefault="002464B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11D" w:rsidRDefault="0024511D">
      <w:r>
        <w:separator/>
      </w:r>
    </w:p>
  </w:footnote>
  <w:footnote w:type="continuationSeparator" w:id="0">
    <w:p w:rsidR="0024511D" w:rsidRDefault="002451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4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9"/>
  </w:num>
  <w:num w:numId="15">
    <w:abstractNumId w:val="20"/>
  </w:num>
  <w:num w:numId="16">
    <w:abstractNumId w:val="12"/>
  </w:num>
  <w:num w:numId="17">
    <w:abstractNumId w:val="30"/>
  </w:num>
  <w:num w:numId="18">
    <w:abstractNumId w:val="7"/>
  </w:num>
  <w:num w:numId="19">
    <w:abstractNumId w:val="3"/>
  </w:num>
  <w:num w:numId="20">
    <w:abstractNumId w:val="13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6"/>
  </w:num>
  <w:num w:numId="29">
    <w:abstractNumId w:val="27"/>
  </w:num>
  <w:num w:numId="30">
    <w:abstractNumId w:val="17"/>
  </w:num>
  <w:num w:numId="31">
    <w:abstractNumId w:val="0"/>
  </w:num>
  <w:num w:numId="32">
    <w:abstractNumId w:val="37"/>
  </w:num>
  <w:num w:numId="33">
    <w:abstractNumId w:val="15"/>
  </w:num>
  <w:num w:numId="34">
    <w:abstractNumId w:val="11"/>
  </w:num>
  <w:num w:numId="35">
    <w:abstractNumId w:val="4"/>
  </w:num>
  <w:num w:numId="36">
    <w:abstractNumId w:val="10"/>
  </w:num>
  <w:num w:numId="37">
    <w:abstractNumId w:val="1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6816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28B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2D81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1CB6"/>
    <w:rsid w:val="0024494D"/>
    <w:rsid w:val="0024511D"/>
    <w:rsid w:val="00245E32"/>
    <w:rsid w:val="002461E3"/>
    <w:rsid w:val="002464B7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4800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717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0285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4214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2CA9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1B7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3109"/>
    <w:rsid w:val="004D535C"/>
    <w:rsid w:val="004D6541"/>
    <w:rsid w:val="004E123D"/>
    <w:rsid w:val="004E2184"/>
    <w:rsid w:val="004E2194"/>
    <w:rsid w:val="004E3B83"/>
    <w:rsid w:val="004E77E5"/>
    <w:rsid w:val="004F007B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3D17"/>
    <w:rsid w:val="0054497F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807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F95"/>
    <w:rsid w:val="00590174"/>
    <w:rsid w:val="0059255A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5648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4D6D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6155"/>
    <w:rsid w:val="008776A7"/>
    <w:rsid w:val="00877FF9"/>
    <w:rsid w:val="00882EE1"/>
    <w:rsid w:val="00883FB6"/>
    <w:rsid w:val="00884820"/>
    <w:rsid w:val="00884D19"/>
    <w:rsid w:val="008903FA"/>
    <w:rsid w:val="00891577"/>
    <w:rsid w:val="0089380C"/>
    <w:rsid w:val="00895DF0"/>
    <w:rsid w:val="008962AF"/>
    <w:rsid w:val="008A0451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6999"/>
    <w:rsid w:val="008D783D"/>
    <w:rsid w:val="008E34BA"/>
    <w:rsid w:val="008E34F0"/>
    <w:rsid w:val="008E4728"/>
    <w:rsid w:val="008E5C13"/>
    <w:rsid w:val="008E7EBE"/>
    <w:rsid w:val="008F061C"/>
    <w:rsid w:val="008F0816"/>
    <w:rsid w:val="008F268F"/>
    <w:rsid w:val="008F5315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23C7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0A17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280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9F7B7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E05B2"/>
    <w:rsid w:val="00AE28EC"/>
    <w:rsid w:val="00AE4596"/>
    <w:rsid w:val="00AE53D4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377EF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929C9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131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85E"/>
    <w:rsid w:val="00C609FB"/>
    <w:rsid w:val="00C60E48"/>
    <w:rsid w:val="00C65370"/>
    <w:rsid w:val="00C654F4"/>
    <w:rsid w:val="00C66EF2"/>
    <w:rsid w:val="00C67A40"/>
    <w:rsid w:val="00C70F3B"/>
    <w:rsid w:val="00C71CEF"/>
    <w:rsid w:val="00C723D8"/>
    <w:rsid w:val="00C764E7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D5879"/>
    <w:rsid w:val="00CE2467"/>
    <w:rsid w:val="00CE5157"/>
    <w:rsid w:val="00CE5477"/>
    <w:rsid w:val="00CE67A8"/>
    <w:rsid w:val="00CE70B2"/>
    <w:rsid w:val="00CE7E62"/>
    <w:rsid w:val="00CE7E68"/>
    <w:rsid w:val="00CF048F"/>
    <w:rsid w:val="00CF3D28"/>
    <w:rsid w:val="00CF6600"/>
    <w:rsid w:val="00CF6861"/>
    <w:rsid w:val="00D00999"/>
    <w:rsid w:val="00D00E1D"/>
    <w:rsid w:val="00D01BDC"/>
    <w:rsid w:val="00D04D99"/>
    <w:rsid w:val="00D0784F"/>
    <w:rsid w:val="00D12023"/>
    <w:rsid w:val="00D12845"/>
    <w:rsid w:val="00D138F8"/>
    <w:rsid w:val="00D141FE"/>
    <w:rsid w:val="00D176BD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91F"/>
    <w:rsid w:val="00D6313A"/>
    <w:rsid w:val="00D6547B"/>
    <w:rsid w:val="00D65F31"/>
    <w:rsid w:val="00D660E7"/>
    <w:rsid w:val="00D72C85"/>
    <w:rsid w:val="00D73B3B"/>
    <w:rsid w:val="00D74974"/>
    <w:rsid w:val="00D74BCB"/>
    <w:rsid w:val="00D763CC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CF4D9F4-2D56-48E5-BB3A-DD401D75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styleId="Mriekatabukysvetl">
    <w:name w:val="Grid Table Light"/>
    <w:basedOn w:val="Normlnatabuka"/>
    <w:uiPriority w:val="40"/>
    <w:rsid w:val="00404D43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Obyajntabuka1">
    <w:name w:val="Plain Table 1"/>
    <w:basedOn w:val="Normlnatabuka"/>
    <w:uiPriority w:val="41"/>
    <w:rsid w:val="00404D43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9F95ED-0FDB-46DD-A5CE-B4B66D0E3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</TotalTime>
  <Pages>7</Pages>
  <Words>2526</Words>
  <Characters>14402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16895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30</cp:revision>
  <cp:lastPrinted>2019-05-30T09:19:00Z</cp:lastPrinted>
  <dcterms:created xsi:type="dcterms:W3CDTF">2016-05-17T11:37:00Z</dcterms:created>
  <dcterms:modified xsi:type="dcterms:W3CDTF">2019-05-30T10:47:00Z</dcterms:modified>
</cp:coreProperties>
</file>