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D5F71">
        <w:rPr>
          <w:rFonts w:ascii="Arial Narrow" w:hAnsi="Arial Narrow"/>
          <w:b/>
        </w:rPr>
        <w:t>účtovnej závierke za rok 201</w:t>
      </w:r>
      <w:r w:rsidR="00B1558E">
        <w:rPr>
          <w:rFonts w:ascii="Arial Narrow" w:hAnsi="Arial Narrow"/>
          <w:b/>
        </w:rPr>
        <w:t>8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3123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JOMI SERVICE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312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36767191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3123B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Lutiše 169, 013 05  Lutiše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C50FC5">
        <w:rPr>
          <w:rFonts w:ascii="Arial" w:hAnsi="Arial" w:cs="Arial"/>
          <w:u w:val="single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97F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3</w:t>
            </w:r>
          </w:p>
        </w:tc>
        <w:tc>
          <w:tcPr>
            <w:tcW w:w="3342" w:type="dxa"/>
          </w:tcPr>
          <w:p w:rsidR="002D7E6D" w:rsidRPr="00A55E63" w:rsidRDefault="007D5F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Obstarávcia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C50FC5">
        <w:trPr>
          <w:trHeight w:val="377"/>
        </w:trPr>
        <w:tc>
          <w:tcPr>
            <w:tcW w:w="4843" w:type="dxa"/>
            <w:tcBorders>
              <w:bottom w:val="single" w:sz="4" w:space="0" w:color="auto"/>
            </w:tcBorders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tcBorders>
              <w:bottom w:val="single" w:sz="4" w:space="0" w:color="auto"/>
            </w:tcBorders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50FC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8711C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C50FC5">
        <w:tc>
          <w:tcPr>
            <w:tcW w:w="4843" w:type="dxa"/>
            <w:tcBorders>
              <w:bottom w:val="nil"/>
            </w:tcBorders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tcBorders>
              <w:bottom w:val="nil"/>
            </w:tcBorders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C50FC5">
        <w:tc>
          <w:tcPr>
            <w:tcW w:w="4843" w:type="dxa"/>
            <w:tcBorders>
              <w:top w:val="nil"/>
            </w:tcBorders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tcBorders>
              <w:top w:val="nil"/>
            </w:tcBorders>
          </w:tcPr>
          <w:p w:rsidR="002D7E6D" w:rsidRPr="00A55E63" w:rsidRDefault="00B97F9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8711C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Dopravné prostriedky  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odpisova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skupina 1  - doba odpisovania 4 roky</w:t>
      </w:r>
    </w:p>
    <w:p w:rsidR="00682782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odpisy sa rovnajú daňové.</w:t>
      </w:r>
    </w:p>
    <w:p w:rsidR="00401155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dlhodobý nehmotný majetok neobstarávala.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682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</w:t>
      </w:r>
      <w:r w:rsidR="0093123B">
        <w:rPr>
          <w:rFonts w:ascii="Arial" w:hAnsi="Arial" w:cs="Arial"/>
          <w:sz w:val="22"/>
          <w:szCs w:val="22"/>
        </w:rPr>
        <w:t xml:space="preserve"> Žilina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FB7833">
        <w:rPr>
          <w:rFonts w:ascii="Arial" w:hAnsi="Arial" w:cs="Arial"/>
          <w:sz w:val="22"/>
          <w:szCs w:val="22"/>
        </w:rPr>
        <w:t>63504/L</w:t>
      </w:r>
    </w:p>
    <w:p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FB7833">
        <w:rPr>
          <w:rFonts w:ascii="Arial" w:hAnsi="Arial" w:cs="Arial"/>
          <w:sz w:val="22"/>
          <w:szCs w:val="22"/>
        </w:rPr>
        <w:t>Juraj Lúčan, Lutiše 169,01305.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682782" w:rsidRDefault="00682782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82782" w:rsidRDefault="00682782" w:rsidP="0068278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 Poskytovanie služieb v lesníctve a poľovníctve</w:t>
      </w:r>
    </w:p>
    <w:p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Čistenie, tepovanie a upratovacie práce</w:t>
      </w:r>
    </w:p>
    <w:p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Poradenská činnosť v rozsahu podnikania</w:t>
      </w:r>
    </w:p>
    <w:p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Sprostredkovanie obchodu v rozsahu voľnej živnosti</w:t>
      </w:r>
    </w:p>
    <w:sectPr w:rsidR="00FB783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B549D" w:rsidRDefault="004B549D">
      <w:r>
        <w:separator/>
      </w:r>
    </w:p>
  </w:endnote>
  <w:endnote w:type="continuationSeparator" w:id="0">
    <w:p w:rsidR="004B549D" w:rsidRDefault="004B5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6F32525" wp14:editId="08E4CB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D5F71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F3252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D5F71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B549D" w:rsidRDefault="004B549D">
      <w:r>
        <w:separator/>
      </w:r>
    </w:p>
  </w:footnote>
  <w:footnote w:type="continuationSeparator" w:id="0">
    <w:p w:rsidR="004B549D" w:rsidRDefault="004B5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3123B">
      <w:rPr>
        <w:rFonts w:ascii="Arial" w:hAnsi="Arial" w:cs="Arial"/>
        <w:sz w:val="22"/>
        <w:szCs w:val="22"/>
        <w:bdr w:val="single" w:sz="4" w:space="0" w:color="auto"/>
      </w:rPr>
      <w:t>36767191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93123B">
      <w:rPr>
        <w:rFonts w:ascii="Arial" w:hAnsi="Arial" w:cs="Arial"/>
        <w:sz w:val="22"/>
        <w:szCs w:val="22"/>
        <w:bdr w:val="single" w:sz="4" w:space="0" w:color="auto"/>
      </w:rPr>
      <w:t>2022364586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3107525"/>
    <w:multiLevelType w:val="hybridMultilevel"/>
    <w:tmpl w:val="D8EA00FA"/>
    <w:lvl w:ilvl="0" w:tplc="54DA7FA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2401F1"/>
    <w:rsid w:val="002C12B4"/>
    <w:rsid w:val="002D2D67"/>
    <w:rsid w:val="002D7E6D"/>
    <w:rsid w:val="003577DB"/>
    <w:rsid w:val="00360370"/>
    <w:rsid w:val="003657F5"/>
    <w:rsid w:val="00373635"/>
    <w:rsid w:val="003D056F"/>
    <w:rsid w:val="00401155"/>
    <w:rsid w:val="004679EA"/>
    <w:rsid w:val="004A2BF3"/>
    <w:rsid w:val="004B549D"/>
    <w:rsid w:val="0055784D"/>
    <w:rsid w:val="005973B1"/>
    <w:rsid w:val="005B0640"/>
    <w:rsid w:val="00623868"/>
    <w:rsid w:val="00637F73"/>
    <w:rsid w:val="00676DB4"/>
    <w:rsid w:val="00682782"/>
    <w:rsid w:val="007D5F71"/>
    <w:rsid w:val="0083107B"/>
    <w:rsid w:val="008711C0"/>
    <w:rsid w:val="008771A6"/>
    <w:rsid w:val="00913435"/>
    <w:rsid w:val="00916772"/>
    <w:rsid w:val="0093123B"/>
    <w:rsid w:val="009A27D0"/>
    <w:rsid w:val="009D5C84"/>
    <w:rsid w:val="00A31DA4"/>
    <w:rsid w:val="00A541EE"/>
    <w:rsid w:val="00A55E63"/>
    <w:rsid w:val="00A86291"/>
    <w:rsid w:val="00AD6C8A"/>
    <w:rsid w:val="00AD749D"/>
    <w:rsid w:val="00B1558E"/>
    <w:rsid w:val="00B15E67"/>
    <w:rsid w:val="00B7440A"/>
    <w:rsid w:val="00B97F92"/>
    <w:rsid w:val="00C01CB7"/>
    <w:rsid w:val="00C02F30"/>
    <w:rsid w:val="00C50FC5"/>
    <w:rsid w:val="00CC3205"/>
    <w:rsid w:val="00CD545D"/>
    <w:rsid w:val="00D61D99"/>
    <w:rsid w:val="00DC50CA"/>
    <w:rsid w:val="00EB4798"/>
    <w:rsid w:val="00EB55FA"/>
    <w:rsid w:val="00EE5474"/>
    <w:rsid w:val="00F404E8"/>
    <w:rsid w:val="00F817B0"/>
    <w:rsid w:val="00FB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9FB0BD"/>
  <w15:docId w15:val="{899A2B2B-CCF5-4632-B614-8FBD2821A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424</Words>
  <Characters>2420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2019-06-12T11:07:00Z</dcterms:created>
  <dcterms:modified xsi:type="dcterms:W3CDTF">2019-06-12T11:07:00Z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