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7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72"/>
          <w:shd w:fill="auto" w:val="clear"/>
        </w:rPr>
        <w:t xml:space="preserve">Poznámky k ro</w:t>
      </w:r>
      <w:r>
        <w:rPr>
          <w:rFonts w:ascii="Calibri" w:hAnsi="Calibri" w:cs="Calibri" w:eastAsia="Calibri"/>
          <w:color w:val="auto"/>
          <w:spacing w:val="0"/>
          <w:position w:val="0"/>
          <w:sz w:val="72"/>
          <w:shd w:fill="auto" w:val="clear"/>
        </w:rPr>
        <w:t xml:space="preserve">čnej </w:t>
      </w:r>
      <w:r>
        <w:rPr>
          <w:rFonts w:ascii="Calibri" w:hAnsi="Calibri" w:cs="Calibri" w:eastAsia="Calibri"/>
          <w:color w:val="auto"/>
          <w:spacing w:val="0"/>
          <w:position w:val="0"/>
          <w:sz w:val="7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72"/>
          <w:shd w:fill="auto" w:val="clear"/>
        </w:rPr>
        <w:t xml:space="preserve">čtovnej z</w:t>
      </w:r>
      <w:r>
        <w:rPr>
          <w:rFonts w:ascii="Calibri" w:hAnsi="Calibri" w:cs="Calibri" w:eastAsia="Calibri"/>
          <w:color w:val="auto"/>
          <w:spacing w:val="0"/>
          <w:position w:val="0"/>
          <w:sz w:val="72"/>
          <w:shd w:fill="auto" w:val="clear"/>
        </w:rPr>
        <w:t xml:space="preserve">ávierke zostavenej ku d</w:t>
      </w:r>
      <w:r>
        <w:rPr>
          <w:rFonts w:ascii="Calibri" w:hAnsi="Calibri" w:cs="Calibri" w:eastAsia="Calibri"/>
          <w:color w:val="auto"/>
          <w:spacing w:val="0"/>
          <w:position w:val="0"/>
          <w:sz w:val="72"/>
          <w:shd w:fill="auto" w:val="clear"/>
        </w:rPr>
        <w:t xml:space="preserve">ňu 31.12.2018</w:t>
      </w:r>
    </w:p>
    <w:p>
      <w:pPr>
        <w:numPr>
          <w:ilvl w:val="0"/>
          <w:numId w:val="2"/>
        </w:numPr>
        <w:spacing w:before="0" w:after="200" w:line="276"/>
        <w:ind w:right="0" w:left="1080" w:hanging="72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Základné údaje</w:t>
      </w:r>
    </w:p>
    <w:p>
      <w:pPr>
        <w:spacing w:before="0" w:after="200" w:line="276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Obchodné meno:  BECREO s.r.o.</w:t>
      </w:r>
    </w:p>
    <w:p>
      <w:pPr>
        <w:spacing w:before="0" w:after="200" w:line="276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Sídlo:  Slovenských dobrovo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ľn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íkov 1439, 022 01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Čadca</w:t>
      </w:r>
    </w:p>
    <w:p>
      <w:pPr>
        <w:spacing w:before="0" w:after="200" w:line="276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I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ČO:  50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 106 759</w:t>
      </w:r>
    </w:p>
    <w:p>
      <w:pPr>
        <w:spacing w:before="0" w:after="200" w:line="276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Dátum vzniku: 18.01.2016</w:t>
      </w:r>
    </w:p>
    <w:p>
      <w:pPr>
        <w:spacing w:before="0" w:after="200" w:line="276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Zapísaná v obchodnom registri Okresného súdu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Žilina, oddiel Sro, č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íslo vlo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žky 64788/L</w:t>
      </w:r>
    </w:p>
    <w:p>
      <w:pPr>
        <w:spacing w:before="0" w:after="200" w:line="276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íci:  Peter Bakala</w:t>
      </w:r>
    </w:p>
    <w:p>
      <w:pPr>
        <w:spacing w:before="0" w:after="200" w:line="276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Vý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ška odmien, pohľad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ávok a záväzkov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členom štatut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árnych orgánov, riadiacich pracovníkov a dozorných orgánov: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Neboli vyplácané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žiadne odmeny</w:t>
      </w:r>
    </w:p>
    <w:p>
      <w:pPr>
        <w:spacing w:before="0" w:after="200" w:line="276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</w:p>
    <w:p>
      <w:pPr>
        <w:numPr>
          <w:ilvl w:val="0"/>
          <w:numId w:val="6"/>
        </w:numPr>
        <w:spacing w:before="0" w:after="200" w:line="276"/>
        <w:ind w:right="0" w:left="1080" w:hanging="72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Predmet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činnosti</w:t>
      </w:r>
    </w:p>
    <w:p>
      <w:pPr>
        <w:spacing w:before="0" w:after="200" w:line="276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Predmetom podnikania spolo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čnosti je:</w:t>
      </w:r>
    </w:p>
    <w:p>
      <w:pPr>
        <w:numPr>
          <w:ilvl w:val="0"/>
          <w:numId w:val="8"/>
        </w:numPr>
        <w:spacing w:before="0" w:after="200" w:line="276"/>
        <w:ind w:right="0" w:left="4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Sprostredovate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ľsk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á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činnosť v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 oblasti výroby                 </w:t>
      </w:r>
    </w:p>
    <w:p>
      <w:pPr>
        <w:numPr>
          <w:ilvl w:val="0"/>
          <w:numId w:val="8"/>
        </w:numPr>
        <w:spacing w:before="0" w:after="200" w:line="276"/>
        <w:ind w:right="0" w:left="4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Sprostredkovate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ľsk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á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činnosť v oblasti obchodu</w:t>
      </w:r>
    </w:p>
    <w:p>
      <w:pPr>
        <w:numPr>
          <w:ilvl w:val="0"/>
          <w:numId w:val="8"/>
        </w:numPr>
        <w:spacing w:before="0" w:after="200" w:line="276"/>
        <w:ind w:right="0" w:left="4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Sprostredkovate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ľsk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á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činnosť v oblasti služieb</w:t>
      </w:r>
    </w:p>
    <w:p>
      <w:pPr>
        <w:numPr>
          <w:ilvl w:val="0"/>
          <w:numId w:val="8"/>
        </w:numPr>
        <w:spacing w:before="0" w:after="200" w:line="276"/>
        <w:ind w:right="0" w:left="4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Kúpa tovaru na ú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čely jeho predaja konečn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ému spotrebite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ľovi (maloobchod) alebo in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ým prevádzkovate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ľom živosti (veľkoobchod)   </w:t>
      </w:r>
    </w:p>
    <w:p>
      <w:pPr>
        <w:numPr>
          <w:ilvl w:val="0"/>
          <w:numId w:val="8"/>
        </w:numPr>
        <w:spacing w:before="0" w:after="200" w:line="276"/>
        <w:ind w:right="0" w:left="4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Prípravné práce k realizácii stavby</w:t>
      </w:r>
    </w:p>
    <w:p>
      <w:pPr>
        <w:numPr>
          <w:ilvl w:val="0"/>
          <w:numId w:val="8"/>
        </w:numPr>
        <w:spacing w:before="0" w:after="200" w:line="276"/>
        <w:ind w:right="0" w:left="4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Dokon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čovacie stavebn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é práce pri realizácii exteriérov a interiérov</w:t>
      </w:r>
    </w:p>
    <w:p>
      <w:pPr>
        <w:numPr>
          <w:ilvl w:val="0"/>
          <w:numId w:val="8"/>
        </w:numPr>
        <w:spacing w:before="0" w:after="200" w:line="276"/>
        <w:ind w:right="0" w:left="4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Nákup, predaj a prenájom zbraní a streliva      </w:t>
      </w:r>
    </w:p>
    <w:p>
      <w:pPr>
        <w:numPr>
          <w:ilvl w:val="0"/>
          <w:numId w:val="8"/>
        </w:numPr>
        <w:spacing w:before="0" w:after="200" w:line="276"/>
        <w:ind w:right="0" w:left="4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Reklamné a marketingové slu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žby              </w:t>
      </w:r>
    </w:p>
    <w:p>
      <w:pPr>
        <w:numPr>
          <w:ilvl w:val="0"/>
          <w:numId w:val="8"/>
        </w:numPr>
        <w:spacing w:before="0" w:after="200" w:line="276"/>
        <w:ind w:right="0" w:left="4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Podnikanie v oblasti nakladania s iným ako nebezpe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ým odpadom   </w:t>
      </w:r>
    </w:p>
    <w:p>
      <w:pPr>
        <w:numPr>
          <w:ilvl w:val="0"/>
          <w:numId w:val="8"/>
        </w:numPr>
        <w:spacing w:before="0" w:after="200" w:line="276"/>
        <w:ind w:right="0" w:left="4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Prenájom nehnute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ľnost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í spojený s poskytovaním iných ne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ž z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ákladných slu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žieb spojen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ých s prenájmom        </w:t>
      </w:r>
    </w:p>
    <w:p>
      <w:pPr>
        <w:numPr>
          <w:ilvl w:val="0"/>
          <w:numId w:val="8"/>
        </w:numPr>
        <w:spacing w:before="0" w:after="200" w:line="276"/>
        <w:ind w:right="0" w:left="4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 Prenájom  hnute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ľn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ých vecí        </w:t>
      </w:r>
    </w:p>
    <w:p>
      <w:pPr>
        <w:numPr>
          <w:ilvl w:val="0"/>
          <w:numId w:val="8"/>
        </w:numPr>
        <w:spacing w:before="0" w:after="200" w:line="276"/>
        <w:ind w:right="0" w:left="4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Činnosť podnikateľsk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ých, organiza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ých a ekonomických poradcov   </w:t>
      </w:r>
    </w:p>
    <w:p>
      <w:pPr>
        <w:numPr>
          <w:ilvl w:val="0"/>
          <w:numId w:val="8"/>
        </w:numPr>
        <w:spacing w:before="0" w:after="200" w:line="276"/>
        <w:ind w:right="0" w:left="4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Čistiace a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 upratovacie slu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žby     </w:t>
      </w:r>
    </w:p>
    <w:p>
      <w:pPr>
        <w:spacing w:before="0" w:after="200" w:line="276"/>
        <w:ind w:right="0" w:left="42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</w:p>
    <w:p>
      <w:pPr>
        <w:numPr>
          <w:ilvl w:val="0"/>
          <w:numId w:val="10"/>
        </w:numPr>
        <w:spacing w:before="0" w:after="200" w:line="276"/>
        <w:ind w:right="0" w:left="1080" w:hanging="72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Základné imanie</w:t>
      </w:r>
    </w:p>
    <w:p>
      <w:pPr>
        <w:spacing w:before="0" w:after="200" w:line="276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Základné imanie    5.000,-- €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      Splatené:                5.000,-- €</w:t>
      </w:r>
    </w:p>
    <w:p>
      <w:pPr>
        <w:numPr>
          <w:ilvl w:val="0"/>
          <w:numId w:val="13"/>
        </w:numPr>
        <w:spacing w:before="0" w:after="200" w:line="276"/>
        <w:ind w:right="0" w:left="1080" w:hanging="72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čet zamestnancov počas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čtovn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ého obdobia: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     Po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čas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ého obdobia spolo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čnosť má štyroch zamestnancov</w:t>
      </w:r>
    </w:p>
    <w:p>
      <w:pPr>
        <w:numPr>
          <w:ilvl w:val="0"/>
          <w:numId w:val="15"/>
        </w:numPr>
        <w:spacing w:before="0" w:after="200" w:line="276"/>
        <w:ind w:right="0" w:left="1080" w:hanging="72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Riadna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čtovn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á závierka</w:t>
      </w:r>
    </w:p>
    <w:p>
      <w:pPr>
        <w:spacing w:before="0" w:after="200" w:line="276"/>
        <w:ind w:right="0" w:left="108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numPr>
          <w:ilvl w:val="0"/>
          <w:numId w:val="17"/>
        </w:numPr>
        <w:spacing w:before="0" w:after="200" w:line="276"/>
        <w:ind w:right="0" w:left="1080" w:hanging="72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čtovn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á jednotka bude aj na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ďalej pokračovať vo svojej činnosti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         </w:t>
      </w:r>
    </w:p>
    <w:p>
      <w:pPr>
        <w:numPr>
          <w:ilvl w:val="0"/>
          <w:numId w:val="19"/>
        </w:numPr>
        <w:spacing w:before="0" w:after="200" w:line="276"/>
        <w:ind w:right="0" w:left="1080" w:hanging="72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Informácie o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čtovn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ých metódach a 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ých zásadách</w:t>
      </w:r>
    </w:p>
    <w:p>
      <w:pPr>
        <w:numPr>
          <w:ilvl w:val="0"/>
          <w:numId w:val="19"/>
        </w:numPr>
        <w:spacing w:before="0" w:after="200" w:line="276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Spôsob ocenenia jednotlivých polo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žiek:</w:t>
      </w:r>
    </w:p>
    <w:p>
      <w:pPr>
        <w:numPr>
          <w:ilvl w:val="0"/>
          <w:numId w:val="19"/>
        </w:numPr>
        <w:spacing w:before="0" w:after="200" w:line="276"/>
        <w:ind w:right="0" w:left="108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Hmotný a nehmotný majetok nakupovaný je oce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ňovan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ý v obstarávacích cenách, ktoré zah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ŕňaj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ú cenu obstarania, náklady súvisiace s jeho obstaraním. Drobný hmotný ako aj nehmotný investi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ý majetok, ktorý sp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ĺňa požiadavky sa odpisuje plne pri zaraden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í do u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ívania na ú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čty 5..</w:t>
      </w:r>
    </w:p>
    <w:p>
      <w:pPr>
        <w:numPr>
          <w:ilvl w:val="0"/>
          <w:numId w:val="19"/>
        </w:numPr>
        <w:spacing w:before="0" w:after="200" w:line="276"/>
        <w:ind w:right="0" w:left="108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Zásoby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 oce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ú sa v obstarávacích cenách, zásoby ú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čtovala spoločnosť sp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ôsobom B, v priebehu ú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ého obdobia sa zlo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žky obstar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ávacej ceny nakupovaných zásob ú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čtovali na ťarchu pr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íslu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šn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ých ú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čtov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čtovnej skupiny 50-.</w:t>
      </w:r>
    </w:p>
    <w:p>
      <w:pPr>
        <w:numPr>
          <w:ilvl w:val="0"/>
          <w:numId w:val="19"/>
        </w:numPr>
        <w:spacing w:before="0" w:after="200" w:line="276"/>
        <w:ind w:right="0" w:left="108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Finan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ý majetok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 predstavujú peniaze v pokladni a na be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žn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ých ú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čtoch. Obchodn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á spolo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čnosť nevlastn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í majetok v cudzej mene.</w:t>
      </w:r>
    </w:p>
    <w:p>
      <w:pPr>
        <w:numPr>
          <w:ilvl w:val="0"/>
          <w:numId w:val="19"/>
        </w:numPr>
        <w:spacing w:before="0" w:after="200" w:line="276"/>
        <w:ind w:right="0" w:left="108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ľad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ávky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 sú vykázané v nominálnej hodnote</w:t>
      </w:r>
    </w:p>
    <w:p>
      <w:pPr>
        <w:numPr>
          <w:ilvl w:val="0"/>
          <w:numId w:val="19"/>
        </w:numPr>
        <w:spacing w:before="0" w:after="200" w:line="276"/>
        <w:ind w:right="0" w:left="108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Záväzky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 sú oce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ňovan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é v nominálnej hodnote</w:t>
      </w:r>
    </w:p>
    <w:p>
      <w:pPr>
        <w:numPr>
          <w:ilvl w:val="0"/>
          <w:numId w:val="19"/>
        </w:numPr>
        <w:spacing w:before="0" w:after="200" w:line="276"/>
        <w:ind w:right="0" w:left="108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Tr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žby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 sú z predaja tovaru a poskytovaných slu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žieb vyk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ázané bez DPH, vo v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šeobecnosti s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ú tr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žby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čtovan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é ku d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ňu dodania alebo poskytnutia tovaru a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 slu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žieb</w:t>
      </w:r>
    </w:p>
    <w:p>
      <w:pPr>
        <w:numPr>
          <w:ilvl w:val="0"/>
          <w:numId w:val="19"/>
        </w:numPr>
        <w:spacing w:before="0" w:after="200" w:line="276"/>
        <w:ind w:right="0" w:left="108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Prepo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čet cudz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ích mien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 spolo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čnosť ne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čtuje v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 cudzích menách</w:t>
      </w:r>
    </w:p>
    <w:p>
      <w:pPr>
        <w:numPr>
          <w:ilvl w:val="0"/>
          <w:numId w:val="19"/>
        </w:numPr>
        <w:spacing w:before="0" w:after="200" w:line="276"/>
        <w:ind w:right="0" w:left="108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Zmeny ú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ých postupov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 v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 priebehu roka nedo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šlo k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 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žiadnym zmen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ám ú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ých postupov, spôsobov odpisovania</w:t>
      </w:r>
    </w:p>
    <w:p>
      <w:pPr>
        <w:spacing w:before="0" w:after="200" w:line="276"/>
        <w:ind w:right="0" w:left="108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</w:p>
    <w:p>
      <w:pPr>
        <w:numPr>
          <w:ilvl w:val="0"/>
          <w:numId w:val="25"/>
        </w:numPr>
        <w:spacing w:before="0" w:after="200" w:line="276"/>
        <w:ind w:right="0" w:left="1080" w:hanging="72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Dopl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ňuj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úce údaje k súvahe a výkazu ziskov a strát</w:t>
      </w:r>
    </w:p>
    <w:p>
      <w:pPr>
        <w:spacing w:before="0" w:after="200" w:line="276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Základné imanie:  5.000,-- €</w:t>
      </w:r>
    </w:p>
    <w:p>
      <w:pPr>
        <w:spacing w:before="0" w:after="200" w:line="276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Dlhodobý majetok spolo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čnosti: spoločnosť nevlastn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í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žiadny majetok</w:t>
      </w:r>
    </w:p>
    <w:p>
      <w:pPr>
        <w:spacing w:before="0" w:after="200" w:line="276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Drobný nehmotný investi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ý majetok nebol obstaraný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žiadny</w:t>
      </w:r>
    </w:p>
    <w:p>
      <w:pPr>
        <w:spacing w:before="0" w:after="200" w:line="276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Tovar na sklade: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38.898,50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€</w:t>
      </w:r>
    </w:p>
    <w:p>
      <w:pPr>
        <w:spacing w:before="0" w:after="200" w:line="276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Opravná polo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žka nebola vytvoren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á</w:t>
      </w:r>
    </w:p>
    <w:p>
      <w:pPr>
        <w:spacing w:before="0" w:after="200" w:line="276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Finan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ý majetok : poklad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ňa     14.485,42 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€</w:t>
      </w:r>
    </w:p>
    <w:p>
      <w:pPr>
        <w:spacing w:before="0" w:after="200" w:line="276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                                   BÚ                   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 6.404,45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€</w:t>
      </w:r>
    </w:p>
    <w:p>
      <w:pPr>
        <w:spacing w:before="0" w:after="200" w:line="276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ľad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ávky:          0,00 €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Záväzky: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                66.318,70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€</w:t>
      </w:r>
    </w:p>
    <w:p>
      <w:pPr>
        <w:numPr>
          <w:ilvl w:val="0"/>
          <w:numId w:val="31"/>
        </w:numPr>
        <w:spacing w:before="0" w:after="200" w:line="276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Krátkodobé záväzky z obchodného styku        0,00 €</w:t>
      </w:r>
    </w:p>
    <w:p>
      <w:pPr>
        <w:numPr>
          <w:ilvl w:val="0"/>
          <w:numId w:val="31"/>
        </w:numPr>
        <w:spacing w:before="0" w:after="200" w:line="276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Záväzky vo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či ŠR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 IV.Q 201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8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 DPH </w:t>
        <w:tab/>
        <w:t xml:space="preserve">  </w:t>
        <w:tab/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363,11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 €</w:t>
      </w:r>
    </w:p>
    <w:p>
      <w:pPr>
        <w:numPr>
          <w:ilvl w:val="0"/>
          <w:numId w:val="31"/>
        </w:numPr>
        <w:spacing w:before="0" w:after="200" w:line="276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Záväzky vo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či zamestnancom                           1.429,46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€</w:t>
      </w:r>
    </w:p>
    <w:p>
      <w:pPr>
        <w:numPr>
          <w:ilvl w:val="0"/>
          <w:numId w:val="31"/>
        </w:numPr>
        <w:spacing w:before="0" w:after="200" w:line="276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Záväzky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 povinné odvody                                  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786,65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€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Údaje o tr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žb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ách za vlastné výkony a tovar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 tr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žby dosiahnut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é za poskytovanie slu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žieb, z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úrokov a ostatné prevádzkové výnosy:</w:t>
      </w:r>
    </w:p>
    <w:p>
      <w:pPr>
        <w:numPr>
          <w:ilvl w:val="0"/>
          <w:numId w:val="33"/>
        </w:numPr>
        <w:spacing w:before="0" w:after="200" w:line="276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Tr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žby za poskytovanie služieb     0,00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€</w:t>
      </w:r>
    </w:p>
    <w:p>
      <w:pPr>
        <w:numPr>
          <w:ilvl w:val="0"/>
          <w:numId w:val="33"/>
        </w:numPr>
        <w:spacing w:before="0" w:after="200" w:line="276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Tr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žby za predan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ý tovar             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    115.826,30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 €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Hospodársky výsledok be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žn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ého ú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ého obdobia pred zdanením:</w:t>
      </w:r>
    </w:p>
    <w:p>
      <w:pPr>
        <w:numPr>
          <w:ilvl w:val="0"/>
          <w:numId w:val="35"/>
        </w:numPr>
        <w:spacing w:before="0" w:after="200" w:line="276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ý HV    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strata 2.457,65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 €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V 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Čadci, 10.06.2019</w:t>
      </w:r>
    </w:p>
    <w:p>
      <w:pPr>
        <w:spacing w:before="0" w:after="200" w:line="276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36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Pe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čiatka a</w:t>
      </w:r>
      <w:r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  <w:t xml:space="preserve"> podpis:                                            .........................................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num w:numId="2">
    <w:abstractNumId w:val="72"/>
  </w:num>
  <w:num w:numId="4">
    <w:abstractNumId w:val="66"/>
  </w:num>
  <w:num w:numId="6">
    <w:abstractNumId w:val="60"/>
  </w:num>
  <w:num w:numId="8">
    <w:abstractNumId w:val="54"/>
  </w:num>
  <w:num w:numId="10">
    <w:abstractNumId w:val="48"/>
  </w:num>
  <w:num w:numId="13">
    <w:abstractNumId w:val="42"/>
  </w:num>
  <w:num w:numId="15">
    <w:abstractNumId w:val="36"/>
  </w:num>
  <w:num w:numId="17">
    <w:abstractNumId w:val="30"/>
  </w:num>
  <w:num w:numId="19">
    <w:abstractNumId w:val="24"/>
  </w:num>
  <w:num w:numId="25">
    <w:abstractNumId w:val="18"/>
  </w:num>
  <w:num w:numId="31">
    <w:abstractNumId w:val="12"/>
  </w:num>
  <w:num w:numId="33">
    <w:abstractNumId w:val="6"/>
  </w:num>
  <w:num w:numId="35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