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5"/>
        <w:gridCol w:w="65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3721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DENDROPROJEKT spol. s 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3721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51255073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3721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Ulička 192/21, 949 01 Nitra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B02B92">
        <w:rPr>
          <w:rFonts w:ascii="Arial" w:hAnsi="Arial" w:cs="Arial"/>
          <w:spacing w:val="-5"/>
          <w:sz w:val="22"/>
          <w:szCs w:val="22"/>
        </w:rPr>
        <w:t>bez</w:t>
      </w:r>
      <w:proofErr w:type="spellEnd"/>
      <w:r w:rsidR="00B02B92">
        <w:rPr>
          <w:rFonts w:ascii="Arial" w:hAnsi="Arial" w:cs="Arial"/>
          <w:spacing w:val="-5"/>
          <w:sz w:val="22"/>
          <w:szCs w:val="22"/>
        </w:rPr>
        <w:t xml:space="preserve"> obsahovej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02B9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B02B9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02B92">
        <w:rPr>
          <w:rFonts w:ascii="Arial" w:hAnsi="Arial" w:cs="Arial"/>
          <w:sz w:val="22"/>
          <w:szCs w:val="22"/>
        </w:rPr>
        <w:t xml:space="preserve"> účtovná závierka je zostavená k 31.12.2018 za predpokladu nepretržitého pokračovania  účtovnej jednotky v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02B92" w:rsidRPr="00A55E63" w:rsidRDefault="00401155" w:rsidP="00B02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37215">
        <w:rPr>
          <w:rFonts w:ascii="Arial" w:hAnsi="Arial" w:cs="Arial"/>
          <w:sz w:val="22"/>
          <w:szCs w:val="22"/>
        </w:rPr>
        <w:t xml:space="preserve"> bez obsahovej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02B92">
        <w:rPr>
          <w:rFonts w:ascii="Arial" w:hAnsi="Arial" w:cs="Arial"/>
          <w:spacing w:val="-5"/>
          <w:sz w:val="22"/>
          <w:szCs w:val="22"/>
        </w:rPr>
        <w:t xml:space="preserve"> bez obsahovej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02B92">
        <w:rPr>
          <w:rFonts w:ascii="Arial" w:hAnsi="Arial" w:cs="Arial"/>
          <w:spacing w:val="-1"/>
          <w:sz w:val="22"/>
          <w:szCs w:val="22"/>
        </w:rPr>
        <w:t xml:space="preserve"> bez obsahovej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02B92">
        <w:rPr>
          <w:rFonts w:ascii="Arial" w:hAnsi="Arial" w:cs="Arial"/>
          <w:sz w:val="22"/>
          <w:szCs w:val="22"/>
        </w:rPr>
        <w:t xml:space="preserve"> bez obsahovej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02B92">
        <w:rPr>
          <w:rFonts w:ascii="Arial" w:hAnsi="Arial" w:cs="Arial"/>
          <w:sz w:val="22"/>
          <w:szCs w:val="22"/>
        </w:rPr>
        <w:t xml:space="preserve"> bez obsahovej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02B92">
        <w:rPr>
          <w:rFonts w:ascii="Arial" w:hAnsi="Arial" w:cs="Arial"/>
          <w:sz w:val="22"/>
          <w:szCs w:val="22"/>
        </w:rPr>
        <w:t xml:space="preserve"> </w:t>
      </w:r>
      <w:bookmarkStart w:id="0" w:name="_GoBack"/>
      <w:bookmarkEnd w:id="0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02B92">
        <w:rPr>
          <w:rFonts w:ascii="Arial" w:hAnsi="Arial" w:cs="Arial"/>
          <w:sz w:val="22"/>
          <w:szCs w:val="22"/>
        </w:rPr>
        <w:t xml:space="preserve"> bez obsahovej náplne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B02B92">
        <w:rPr>
          <w:rFonts w:ascii="Arial" w:hAnsi="Arial" w:cs="Arial"/>
          <w:sz w:val="22"/>
          <w:szCs w:val="22"/>
        </w:rPr>
        <w:t xml:space="preserve"> Bez obsahovej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02B9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B02B92">
        <w:rPr>
          <w:rFonts w:ascii="Arial" w:hAnsi="Arial" w:cs="Arial"/>
          <w:sz w:val="22"/>
          <w:szCs w:val="22"/>
        </w:rPr>
        <w:t xml:space="preserve"> 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B02B92">
        <w:rPr>
          <w:rFonts w:ascii="Arial" w:hAnsi="Arial" w:cs="Arial"/>
          <w:sz w:val="22"/>
          <w:szCs w:val="22"/>
        </w:rPr>
        <w:t>bez obsahovej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  <w:r w:rsidR="00B02B92">
        <w:rPr>
          <w:rFonts w:ascii="Arial" w:hAnsi="Arial" w:cs="Arial"/>
          <w:spacing w:val="2"/>
          <w:sz w:val="22"/>
          <w:szCs w:val="22"/>
        </w:rPr>
        <w:t xml:space="preserve"> bez obsahovej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02B92">
        <w:rPr>
          <w:rFonts w:ascii="Arial" w:hAnsi="Arial" w:cs="Arial"/>
          <w:sz w:val="22"/>
          <w:szCs w:val="22"/>
        </w:rPr>
        <w:t xml:space="preserve"> bez obsahovej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034C5" w:rsidRDefault="007034C5">
      <w:r>
        <w:separator/>
      </w:r>
    </w:p>
  </w:endnote>
  <w:endnote w:type="continuationSeparator" w:id="0">
    <w:p w:rsidR="007034C5" w:rsidRDefault="007034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034C5" w:rsidRDefault="007034C5">
      <w:r>
        <w:separator/>
      </w:r>
    </w:p>
  </w:footnote>
  <w:footnote w:type="continuationSeparator" w:id="0">
    <w:p w:rsidR="007034C5" w:rsidRDefault="007034C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337215">
      <w:rPr>
        <w:rFonts w:ascii="Arial" w:hAnsi="Arial" w:cs="Arial"/>
        <w:sz w:val="22"/>
        <w:szCs w:val="22"/>
        <w:bdr w:val="single" w:sz="4" w:space="0" w:color="auto"/>
      </w:rPr>
      <w:t>51255073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37215">
      <w:rPr>
        <w:rFonts w:ascii="Arial" w:hAnsi="Arial" w:cs="Arial"/>
        <w:sz w:val="22"/>
        <w:szCs w:val="22"/>
        <w:bdr w:val="single" w:sz="4" w:space="0" w:color="auto"/>
      </w:rPr>
      <w:t>2120662390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1C07F6"/>
    <w:rsid w:val="002401F1"/>
    <w:rsid w:val="002B348B"/>
    <w:rsid w:val="002C12B4"/>
    <w:rsid w:val="002D7E6D"/>
    <w:rsid w:val="002F66F6"/>
    <w:rsid w:val="00337215"/>
    <w:rsid w:val="003657F5"/>
    <w:rsid w:val="00373635"/>
    <w:rsid w:val="003A5145"/>
    <w:rsid w:val="003D056F"/>
    <w:rsid w:val="00401155"/>
    <w:rsid w:val="00451ED3"/>
    <w:rsid w:val="004A2BF3"/>
    <w:rsid w:val="004C14F4"/>
    <w:rsid w:val="004C79A6"/>
    <w:rsid w:val="00547822"/>
    <w:rsid w:val="0055784D"/>
    <w:rsid w:val="00560DB1"/>
    <w:rsid w:val="00623868"/>
    <w:rsid w:val="00637F73"/>
    <w:rsid w:val="00676DB4"/>
    <w:rsid w:val="006831DF"/>
    <w:rsid w:val="00691F3D"/>
    <w:rsid w:val="007034C5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02B92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96CA2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E55A397"/>
  <w15:docId w15:val="{DEE0B6A2-3F7F-4AFF-8FE3-02D03D7614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1060</Words>
  <Characters>6048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2019-06-14T11:17:00Z</dcterms:created>
  <dcterms:modified xsi:type="dcterms:W3CDTF">2019-06-14T11:17:00Z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