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35D" w:rsidRDefault="00FB1E72">
      <w:r>
        <w:t>Žiadosť o platenie preddavkov inak v zmysle zákona č. 595/2003 Z.z, v platnom znení § 42 ods .10</w:t>
      </w:r>
    </w:p>
    <w:p w:rsidR="00FB1E72" w:rsidRDefault="00FB1E72"/>
    <w:p w:rsidR="00FB1E72" w:rsidRDefault="00FB1E72">
      <w:r>
        <w:t>Obraciame sa na Daňový úrad v Trenčíne so žiadosťou o platenie preddavkov</w:t>
      </w:r>
      <w:r w:rsidR="0048726A">
        <w:t xml:space="preserve"> </w:t>
      </w:r>
      <w:r>
        <w:t xml:space="preserve"> inak z</w:t>
      </w:r>
      <w:r w:rsidR="0048726A">
        <w:t> </w:t>
      </w:r>
      <w:r>
        <w:t>dôvodu</w:t>
      </w:r>
      <w:r w:rsidR="0048726A">
        <w:t xml:space="preserve"> </w:t>
      </w:r>
      <w:r>
        <w:t xml:space="preserve">že v tomto roku 2019 nebude spoločnosť dosahovať taký HV jako v roku 2018. </w:t>
      </w:r>
    </w:p>
    <w:p w:rsidR="00FB1E72" w:rsidRDefault="00FB1E72">
      <w:r>
        <w:t>Bola to mimoriadna zákazka, ktorá sa ukončila v roku 2018.</w:t>
      </w:r>
    </w:p>
    <w:p w:rsidR="00FB1E72" w:rsidRDefault="00FB1E72">
      <w:r>
        <w:t>Činnosť spoločnosti je stavebnou činnosťou a je závislá na ekonomickom postavení odberateľa</w:t>
      </w:r>
      <w:r w:rsidR="0048726A">
        <w:t xml:space="preserve"> </w:t>
      </w:r>
      <w:r>
        <w:t xml:space="preserve">a celkovej situácie na trhu.  </w:t>
      </w:r>
    </w:p>
    <w:p w:rsidR="00FB1E72" w:rsidRDefault="00FB1E72">
      <w:r>
        <w:t>Spoločnosť zamestnáva   3 zamestnancov je závislá od platieb odberateľa, ktoré nie sú vždy v lehote splatnosti a tak sa stáva, že v spoločnosti je nesúlad medzi vystavenými odb</w:t>
      </w:r>
      <w:r w:rsidR="0048726A">
        <w:t>e</w:t>
      </w:r>
      <w:r>
        <w:t>ratelskými fakturami a skut</w:t>
      </w:r>
      <w:r w:rsidR="0048726A">
        <w:t>o</w:t>
      </w:r>
      <w:r>
        <w:t>čnými prijatými platbami za prácu.</w:t>
      </w:r>
    </w:p>
    <w:p w:rsidR="0048726A" w:rsidRDefault="0048726A">
      <w:r>
        <w:t>Predpokaldaný hospodársky výsledok pred zdanením  v roku 2019  bude približne 5000 €.</w:t>
      </w:r>
    </w:p>
    <w:p w:rsidR="0048726A" w:rsidRDefault="0048726A">
      <w:r>
        <w:t>Daň 1050 a z toho štvrťročné preddavky vo výške 262,50 eur, ktoré spoločnosť uhradí v lehote pre podanie DP  a to k 30.6.2019.</w:t>
      </w:r>
    </w:p>
    <w:p w:rsidR="0048726A" w:rsidRDefault="0048726A">
      <w:r>
        <w:t>Žiadame Daňový úrad o zváženie a navrhujeme platiť preddavky štvrťročne vo výške 262,50 eur.</w:t>
      </w:r>
    </w:p>
    <w:p w:rsidR="0048726A" w:rsidRDefault="0048726A"/>
    <w:p w:rsidR="0048726A" w:rsidRDefault="0048726A">
      <w:r>
        <w:t>Ďakujeme vopred za vybavenie našej žiadosti s pozdravom</w:t>
      </w:r>
    </w:p>
    <w:p w:rsidR="0048726A" w:rsidRDefault="0048726A">
      <w:r>
        <w:t xml:space="preserve">                                                                                                                   Jozef Svrbík, konateľ</w:t>
      </w:r>
    </w:p>
    <w:sectPr w:rsidR="0048726A" w:rsidSect="000123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B1E72"/>
    <w:rsid w:val="0001235D"/>
    <w:rsid w:val="0048726A"/>
    <w:rsid w:val="00FB1E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23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171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2019-06-17T08:09:00Z</dcterms:created>
  <dcterms:modified xsi:type="dcterms:W3CDTF">2019-06-17T08:27:00Z</dcterms:modified>
</cp:coreProperties>
</file>