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77777777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321520">
        <w:rPr>
          <w:b/>
          <w:iCs/>
          <w:sz w:val="28"/>
          <w:szCs w:val="28"/>
        </w:rPr>
        <w:t>2018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91404C">
      <w:pPr>
        <w:pStyle w:val="odstavec"/>
      </w:pPr>
    </w:p>
    <w:p w14:paraId="0FFB5F59" w14:textId="77777777" w:rsidR="00EF6FEC" w:rsidRDefault="00EF6FEC" w:rsidP="0091404C">
      <w:pPr>
        <w:pStyle w:val="odstavec"/>
      </w:pPr>
    </w:p>
    <w:p w14:paraId="39858C0F" w14:textId="77777777" w:rsidR="003C3959" w:rsidRPr="00A13630" w:rsidRDefault="003C3959" w:rsidP="0091404C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6D6C919D" w14:textId="77777777" w:rsidR="003C3959" w:rsidRPr="00632805" w:rsidRDefault="000E2B2C" w:rsidP="0091404C">
      <w:pPr>
        <w:pStyle w:val="odstavec"/>
      </w:pPr>
      <w:r>
        <w:t>Mesto</w:t>
      </w:r>
      <w:r w:rsidR="00145A11" w:rsidRPr="00632805">
        <w:t xml:space="preserve"> </w:t>
      </w:r>
      <w:r w:rsidR="009C6C4E">
        <w:t>Skalica</w:t>
      </w:r>
    </w:p>
    <w:p w14:paraId="791B2300" w14:textId="77777777" w:rsidR="00441912" w:rsidRPr="00441912" w:rsidRDefault="00441912" w:rsidP="0091404C">
      <w:pPr>
        <w:pStyle w:val="odstavec"/>
      </w:pPr>
      <w:r w:rsidRPr="00441912">
        <w:t>Námestie Slobody 10</w:t>
      </w:r>
    </w:p>
    <w:p w14:paraId="211AB7A7" w14:textId="77777777" w:rsidR="00145A11" w:rsidRPr="00632805" w:rsidRDefault="00BE16F1" w:rsidP="0091404C">
      <w:pPr>
        <w:pStyle w:val="odstavec"/>
      </w:pPr>
      <w:r w:rsidRPr="00441912">
        <w:t>909 01 Skalica</w:t>
      </w:r>
    </w:p>
    <w:p w14:paraId="190456DD" w14:textId="77777777" w:rsidR="003C3959" w:rsidRPr="00632805" w:rsidRDefault="00542E9A" w:rsidP="0091404C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0E2B2C">
        <w:t>00</w:t>
      </w:r>
      <w:r w:rsidR="00441912" w:rsidRPr="00441912">
        <w:t>309982</w:t>
      </w:r>
    </w:p>
    <w:p w14:paraId="568523EA" w14:textId="77777777" w:rsidR="00542E9A" w:rsidRPr="00632805" w:rsidRDefault="000E2B2C" w:rsidP="0091404C">
      <w:pPr>
        <w:pStyle w:val="odstavec"/>
      </w:pPr>
      <w:r>
        <w:t>Mesto</w:t>
      </w:r>
      <w:r w:rsidR="00542E9A" w:rsidRPr="00632805">
        <w:t xml:space="preserve"> </w:t>
      </w:r>
      <w:r w:rsidR="009C6C4E">
        <w:t>Skalica</w:t>
      </w:r>
      <w:r w:rsidR="00542E9A" w:rsidRPr="00632805">
        <w:t xml:space="preserve"> (v ďalšom texte len „</w:t>
      </w:r>
      <w:r>
        <w:t>Mesto</w:t>
      </w:r>
      <w:r w:rsidR="009F257D">
        <w:t>“) bolo založené</w:t>
      </w:r>
      <w:r w:rsidR="00441912">
        <w:t xml:space="preserve"> v roku </w:t>
      </w:r>
      <w:r w:rsidR="009F7AF3">
        <w:t>1990</w:t>
      </w:r>
      <w:r w:rsidR="00441912">
        <w:t>. Mesto bolo zriadené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</w:t>
      </w:r>
      <w:r>
        <w:t>obecnom</w:t>
      </w:r>
      <w:r w:rsidR="0032719D" w:rsidRPr="00632805">
        <w:t xml:space="preserve"> zriadení</w:t>
      </w:r>
      <w:r w:rsidR="00542E9A" w:rsidRPr="00632805">
        <w:t xml:space="preserve">. </w:t>
      </w:r>
    </w:p>
    <w:p w14:paraId="4CBFBAB9" w14:textId="77777777" w:rsidR="0051606F" w:rsidRDefault="0051606F" w:rsidP="0091404C">
      <w:pPr>
        <w:pStyle w:val="odstavec"/>
      </w:pPr>
    </w:p>
    <w:p w14:paraId="726B2891" w14:textId="77777777" w:rsidR="0051606F" w:rsidRDefault="0051606F" w:rsidP="0091404C">
      <w:pPr>
        <w:pStyle w:val="odstavec"/>
      </w:pPr>
    </w:p>
    <w:p w14:paraId="140028F5" w14:textId="77777777" w:rsidR="0051606F" w:rsidRPr="008175F9" w:rsidRDefault="0051606F" w:rsidP="0091404C">
      <w:pPr>
        <w:pStyle w:val="odstavec"/>
      </w:pPr>
      <w:r w:rsidRPr="008175F9">
        <w:t>Identifikačné údaje konsolidovaných účtovných jednotiek</w:t>
      </w:r>
    </w:p>
    <w:p w14:paraId="652FF03B" w14:textId="77777777" w:rsidR="00441912" w:rsidRDefault="000E2B2C" w:rsidP="0091404C">
      <w:pPr>
        <w:pStyle w:val="odstavec"/>
      </w:pPr>
      <w:r>
        <w:t>Mesto</w:t>
      </w:r>
      <w:r w:rsidR="00C46AD4" w:rsidRPr="00632805">
        <w:t xml:space="preserve"> má v zriaďovateľskej pôsobnosti </w:t>
      </w:r>
      <w:r w:rsidR="00BC6874">
        <w:t>8</w:t>
      </w:r>
      <w:r w:rsidR="002F64FC">
        <w:t xml:space="preserve"> rozpočtových</w:t>
      </w:r>
      <w:r w:rsidR="00441912">
        <w:t xml:space="preserve"> organizácií</w:t>
      </w:r>
      <w:r w:rsidR="000B5C76">
        <w:t xml:space="preserve">. </w:t>
      </w:r>
      <w:r w:rsidR="00C46AD4">
        <w:t xml:space="preserve">V konsolidovanom celku </w:t>
      </w:r>
      <w:r w:rsidR="000B5C76">
        <w:t>mesta</w:t>
      </w:r>
      <w:r w:rsidR="00C46AD4">
        <w:t xml:space="preserve"> </w:t>
      </w:r>
      <w:r w:rsidR="00441912">
        <w:t xml:space="preserve">sú aj </w:t>
      </w:r>
      <w:r w:rsidR="00C46AD4">
        <w:t xml:space="preserve"> </w:t>
      </w:r>
      <w:r w:rsidR="00441912">
        <w:t xml:space="preserve">4 obchodné spoločnosti. </w:t>
      </w:r>
    </w:p>
    <w:p w14:paraId="7B1FEE3B" w14:textId="77777777" w:rsidR="0051606F" w:rsidRDefault="00441912" w:rsidP="0091404C">
      <w:pPr>
        <w:pStyle w:val="odstavec"/>
      </w:pPr>
      <w:r>
        <w:t xml:space="preserve">Mesto je jediným spoločníkom spoločnosti </w:t>
      </w:r>
      <w:r w:rsidRPr="00441912">
        <w:t>Sprá</w:t>
      </w:r>
      <w:r>
        <w:t xml:space="preserve">va mestského majetku spol s r.o. Mesto má zároveň </w:t>
      </w:r>
      <w:r w:rsidR="00262B82">
        <w:t>50,41</w:t>
      </w:r>
      <w:r>
        <w:t xml:space="preserve"> percentný podiel v obchodnej spoločnosti </w:t>
      </w:r>
      <w:r w:rsidRPr="00441912">
        <w:t>Ryboprodukt</w:t>
      </w:r>
      <w:r>
        <w:t>, 35</w:t>
      </w:r>
      <w:r w:rsidRPr="00657DE6">
        <w:t xml:space="preserve"> </w:t>
      </w:r>
      <w:r>
        <w:t>percentný podiel v obchodnej spoločnosti</w:t>
      </w:r>
      <w:r w:rsidRPr="00657DE6">
        <w:t xml:space="preserve"> </w:t>
      </w:r>
      <w:r w:rsidRPr="00441912">
        <w:t>Vepos - Skalica s.r.o.</w:t>
      </w:r>
      <w:r w:rsidR="00262B82">
        <w:t xml:space="preserve"> a 20,69</w:t>
      </w:r>
      <w:r w:rsidRPr="00657DE6">
        <w:t xml:space="preserve"> </w:t>
      </w:r>
      <w:r>
        <w:t xml:space="preserve">percentný podiel v obchodnej spoločnosti </w:t>
      </w:r>
      <w:r w:rsidRPr="00441912">
        <w:t>Golf Resort Skalica a.s.</w:t>
      </w:r>
      <w:r w:rsidR="002F64FC">
        <w:t xml:space="preserve"> </w:t>
      </w:r>
      <w:r w:rsidR="00C46AD4">
        <w:t xml:space="preserve"> </w:t>
      </w:r>
    </w:p>
    <w:p w14:paraId="130355BB" w14:textId="77777777" w:rsidR="00C46AD4" w:rsidRDefault="00C46AD4" w:rsidP="0091404C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77777777" w:rsidR="006F0A52" w:rsidRPr="00441912" w:rsidRDefault="006F0A52" w:rsidP="003E7C2E">
            <w:r w:rsidRPr="00441912">
              <w:t>Základná škola, Mallého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BC65ED3" w14:textId="77777777" w:rsidTr="00C46AD4">
        <w:tc>
          <w:tcPr>
            <w:tcW w:w="4678" w:type="dxa"/>
            <w:shd w:val="clear" w:color="auto" w:fill="auto"/>
            <w:vAlign w:val="bottom"/>
          </w:tcPr>
          <w:p w14:paraId="648564DE" w14:textId="77777777" w:rsidR="006F0A52" w:rsidRPr="006F0A52" w:rsidRDefault="006F0A52" w:rsidP="003E7C2E">
            <w:r w:rsidRPr="006F0A52">
              <w:t>Golf  Resort Skalica a.s.</w:t>
            </w:r>
          </w:p>
        </w:tc>
        <w:tc>
          <w:tcPr>
            <w:tcW w:w="4820" w:type="dxa"/>
            <w:vAlign w:val="bottom"/>
          </w:tcPr>
          <w:p w14:paraId="6C7B9314" w14:textId="77777777" w:rsidR="006F0A52" w:rsidRPr="005109BD" w:rsidRDefault="006F0A52" w:rsidP="005F58A9">
            <w:r w:rsidRPr="006F0A52">
              <w:t>Potočná 40/260</w:t>
            </w:r>
            <w:r w:rsidRPr="005109BD">
              <w:t xml:space="preserve">, 900 31 </w:t>
            </w:r>
            <w:r>
              <w:t>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91404C">
      <w:pPr>
        <w:pStyle w:val="odstavec"/>
      </w:pPr>
    </w:p>
    <w:p w14:paraId="52BB2102" w14:textId="77777777" w:rsidR="005109BD" w:rsidRDefault="005109BD" w:rsidP="0091404C">
      <w:pPr>
        <w:pStyle w:val="odstavec"/>
      </w:pPr>
      <w:r>
        <w:t xml:space="preserve">Konsolidovaný celok Mesta sa v roku </w:t>
      </w:r>
      <w:r w:rsidR="00321520">
        <w:t>2018</w:t>
      </w:r>
      <w:r>
        <w:t xml:space="preserve"> oproti minulým účtovným obdobiam nezmenil</w:t>
      </w:r>
      <w:r w:rsidR="008A084C">
        <w:t>.</w:t>
      </w:r>
    </w:p>
    <w:p w14:paraId="6FEE3D1D" w14:textId="77777777" w:rsidR="005109BD" w:rsidRDefault="005109BD" w:rsidP="0091404C">
      <w:pPr>
        <w:pStyle w:val="odstavec"/>
      </w:pPr>
    </w:p>
    <w:p w14:paraId="21AB7740" w14:textId="77777777" w:rsidR="00CB2E75" w:rsidRPr="00632805" w:rsidRDefault="0051606F" w:rsidP="0091404C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8D08A7">
        <w:t>Mesta</w:t>
      </w:r>
      <w:r w:rsidR="00542E9A" w:rsidRPr="00632805">
        <w:t xml:space="preserve"> k 31. decembru </w:t>
      </w:r>
      <w:r w:rsidR="00321520">
        <w:t>2018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321520">
        <w:t>2018</w:t>
      </w:r>
      <w:r w:rsidR="00542E9A" w:rsidRPr="00632805">
        <w:t xml:space="preserve"> do 31. decembra </w:t>
      </w:r>
      <w:r w:rsidR="00321520">
        <w:t>2018</w:t>
      </w:r>
      <w:r w:rsidR="00542E9A" w:rsidRPr="00632805">
        <w:t xml:space="preserve">. </w:t>
      </w:r>
    </w:p>
    <w:p w14:paraId="4A0A9383" w14:textId="77777777" w:rsidR="00126886" w:rsidRPr="00632805" w:rsidRDefault="00126886" w:rsidP="0091404C">
      <w:pPr>
        <w:pStyle w:val="odstavec"/>
      </w:pPr>
    </w:p>
    <w:p w14:paraId="12C9EA73" w14:textId="77777777" w:rsidR="0032719D" w:rsidRPr="00632805" w:rsidRDefault="000E2B2C" w:rsidP="0091404C">
      <w:pPr>
        <w:pStyle w:val="odstavec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6733F9CB" w14:textId="77777777" w:rsidR="000B5C76" w:rsidRDefault="000B5C76" w:rsidP="00CD7A17">
      <w:pPr>
        <w:pStyle w:val="Heading2"/>
      </w:pP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r w:rsidRPr="00632805">
        <w:t>Informácie o vedúcich predstaviteľoch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16941D73" w14:textId="77777777" w:rsidR="00391204" w:rsidRPr="00632805" w:rsidRDefault="008D08A7" w:rsidP="0091404C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="00321520">
        <w:t xml:space="preserve">Ing. Anna Mierna, </w:t>
      </w:r>
      <w:r w:rsidR="008A084C" w:rsidRPr="006F0A52">
        <w:t>Ing Ľudovít Barát</w:t>
      </w:r>
      <w:r w:rsidR="000B5C76" w:rsidRPr="000B5C76">
        <w:t> </w:t>
      </w:r>
    </w:p>
    <w:p w14:paraId="4B3A70FC" w14:textId="77777777" w:rsidR="00A74A43" w:rsidRPr="00632805" w:rsidRDefault="0032719D" w:rsidP="0091404C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D579A0">
        <w:t>Ing. Milan Roman</w:t>
      </w:r>
    </w:p>
    <w:p w14:paraId="1C0D53D5" w14:textId="77777777" w:rsidR="00391204" w:rsidRDefault="00391204" w:rsidP="0091404C">
      <w:pPr>
        <w:pStyle w:val="odstavec"/>
      </w:pPr>
    </w:p>
    <w:p w14:paraId="4655D584" w14:textId="77777777" w:rsidR="008A084C" w:rsidRPr="00632805" w:rsidRDefault="008A084C" w:rsidP="0091404C">
      <w:pPr>
        <w:pStyle w:val="odstavec"/>
      </w:pPr>
    </w:p>
    <w:p w14:paraId="65ECF933" w14:textId="77777777" w:rsidR="00B04006" w:rsidRPr="00632805" w:rsidRDefault="00A74A43" w:rsidP="0091404C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F03249">
        <w:t xml:space="preserve">konsolidovaného celku </w:t>
      </w:r>
      <w:r w:rsidR="008D08A7">
        <w:t>Mesta</w:t>
      </w:r>
      <w:r w:rsidR="00F03249">
        <w:t xml:space="preserve"> bol </w:t>
      </w:r>
      <w:r w:rsidR="003F3EF6">
        <w:t xml:space="preserve">v roku </w:t>
      </w:r>
      <w:r w:rsidR="00321520">
        <w:t>2018</w:t>
      </w:r>
      <w:r w:rsidR="003F3EF6">
        <w:t xml:space="preserve"> </w:t>
      </w:r>
      <w:r w:rsidR="00321520">
        <w:rPr>
          <w:color w:val="000000"/>
        </w:rPr>
        <w:t>559,7</w:t>
      </w:r>
      <w:r w:rsidRPr="00CA44AC">
        <w:rPr>
          <w:color w:val="000000"/>
        </w:rPr>
        <w:t>,</w:t>
      </w:r>
      <w:r w:rsidRPr="007A5870">
        <w:rPr>
          <w:color w:val="000000"/>
        </w:rPr>
        <w:t xml:space="preserve"> z</w:t>
      </w:r>
      <w:r w:rsidRPr="008747E5">
        <w:t xml:space="preserve"> toho </w:t>
      </w:r>
      <w:r w:rsidR="00B725FF" w:rsidRPr="008747E5">
        <w:t>10</w:t>
      </w:r>
      <w:r w:rsidR="00FD547C">
        <w:t xml:space="preserve"> </w:t>
      </w:r>
      <w:r w:rsidR="00F03249">
        <w:t>vedúci zamestnanci</w:t>
      </w:r>
      <w:r w:rsidR="003D65C8" w:rsidRPr="00632805">
        <w:t xml:space="preserve"> </w:t>
      </w:r>
      <w:r w:rsidRPr="00632805">
        <w:t xml:space="preserve">(v roku </w:t>
      </w:r>
      <w:r w:rsidR="00321520">
        <w:t>2017</w:t>
      </w:r>
      <w:r w:rsidRPr="00632805">
        <w:t xml:space="preserve"> bol</w:t>
      </w:r>
      <w:r w:rsidR="003D65C8" w:rsidRPr="00632805">
        <w:t xml:space="preserve"> priemerný počet zamestnancov </w:t>
      </w:r>
      <w:r w:rsidR="00321520">
        <w:rPr>
          <w:color w:val="000000"/>
        </w:rPr>
        <w:t>560,6</w:t>
      </w:r>
      <w:r w:rsidRPr="00632805">
        <w:t xml:space="preserve">, z toho </w:t>
      </w:r>
      <w:r w:rsidR="008A084C">
        <w:t>1</w:t>
      </w:r>
      <w:r w:rsidR="00655CFE">
        <w:t>0</w:t>
      </w:r>
      <w:r w:rsidR="00F03249">
        <w:t xml:space="preserve"> vedúci zamestnanci</w:t>
      </w:r>
      <w:r w:rsidRPr="00632805">
        <w:t>).</w:t>
      </w:r>
    </w:p>
    <w:p w14:paraId="4F2107F9" w14:textId="77777777" w:rsidR="00F03249" w:rsidRDefault="00F03249" w:rsidP="00CD7A17">
      <w:pPr>
        <w:pStyle w:val="Heading2"/>
      </w:pPr>
    </w:p>
    <w:p w14:paraId="413BAB42" w14:textId="77777777" w:rsidR="003C3959" w:rsidRPr="00632805" w:rsidRDefault="00B04006" w:rsidP="00CD7A17">
      <w:pPr>
        <w:pStyle w:val="Heading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2925C79D" w14:textId="77777777" w:rsidR="003C3959" w:rsidRPr="00632805" w:rsidRDefault="00F03249" w:rsidP="0091404C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91404C">
      <w:pPr>
        <w:pStyle w:val="odstavec"/>
      </w:pPr>
    </w:p>
    <w:p w14:paraId="05AD2AEB" w14:textId="77777777" w:rsidR="00262B82" w:rsidRPr="00632805" w:rsidRDefault="00262B82" w:rsidP="0091404C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r w:rsidRPr="00632805">
        <w:t>Zmeny účtovných metód a účtovných zásad</w:t>
      </w:r>
    </w:p>
    <w:p w14:paraId="3AE796E7" w14:textId="77777777" w:rsidR="00F9057A" w:rsidRPr="00632805" w:rsidRDefault="00F9057A" w:rsidP="0091404C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6194E7F8" w14:textId="77777777" w:rsidR="00F9057A" w:rsidRDefault="00F9057A" w:rsidP="005F0094">
      <w:pPr>
        <w:pStyle w:val="abc"/>
        <w:rPr>
          <w:sz w:val="24"/>
          <w:szCs w:val="24"/>
        </w:rPr>
      </w:pP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r w:rsidRPr="00632805">
        <w:t>Spôsob ocenenia jednotlivých zložiek</w:t>
      </w:r>
    </w:p>
    <w:p w14:paraId="6621F314" w14:textId="77777777" w:rsidR="00A5077A" w:rsidRDefault="00A5077A" w:rsidP="0091404C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91404C">
      <w:pPr>
        <w:pStyle w:val="odstavec"/>
      </w:pPr>
    </w:p>
    <w:p w14:paraId="5B19DAD2" w14:textId="77777777" w:rsidR="00A5077A" w:rsidRDefault="00A5077A" w:rsidP="0091404C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91404C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12A08CEE" w14:textId="77777777" w:rsidR="00A5077A" w:rsidRDefault="00A5077A" w:rsidP="0091404C">
      <w:pPr>
        <w:pStyle w:val="odstavec"/>
      </w:pPr>
      <w:r w:rsidRPr="00632805">
        <w:t>Predpokladaná doba používania, metóda odpisovania a odpisová sadzba sú uvedené v nasledujúcej tabuľke:</w:t>
      </w:r>
    </w:p>
    <w:p w14:paraId="344B4447" w14:textId="77777777" w:rsidR="009F7AF3" w:rsidRPr="00632805" w:rsidRDefault="009F7AF3" w:rsidP="0091404C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blPrEx>
          <w:tblCellMar>
            <w:top w:w="0" w:type="dxa"/>
            <w:bottom w:w="0" w:type="dxa"/>
          </w:tblCellMar>
        </w:tblPrEx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91404C">
      <w:pPr>
        <w:pStyle w:val="odstavec"/>
      </w:pPr>
    </w:p>
    <w:p w14:paraId="6B0A753E" w14:textId="77777777" w:rsidR="00A5077A" w:rsidRPr="00A5077A" w:rsidRDefault="00A5077A" w:rsidP="0091404C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91404C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91404C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91404C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91404C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91404C">
      <w:pPr>
        <w:pStyle w:val="odstavec"/>
      </w:pPr>
    </w:p>
    <w:p w14:paraId="2DA95C78" w14:textId="77777777" w:rsidR="00A5077A" w:rsidRPr="00A5077A" w:rsidRDefault="00A5077A" w:rsidP="0091404C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91404C">
      <w:pPr>
        <w:pStyle w:val="odstavec"/>
      </w:pPr>
    </w:p>
    <w:p w14:paraId="0FCE5142" w14:textId="77777777" w:rsidR="00A5077A" w:rsidRPr="00A5077A" w:rsidRDefault="00A5077A" w:rsidP="0091404C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91404C">
      <w:pPr>
        <w:pStyle w:val="odstavec"/>
      </w:pPr>
    </w:p>
    <w:p w14:paraId="77B29A5C" w14:textId="77777777" w:rsidR="00A5077A" w:rsidRPr="00A5077A" w:rsidRDefault="00A5077A" w:rsidP="0091404C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91404C">
      <w:pPr>
        <w:pStyle w:val="odstavec"/>
      </w:pPr>
    </w:p>
    <w:p w14:paraId="299A46C5" w14:textId="77777777" w:rsidR="00A5077A" w:rsidRPr="00A5077A" w:rsidRDefault="00A5077A" w:rsidP="0091404C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91404C">
      <w:pPr>
        <w:pStyle w:val="odstavec"/>
      </w:pPr>
    </w:p>
    <w:p w14:paraId="0DB77CF7" w14:textId="77777777" w:rsidR="00A5077A" w:rsidRPr="00A5077A" w:rsidRDefault="00A5077A" w:rsidP="0091404C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5341C694" w14:textId="77777777" w:rsidR="00A5077A" w:rsidRPr="00A5077A" w:rsidRDefault="00A5077A" w:rsidP="0091404C">
      <w:pPr>
        <w:pStyle w:val="odstavec"/>
      </w:pP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Pr="00877617" w:rsidRDefault="003F3EF6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46CC0EF3" w14:textId="77777777" w:rsidR="00B866C7" w:rsidRDefault="00B866C7" w:rsidP="00877617">
      <w:pPr>
        <w:jc w:val="both"/>
        <w:rPr>
          <w:i/>
        </w:rPr>
      </w:pP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0C7E194E" w14:textId="77777777" w:rsidTr="001A61F5">
        <w:tc>
          <w:tcPr>
            <w:tcW w:w="4633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1A61F5">
        <w:tc>
          <w:tcPr>
            <w:tcW w:w="4633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22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1A61F5">
        <w:tc>
          <w:tcPr>
            <w:tcW w:w="4633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22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1A61F5">
        <w:tc>
          <w:tcPr>
            <w:tcW w:w="4633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22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1A61F5">
        <w:tc>
          <w:tcPr>
            <w:tcW w:w="4633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22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41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1A61F5">
        <w:tc>
          <w:tcPr>
            <w:tcW w:w="4633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22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41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1A61F5">
        <w:tc>
          <w:tcPr>
            <w:tcW w:w="4633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22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1A61F5">
        <w:tc>
          <w:tcPr>
            <w:tcW w:w="4633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22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1A61F5">
        <w:tc>
          <w:tcPr>
            <w:tcW w:w="4633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22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1A61F5">
        <w:tc>
          <w:tcPr>
            <w:tcW w:w="4633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22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54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1A61F5">
        <w:tc>
          <w:tcPr>
            <w:tcW w:w="4633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22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1A61F5">
        <w:tc>
          <w:tcPr>
            <w:tcW w:w="4633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22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41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528DEC8B" w14:textId="77777777" w:rsidTr="001A61F5">
        <w:tc>
          <w:tcPr>
            <w:tcW w:w="4633" w:type="dxa"/>
            <w:vAlign w:val="bottom"/>
          </w:tcPr>
          <w:p w14:paraId="1F1F9723" w14:textId="77777777" w:rsidR="00682D29" w:rsidRPr="006F0A52" w:rsidRDefault="00682D29" w:rsidP="003E7C2E">
            <w:r w:rsidRPr="006F0A52">
              <w:t>Golf  Resort Skalica a.s.</w:t>
            </w:r>
          </w:p>
        </w:tc>
        <w:tc>
          <w:tcPr>
            <w:tcW w:w="1522" w:type="dxa"/>
          </w:tcPr>
          <w:p w14:paraId="19F5ED56" w14:textId="77777777" w:rsidR="00682D29" w:rsidRDefault="00682D29" w:rsidP="005109BD">
            <w:pPr>
              <w:jc w:val="center"/>
            </w:pPr>
          </w:p>
        </w:tc>
        <w:tc>
          <w:tcPr>
            <w:tcW w:w="1541" w:type="dxa"/>
          </w:tcPr>
          <w:p w14:paraId="0A9ECAFF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08DE4872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  <w:tr w:rsidR="00682D29" w:rsidRPr="005756D6" w14:paraId="3F783F82" w14:textId="77777777" w:rsidTr="001A61F5">
        <w:tc>
          <w:tcPr>
            <w:tcW w:w="4633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22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41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54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77777777" w:rsidR="00682D29" w:rsidRPr="0044198C" w:rsidRDefault="00262B82" w:rsidP="00682D29">
      <w:pPr>
        <w:jc w:val="both"/>
      </w:pPr>
      <w:r>
        <w:t>Pri pridružených účtovných jednotkách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77777777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321520">
        <w:t>2018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321520">
        <w:t xml:space="preserve">38 048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321520">
        <w:t>2018</w:t>
      </w:r>
      <w:r w:rsidR="00C25A04" w:rsidRPr="00552318">
        <w:t xml:space="preserve"> (</w:t>
      </w:r>
      <w:r w:rsidR="00945FBC" w:rsidRPr="00552318">
        <w:t>upravený o odpisy medzivýsleku zaúčtované u kupujúcej účtovnej jednotky)</w:t>
      </w:r>
      <w:r w:rsidR="00552318">
        <w:t>.</w:t>
      </w:r>
    </w:p>
    <w:p w14:paraId="19B3D25F" w14:textId="77777777" w:rsidR="00F03249" w:rsidRDefault="00F03249" w:rsidP="00F03249">
      <w:pPr>
        <w:rPr>
          <w:lang w:eastAsia="x-none"/>
        </w:rPr>
      </w:pPr>
    </w:p>
    <w:p w14:paraId="229A4049" w14:textId="77777777" w:rsidR="00C25A04" w:rsidRDefault="00C25A04" w:rsidP="00F03249">
      <w:pPr>
        <w:rPr>
          <w:lang w:eastAsia="x-none"/>
        </w:rPr>
      </w:pPr>
    </w:p>
    <w:p w14:paraId="12A0E5B9" w14:textId="77777777" w:rsidR="00C25A04" w:rsidRDefault="00C25A04" w:rsidP="00F03249">
      <w:pPr>
        <w:rPr>
          <w:lang w:eastAsia="x-none"/>
        </w:rPr>
      </w:pPr>
    </w:p>
    <w:p w14:paraId="41999C56" w14:textId="77777777" w:rsidR="00B866C7" w:rsidRPr="003F3EF6" w:rsidRDefault="00F56E53" w:rsidP="003F3EF6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3D0F5693" w14:textId="77777777" w:rsidR="00B866C7" w:rsidRDefault="00B866C7" w:rsidP="004D1BD0">
      <w:pPr>
        <w:jc w:val="both"/>
      </w:pPr>
    </w:p>
    <w:p w14:paraId="10791C3F" w14:textId="77777777" w:rsidR="00443C84" w:rsidRPr="00632805" w:rsidRDefault="00443C84" w:rsidP="00CD7A17">
      <w:pPr>
        <w:pStyle w:val="Heading2"/>
      </w:pPr>
      <w:r w:rsidRPr="00632805">
        <w:t>Dlhodobý nehmotný majetok a dlhodobý hmotný majetok</w:t>
      </w:r>
    </w:p>
    <w:p w14:paraId="113D645F" w14:textId="77777777" w:rsidR="00443C84" w:rsidRPr="00632805" w:rsidRDefault="00443C84" w:rsidP="0091404C">
      <w:pPr>
        <w:pStyle w:val="odstavec"/>
      </w:pPr>
      <w:r w:rsidRPr="00632805">
        <w:t xml:space="preserve">Prehľad pohybu dlhodobého nehmotného a dlhodobého hmotného majetku od 1. januára </w:t>
      </w:r>
      <w:r w:rsidR="00321520">
        <w:t>2018</w:t>
      </w:r>
      <w:r w:rsidRPr="00632805">
        <w:t xml:space="preserve"> do 31. dec</w:t>
      </w:r>
      <w:r w:rsidR="00F969D2" w:rsidRPr="00632805">
        <w:t xml:space="preserve">embra </w:t>
      </w:r>
      <w:r w:rsidR="00321520">
        <w:t>2018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7B404EEC" w14:textId="77777777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Výžnamnými prírastkami dlhodobého majetku </w:t>
      </w:r>
      <w:r w:rsidR="00887472">
        <w:rPr>
          <w:b w:val="0"/>
          <w:sz w:val="24"/>
          <w:szCs w:val="24"/>
        </w:rPr>
        <w:t>v roku 2018 sú</w:t>
      </w:r>
      <w:bookmarkStart w:id="2" w:name="_GoBack"/>
      <w:bookmarkEnd w:id="2"/>
      <w:r>
        <w:rPr>
          <w:b w:val="0"/>
          <w:sz w:val="24"/>
          <w:szCs w:val="24"/>
        </w:rPr>
        <w:t xml:space="preserve">: </w:t>
      </w:r>
    </w:p>
    <w:p w14:paraId="6D20BFB3" w14:textId="77777777" w:rsidR="00321520" w:rsidRDefault="00321520" w:rsidP="00321520">
      <w:pPr>
        <w:pStyle w:val="Pismenka"/>
        <w:numPr>
          <w:ilvl w:val="0"/>
          <w:numId w:val="4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031 prírastok v sume 139 600,00 eur z dôvodu zaradenia pozemku zámenou zmluvou</w:t>
      </w:r>
    </w:p>
    <w:p w14:paraId="1C671B8F" w14:textId="77777777" w:rsidR="00443C84" w:rsidRPr="00321520" w:rsidRDefault="00321520" w:rsidP="00F606CE">
      <w:pPr>
        <w:pStyle w:val="Pismenka"/>
        <w:numPr>
          <w:ilvl w:val="0"/>
          <w:numId w:val="46"/>
        </w:numPr>
        <w:rPr>
          <w:b w:val="0"/>
        </w:rPr>
      </w:pPr>
      <w:r w:rsidRPr="00321520">
        <w:rPr>
          <w:b w:val="0"/>
          <w:sz w:val="24"/>
          <w:szCs w:val="24"/>
        </w:rPr>
        <w:t>na účte 021 prírastok 1 967 551,71</w:t>
      </w:r>
      <w:r>
        <w:rPr>
          <w:b w:val="0"/>
          <w:sz w:val="24"/>
          <w:szCs w:val="24"/>
        </w:rPr>
        <w:t xml:space="preserve"> eur</w:t>
      </w:r>
      <w:r w:rsidRPr="00321520">
        <w:rPr>
          <w:b w:val="0"/>
          <w:sz w:val="24"/>
          <w:szCs w:val="24"/>
        </w:rPr>
        <w:t xml:space="preserve"> z dôvodu zaradenia bytového domu, rekonštrukciu chodníkov na sídlisku L</w:t>
      </w:r>
      <w:r>
        <w:rPr>
          <w:b w:val="0"/>
          <w:sz w:val="24"/>
          <w:szCs w:val="24"/>
        </w:rPr>
        <w:t>. Svobodu v sume 173 040,91 eur</w:t>
      </w:r>
      <w:r w:rsidRPr="00321520">
        <w:rPr>
          <w:b w:val="0"/>
          <w:sz w:val="24"/>
          <w:szCs w:val="24"/>
        </w:rPr>
        <w:t>, revitalizáci</w:t>
      </w:r>
      <w:r>
        <w:rPr>
          <w:b w:val="0"/>
          <w:sz w:val="24"/>
          <w:szCs w:val="24"/>
        </w:rPr>
        <w:t>u MŠ v sume 557 940,62 eur</w:t>
      </w:r>
      <w:r w:rsidRPr="00321520">
        <w:rPr>
          <w:b w:val="0"/>
          <w:sz w:val="24"/>
          <w:szCs w:val="24"/>
        </w:rPr>
        <w:t>.</w:t>
      </w:r>
    </w:p>
    <w:p w14:paraId="3A98F539" w14:textId="77777777" w:rsidR="00321520" w:rsidRPr="00632805" w:rsidRDefault="00321520" w:rsidP="00321520">
      <w:pPr>
        <w:pStyle w:val="Pismenka"/>
        <w:tabs>
          <w:tab w:val="clear" w:pos="426"/>
        </w:tabs>
        <w:ind w:left="720" w:firstLine="0"/>
      </w:pPr>
    </w:p>
    <w:p w14:paraId="19044EFF" w14:textId="77777777" w:rsidR="00682D29" w:rsidRDefault="003F27E2" w:rsidP="00321520">
      <w:pPr>
        <w:jc w:val="both"/>
      </w:pPr>
      <w:r>
        <w:t>Mesto</w:t>
      </w:r>
      <w:r w:rsidR="00682D29" w:rsidRPr="00632805">
        <w:t xml:space="preserve"> má v nájme </w:t>
      </w:r>
      <w:r w:rsidR="008A084C">
        <w:t>majetok</w:t>
      </w:r>
      <w:r w:rsidR="00682D29" w:rsidRPr="00632805">
        <w:t xml:space="preserve"> v</w:t>
      </w:r>
      <w:r>
        <w:t xml:space="preserve"> účtovnej </w:t>
      </w:r>
      <w:r w:rsidRPr="009250E0">
        <w:t xml:space="preserve">hodnote </w:t>
      </w:r>
      <w:r w:rsidR="00AF2D8C" w:rsidRPr="00EC1D75">
        <w:t xml:space="preserve">3 </w:t>
      </w:r>
      <w:r w:rsidR="00EC1D75" w:rsidRPr="00EC1D75">
        <w:t>955 284,77</w:t>
      </w:r>
      <w:r w:rsidR="008A084C" w:rsidRPr="00EC1D75">
        <w:t xml:space="preserve"> eur</w:t>
      </w:r>
      <w:r w:rsidR="00321520">
        <w:t xml:space="preserve"> (budovy),</w:t>
      </w:r>
      <w:r w:rsidR="00321520" w:rsidRPr="00321520">
        <w:t xml:space="preserve"> </w:t>
      </w:r>
      <w:r w:rsidR="00321520" w:rsidRPr="007605E6">
        <w:t>19 241,78</w:t>
      </w:r>
      <w:r w:rsidR="00321520">
        <w:t xml:space="preserve"> a </w:t>
      </w:r>
      <w:r w:rsidR="00321520" w:rsidRPr="007605E6">
        <w:t>14 359,00</w:t>
      </w:r>
      <w:r w:rsidR="00321520">
        <w:t xml:space="preserve"> eur</w:t>
      </w:r>
      <w:r w:rsidR="00AF2D8C">
        <w:t xml:space="preserve">, </w:t>
      </w:r>
      <w:r w:rsidR="008A084C">
        <w:t xml:space="preserve"> </w:t>
      </w:r>
      <w:r>
        <w:t xml:space="preserve">ktorý </w:t>
      </w:r>
      <w:r w:rsidR="00682D29" w:rsidRPr="00632805">
        <w:t>vykazuje ako svoj majetok.</w:t>
      </w:r>
    </w:p>
    <w:p w14:paraId="55574475" w14:textId="77777777" w:rsidR="00AF2D8C" w:rsidRDefault="00AF2D8C" w:rsidP="0091404C">
      <w:pPr>
        <w:pStyle w:val="odstavec"/>
      </w:pPr>
    </w:p>
    <w:p w14:paraId="0FEA22B6" w14:textId="77777777" w:rsidR="003F27E2" w:rsidRPr="00632805" w:rsidRDefault="003F27E2" w:rsidP="0091404C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321520">
        <w:t>904 095,48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321520">
        <w:t> 15 155 647,26</w:t>
      </w:r>
      <w:r w:rsidR="00F617FD" w:rsidRPr="00F617FD">
        <w:t xml:space="preserve">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</w:p>
    <w:p w14:paraId="24424A4E" w14:textId="77777777" w:rsidR="00682D29" w:rsidRPr="00632805" w:rsidRDefault="00682D29" w:rsidP="0091404C">
      <w:pPr>
        <w:pStyle w:val="odstavec"/>
      </w:pPr>
    </w:p>
    <w:p w14:paraId="1E294FEE" w14:textId="77777777" w:rsidR="00682D29" w:rsidRPr="00632805" w:rsidRDefault="003F27E2" w:rsidP="005B6742">
      <w:pPr>
        <w:widowControl w:val="0"/>
        <w:autoSpaceDE w:val="0"/>
        <w:autoSpaceDN w:val="0"/>
        <w:adjustRightInd w:val="0"/>
        <w:spacing w:after="240"/>
        <w:jc w:val="both"/>
      </w:pPr>
      <w:r>
        <w:t>Mesto</w:t>
      </w:r>
      <w:r w:rsidR="00682D29">
        <w:t xml:space="preserve"> vytvorila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321520">
        <w:t>362 029,69</w:t>
      </w:r>
      <w:r w:rsidR="00F617FD" w:rsidRPr="00F617FD"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321520">
        <w:t>2017</w:t>
      </w:r>
      <w:r w:rsidR="00682D29">
        <w:t xml:space="preserve"> vo výške </w:t>
      </w:r>
      <w:r w:rsidR="00321520">
        <w:t>305 833,66</w:t>
      </w:r>
      <w:r w:rsidR="00321520" w:rsidRPr="00F617FD">
        <w:t xml:space="preserve"> </w:t>
      </w:r>
      <w:r w:rsidR="00947B23" w:rsidRPr="00F617FD"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31EC1CC7" w14:textId="77777777" w:rsidR="00CA5BC1" w:rsidRDefault="00CA5BC1" w:rsidP="00CD7A17">
      <w:pPr>
        <w:pStyle w:val="Heading2"/>
      </w:pPr>
    </w:p>
    <w:p w14:paraId="4A18C46D" w14:textId="77777777" w:rsidR="00443C84" w:rsidRPr="00632805" w:rsidRDefault="00443C84" w:rsidP="00CD7A17">
      <w:pPr>
        <w:pStyle w:val="Heading2"/>
      </w:pPr>
      <w:r w:rsidRPr="00632805">
        <w:t>Dlhodobý finančný majetok</w:t>
      </w:r>
    </w:p>
    <w:p w14:paraId="3334640A" w14:textId="77777777" w:rsidR="006E0E20" w:rsidRPr="00632805" w:rsidRDefault="00443C84" w:rsidP="0091404C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321520">
        <w:t>2018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321520">
        <w:t>2018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91404C">
      <w:pPr>
        <w:pStyle w:val="odstavec"/>
      </w:pPr>
    </w:p>
    <w:p w14:paraId="0A239EF1" w14:textId="77777777" w:rsidR="00262B82" w:rsidRPr="00894B6E" w:rsidRDefault="00262B82" w:rsidP="0091404C">
      <w:pPr>
        <w:pStyle w:val="odstavec"/>
      </w:pPr>
      <w:r w:rsidRPr="00894B6E">
        <w:t xml:space="preserve">V rámci dlhodobého finančného  majetku vykazuje konsolidovaný celok mesta Skalica podiely v pridružených účtovných jednotkách, ktoré boli konsolidované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77777777" w:rsidR="003722D3" w:rsidRPr="00F606CE" w:rsidRDefault="000E2B2C" w:rsidP="0091404C">
      <w:pPr>
        <w:pStyle w:val="odstavec"/>
      </w:pPr>
      <w:r w:rsidRPr="00F606CE"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a.s. </w:t>
      </w:r>
      <w:r w:rsidR="00A62CE2">
        <w:t>a vo F</w:t>
      </w:r>
      <w:r w:rsidR="00894B6E" w:rsidRPr="00F606CE">
        <w:t xml:space="preserve">akultnej nemocnici Skalica.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Heading2"/>
      </w:pPr>
      <w:r w:rsidRPr="00632805">
        <w:t>Pohľadávky</w:t>
      </w:r>
    </w:p>
    <w:p w14:paraId="0326FEE6" w14:textId="77777777" w:rsidR="00443C84" w:rsidRPr="00632805" w:rsidRDefault="001A3E87" w:rsidP="0091404C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91404C">
      <w:pPr>
        <w:pStyle w:val="odstavec"/>
      </w:pPr>
    </w:p>
    <w:p w14:paraId="40B8F174" w14:textId="77777777" w:rsidR="00443C84" w:rsidRPr="00632805" w:rsidRDefault="001A3E87" w:rsidP="0091404C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91404C">
      <w:pPr>
        <w:pStyle w:val="odstavec"/>
      </w:pPr>
    </w:p>
    <w:p w14:paraId="19151D3F" w14:textId="77777777" w:rsidR="001A3E87" w:rsidRPr="0086695E" w:rsidRDefault="001A3E87" w:rsidP="0091404C">
      <w:pPr>
        <w:pStyle w:val="odstavec"/>
      </w:pPr>
      <w:r w:rsidRPr="0086695E">
        <w:t xml:space="preserve">Pohľadávky </w:t>
      </w:r>
      <w:r w:rsidR="00DB6C45" w:rsidRPr="0086695E">
        <w:t xml:space="preserve">z daňových príjmov voči </w:t>
      </w:r>
      <w:r w:rsidR="0086695E" w:rsidRPr="0086695E">
        <w:t>vo výške</w:t>
      </w:r>
      <w:r w:rsidR="0017014A">
        <w:t xml:space="preserve"> 13 945,87</w:t>
      </w:r>
      <w:r w:rsidR="003518AA" w:rsidRPr="0086695E">
        <w:t xml:space="preserve"> </w:t>
      </w:r>
      <w:r w:rsidR="008A084C">
        <w:t>eur (k 31.12.</w:t>
      </w:r>
      <w:r w:rsidR="00321520">
        <w:t>2017</w:t>
      </w:r>
      <w:r w:rsidR="008A084C">
        <w:t xml:space="preserve">: </w:t>
      </w:r>
      <w:r w:rsidR="0017014A">
        <w:t xml:space="preserve">151 754,96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r w:rsidRPr="00A13630">
        <w:t>Finančný majetok</w:t>
      </w:r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r w:rsidRPr="003364CF">
        <w:t>Ako finančný majetok sú vykázané peni</w:t>
      </w:r>
      <w:r w:rsidR="00992C80" w:rsidRPr="003364CF">
        <w:t>aze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86695E">
        <w:t>Účtami v bankách môže účtovná jednotka voľne disponovať</w:t>
      </w:r>
      <w:r w:rsidR="0086695E" w:rsidRPr="0086695E">
        <w:t>.</w:t>
      </w:r>
    </w:p>
    <w:p w14:paraId="7114BB22" w14:textId="77777777" w:rsidR="00443C84" w:rsidRPr="00632805" w:rsidRDefault="00443C84" w:rsidP="00CD7A17">
      <w:pPr>
        <w:pStyle w:val="Heading2"/>
      </w:pPr>
      <w:r w:rsidRPr="00632805">
        <w:t>Časové rozlíšenie aktív</w:t>
      </w:r>
    </w:p>
    <w:p w14:paraId="435BFE90" w14:textId="77777777" w:rsidR="00EF6FEC" w:rsidRDefault="00443C84" w:rsidP="0091404C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321520">
        <w:t>2018</w:t>
      </w:r>
      <w:r w:rsidR="00A51D37" w:rsidRPr="00632805">
        <w:t xml:space="preserve"> je uvedený je uvedený v </w:t>
      </w:r>
      <w:r w:rsidR="00A51D37">
        <w:t>tabuľkovej časti.</w:t>
      </w:r>
    </w:p>
    <w:p w14:paraId="3B41B3DA" w14:textId="77777777" w:rsidR="00EF6FEC" w:rsidRPr="006151B5" w:rsidRDefault="00EF6FEC" w:rsidP="006151B5">
      <w:pPr>
        <w:rPr>
          <w:lang w:eastAsia="x-none"/>
        </w:rPr>
      </w:pPr>
    </w:p>
    <w:p w14:paraId="629D8E5B" w14:textId="77777777" w:rsidR="003C3959" w:rsidRPr="00632805" w:rsidRDefault="003C3959" w:rsidP="00CD7A17">
      <w:pPr>
        <w:pStyle w:val="Heading2"/>
      </w:pPr>
      <w:r w:rsidRPr="00632805">
        <w:t>Vlastné imanie</w:t>
      </w:r>
    </w:p>
    <w:p w14:paraId="516B22EE" w14:textId="77777777" w:rsidR="00382F64" w:rsidRPr="00632805" w:rsidRDefault="00BD0BA6" w:rsidP="0091404C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321520">
        <w:t>2018</w:t>
      </w:r>
      <w:r w:rsidRPr="00632805">
        <w:t xml:space="preserve"> do 31. decembra </w:t>
      </w:r>
      <w:r w:rsidR="00321520">
        <w:t>2018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r w:rsidRPr="00632805">
        <w:t>Rezervy</w:t>
      </w:r>
    </w:p>
    <w:p w14:paraId="3165557C" w14:textId="77777777" w:rsidR="0086695E" w:rsidRPr="00632805" w:rsidRDefault="0086695E" w:rsidP="0091404C">
      <w:pPr>
        <w:pStyle w:val="odstavec"/>
        <w:rPr>
          <w:i/>
        </w:rPr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321520">
        <w:t>2018</w:t>
      </w:r>
      <w:r>
        <w:t xml:space="preserve"> do </w:t>
      </w:r>
      <w:r w:rsidRPr="00632805">
        <w:t xml:space="preserve">31. decembra </w:t>
      </w:r>
      <w:r w:rsidR="00321520">
        <w:t>2018</w:t>
      </w:r>
      <w:r w:rsidRPr="00632805">
        <w:t xml:space="preserve"> je uvedený je uvedený v </w:t>
      </w:r>
      <w:r>
        <w:t>tabuľkovej časti</w:t>
      </w:r>
      <w:r w:rsidRPr="00632805">
        <w:t>.</w:t>
      </w: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Heading2"/>
      </w:pPr>
      <w:r w:rsidRPr="00632805">
        <w:t>Záväzky</w:t>
      </w:r>
    </w:p>
    <w:p w14:paraId="1AA841D2" w14:textId="77777777" w:rsidR="005203A7" w:rsidRPr="007414A7" w:rsidRDefault="00E737D4" w:rsidP="007414A7">
      <w:pPr>
        <w:widowControl w:val="0"/>
        <w:autoSpaceDE w:val="0"/>
        <w:autoSpaceDN w:val="0"/>
        <w:adjustRightInd w:val="0"/>
        <w:spacing w:after="240"/>
        <w:jc w:val="both"/>
        <w:rPr>
          <w:rFonts w:ascii="Times" w:eastAsia="Calibri" w:hAnsi="Times" w:cs="Times"/>
          <w:lang w:val="en-US" w:eastAsia="en-US"/>
        </w:rPr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  <w:r w:rsidR="00645C35">
        <w:t xml:space="preserve"> </w:t>
      </w:r>
      <w:r w:rsidR="00645C35" w:rsidRPr="00632805">
        <w:t xml:space="preserve">Významnou položkou </w:t>
      </w:r>
      <w:r w:rsidR="00645C35">
        <w:t>záväzkov sú prijaté úvery zo</w:t>
      </w:r>
      <w:r w:rsidR="00645C35" w:rsidRPr="00632805">
        <w:t xml:space="preserve"> Štátneho fondu rozvoja bývania, ktoré sú k 31.12.</w:t>
      </w:r>
      <w:r w:rsidR="00321520">
        <w:t>2018</w:t>
      </w:r>
      <w:r w:rsidR="00645C35" w:rsidRPr="00632805">
        <w:t xml:space="preserve"> vykázané vo </w:t>
      </w:r>
      <w:r w:rsidR="00645C35" w:rsidRPr="00CD7A17">
        <w:t xml:space="preserve">výške </w:t>
      </w:r>
      <w:r w:rsidR="007414A7">
        <w:t xml:space="preserve">8 257 190,3 </w:t>
      </w:r>
      <w:r w:rsidR="00EC1D75">
        <w:t xml:space="preserve">eur z toho </w:t>
      </w:r>
      <w:r w:rsidR="007414A7">
        <w:t>7 956 620,95</w:t>
      </w:r>
      <w:r w:rsidR="00EC1D75">
        <w:t xml:space="preserve"> eur vykázané ako dlhodobé záväzky </w:t>
      </w:r>
      <w:r w:rsidR="00645C35" w:rsidRPr="00CD7A17">
        <w:t>eur</w:t>
      </w:r>
      <w:r w:rsidR="00645C35">
        <w:t xml:space="preserve"> (k 31.12.</w:t>
      </w:r>
      <w:r w:rsidR="00321520">
        <w:t>2017</w:t>
      </w:r>
      <w:r w:rsidR="00645C35">
        <w:t xml:space="preserve"> to bolo </w:t>
      </w:r>
      <w:r w:rsidR="007414A7">
        <w:t xml:space="preserve">7 228 136,62 </w:t>
      </w:r>
      <w:r w:rsidR="00645C35">
        <w:t>eur</w:t>
      </w:r>
      <w:r w:rsidR="007414A7">
        <w:t>, z toho 6 959 236,47 dlhodobé</w:t>
      </w:r>
      <w:r w:rsidR="00645C35" w:rsidRPr="00632805">
        <w:t>).</w:t>
      </w:r>
      <w:r w:rsidR="00CD7A17">
        <w:t xml:space="preserve"> Ďalšou významnou položkou záväzkov sú záväzky z nájmu vykázané k 31.12.</w:t>
      </w:r>
      <w:r w:rsidR="00321520">
        <w:t>2018</w:t>
      </w:r>
      <w:r w:rsidR="00CD7A17">
        <w:t xml:space="preserve"> vo výške </w:t>
      </w:r>
      <w:r w:rsidR="007414A7">
        <w:t>1 217 995,55</w:t>
      </w:r>
      <w:r w:rsidR="00EC1D75">
        <w:t xml:space="preserve"> </w:t>
      </w:r>
      <w:r w:rsidR="00947B23">
        <w:t xml:space="preserve">eur </w:t>
      </w:r>
      <w:r w:rsidR="007414A7">
        <w:t xml:space="preserve">z toho 1 036 131,82 ako dlhodobé. </w:t>
      </w:r>
      <w:r w:rsidR="00947B23">
        <w:t>(k 31.12.</w:t>
      </w:r>
      <w:r w:rsidR="00321520">
        <w:t>2017</w:t>
      </w:r>
      <w:r w:rsidR="00CD7A17">
        <w:t xml:space="preserve"> to bolo </w:t>
      </w:r>
      <w:r w:rsidR="007414A7">
        <w:t xml:space="preserve">1 451 622,43 </w:t>
      </w:r>
      <w:r w:rsidR="00CD7A17">
        <w:t>eur</w:t>
      </w:r>
      <w:r w:rsidR="00CD7A17" w:rsidRPr="00632805">
        <w:t>).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Heading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4BFAC47D" w14:textId="77777777" w:rsidR="00AB1BEB" w:rsidRDefault="00B130DA" w:rsidP="008C483A">
      <w:pPr>
        <w:widowControl w:val="0"/>
        <w:autoSpaceDE w:val="0"/>
        <w:autoSpaceDN w:val="0"/>
        <w:adjustRightInd w:val="0"/>
        <w:spacing w:after="240"/>
        <w:jc w:val="both"/>
      </w:pPr>
      <w:r w:rsidRPr="00632805">
        <w:t xml:space="preserve">Prehľad o bankových úveroch </w:t>
      </w:r>
      <w:r w:rsidR="008D08A7">
        <w:t>Mesta</w:t>
      </w:r>
      <w:r w:rsidR="00453C0D" w:rsidRPr="00632805">
        <w:t xml:space="preserve"> k 31.12.</w:t>
      </w:r>
      <w:r w:rsidR="00321520">
        <w:t>2018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  <w:r w:rsidR="008C483A">
        <w:t>Dlhodobé</w:t>
      </w:r>
      <w:r w:rsidR="00AC06B1">
        <w:t xml:space="preserve"> </w:t>
      </w:r>
      <w:r w:rsidR="008C483A">
        <w:t xml:space="preserve">bankové </w:t>
      </w:r>
      <w:r w:rsidR="00AC06B1">
        <w:t>úver</w:t>
      </w:r>
      <w:r w:rsidR="008C483A">
        <w:t>y</w:t>
      </w:r>
      <w:r w:rsidR="00AC06B1">
        <w:t xml:space="preserve"> sú zabezpečené Bianko zmenkou vydanou Mestom.</w:t>
      </w:r>
      <w:r w:rsidR="007414A7">
        <w:t xml:space="preserve"> </w:t>
      </w:r>
    </w:p>
    <w:p w14:paraId="6E50BA7C" w14:textId="77777777" w:rsidR="007414A7" w:rsidRPr="007414A7" w:rsidRDefault="007414A7" w:rsidP="007414A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7414A7">
        <w:rPr>
          <w:b w:val="0"/>
          <w:bCs w:val="0"/>
          <w:sz w:val="24"/>
          <w:szCs w:val="24"/>
          <w:lang w:val="sk-SK" w:eastAsia="sk-SK"/>
        </w:rPr>
        <w:t>V roku 2018 mesto prijalo bankový úver na rekonš</w:t>
      </w:r>
      <w:r>
        <w:rPr>
          <w:b w:val="0"/>
          <w:bCs w:val="0"/>
          <w:sz w:val="24"/>
          <w:szCs w:val="24"/>
          <w:lang w:val="sk-SK" w:eastAsia="sk-SK"/>
        </w:rPr>
        <w:t xml:space="preserve">trukciu MŠ Pod kalváriou v sume 335 000,-eur </w:t>
      </w:r>
      <w:r w:rsidRPr="007414A7">
        <w:rPr>
          <w:b w:val="0"/>
          <w:bCs w:val="0"/>
          <w:sz w:val="24"/>
          <w:szCs w:val="24"/>
          <w:lang w:val="sk-SK" w:eastAsia="sk-SK"/>
        </w:rPr>
        <w:t xml:space="preserve">s úrokovou sadzbou 0,89% na základe uznesenia zastupiteľstva č. 38/2017 zo dňa 12. 4. 2017.  </w:t>
      </w:r>
      <w:r>
        <w:rPr>
          <w:b w:val="0"/>
          <w:bCs w:val="0"/>
          <w:sz w:val="24"/>
          <w:szCs w:val="24"/>
          <w:lang w:val="sk-SK" w:eastAsia="sk-SK"/>
        </w:rPr>
        <w:t>Zároveň bo</w:t>
      </w:r>
      <w:r w:rsidRPr="007414A7">
        <w:rPr>
          <w:b w:val="0"/>
          <w:bCs w:val="0"/>
          <w:sz w:val="24"/>
          <w:szCs w:val="24"/>
          <w:lang w:val="sk-SK" w:eastAsia="sk-SK"/>
        </w:rPr>
        <w:t>l čerpaný kontokorentný úver na preklenutie nesúladu medzi príjmami a výdavkami vo v</w:t>
      </w:r>
      <w:r>
        <w:rPr>
          <w:b w:val="0"/>
          <w:bCs w:val="0"/>
          <w:sz w:val="24"/>
          <w:szCs w:val="24"/>
          <w:lang w:val="sk-SK" w:eastAsia="sk-SK"/>
        </w:rPr>
        <w:t>ýške 287 251,02 eur.</w:t>
      </w:r>
    </w:p>
    <w:p w14:paraId="2A0F2767" w14:textId="77777777" w:rsidR="00F606CE" w:rsidRDefault="00F606CE" w:rsidP="0091404C">
      <w:pPr>
        <w:pStyle w:val="odstavec"/>
      </w:pPr>
    </w:p>
    <w:p w14:paraId="226753BE" w14:textId="77777777" w:rsidR="00887472" w:rsidRPr="00632805" w:rsidRDefault="00887472" w:rsidP="0091404C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r w:rsidRPr="00632805">
        <w:t>Časové rozlíšenie</w:t>
      </w:r>
      <w:r w:rsidR="005D487E" w:rsidRPr="00632805">
        <w:t xml:space="preserve"> pasív</w:t>
      </w:r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280C18F7" w14:textId="77777777" w:rsidR="00C26313" w:rsidRDefault="00C26313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r>
        <w:t>Výnosy</w:t>
      </w:r>
    </w:p>
    <w:p w14:paraId="125DA370" w14:textId="77777777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321520">
        <w:t>2018</w:t>
      </w:r>
      <w:r>
        <w:t xml:space="preserve"> predstavovali výnosy vo výške </w:t>
      </w:r>
      <w:r w:rsidR="007414A7">
        <w:t>6 344 957,13</w:t>
      </w:r>
      <w:r w:rsidR="00EC1D75">
        <w:t xml:space="preserve"> </w:t>
      </w:r>
      <w:r>
        <w:t>eur (</w:t>
      </w:r>
      <w:r w:rsidR="00947B23">
        <w:t xml:space="preserve">rok </w:t>
      </w:r>
      <w:r w:rsidR="00321520">
        <w:t>2017</w:t>
      </w:r>
      <w:r w:rsidRPr="000D1FE2">
        <w:t xml:space="preserve">: </w:t>
      </w:r>
      <w:r w:rsidR="007414A7">
        <w:t xml:space="preserve">5 632 710,83 </w:t>
      </w:r>
      <w:r w:rsidRPr="000D1FE2">
        <w:t xml:space="preserve">eur) a dane z nehnuteľností </w:t>
      </w:r>
      <w:r>
        <w:t xml:space="preserve">ktoré pre mesto v roku </w:t>
      </w:r>
      <w:r w:rsidR="00321520">
        <w:t>2018</w:t>
      </w:r>
      <w:r>
        <w:t xml:space="preserve"> predstavovali výnosy vo výške </w:t>
      </w:r>
      <w:r w:rsidR="00EC1D75">
        <w:t>1 </w:t>
      </w:r>
      <w:r w:rsidR="007414A7">
        <w:t>540 444,95</w:t>
      </w:r>
      <w:r w:rsidR="00EC1D75">
        <w:t xml:space="preserve"> </w:t>
      </w:r>
      <w:r>
        <w:t>eur (</w:t>
      </w:r>
      <w:r w:rsidR="00947B23">
        <w:t xml:space="preserve">rok </w:t>
      </w:r>
      <w:r w:rsidR="00321520">
        <w:t>2017</w:t>
      </w:r>
      <w:r w:rsidRPr="000D1FE2">
        <w:t xml:space="preserve">: </w:t>
      </w:r>
      <w:r>
        <w:br/>
      </w:r>
      <w:r w:rsidR="007414A7">
        <w:t xml:space="preserve">1 615 158,45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r w:rsidRPr="00C26313">
        <w:t>Informácie na podsúvahových účtoch</w:t>
      </w:r>
    </w:p>
    <w:p w14:paraId="41D233FA" w14:textId="77777777" w:rsidR="000301B8" w:rsidRDefault="00E72587" w:rsidP="002856A1">
      <w:pPr>
        <w:pStyle w:val="Body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</w:t>
      </w:r>
      <w:r w:rsidR="00CD7A17">
        <w:rPr>
          <w:lang w:eastAsia="x-none"/>
        </w:rPr>
        <w:t xml:space="preserve">ďalších </w:t>
      </w:r>
      <w:r>
        <w:rPr>
          <w:lang w:eastAsia="x-none"/>
        </w:rPr>
        <w:t>iných aktívach a iných pasívach</w:t>
      </w:r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3820C30E" w14:textId="77777777" w:rsidR="00E72587" w:rsidRPr="00566287" w:rsidRDefault="000301B8" w:rsidP="00566287">
      <w:pPr>
        <w:widowControl w:val="0"/>
        <w:autoSpaceDE w:val="0"/>
        <w:autoSpaceDN w:val="0"/>
        <w:adjustRightInd w:val="0"/>
        <w:spacing w:after="120" w:line="280" w:lineRule="atLeast"/>
      </w:pPr>
      <w:r>
        <w:rPr>
          <w:lang w:eastAsia="x-none"/>
        </w:rPr>
        <w:t xml:space="preserve">Mesto </w:t>
      </w:r>
      <w:r>
        <w:t xml:space="preserve">je účastníkom niekoľkých súdnych sporov, ktorých výsledok nie je možné určiť ani ho odhadnúť. </w:t>
      </w:r>
    </w:p>
    <w:p w14:paraId="5BE7C3A1" w14:textId="77777777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548E5A2" w14:textId="77777777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CC20433" w14:textId="77777777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r w:rsidRPr="00C26313">
        <w:rPr>
          <w:bCs/>
          <w:i/>
          <w:iCs/>
          <w:u w:val="single"/>
          <w:lang w:val="x-none" w:eastAsia="x-none"/>
        </w:rPr>
        <w:t>Skutočnosti, ktoré nastali po dni, ku ktorému sa zostavuje</w:t>
      </w:r>
      <w:r w:rsidRPr="00C26313">
        <w:rPr>
          <w:bCs/>
          <w:i/>
          <w:iCs/>
          <w:u w:val="single"/>
          <w:lang w:eastAsia="x-none"/>
        </w:rPr>
        <w:t xml:space="preserve"> </w:t>
      </w:r>
      <w:r w:rsidRPr="00C26313">
        <w:rPr>
          <w:bCs/>
          <w:i/>
          <w:iCs/>
          <w:u w:val="single"/>
          <w:lang w:val="x-none" w:eastAsia="x-none"/>
        </w:rPr>
        <w:t>konsolidovaná účtovná závierka, do dňa jej zostavenia</w:t>
      </w:r>
    </w:p>
    <w:p w14:paraId="2A27D931" w14:textId="77777777" w:rsidR="003C3959" w:rsidRPr="00A13630" w:rsidRDefault="003C3959" w:rsidP="0091404C">
      <w:pPr>
        <w:pStyle w:val="odstavec"/>
      </w:pPr>
    </w:p>
    <w:p w14:paraId="55C3FD46" w14:textId="77777777" w:rsidR="003C3959" w:rsidRPr="00EF6FEC" w:rsidRDefault="003C3959" w:rsidP="0091404C">
      <w:pPr>
        <w:pStyle w:val="odstavec"/>
      </w:pPr>
      <w:r w:rsidRPr="00EF6FEC">
        <w:t xml:space="preserve">Po 31. decembri </w:t>
      </w:r>
      <w:r w:rsidR="00321520">
        <w:rPr>
          <w:iCs/>
        </w:rPr>
        <w:t>2018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EF6087">
        <w:t xml:space="preserve"> konsolidovanej </w:t>
      </w:r>
      <w:r w:rsidR="006772CB" w:rsidRPr="00EF6FEC">
        <w:t xml:space="preserve">účtovnej závierke za rok </w:t>
      </w:r>
      <w:r w:rsidR="00321520">
        <w:t>2018</w:t>
      </w:r>
      <w:r w:rsidRPr="00EF6FEC">
        <w:t>.</w:t>
      </w: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9"/>
      <w:footerReference w:type="default" r:id="rId10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6F1AF4" w14:textId="77777777" w:rsidR="0091404C" w:rsidRDefault="0091404C" w:rsidP="00613580">
      <w:r>
        <w:separator/>
      </w:r>
    </w:p>
  </w:endnote>
  <w:endnote w:type="continuationSeparator" w:id="0">
    <w:p w14:paraId="09951CD7" w14:textId="77777777" w:rsidR="0091404C" w:rsidRDefault="0091404C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9F234F" w14:textId="77777777" w:rsidR="0091404C" w:rsidRDefault="0091404C" w:rsidP="00613580">
      <w:r>
        <w:separator/>
      </w:r>
    </w:p>
  </w:footnote>
  <w:footnote w:type="continuationSeparator" w:id="0">
    <w:p w14:paraId="4E008D77" w14:textId="77777777" w:rsidR="0091404C" w:rsidRDefault="0091404C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77777777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>
      <w:rPr>
        <w:sz w:val="20"/>
        <w:szCs w:val="20"/>
      </w:rPr>
      <w:t>2018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konsolidovaný celok mesto </w:t>
    </w:r>
    <w:r>
      <w:rPr>
        <w:sz w:val="20"/>
        <w:szCs w:val="20"/>
      </w:rPr>
      <w:t>Skalica</w:t>
    </w:r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29C0EFB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C100EEC"/>
    <w:multiLevelType w:val="hybridMultilevel"/>
    <w:tmpl w:val="3C003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3"/>
  </w:num>
  <w:num w:numId="4">
    <w:abstractNumId w:val="42"/>
  </w:num>
  <w:num w:numId="5">
    <w:abstractNumId w:val="26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7"/>
  </w:num>
  <w:num w:numId="13">
    <w:abstractNumId w:val="13"/>
  </w:num>
  <w:num w:numId="14">
    <w:abstractNumId w:val="25"/>
  </w:num>
  <w:num w:numId="15">
    <w:abstractNumId w:val="30"/>
  </w:num>
  <w:num w:numId="16">
    <w:abstractNumId w:val="6"/>
  </w:num>
  <w:num w:numId="17">
    <w:abstractNumId w:val="40"/>
  </w:num>
  <w:num w:numId="18">
    <w:abstractNumId w:val="4"/>
  </w:num>
  <w:num w:numId="19">
    <w:abstractNumId w:val="17"/>
  </w:num>
  <w:num w:numId="20">
    <w:abstractNumId w:val="35"/>
  </w:num>
  <w:num w:numId="21">
    <w:abstractNumId w:val="12"/>
  </w:num>
  <w:num w:numId="22">
    <w:abstractNumId w:val="37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5"/>
  </w:num>
  <w:num w:numId="28">
    <w:abstractNumId w:val="24"/>
  </w:num>
  <w:num w:numId="29">
    <w:abstractNumId w:val="33"/>
  </w:num>
  <w:num w:numId="30">
    <w:abstractNumId w:val="32"/>
  </w:num>
  <w:num w:numId="31">
    <w:abstractNumId w:val="18"/>
  </w:num>
  <w:num w:numId="32">
    <w:abstractNumId w:val="28"/>
  </w:num>
  <w:num w:numId="33">
    <w:abstractNumId w:val="8"/>
  </w:num>
  <w:num w:numId="34">
    <w:abstractNumId w:val="36"/>
  </w:num>
  <w:num w:numId="35">
    <w:abstractNumId w:val="16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7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43"/>
  </w:num>
  <w:num w:numId="45">
    <w:abstractNumId w:val="0"/>
  </w:num>
  <w:num w:numId="46">
    <w:abstractNumId w:val="2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9"/>
  <w:hyphenationZone w:val="425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7A"/>
    <w:rsid w:val="000006BB"/>
    <w:rsid w:val="00012057"/>
    <w:rsid w:val="00022052"/>
    <w:rsid w:val="000301B8"/>
    <w:rsid w:val="0005037D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5A0A"/>
    <w:rsid w:val="0016014A"/>
    <w:rsid w:val="001623F6"/>
    <w:rsid w:val="00170052"/>
    <w:rsid w:val="0017014A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56A1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21520"/>
    <w:rsid w:val="0032719D"/>
    <w:rsid w:val="003364CF"/>
    <w:rsid w:val="003447A6"/>
    <w:rsid w:val="003506EF"/>
    <w:rsid w:val="003518AA"/>
    <w:rsid w:val="00371C8D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A41E0"/>
    <w:rsid w:val="004B4CC7"/>
    <w:rsid w:val="004B5E1E"/>
    <w:rsid w:val="004B60EB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4F18"/>
    <w:rsid w:val="00562B5F"/>
    <w:rsid w:val="00566287"/>
    <w:rsid w:val="0057036B"/>
    <w:rsid w:val="00570E72"/>
    <w:rsid w:val="0058605A"/>
    <w:rsid w:val="00595DB9"/>
    <w:rsid w:val="005A0518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45C35"/>
    <w:rsid w:val="00655CFE"/>
    <w:rsid w:val="006570D8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3F28"/>
    <w:rsid w:val="007E4735"/>
    <w:rsid w:val="007E71D1"/>
    <w:rsid w:val="007F41A7"/>
    <w:rsid w:val="00802308"/>
    <w:rsid w:val="00810A7D"/>
    <w:rsid w:val="008119AB"/>
    <w:rsid w:val="00813830"/>
    <w:rsid w:val="008175F9"/>
    <w:rsid w:val="0082614E"/>
    <w:rsid w:val="0083170D"/>
    <w:rsid w:val="00831B49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6BBE"/>
    <w:rsid w:val="00877617"/>
    <w:rsid w:val="008815E8"/>
    <w:rsid w:val="00881A85"/>
    <w:rsid w:val="00883723"/>
    <w:rsid w:val="00887472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F24AE"/>
    <w:rsid w:val="00903C95"/>
    <w:rsid w:val="00903E35"/>
    <w:rsid w:val="0091404C"/>
    <w:rsid w:val="009159E8"/>
    <w:rsid w:val="009250D8"/>
    <w:rsid w:val="009250E0"/>
    <w:rsid w:val="009349B0"/>
    <w:rsid w:val="0093554B"/>
    <w:rsid w:val="00944F2B"/>
    <w:rsid w:val="00945FBC"/>
    <w:rsid w:val="00947B23"/>
    <w:rsid w:val="00981A99"/>
    <w:rsid w:val="009905B7"/>
    <w:rsid w:val="009913F9"/>
    <w:rsid w:val="00991493"/>
    <w:rsid w:val="009922C5"/>
    <w:rsid w:val="00992509"/>
    <w:rsid w:val="00992C80"/>
    <w:rsid w:val="0099492D"/>
    <w:rsid w:val="00996307"/>
    <w:rsid w:val="009A1019"/>
    <w:rsid w:val="009A3496"/>
    <w:rsid w:val="009B50B6"/>
    <w:rsid w:val="009C0F76"/>
    <w:rsid w:val="009C6C4E"/>
    <w:rsid w:val="009D2086"/>
    <w:rsid w:val="009D2EE3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966A9"/>
    <w:rsid w:val="00A97999"/>
    <w:rsid w:val="00AA02E8"/>
    <w:rsid w:val="00AA71CC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25FF"/>
    <w:rsid w:val="00B76F41"/>
    <w:rsid w:val="00B866C7"/>
    <w:rsid w:val="00B9215C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5A04"/>
    <w:rsid w:val="00C26313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2E75"/>
    <w:rsid w:val="00CB43DC"/>
    <w:rsid w:val="00CC14D4"/>
    <w:rsid w:val="00CC41A5"/>
    <w:rsid w:val="00CD00B4"/>
    <w:rsid w:val="00CD4CB7"/>
    <w:rsid w:val="00CD7A17"/>
    <w:rsid w:val="00CE124D"/>
    <w:rsid w:val="00CE1AC0"/>
    <w:rsid w:val="00CE622C"/>
    <w:rsid w:val="00CF0211"/>
    <w:rsid w:val="00CF365E"/>
    <w:rsid w:val="00CF56B0"/>
    <w:rsid w:val="00D02711"/>
    <w:rsid w:val="00D233EA"/>
    <w:rsid w:val="00D30805"/>
    <w:rsid w:val="00D435D4"/>
    <w:rsid w:val="00D563B8"/>
    <w:rsid w:val="00D579A0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C0811"/>
    <w:rsid w:val="00EC115B"/>
    <w:rsid w:val="00EC1D75"/>
    <w:rsid w:val="00EC237A"/>
    <w:rsid w:val="00EC4493"/>
    <w:rsid w:val="00ED42E2"/>
    <w:rsid w:val="00ED4E67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55433"/>
    <w:rsid w:val="00F56E53"/>
    <w:rsid w:val="00F606CE"/>
    <w:rsid w:val="00F617FD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11255CC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959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91404C"/>
    <w:pPr>
      <w:ind w:right="-79"/>
      <w:jc w:val="both"/>
    </w:p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3C3959"/>
    <w:rPr>
      <w:lang w:val="en-GB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List2">
    <w:name w:val="List 2"/>
    <w:basedOn w:val="Normal"/>
    <w:rsid w:val="003C3959"/>
    <w:pPr>
      <w:ind w:left="566" w:hanging="283"/>
    </w:p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C3959"/>
    <w:pPr>
      <w:ind w:left="849" w:hanging="283"/>
    </w:pPr>
  </w:style>
  <w:style w:type="paragraph" w:styleId="List4">
    <w:name w:val="List 4"/>
    <w:basedOn w:val="Normal"/>
    <w:rsid w:val="003C3959"/>
    <w:pPr>
      <w:ind w:left="1132" w:hanging="283"/>
    </w:pPr>
  </w:style>
  <w:style w:type="paragraph" w:styleId="List5">
    <w:name w:val="List 5"/>
    <w:basedOn w:val="Normal"/>
    <w:rsid w:val="003C3959"/>
    <w:pPr>
      <w:ind w:left="1415" w:hanging="283"/>
    </w:pPr>
  </w:style>
  <w:style w:type="paragraph" w:styleId="ListBullet2">
    <w:name w:val="List Bullet 2"/>
    <w:basedOn w:val="Normal"/>
    <w:rsid w:val="003C3959"/>
    <w:pPr>
      <w:ind w:left="454" w:hanging="170"/>
    </w:pPr>
  </w:style>
  <w:style w:type="paragraph" w:styleId="ListBullet3">
    <w:name w:val="List Bullet 3"/>
    <w:basedOn w:val="Normal"/>
    <w:rsid w:val="003C3959"/>
    <w:pPr>
      <w:ind w:left="849" w:hanging="283"/>
    </w:pPr>
  </w:style>
  <w:style w:type="paragraph" w:styleId="ListBullet4">
    <w:name w:val="List Bullet 4"/>
    <w:basedOn w:val="Normal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LightGrid-Accent3">
    <w:name w:val="Light Grid Accent 3"/>
    <w:basedOn w:val="Normal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character" w:customStyle="1" w:styleId="apple-style-span">
    <w:name w:val="apple-style-span"/>
    <w:basedOn w:val="DefaultParagraphFont"/>
    <w:rsid w:val="000B5C76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959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91404C"/>
    <w:pPr>
      <w:ind w:right="-79"/>
      <w:jc w:val="both"/>
    </w:p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3C3959"/>
    <w:rPr>
      <w:lang w:val="en-GB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List2">
    <w:name w:val="List 2"/>
    <w:basedOn w:val="Normal"/>
    <w:rsid w:val="003C3959"/>
    <w:pPr>
      <w:ind w:left="566" w:hanging="283"/>
    </w:p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C3959"/>
    <w:pPr>
      <w:ind w:left="849" w:hanging="283"/>
    </w:pPr>
  </w:style>
  <w:style w:type="paragraph" w:styleId="List4">
    <w:name w:val="List 4"/>
    <w:basedOn w:val="Normal"/>
    <w:rsid w:val="003C3959"/>
    <w:pPr>
      <w:ind w:left="1132" w:hanging="283"/>
    </w:pPr>
  </w:style>
  <w:style w:type="paragraph" w:styleId="List5">
    <w:name w:val="List 5"/>
    <w:basedOn w:val="Normal"/>
    <w:rsid w:val="003C3959"/>
    <w:pPr>
      <w:ind w:left="1415" w:hanging="283"/>
    </w:pPr>
  </w:style>
  <w:style w:type="paragraph" w:styleId="ListBullet2">
    <w:name w:val="List Bullet 2"/>
    <w:basedOn w:val="Normal"/>
    <w:rsid w:val="003C3959"/>
    <w:pPr>
      <w:ind w:left="454" w:hanging="170"/>
    </w:pPr>
  </w:style>
  <w:style w:type="paragraph" w:styleId="ListBullet3">
    <w:name w:val="List Bullet 3"/>
    <w:basedOn w:val="Normal"/>
    <w:rsid w:val="003C3959"/>
    <w:pPr>
      <w:ind w:left="849" w:hanging="283"/>
    </w:pPr>
  </w:style>
  <w:style w:type="paragraph" w:styleId="ListBullet4">
    <w:name w:val="List Bullet 4"/>
    <w:basedOn w:val="Normal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LightGrid-Accent3">
    <w:name w:val="Light Grid Accent 3"/>
    <w:basedOn w:val="Normal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character" w:customStyle="1" w:styleId="apple-style-span">
    <w:name w:val="apple-style-span"/>
    <w:basedOn w:val="DefaultParagraphFont"/>
    <w:rsid w:val="000B5C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1814</Words>
  <Characters>10343</Characters>
  <Application>Microsoft Macintosh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2</cp:revision>
  <cp:lastPrinted>2016-04-20T11:58:00Z</cp:lastPrinted>
  <dcterms:created xsi:type="dcterms:W3CDTF">2019-06-10T14:19:00Z</dcterms:created>
  <dcterms:modified xsi:type="dcterms:W3CDTF">2019-06-10T14:51:00Z</dcterms:modified>
</cp:coreProperties>
</file>