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120" w:line="276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Poznámky k 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ávierke zostavenej k 31.12.2018</w:t>
      </w:r>
    </w:p>
    <w:p>
      <w:pPr>
        <w:spacing w:before="0" w:after="200" w:line="276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Za obdobie:  01.01.2018 - 31.12.2018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šeobecn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údaje</w:t>
      </w:r>
    </w:p>
    <w:tbl>
      <w:tblPr/>
      <w:tblGrid>
        <w:gridCol w:w="2147"/>
        <w:gridCol w:w="7139"/>
      </w:tblGrid>
      <w:tr>
        <w:trPr>
          <w:trHeight w:val="80" w:hRule="auto"/>
          <w:jc w:val="left"/>
        </w:trPr>
        <w:tc>
          <w:tcPr>
            <w:tcW w:w="9286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a) Základné informácie o 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jednotke: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2ION s.r.o.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Černyševsk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10, Bratislava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ČO, DIČ: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ČO:  50689673          DIČ:  2120426891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zalo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ženia: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vzniku: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Opis hospodárskej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jednotky: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Informácie o 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čte zamestnancov</w:t>
      </w:r>
    </w:p>
    <w:p>
      <w:pPr>
        <w:spacing w:before="0" w:after="120" w:line="276"/>
        <w:ind w:right="0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č. 3 časti A.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po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čte zamestnancov    </w:t>
      </w:r>
    </w:p>
    <w:tbl>
      <w:tblPr/>
      <w:tblGrid>
        <w:gridCol w:w="3693"/>
        <w:gridCol w:w="2644"/>
        <w:gridCol w:w="2873"/>
      </w:tblGrid>
      <w:tr>
        <w:trPr>
          <w:trHeight w:val="1" w:hRule="atLeast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5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 zamestnancov ku 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ňu, ku ktor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ému sa zostavuje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závierka, z toho: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ved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úcich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Údaj,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 je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neobmedzene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čiacim spoločn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íkom v iných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jednotkách s uvedením obchodného mena a sídla takejto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jednotky; uv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ádzajú sa aj iné významné údaje týkajúce sa tohto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čenia: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 je neobmedzene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čiaca v in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čnostiach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Právny dôvod na zostavenie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riadna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Dátum schválenia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za bezprostredne predchádzajúce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obdobie príslu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orgánom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B.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Členovia org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ánov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čnosti</w:t>
      </w:r>
    </w:p>
    <w:tbl>
      <w:tblPr>
        <w:tblInd w:w="108" w:type="dxa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>
        <w:trPr>
          <w:trHeight w:val="490" w:hRule="auto"/>
          <w:jc w:val="left"/>
        </w:trPr>
        <w:tc>
          <w:tcPr>
            <w:tcW w:w="16940" w:type="dxa"/>
            <w:gridSpan w:val="13"/>
            <w:vMerge w:val="restart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Informácie k 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asti B. písm. b) prílohy 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. 3 o 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truktúre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níkov, akcionárov ku d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u, ku ktorému sa zostavuje</w:t>
            </w:r>
          </w:p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 závierka a o 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truktúre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níkov</w:t>
            </w:r>
          </w:p>
        </w:tc>
      </w:tr>
      <w:tr>
        <w:trPr>
          <w:trHeight w:val="490" w:hRule="auto"/>
          <w:jc w:val="left"/>
        </w:trPr>
        <w:tc>
          <w:tcPr>
            <w:tcW w:w="16940" w:type="dxa"/>
            <w:gridSpan w:val="13"/>
            <w:vMerge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795" w:hRule="auto"/>
          <w:jc w:val="left"/>
        </w:trPr>
        <w:tc>
          <w:tcPr>
            <w:tcW w:w="4000" w:type="dxa"/>
            <w:gridSpan w:val="2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ík, akcionár do d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a zmeny  v 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truktúre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níkov, akcionárov</w:t>
            </w:r>
          </w:p>
        </w:tc>
        <w:tc>
          <w:tcPr>
            <w:tcW w:w="2380" w:type="dxa"/>
            <w:gridSpan w:val="2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ška podielu na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ákladnom imaní</w:t>
            </w:r>
          </w:p>
        </w:tc>
        <w:tc>
          <w:tcPr>
            <w:tcW w:w="152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Iný podiel na ostatných 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kách VI ako na ZI                 v 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2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ík, akcionár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Dátum zmeny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absolútne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 %</w:t>
            </w:r>
          </w:p>
        </w:tc>
        <w:tc>
          <w:tcPr>
            <w:tcW w:w="152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  <w:tc>
          <w:tcPr>
            <w:tcW w:w="148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b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c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d</w:t>
            </w:r>
          </w:p>
        </w:tc>
        <w:tc>
          <w:tcPr>
            <w:tcW w:w="1520" w:type="dxa"/>
            <w:tcBorders>
              <w:top w:val="single" w:color="000000" w:sz="4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e</w:t>
            </w:r>
          </w:p>
        </w:tc>
        <w:tc>
          <w:tcPr>
            <w:tcW w:w="148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f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x</w:t>
            </w: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0,00%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C. Ak je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 jednotka sú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časťou konsolidovan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celku poznámky obsahujú aj tieto informácie: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nie je sú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časťou konsolidovan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celku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D. V poznámkach sa uvádzajú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ďalšie inform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ácie o: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zásadách a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metódach,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údajoch vykázaných na strane aktív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údajoch vykázaných na strane pasív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výnosoch,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nákladoch,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daniach z príjmov,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g) údajoch na podsúvahových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h) iných aktívach a iných pasívach,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i) spriaznených osobách,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j) 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čnostiach,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nastali medzi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ňom, ku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ému sa zostavuje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 a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ňom jej zostavenia,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k) preh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ľade zmien vlastn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imania,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l) preh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ľade peňažn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tokov.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 Informácie o pou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zásadách a 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metódach: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a) Splnenie predpokladu,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bude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nepretr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u w:val="single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ite pokra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čovať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vo svojej činnosti: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 bola zostavená za predpokladu nepretr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trvania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Zmeny ú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tovných zásad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 zmeny ú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tovných metód, s uvedením dôvodu ich uplatnenia a ich vplyvu na hodnotu majetku, záväzkov, vlastného imania a výsledku hospodárenia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nezmenila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zásady a metódy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Spôsob oce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u w:val="single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ovania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jednotlivých zlo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iek majetku a záväzkov v 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členen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na:  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1. Dlhodobý nehmotný, hmotný majetok , zásoby obstarané kúpou: obstarávacou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2. Dlhodobý nehmotný, hmotný majetok, zásoby obstarané vlastnou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činnosťou: vlastn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ými nákladmi</w:t>
      </w:r>
    </w:p>
    <w:p>
      <w:pPr>
        <w:spacing w:before="0" w:after="20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3. Dlhodobý nehmotný, hmotný majetok, zásoby  obstarané iným spôsobom: reproduk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4. 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ávky, záväzky, pô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žičky a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úvery, rezervy 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5. Krátkodobý finan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 majetok: nominálnou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rozlí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šenie na strane akt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 a pasív súvahy: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7. Prenajatý majetok a majetok obstaraný na základe zmluvy o kúpe prenajatej veci: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8. Splatná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 z pr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íjmov a odlo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 z pr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íjmov: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tabs>
          <w:tab w:val="left" w:pos="1005" w:leader="none"/>
        </w:tabs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Tvorba odpisového plánu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pre dlhodobý majetok, pri</w:t>
      </w:r>
      <w:r>
        <w:rPr>
          <w:rFonts w:ascii="Tahoma" w:hAnsi="Tahoma" w:cs="Tahoma" w:eastAsia="Tahoma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om sa uvádza doba odpisovania, sadzby odpisov a odpisové metódy pre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 odpisy: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odpisuje majetok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 v s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úlade s 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ými odpismi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kategóriu drobného dlhodobého nehmotného majetku -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žky pod 2 400 eur jednotkovej ceny (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§ 13/2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kategóriu drobného dlhodobého hmotného majetku -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žky pod 1 700 eur jednotkovej ceny (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§ 13/6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dobrovo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čtovanie podlimitn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technického zhodnotenia do odpisovaného dlhodobého majetku (§ 21/3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dobrovo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 kapitalizáciu úrokov do obstarávacej ceny odpisovaného dlhodobého majetku (§ 34/1 PU; § 35/2/h PU).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e)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Dotácie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poskytnuté na obstaranie majetku s uvedením zlo</w:t>
      </w:r>
      <w:r>
        <w:rPr>
          <w:rFonts w:ascii="Tahoma" w:hAnsi="Tahoma" w:cs="Tahoma" w:eastAsia="Tahoma"/>
          <w:i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ky majetku a ich ocenenia: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neboli poskytnuté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f)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Informácie o oprave významných chýb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minulých ú</w:t>
      </w:r>
      <w:r>
        <w:rPr>
          <w:rFonts w:ascii="Tahoma" w:hAnsi="Tahoma" w:cs="Tahoma" w:eastAsia="Tahoma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tovných období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v 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í s uvedením sumy vplyvu na nerozdelený zisk minulých rokov alebo na neuhradenú stratu minulých rokov; sú</w:t>
      </w:r>
      <w:r>
        <w:rPr>
          <w:rFonts w:ascii="Tahoma" w:hAnsi="Tahoma" w:cs="Tahoma" w:eastAsia="Tahoma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asne mô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že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á jednotka uvies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ť aj inform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ácie o oprave nevýznamných chýb minulých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období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v 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í s uvedením sumy vplyvu na výsledok hospodárenia 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ého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ého obdobia: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nebolo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o oprave minulých chýb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F. Informácie o údajoch vykázaných na strane aktív súvahy: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a) o dlhodobom nehmotnom majetku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7266" w:type="dxa"/>
            <w:gridSpan w:val="8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 práva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70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860"/>
        <w:gridCol w:w="999"/>
        <w:gridCol w:w="851"/>
        <w:gridCol w:w="867"/>
        <w:gridCol w:w="978"/>
        <w:gridCol w:w="672"/>
        <w:gridCol w:w="912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8142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84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24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dlhodobom nehmotnom majetku </w:t>
      </w:r>
    </w:p>
    <w:tbl>
      <w:tblPr/>
      <w:tblGrid>
        <w:gridCol w:w="6448"/>
        <w:gridCol w:w="2762"/>
      </w:tblGrid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majetok, na ktorý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25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a) o dlhodobom hmotnom majetku</w:t>
        <w:tab/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72"/>
        <w:gridCol w:w="770"/>
        <w:gridCol w:w="652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0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vecí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ské celky</w:t>
              <w:br/>
              <w:t xml:space="preserve"> trvalých porastov</w:t>
            </w:r>
          </w:p>
        </w:tc>
        <w:tc>
          <w:tcPr>
            <w:tcW w:w="1698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zvieratá</w:t>
            </w:r>
          </w:p>
        </w:tc>
        <w:tc>
          <w:tcPr>
            <w:tcW w:w="1422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98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422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65"/>
        <w:gridCol w:w="770"/>
        <w:gridCol w:w="709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5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vecí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ľsk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celky</w:t>
              <w:br/>
              <w:t xml:space="preserve"> trvalých porastov</w:t>
            </w:r>
          </w:p>
        </w:tc>
        <w:tc>
          <w:tcPr>
            <w:tcW w:w="2461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ťažn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zvieratá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2461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0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dlhodobom hmotnom majetku </w:t>
      </w:r>
    </w:p>
    <w:tbl>
      <w:tblPr/>
      <w:tblGrid>
        <w:gridCol w:w="6165"/>
        <w:gridCol w:w="3045"/>
      </w:tblGrid>
      <w:tr>
        <w:trPr>
          <w:trHeight w:val="1" w:hRule="atLeast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majetok, na ktorý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15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j) o  dlhodobom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-nosti s pods-tatným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  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ný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-nosti s pods-tatným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  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2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m) o dlhodobom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 </w:t>
      </w:r>
    </w:p>
    <w:tbl>
      <w:tblPr/>
      <w:tblGrid>
        <w:gridCol w:w="6306"/>
        <w:gridCol w:w="2904"/>
      </w:tblGrid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majetok, na ktorý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53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i) o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štrukt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úre dlhodobého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majetku</w:t>
      </w:r>
    </w:p>
    <w:tbl>
      <w:tblPr/>
      <w:tblGrid>
        <w:gridCol w:w="1922"/>
        <w:gridCol w:w="1123"/>
        <w:gridCol w:w="1701"/>
        <w:gridCol w:w="1452"/>
        <w:gridCol w:w="1667"/>
        <w:gridCol w:w="1345"/>
      </w:tblGrid>
      <w:tr>
        <w:trPr>
          <w:trHeight w:val="1" w:hRule="atLeast"/>
          <w:jc w:val="center"/>
        </w:trPr>
        <w:tc>
          <w:tcPr>
            <w:tcW w:w="1922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 a sídlo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nosti, v ktorej má ÚJ umiestnený DFM</w:t>
            </w:r>
          </w:p>
        </w:tc>
        <w:tc>
          <w:tcPr>
            <w:tcW w:w="7288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</w:t>
            </w:r>
          </w:p>
        </w:tc>
      </w:tr>
      <w:tr>
        <w:trPr>
          <w:trHeight w:val="1394" w:hRule="auto"/>
          <w:jc w:val="center"/>
        </w:trPr>
        <w:tc>
          <w:tcPr>
            <w:tcW w:w="1922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ZI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 %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hlasovacích právach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%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 vlastného imania ÚJ, v ktorej má ÚJ umiestnený DFM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  <w:br/>
              <w:t xml:space="preserve">DFM</w:t>
            </w:r>
          </w:p>
        </w:tc>
      </w:tr>
      <w:tr>
        <w:trPr>
          <w:trHeight w:val="227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Dcérske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jednotky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jednotky s podstatným vplyvom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CP a podiely  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Obstarávaný DFM na 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čely vykonania vplyvu v inej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 spolu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57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85"/>
        </w:numPr>
        <w:spacing w:before="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j) a l) o dlhových CP dr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aných do splatnosti </w:t>
      </w:r>
    </w:p>
    <w:tbl>
      <w:tblPr/>
      <w:tblGrid>
        <w:gridCol w:w="2459"/>
        <w:gridCol w:w="728"/>
        <w:gridCol w:w="1276"/>
        <w:gridCol w:w="1134"/>
        <w:gridCol w:w="1134"/>
        <w:gridCol w:w="1417"/>
        <w:gridCol w:w="1062"/>
      </w:tblGrid>
      <w:tr>
        <w:trPr>
          <w:trHeight w:val="644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</w:t>
              <w:br/>
              <w:t xml:space="preserve"> dr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ané do splatnosti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CP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 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hodnoty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dlhového CP z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tovníctva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tov-ného obdobia</w:t>
            </w:r>
          </w:p>
        </w:tc>
      </w:tr>
      <w:tr>
        <w:trPr>
          <w:trHeight w:val="227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40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 viac ako tri roky a najviac pä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dr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do splatnosti spolu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0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j) a l) o poskytnutých dlhodobých pô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</w:t>
      </w:r>
    </w:p>
    <w:tbl>
      <w:tblPr>
        <w:tblInd w:w="14" w:type="dxa"/>
      </w:tblPr>
      <w:tblGrid>
        <w:gridCol w:w="2776"/>
        <w:gridCol w:w="1457"/>
        <w:gridCol w:w="1140"/>
        <w:gridCol w:w="1110"/>
        <w:gridCol w:w="1523"/>
        <w:gridCol w:w="1204"/>
      </w:tblGrid>
      <w:tr>
        <w:trPr>
          <w:trHeight w:val="996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hodnoty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z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 v 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</w:tr>
      <w:tr>
        <w:trPr>
          <w:trHeight w:val="227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tri roky a najviac pä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 vrátane 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spolu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29"/>
        </w:numPr>
        <w:spacing w:before="12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o) o opravných polo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kách k zásobám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347"/>
        <w:gridCol w:w="1407"/>
        <w:gridCol w:w="992"/>
        <w:gridCol w:w="1701"/>
        <w:gridCol w:w="1569"/>
        <w:gridCol w:w="1194"/>
      </w:tblGrid>
      <w:tr>
        <w:trPr>
          <w:trHeight w:val="1" w:hRule="atLeast"/>
          <w:jc w:val="center"/>
        </w:trPr>
        <w:tc>
          <w:tcPr>
            <w:tcW w:w="2347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686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347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zániku opodstatnenosti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vyradenia majetku </w:t>
              <w:br/>
              <w:t xml:space="preserve">z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tovníctva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277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Materiál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výroba a polotovary vlastnej výroby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 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Tovar</w:t>
            </w:r>
          </w:p>
        </w:tc>
        <w:tc>
          <w:tcPr>
            <w:tcW w:w="140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 na zásoby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spolu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</w: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obstarávanie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 na predaj za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obstaranie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 predaj od začiatku obstar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ávania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672"/>
        </w:numPr>
        <w:spacing w:before="120" w:after="0" w:line="240"/>
        <w:ind w:right="0" w:left="357" w:hanging="357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p) o zásobách, na ktoré je zriadené zálo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právo 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54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Zásoby, na ktoré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680"/>
        </w:numPr>
        <w:spacing w:before="0" w:after="0" w:line="240"/>
        <w:ind w:right="0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q) o zákazkovej výrobe a o zákazkovej výstavbe nehnute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nosti ur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čenej na predaj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225"/>
        <w:gridCol w:w="1701"/>
        <w:gridCol w:w="2160"/>
        <w:gridCol w:w="2200"/>
      </w:tblGrid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výroby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výroby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výrobu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4077"/>
        <w:gridCol w:w="2409"/>
        <w:gridCol w:w="2800"/>
      </w:tblGrid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výroby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výroby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výrobe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ódou nulového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 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3</w:t>
      </w:r>
    </w:p>
    <w:tbl>
      <w:tblPr/>
      <w:tblGrid>
        <w:gridCol w:w="2802"/>
        <w:gridCol w:w="1983"/>
        <w:gridCol w:w="1843"/>
        <w:gridCol w:w="2658"/>
      </w:tblGrid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až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98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výstavby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výstavbu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4</w:t>
      </w:r>
    </w:p>
    <w:tbl>
      <w:tblPr/>
      <w:tblGrid>
        <w:gridCol w:w="4360"/>
        <w:gridCol w:w="2409"/>
        <w:gridCol w:w="2517"/>
      </w:tblGrid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až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výstavbe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ódou nulového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75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r) o vývoji opravnej polo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ky k poh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adávkam </w:t>
      </w:r>
    </w:p>
    <w:tbl>
      <w:tblPr/>
      <w:tblGrid>
        <w:gridCol w:w="2054"/>
        <w:gridCol w:w="1275"/>
        <w:gridCol w:w="1219"/>
        <w:gridCol w:w="1693"/>
        <w:gridCol w:w="1663"/>
        <w:gridCol w:w="1306"/>
      </w:tblGrid>
      <w:tr>
        <w:trPr>
          <w:trHeight w:val="1" w:hRule="atLeast"/>
          <w:jc w:val="center"/>
        </w:trPr>
        <w:tc>
          <w:tcPr>
            <w:tcW w:w="2054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7156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</w:t>
              <w:br/>
              <w:t xml:space="preserve">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zániku opodstatnenosti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</w:t>
              <w:br/>
              <w:t xml:space="preserve">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vyradenia majetku </w:t>
              <w:br/>
              <w:t xml:space="preserve">z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tovníctva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 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 MÚJ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adávky v rámci kons. celku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 združeniu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78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s) o vekovej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truktúre 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ávok </w:t>
      </w:r>
    </w:p>
    <w:tbl>
      <w:tblPr/>
      <w:tblGrid>
        <w:gridCol w:w="3508"/>
        <w:gridCol w:w="1985"/>
        <w:gridCol w:w="1843"/>
        <w:gridCol w:w="1950"/>
      </w:tblGrid>
      <w:tr>
        <w:trPr>
          <w:trHeight w:val="1" w:hRule="atLeast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lehote splatnosti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 lehote splatnosti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</w:tr>
      <w:tr>
        <w:trPr>
          <w:trHeight w:val="227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 rámci konsolidovaného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 združeniu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22050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22050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 rámci konsolidovaného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 združeniu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Sociálne poistenie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a dotácie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22050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22050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846"/>
        </w:numPr>
        <w:spacing w:before="0" w:after="0" w:line="240"/>
        <w:ind w:right="0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t) a u) o poh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adávkach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zálo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ým právom alebo inou formou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čenia  </w:t>
      </w:r>
    </w:p>
    <w:tbl>
      <w:tblPr/>
      <w:tblGrid>
        <w:gridCol w:w="4746"/>
        <w:gridCol w:w="2268"/>
        <w:gridCol w:w="2196"/>
      </w:tblGrid>
      <w:tr>
        <w:trPr>
          <w:trHeight w:val="1" w:hRule="atLeast"/>
          <w:jc w:val="center"/>
        </w:trPr>
        <w:tc>
          <w:tcPr>
            <w:tcW w:w="474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Opis predmetu zálo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práva</w:t>
            </w:r>
          </w:p>
        </w:tc>
        <w:tc>
          <w:tcPr>
            <w:tcW w:w="446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474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predmetu zálo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ného práva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  <w:br/>
              <w:t xml:space="preserve"> poh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adávky</w:t>
            </w:r>
          </w:p>
        </w:tc>
      </w:tr>
      <w:tr>
        <w:trPr>
          <w:trHeight w:val="51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kryté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ým právom alebo inou formou zabezpe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čenia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ávok, na ktoré sa zriadilo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6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w) o krátkodobom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 </w:t>
      </w:r>
    </w:p>
    <w:tbl>
      <w:tblPr/>
      <w:tblGrid>
        <w:gridCol w:w="4238"/>
        <w:gridCol w:w="2643"/>
        <w:gridCol w:w="2405"/>
      </w:tblGrid>
      <w:tr>
        <w:trPr>
          <w:trHeight w:val="1" w:hRule="atLeast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Pokladnica, ceniny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26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 banke alebo v pobo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čke zahraničnej banky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-10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6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Vkladové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 banke alebo v pobo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ke zahrani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čnej banky term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ínované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Peniaze na ceste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-5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826"/>
        <w:gridCol w:w="1463"/>
        <w:gridCol w:w="1161"/>
        <w:gridCol w:w="937"/>
        <w:gridCol w:w="1215"/>
        <w:gridCol w:w="1608"/>
      </w:tblGrid>
      <w:tr>
        <w:trPr>
          <w:trHeight w:val="1" w:hRule="atLeast"/>
          <w:jc w:val="center"/>
        </w:trPr>
        <w:tc>
          <w:tcPr>
            <w:tcW w:w="282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638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82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 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74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so 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ťou do  jedn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roka dr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  <w:br/>
              <w:t xml:space="preserve">do splatnosti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4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ného majetku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920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 F. písm. x) o vývoji opravnej polo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ky ku krátkodobému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ému majetku</w:t>
      </w:r>
    </w:p>
    <w:tbl>
      <w:tblPr/>
      <w:tblGrid>
        <w:gridCol w:w="2742"/>
        <w:gridCol w:w="1437"/>
        <w:gridCol w:w="992"/>
        <w:gridCol w:w="1418"/>
        <w:gridCol w:w="1417"/>
        <w:gridCol w:w="1204"/>
      </w:tblGrid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  <w:br/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zániku opodstatne-nosti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vyradenia majetku z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majetku</w:t>
            </w:r>
          </w:p>
        </w:tc>
        <w:tc>
          <w:tcPr>
            <w:tcW w:w="14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120" w:line="240"/>
        <w:ind w:right="0" w:left="357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37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y) o krátkodobom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majetku, na ktorý bolo zriadené zálo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právo </w:t>
      </w:r>
    </w:p>
    <w:tbl>
      <w:tblPr/>
      <w:tblGrid>
        <w:gridCol w:w="6872"/>
        <w:gridCol w:w="2338"/>
      </w:tblGrid>
      <w:tr>
        <w:trPr>
          <w:trHeight w:val="397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majetok, na ktorý bolo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4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 za) o ocenení krátkodobého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ného  majetku, ku 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ňu ku ktor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ému sa zostavuje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 závierka reálnou hodnotou</w:t>
      </w:r>
    </w:p>
    <w:tbl>
      <w:tblPr/>
      <w:tblGrid>
        <w:gridCol w:w="3398"/>
        <w:gridCol w:w="1811"/>
        <w:gridCol w:w="2268"/>
        <w:gridCol w:w="1809"/>
      </w:tblGrid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 majetok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šenie/ zn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(+/-)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ocenenia</w:t>
              <w:br/>
              <w:t xml:space="preserve">na výsledok hospodá-renia be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ocenenia</w:t>
              <w:br/>
              <w:t xml:space="preserve">na vlastné imanie</w:t>
            </w:r>
          </w:p>
        </w:tc>
      </w:tr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 (komodity)</w:t>
            </w:r>
          </w:p>
        </w:tc>
        <w:tc>
          <w:tcPr>
            <w:tcW w:w="181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6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zc) o majetku prenajatom formou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ného prenájmu</w:t>
      </w:r>
    </w:p>
    <w:tbl>
      <w:tblPr/>
      <w:tblGrid>
        <w:gridCol w:w="1533"/>
        <w:gridCol w:w="1282"/>
        <w:gridCol w:w="1709"/>
        <w:gridCol w:w="1070"/>
        <w:gridCol w:w="1209"/>
        <w:gridCol w:w="1566"/>
        <w:gridCol w:w="917"/>
      </w:tblGrid>
      <w:tr>
        <w:trPr>
          <w:trHeight w:val="660" w:hRule="auto"/>
          <w:jc w:val="center"/>
        </w:trPr>
        <w:tc>
          <w:tcPr>
            <w:tcW w:w="153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74" w:hRule="auto"/>
          <w:jc w:val="center"/>
        </w:trPr>
        <w:tc>
          <w:tcPr>
            <w:tcW w:w="153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8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7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9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výnos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94"/>
        </w:numPr>
        <w:spacing w:before="0" w:after="0" w:line="240"/>
        <w:ind w:right="0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a) tretiemu bodu o rozdelení ú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tovného zisku alebo o vysporiadaní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straty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6185"/>
        <w:gridCol w:w="3101"/>
      </w:tblGrid>
      <w:tr>
        <w:trPr>
          <w:trHeight w:val="765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25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zisk 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zisku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zákonného rezervného fondu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árnych a ostatných fondov</w:t>
            </w:r>
          </w:p>
        </w:tc>
        <w:tc>
          <w:tcPr>
            <w:tcW w:w="3101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sociálneho fondu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na zvý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ákladného imania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minulých období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nerozdeleného zisku minulých rokov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podielu na zisku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6272"/>
        <w:gridCol w:w="3014"/>
      </w:tblGrid>
      <w:tr>
        <w:trPr>
          <w:trHeight w:val="330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25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strata</w:t>
            </w:r>
          </w:p>
        </w:tc>
        <w:tc>
          <w:tcPr>
            <w:tcW w:w="30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Vysporiadanie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straty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zákonného rezervného fondu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árnych a ostatných fondov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nerozdeleného zisku minulých rokov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íkmi, 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lenmi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na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neuhradenej straty minulých rokov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 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08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b) o rezervách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8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12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284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17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c) a d) o záväzkoch</w:t>
      </w:r>
    </w:p>
    <w:tbl>
      <w:tblPr/>
      <w:tblGrid>
        <w:gridCol w:w="3756"/>
        <w:gridCol w:w="2921"/>
        <w:gridCol w:w="2609"/>
      </w:tblGrid>
      <w:tr>
        <w:trPr>
          <w:trHeight w:val="920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 p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18072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18072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po lehote splatnosti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01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v) a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f) o odlo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enej da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ňovej pohľad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ávke alebo o odlo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ženom daňovom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áväzku</w:t>
      </w:r>
    </w:p>
    <w:tbl>
      <w:tblPr/>
      <w:tblGrid>
        <w:gridCol w:w="4985"/>
        <w:gridCol w:w="2210"/>
        <w:gridCol w:w="2091"/>
      </w:tblGrid>
      <w:tr>
        <w:trPr>
          <w:trHeight w:val="990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624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rozdiely medzi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čtovnou hodnotou majetku a daňovou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áklad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ňou, z toho: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rozdiely medzi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čtovnou hodnotou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 a 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áklad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ňou, z toho: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žnosť umorovať daňov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 stratu v budúcnosti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žnosť previesť nevyužit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odpo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čty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Sadzba dane z príjmov ( v %)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Uplatnená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ako náklad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do vlastného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záväzok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odlo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ako náklad 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do vlastného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25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g) o záväzkoch zo sociálneho fondu</w:t>
      </w:r>
    </w:p>
    <w:tbl>
      <w:tblPr/>
      <w:tblGrid>
        <w:gridCol w:w="3958"/>
        <w:gridCol w:w="2644"/>
        <w:gridCol w:w="2684"/>
      </w:tblGrid>
      <w:tr>
        <w:trPr>
          <w:trHeight w:val="825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8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stav sociálneho fondu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na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ťarchu 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ákladov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zo zisku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Ostatná tvorba sociálneho fondu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spolu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Čerpanie soci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álneho fondu 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 sociálneho fondu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8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h) o vydaných dlhopisoch</w:t>
      </w:r>
    </w:p>
    <w:tbl>
      <w:tblPr/>
      <w:tblGrid>
        <w:gridCol w:w="2191"/>
        <w:gridCol w:w="1419"/>
        <w:gridCol w:w="1419"/>
        <w:gridCol w:w="1419"/>
        <w:gridCol w:w="1419"/>
        <w:gridCol w:w="1419"/>
      </w:tblGrid>
      <w:tr>
        <w:trPr>
          <w:trHeight w:val="345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vydaného dlhopisu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čet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Emisný kurz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306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i) o bankových úveroch, pô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a krátkodobých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výpomociach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233"/>
        <w:gridCol w:w="850"/>
        <w:gridCol w:w="851"/>
        <w:gridCol w:w="1268"/>
        <w:gridCol w:w="1441"/>
        <w:gridCol w:w="1118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</w:t>
              <w:br/>
              <w:t xml:space="preserve"> za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 za bezprostred-ne predch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á-dzajúce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233"/>
        <w:gridCol w:w="877"/>
        <w:gridCol w:w="824"/>
        <w:gridCol w:w="1275"/>
        <w:gridCol w:w="1418"/>
        <w:gridCol w:w="1134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</w:t>
              <w:br/>
              <w:t xml:space="preserve"> za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 za bezprostredne predch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ádzajú-ce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výpomoci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370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k) o významných polo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kách derivátov za be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obdobie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963"/>
        <w:gridCol w:w="1491"/>
        <w:gridCol w:w="1857"/>
        <w:gridCol w:w="1616"/>
        <w:gridCol w:w="2202"/>
      </w:tblGrid>
      <w:tr>
        <w:trPr>
          <w:trHeight w:val="278" w:hRule="auto"/>
          <w:jc w:val="center"/>
        </w:trPr>
        <w:tc>
          <w:tcPr>
            <w:tcW w:w="396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64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</w:t>
            </w:r>
          </w:p>
        </w:tc>
        <w:tc>
          <w:tcPr>
            <w:tcW w:w="220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Dohodnutá cena podkladového nástroja</w:t>
            </w:r>
          </w:p>
        </w:tc>
      </w:tr>
      <w:tr>
        <w:trPr>
          <w:trHeight w:val="284" w:hRule="auto"/>
          <w:jc w:val="center"/>
        </w:trPr>
        <w:tc>
          <w:tcPr>
            <w:tcW w:w="396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záväzku</w:t>
            </w:r>
          </w:p>
        </w:tc>
        <w:tc>
          <w:tcPr>
            <w:tcW w:w="220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06" w:hRule="auto"/>
          <w:jc w:val="center"/>
        </w:trPr>
        <w:tc>
          <w:tcPr>
            <w:tcW w:w="39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3473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30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na obchodovanie, z toho: 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áty, z toho: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3953"/>
        <w:gridCol w:w="1682"/>
        <w:gridCol w:w="992"/>
        <w:gridCol w:w="1701"/>
        <w:gridCol w:w="958"/>
      </w:tblGrid>
      <w:tr>
        <w:trPr>
          <w:trHeight w:val="622" w:hRule="auto"/>
          <w:jc w:val="center"/>
        </w:trPr>
        <w:tc>
          <w:tcPr>
            <w:tcW w:w="39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</w:t>
              <w:br/>
              <w:t xml:space="preserve">(+/-) s vplyvom na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(+/-) s vplyvom na</w:t>
            </w:r>
          </w:p>
        </w:tc>
      </w:tr>
      <w:tr>
        <w:trPr>
          <w:trHeight w:val="345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5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</w:tr>
      <w:tr>
        <w:trPr>
          <w:trHeight w:val="149" w:hRule="auto"/>
          <w:jc w:val="center"/>
        </w:trPr>
        <w:tc>
          <w:tcPr>
            <w:tcW w:w="39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5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na obchodovanie, z toho: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áty, z toho: 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45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l) o polo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kách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derivátmi</w:t>
      </w:r>
    </w:p>
    <w:tbl>
      <w:tblPr/>
      <w:tblGrid>
        <w:gridCol w:w="5299"/>
        <w:gridCol w:w="1983"/>
        <w:gridCol w:w="2004"/>
      </w:tblGrid>
      <w:tr>
        <w:trPr>
          <w:trHeight w:val="352" w:hRule="auto"/>
          <w:jc w:val="center"/>
        </w:trPr>
        <w:tc>
          <w:tcPr>
            <w:tcW w:w="52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</w:t>
            </w:r>
          </w:p>
        </w:tc>
        <w:tc>
          <w:tcPr>
            <w:tcW w:w="3987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Reálna hodnota</w:t>
            </w:r>
          </w:p>
        </w:tc>
      </w:tr>
      <w:tr>
        <w:trPr>
          <w:trHeight w:val="808" w:hRule="auto"/>
          <w:jc w:val="center"/>
        </w:trPr>
        <w:tc>
          <w:tcPr>
            <w:tcW w:w="52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67" w:hRule="auto"/>
          <w:jc w:val="center"/>
        </w:trPr>
        <w:tc>
          <w:tcPr>
            <w:tcW w:w="52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Majetok vykázaný v súvahe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Záväzok vykázaný v súvahe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Zmluvy, ktoré sa neú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čtuj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 na súvahových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čtoch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čak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ávané budúce obchody dosia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 zmluvne nezabezpečen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198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6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47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m) o majetku prenajatom formou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ného prenájmu</w:t>
      </w:r>
    </w:p>
    <w:tbl>
      <w:tblPr/>
      <w:tblGrid>
        <w:gridCol w:w="1599"/>
        <w:gridCol w:w="1216"/>
        <w:gridCol w:w="1471"/>
        <w:gridCol w:w="1111"/>
        <w:gridCol w:w="1237"/>
        <w:gridCol w:w="1519"/>
        <w:gridCol w:w="1133"/>
      </w:tblGrid>
      <w:tr>
        <w:trPr>
          <w:trHeight w:val="571" w:hRule="auto"/>
          <w:jc w:val="center"/>
        </w:trPr>
        <w:tc>
          <w:tcPr>
            <w:tcW w:w="15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151" w:hRule="auto"/>
          <w:jc w:val="center"/>
        </w:trPr>
        <w:tc>
          <w:tcPr>
            <w:tcW w:w="15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1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7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náklad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503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H. písm. b) o zmene stavu vnútroorganiza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ných zásob</w:t>
      </w:r>
    </w:p>
    <w:tbl>
      <w:tblPr/>
      <w:tblGrid>
        <w:gridCol w:w="2530"/>
        <w:gridCol w:w="1140"/>
        <w:gridCol w:w="1257"/>
        <w:gridCol w:w="1417"/>
        <w:gridCol w:w="1134"/>
        <w:gridCol w:w="1914"/>
      </w:tblGrid>
      <w:tr>
        <w:trPr>
          <w:trHeight w:val="990" w:hRule="auto"/>
          <w:jc w:val="center"/>
        </w:trPr>
        <w:tc>
          <w:tcPr>
            <w:tcW w:w="253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048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 </w:t>
            </w:r>
          </w:p>
        </w:tc>
      </w:tr>
      <w:tr>
        <w:trPr>
          <w:trHeight w:val="930" w:hRule="auto"/>
          <w:jc w:val="center"/>
        </w:trPr>
        <w:tc>
          <w:tcPr>
            <w:tcW w:w="253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stav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44" w:hRule="auto"/>
          <w:jc w:val="center"/>
        </w:trPr>
        <w:tc>
          <w:tcPr>
            <w:tcW w:w="253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5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91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567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výroba </w:t>
              <w:br/>
              <w:t xml:space="preserve">a polotovary vlastnej výroby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Manká a 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kody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Reprezenta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Dary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05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zásob vo výkaze ziskov a strát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55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H.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g) o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istom obrate</w:t>
      </w:r>
    </w:p>
    <w:tbl>
      <w:tblPr/>
      <w:tblGrid>
        <w:gridCol w:w="5533"/>
        <w:gridCol w:w="2052"/>
        <w:gridCol w:w="1701"/>
      </w:tblGrid>
      <w:tr>
        <w:trPr>
          <w:trHeight w:val="1005" w:hRule="auto"/>
          <w:jc w:val="center"/>
        </w:trPr>
        <w:tc>
          <w:tcPr>
            <w:tcW w:w="55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0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 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výrobky</w:t>
            </w:r>
          </w:p>
        </w:tc>
        <w:tc>
          <w:tcPr>
            <w:tcW w:w="20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 predaja služieb</w:t>
            </w:r>
          </w:p>
        </w:tc>
        <w:tc>
          <w:tcPr>
            <w:tcW w:w="20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54970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 tovar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zákazky</w:t>
            </w:r>
          </w:p>
        </w:tc>
        <w:tc>
          <w:tcPr>
            <w:tcW w:w="20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 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 predaj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 súvisiace s be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žnou činnosťou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Čist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obrat celkom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54970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584"/>
        </w:numPr>
        <w:spacing w:before="0" w:after="0" w:line="240"/>
        <w:ind w:right="0" w:left="360" w:hanging="36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I. o 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ákladoch vo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 audítorovi, audítorskej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čnosti</w:t>
      </w:r>
    </w:p>
    <w:tbl>
      <w:tblPr/>
      <w:tblGrid>
        <w:gridCol w:w="5494"/>
        <w:gridCol w:w="1844"/>
        <w:gridCol w:w="1948"/>
      </w:tblGrid>
      <w:tr>
        <w:trPr>
          <w:trHeight w:val="1005" w:hRule="auto"/>
          <w:jc w:val="center"/>
        </w:trPr>
        <w:tc>
          <w:tcPr>
            <w:tcW w:w="54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9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vo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 aud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ítorovi, audítorskej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čnosti, z toho: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za overenie individuálnej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ávierky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uis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ťovacie aud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ítorské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súvisiace audítorské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poradenstvo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neaudítorské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0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J. písm. a) a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e) o daniach z príjmov</w:t>
      </w:r>
    </w:p>
    <w:tbl>
      <w:tblPr/>
      <w:tblGrid>
        <w:gridCol w:w="5778"/>
        <w:gridCol w:w="1664"/>
        <w:gridCol w:w="1844"/>
      </w:tblGrid>
      <w:tr>
        <w:trPr>
          <w:trHeight w:val="840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čtovanej ako 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 alebo výnos vyplývajúca zo zmeny sadzby dane z príjmov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eného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ako náklad alebo výnos vyplývajúci zo zmeny sadzby dane z príjmov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týkajúca sa umorenia da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straty, nevyu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 a in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nárokov, ako aj do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rozdielov predchádzajúcich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tovných období, ku ktorým sa v predchádzajúcich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tovných obdobiach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 poh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adávka neú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čtovala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eného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záväzku, ktorý vznikol </w:t>
              <w:br/>
              <w:t xml:space="preserve">z dôvodu neú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tovania tej 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asti 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ženej daňovej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 be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nom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o ktorej sa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tovalo v predchádzajúcich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tovných obdobiach</w:t>
            </w:r>
          </w:p>
        </w:tc>
        <w:tc>
          <w:tcPr>
            <w:tcW w:w="166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neuplatneného umorenia da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straty, nevyu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 a in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nárokov a odpo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rozdielov, ku ktorým nebola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tovaná 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dani z príjmov, ktorá sa vz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ahuje na polo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ky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priamo na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vlastného imania bez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tovania na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nákladov a výnosov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62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J.  písm. f) a g) o daniach z príjmov</w:t>
      </w:r>
    </w:p>
    <w:tbl>
      <w:tblPr/>
      <w:tblGrid>
        <w:gridCol w:w="2800"/>
        <w:gridCol w:w="1701"/>
        <w:gridCol w:w="795"/>
        <w:gridCol w:w="665"/>
        <w:gridCol w:w="1942"/>
        <w:gridCol w:w="718"/>
        <w:gridCol w:w="665"/>
      </w:tblGrid>
      <w:tr>
        <w:trPr>
          <w:trHeight w:val="642" w:hRule="auto"/>
          <w:jc w:val="center"/>
        </w:trPr>
        <w:tc>
          <w:tcPr>
            <w:tcW w:w="280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1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325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80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9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 %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1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 %</w:t>
            </w:r>
          </w:p>
        </w:tc>
      </w:tr>
      <w:tr>
        <w:trPr>
          <w:trHeight w:val="330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</w:t>
              <w:br/>
              <w:t xml:space="preserve">pred zdanením, z toho: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teoretická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ňovo neuznan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náklady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nepodliehajúce dani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Vplyv nevykázanej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Umorenie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straty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sadzby dane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z 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Celková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9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P. o zmen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vlastného imania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153"/>
        <w:gridCol w:w="1425"/>
        <w:gridCol w:w="1427"/>
        <w:gridCol w:w="1427"/>
        <w:gridCol w:w="1427"/>
        <w:gridCol w:w="1427"/>
      </w:tblGrid>
      <w:tr>
        <w:trPr>
          <w:trHeight w:val="318" w:hRule="auto"/>
          <w:jc w:val="center"/>
        </w:trPr>
        <w:tc>
          <w:tcPr>
            <w:tcW w:w="21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 vlastn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713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1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 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za upísané vlastné imanie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žio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fond) z kapitálových vkladov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 majetku a 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kapit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álových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astín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6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pri zl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splynutí a rozdelení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árne fondy a ostatné fondy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be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1828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1828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142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imanie fyzickej osoby- podnikate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152"/>
        <w:gridCol w:w="1426"/>
        <w:gridCol w:w="1427"/>
        <w:gridCol w:w="1427"/>
        <w:gridCol w:w="1427"/>
        <w:gridCol w:w="1427"/>
      </w:tblGrid>
      <w:tr>
        <w:trPr>
          <w:trHeight w:val="396" w:hRule="auto"/>
          <w:jc w:val="center"/>
        </w:trPr>
        <w:tc>
          <w:tcPr>
            <w:tcW w:w="215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 vlastn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713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15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 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za upísané vlastné imanie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žio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fond) z kapitálových vkladov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 majetku a 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kapit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álových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astín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pri zl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splynutí a rozdelení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árne fondy a ostatné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hospodá-renia be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ného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imanie fyzickej osoby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–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podnikate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1525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abstractNum w:abstractNumId="78">
    <w:lvl w:ilvl="0">
      <w:start w:val="1"/>
      <w:numFmt w:val="bullet"/>
      <w:lvlText w:val="•"/>
    </w:lvl>
  </w:abstractNum>
  <w:abstractNum w:abstractNumId="84">
    <w:lvl w:ilvl="0">
      <w:start w:val="1"/>
      <w:numFmt w:val="bullet"/>
      <w:lvlText w:val="•"/>
    </w:lvl>
  </w:abstractNum>
  <w:abstractNum w:abstractNumId="90">
    <w:lvl w:ilvl="0">
      <w:start w:val="1"/>
      <w:numFmt w:val="bullet"/>
      <w:lvlText w:val="•"/>
    </w:lvl>
  </w:abstractNum>
  <w:abstractNum w:abstractNumId="96">
    <w:lvl w:ilvl="0">
      <w:start w:val="1"/>
      <w:numFmt w:val="bullet"/>
      <w:lvlText w:val="•"/>
    </w:lvl>
  </w:abstractNum>
  <w:abstractNum w:abstractNumId="102">
    <w:lvl w:ilvl="0">
      <w:start w:val="1"/>
      <w:numFmt w:val="bullet"/>
      <w:lvlText w:val="•"/>
    </w:lvl>
  </w:abstractNum>
  <w:abstractNum w:abstractNumId="108">
    <w:lvl w:ilvl="0">
      <w:start w:val="1"/>
      <w:numFmt w:val="bullet"/>
      <w:lvlText w:val="•"/>
    </w:lvl>
  </w:abstractNum>
  <w:abstractNum w:abstractNumId="114">
    <w:lvl w:ilvl="0">
      <w:start w:val="1"/>
      <w:numFmt w:val="bullet"/>
      <w:lvlText w:val="•"/>
    </w:lvl>
  </w:abstractNum>
  <w:abstractNum w:abstractNumId="120">
    <w:lvl w:ilvl="0">
      <w:start w:val="1"/>
      <w:numFmt w:val="bullet"/>
      <w:lvlText w:val="•"/>
    </w:lvl>
  </w:abstractNum>
  <w:abstractNum w:abstractNumId="126">
    <w:lvl w:ilvl="0">
      <w:start w:val="1"/>
      <w:numFmt w:val="bullet"/>
      <w:lvlText w:val="•"/>
    </w:lvl>
  </w:abstractNum>
  <w:abstractNum w:abstractNumId="132">
    <w:lvl w:ilvl="0">
      <w:start w:val="1"/>
      <w:numFmt w:val="bullet"/>
      <w:lvlText w:val="•"/>
    </w:lvl>
  </w:abstractNum>
  <w:abstractNum w:abstractNumId="138">
    <w:lvl w:ilvl="0">
      <w:start w:val="1"/>
      <w:numFmt w:val="bullet"/>
      <w:lvlText w:val="•"/>
    </w:lvl>
  </w:abstractNum>
  <w:abstractNum w:abstractNumId="144">
    <w:lvl w:ilvl="0">
      <w:start w:val="1"/>
      <w:numFmt w:val="bullet"/>
      <w:lvlText w:val="•"/>
    </w:lvl>
  </w:abstractNum>
  <w:abstractNum w:abstractNumId="150">
    <w:lvl w:ilvl="0">
      <w:start w:val="1"/>
      <w:numFmt w:val="bullet"/>
      <w:lvlText w:val="•"/>
    </w:lvl>
  </w:abstractNum>
  <w:abstractNum w:abstractNumId="156">
    <w:lvl w:ilvl="0">
      <w:start w:val="1"/>
      <w:numFmt w:val="bullet"/>
      <w:lvlText w:val="•"/>
    </w:lvl>
  </w:abstractNum>
  <w:abstractNum w:abstractNumId="162">
    <w:lvl w:ilvl="0">
      <w:start w:val="1"/>
      <w:numFmt w:val="bullet"/>
      <w:lvlText w:val="•"/>
    </w:lvl>
  </w:abstractNum>
  <w:abstractNum w:abstractNumId="168">
    <w:lvl w:ilvl="0">
      <w:start w:val="1"/>
      <w:numFmt w:val="bullet"/>
      <w:lvlText w:val="•"/>
    </w:lvl>
  </w:abstractNum>
  <w:abstractNum w:abstractNumId="174">
    <w:lvl w:ilvl="0">
      <w:start w:val="1"/>
      <w:numFmt w:val="bullet"/>
      <w:lvlText w:val="•"/>
    </w:lvl>
  </w:abstractNum>
  <w:abstractNum w:abstractNumId="180">
    <w:lvl w:ilvl="0">
      <w:start w:val="1"/>
      <w:numFmt w:val="bullet"/>
      <w:lvlText w:val="•"/>
    </w:lvl>
  </w:abstractNum>
  <w:abstractNum w:abstractNumId="186">
    <w:lvl w:ilvl="0">
      <w:start w:val="1"/>
      <w:numFmt w:val="bullet"/>
      <w:lvlText w:val="•"/>
    </w:lvl>
  </w:abstractNum>
  <w:abstractNum w:abstractNumId="192">
    <w:lvl w:ilvl="0">
      <w:start w:val="1"/>
      <w:numFmt w:val="bullet"/>
      <w:lvlText w:val="•"/>
    </w:lvl>
  </w:abstractNum>
  <w:abstractNum w:abstractNumId="198">
    <w:lvl w:ilvl="0">
      <w:start w:val="1"/>
      <w:numFmt w:val="bullet"/>
      <w:lvlText w:val="•"/>
    </w:lvl>
  </w:abstractNum>
  <w:abstractNum w:abstractNumId="204">
    <w:lvl w:ilvl="0">
      <w:start w:val="1"/>
      <w:numFmt w:val="bullet"/>
      <w:lvlText w:val="•"/>
    </w:lvl>
  </w:abstractNum>
  <w:abstractNum w:abstractNumId="210">
    <w:lvl w:ilvl="0">
      <w:start w:val="1"/>
      <w:numFmt w:val="bullet"/>
      <w:lvlText w:val="•"/>
    </w:lvl>
  </w:abstractNum>
  <w:abstractNum w:abstractNumId="216">
    <w:lvl w:ilvl="0">
      <w:start w:val="1"/>
      <w:numFmt w:val="bullet"/>
      <w:lvlText w:val="•"/>
    </w:lvl>
  </w:abstractNum>
  <w:num w:numId="81">
    <w:abstractNumId w:val="216"/>
  </w:num>
  <w:num w:numId="87">
    <w:abstractNumId w:val="210"/>
  </w:num>
  <w:num w:numId="243">
    <w:abstractNumId w:val="204"/>
  </w:num>
  <w:num w:numId="251">
    <w:abstractNumId w:val="198"/>
  </w:num>
  <w:num w:numId="406">
    <w:abstractNumId w:val="192"/>
  </w:num>
  <w:num w:numId="415">
    <w:abstractNumId w:val="186"/>
  </w:num>
  <w:num w:numId="522">
    <w:abstractNumId w:val="180"/>
  </w:num>
  <w:num w:numId="530">
    <w:abstractNumId w:val="174"/>
  </w:num>
  <w:num w:numId="585">
    <w:abstractNumId w:val="168"/>
  </w:num>
  <w:num w:numId="608">
    <w:abstractNumId w:val="162"/>
  </w:num>
  <w:num w:numId="629">
    <w:abstractNumId w:val="156"/>
  </w:num>
  <w:num w:numId="672">
    <w:abstractNumId w:val="150"/>
  </w:num>
  <w:num w:numId="680">
    <w:abstractNumId w:val="144"/>
  </w:num>
  <w:num w:numId="752">
    <w:abstractNumId w:val="138"/>
  </w:num>
  <w:num w:numId="782">
    <w:abstractNumId w:val="132"/>
  </w:num>
  <w:num w:numId="846">
    <w:abstractNumId w:val="126"/>
  </w:num>
  <w:num w:numId="864">
    <w:abstractNumId w:val="120"/>
  </w:num>
  <w:num w:numId="920">
    <w:abstractNumId w:val="114"/>
  </w:num>
  <w:num w:numId="937">
    <w:abstractNumId w:val="108"/>
  </w:num>
  <w:num w:numId="946">
    <w:abstractNumId w:val="102"/>
  </w:num>
  <w:num w:numId="969">
    <w:abstractNumId w:val="96"/>
  </w:num>
  <w:num w:numId="994">
    <w:abstractNumId w:val="90"/>
  </w:num>
  <w:num w:numId="1084">
    <w:abstractNumId w:val="84"/>
  </w:num>
  <w:num w:numId="1172">
    <w:abstractNumId w:val="78"/>
  </w:num>
  <w:num w:numId="1201">
    <w:abstractNumId w:val="72"/>
  </w:num>
  <w:num w:numId="1259">
    <w:abstractNumId w:val="66"/>
  </w:num>
  <w:num w:numId="1289">
    <w:abstractNumId w:val="60"/>
  </w:num>
  <w:num w:numId="1306">
    <w:abstractNumId w:val="54"/>
  </w:num>
  <w:num w:numId="1370">
    <w:abstractNumId w:val="48"/>
  </w:num>
  <w:num w:numId="1450">
    <w:abstractNumId w:val="42"/>
  </w:num>
  <w:num w:numId="1478">
    <w:abstractNumId w:val="36"/>
  </w:num>
  <w:num w:numId="1503">
    <w:abstractNumId w:val="30"/>
  </w:num>
  <w:num w:numId="1552">
    <w:abstractNumId w:val="24"/>
  </w:num>
  <w:num w:numId="1584">
    <w:abstractNumId w:val="18"/>
  </w:num>
  <w:num w:numId="1606">
    <w:abstractNumId w:val="12"/>
  </w:num>
  <w:num w:numId="1629">
    <w:abstractNumId w:val="6"/>
  </w:num>
  <w:num w:numId="1691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