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MEHA-SH,s.r.o.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>986 01 Fiľakovo, Martina Rázusa 617/4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71AB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71AB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71AB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71AB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71AB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71A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71A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71A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71A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71AB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71AB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D0A" w:rsidRDefault="00306D0A" w:rsidP="00CE03EC">
      <w:pPr>
        <w:spacing w:after="0" w:line="240" w:lineRule="auto"/>
      </w:pPr>
      <w:r>
        <w:separator/>
      </w:r>
    </w:p>
  </w:endnote>
  <w:endnote w:type="continuationSeparator" w:id="1">
    <w:p w:rsidR="00306D0A" w:rsidRDefault="00306D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D0A" w:rsidRDefault="00306D0A" w:rsidP="00CE03EC">
      <w:pPr>
        <w:spacing w:after="0" w:line="240" w:lineRule="auto"/>
      </w:pPr>
      <w:r>
        <w:separator/>
      </w:r>
    </w:p>
  </w:footnote>
  <w:footnote w:type="continuationSeparator" w:id="1">
    <w:p w:rsidR="00306D0A" w:rsidRDefault="00306D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71AB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71A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2017-06-09T10:46:00Z</dcterms:created>
  <dcterms:modified xsi:type="dcterms:W3CDTF">2017-06-09T10:46:00Z</dcterms:modified>
</cp:coreProperties>
</file>