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881188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2018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787E31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1E9">
              <w:rPr>
                <w:rFonts w:cs="Tahoma"/>
                <w:b/>
                <w:bCs/>
                <w:sz w:val="24"/>
                <w:szCs w:val="24"/>
              </w:rPr>
            </w:r>
            <w:r w:rsidR="00783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787E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1E9">
              <w:rPr>
                <w:rFonts w:cs="Tahoma"/>
                <w:b/>
                <w:bCs/>
                <w:sz w:val="24"/>
                <w:szCs w:val="24"/>
              </w:rPr>
            </w:r>
            <w:r w:rsidR="00783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1E9">
              <w:rPr>
                <w:rFonts w:cs="Tahoma"/>
                <w:b/>
                <w:bCs/>
                <w:sz w:val="24"/>
                <w:szCs w:val="24"/>
              </w:rPr>
            </w:r>
            <w:r w:rsidR="00783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1E9">
              <w:rPr>
                <w:rFonts w:cs="Tahoma"/>
                <w:b/>
                <w:bCs/>
                <w:sz w:val="24"/>
                <w:szCs w:val="24"/>
              </w:rPr>
            </w:r>
            <w:r w:rsidR="00783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1E9">
              <w:rPr>
                <w:rFonts w:cs="Tahoma"/>
                <w:b/>
                <w:bCs/>
                <w:sz w:val="24"/>
                <w:szCs w:val="24"/>
              </w:rPr>
            </w:r>
            <w:r w:rsidR="00783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831E9">
              <w:rPr>
                <w:rFonts w:cs="Tahoma"/>
                <w:b/>
                <w:bCs/>
                <w:sz w:val="24"/>
                <w:szCs w:val="24"/>
              </w:rPr>
            </w:r>
            <w:r w:rsidR="007831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921C9D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787E31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787E31">
        <w:tc>
          <w:tcPr>
            <w:tcW w:w="6379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E109D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831E9">
        <w:rPr>
          <w:rFonts w:cs="Tahoma"/>
          <w:b/>
          <w:bCs/>
          <w:sz w:val="22"/>
          <w:szCs w:val="22"/>
        </w:rPr>
      </w:r>
      <w:r w:rsidR="007831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Pr="00881188">
        <w:rPr>
          <w:sz w:val="24"/>
          <w:szCs w:val="24"/>
        </w:rPr>
        <w:t xml:space="preserve">k 31.12.2018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881188" w:rsidRDefault="00881188" w:rsidP="0088118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Na účte </w:t>
      </w:r>
      <w:r>
        <w:rPr>
          <w:b w:val="0"/>
          <w:sz w:val="24"/>
          <w:szCs w:val="24"/>
        </w:rPr>
        <w:t>021</w:t>
      </w:r>
      <w:r w:rsidRPr="00474F03">
        <w:rPr>
          <w:b w:val="0"/>
          <w:sz w:val="24"/>
          <w:szCs w:val="24"/>
        </w:rPr>
        <w:t xml:space="preserve"> je vykázaný prírastok  v sume </w:t>
      </w:r>
      <w:r>
        <w:rPr>
          <w:b w:val="0"/>
          <w:sz w:val="24"/>
          <w:szCs w:val="24"/>
        </w:rPr>
        <w:t>92091,50</w:t>
      </w:r>
      <w:r w:rsidRPr="00474F03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, ktorý vznikol zaradením</w:t>
      </w:r>
      <w:r w:rsidRPr="00474F0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miestnej komunikácie do majetku obce. V roku 2018 prebehla rozsiahla rekonštrukcia miestnych komunikácií v obci. </w:t>
      </w:r>
    </w:p>
    <w:p w:rsidR="00881188" w:rsidRDefault="00881188" w:rsidP="0088118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1188" w:rsidRPr="0071585D" w:rsidRDefault="00881188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0923CA">
        <w:tc>
          <w:tcPr>
            <w:tcW w:w="3544" w:type="dxa"/>
            <w:shd w:val="clear" w:color="auto" w:fill="F2F2F2"/>
          </w:tcPr>
          <w:p w:rsidR="00881188" w:rsidRPr="000A7D3D" w:rsidRDefault="00881188" w:rsidP="000923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0923C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stavby</w:t>
            </w:r>
          </w:p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  <w:r>
              <w:t>725,20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hnuteľné veci</w:t>
            </w:r>
          </w:p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  <w:r>
              <w:t>481,09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Pr="00871452" w:rsidRDefault="00114B26" w:rsidP="00114B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14B26" w:rsidRPr="00563E6B" w:rsidTr="00787E31">
        <w:tc>
          <w:tcPr>
            <w:tcW w:w="5220" w:type="dxa"/>
            <w:shd w:val="clear" w:color="auto" w:fill="F2F2F2"/>
          </w:tcPr>
          <w:p w:rsidR="00114B26" w:rsidRDefault="00114B26" w:rsidP="00787E3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14B26" w:rsidRPr="0004109B" w:rsidRDefault="00114B26" w:rsidP="00787E3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4B26" w:rsidRPr="00563E6B" w:rsidTr="00787E31">
        <w:tc>
          <w:tcPr>
            <w:tcW w:w="5220" w:type="dxa"/>
          </w:tcPr>
          <w:p w:rsidR="00114B26" w:rsidRDefault="00114B26" w:rsidP="00787E31">
            <w:r w:rsidRPr="00B23BD5">
              <w:t>Majetok, ktorý využíva účtovná jednotka na základe zmluvy</w:t>
            </w:r>
          </w:p>
          <w:p w:rsidR="00114B26" w:rsidRDefault="00114B26" w:rsidP="00787E3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>prenájom hasičského vozíka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 xml:space="preserve">prenájom hasičského vozidla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  <w:p w:rsidR="00114B26" w:rsidRPr="0025234D" w:rsidRDefault="00114B26" w:rsidP="00787E31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114B26" w:rsidRDefault="00114B26" w:rsidP="00787E31">
            <w:pPr>
              <w:jc w:val="right"/>
            </w:pPr>
          </w:p>
          <w:p w:rsidR="00114B26" w:rsidRDefault="00114B26" w:rsidP="00787E31">
            <w:pPr>
              <w:jc w:val="right"/>
            </w:pPr>
          </w:p>
          <w:p w:rsidR="00114B26" w:rsidRPr="00222465" w:rsidRDefault="00114B26" w:rsidP="00787E31">
            <w:r>
              <w:t xml:space="preserve">  </w:t>
            </w:r>
            <w:r w:rsidRPr="00222465">
              <w:t>14359</w:t>
            </w:r>
            <w:r>
              <w:t>,00</w:t>
            </w:r>
          </w:p>
          <w:p w:rsidR="00114B26" w:rsidRPr="0025234D" w:rsidRDefault="00114B26" w:rsidP="00787E31">
            <w:pPr>
              <w:rPr>
                <w:color w:val="FF0000"/>
              </w:rPr>
            </w:pPr>
            <w:r w:rsidRPr="00222465">
              <w:t>114813,60</w:t>
            </w:r>
          </w:p>
        </w:tc>
      </w:tr>
    </w:tbl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F3A1D">
        <w:rPr>
          <w:b w:val="0"/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ind w:left="426"/>
        <w:jc w:val="both"/>
        <w:rPr>
          <w:sz w:val="24"/>
          <w:szCs w:val="24"/>
        </w:rPr>
      </w:pPr>
    </w:p>
    <w:p w:rsidR="00114B26" w:rsidRDefault="00114B26" w:rsidP="00114B26"/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114B26" w:rsidRDefault="00114B26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Konsolidovaná súvaha účtovnej jedno</w:t>
      </w:r>
      <w:r w:rsidR="00881188">
        <w:rPr>
          <w:b/>
          <w:bCs/>
          <w:sz w:val="24"/>
          <w:szCs w:val="24"/>
        </w:rPr>
        <w:t>tky verejnej správy k 31.12.2018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665427,89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744582,09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244287,32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307931,39</w:t>
            </w:r>
          </w:p>
        </w:tc>
      </w:tr>
      <w:tr w:rsidR="00114B26" w:rsidRPr="00AB479C" w:rsidTr="00B015A4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345540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345540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74502,02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89991,02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1098,55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1119,68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6009,67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5840,91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4669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4448,30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1205,67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1257,61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135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1120,81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794,63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65305,10</w:t>
            </w:r>
          </w:p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lastRenderedPageBreak/>
              <w:t>81243,72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629,50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666,80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482665,43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504597,66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495603,56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B015A4" w:rsidP="00787E31">
            <w:pPr>
              <w:spacing w:before="100" w:beforeAutospacing="1"/>
              <w:rPr>
                <w:sz w:val="26"/>
                <w:szCs w:val="26"/>
              </w:rPr>
            </w:pPr>
            <w:r w:rsidRPr="00B015A4">
              <w:rPr>
                <w:sz w:val="26"/>
                <w:szCs w:val="26"/>
              </w:rPr>
              <w:t>517535,79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</w:tr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Ostatné zúčtovania rozpočtu obce </w:t>
            </w:r>
          </w:p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zo SF /372/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236,71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53,74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323,40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3928,96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2197,43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3229,93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3697,85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2701,66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2886,72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480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45,83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779,39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847,29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4520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D91CD8" w:rsidP="00787E31">
            <w:pPr>
              <w:spacing w:before="100" w:beforeAutospacing="1"/>
              <w:rPr>
                <w:sz w:val="26"/>
                <w:szCs w:val="26"/>
              </w:rPr>
            </w:pPr>
            <w:r w:rsidRPr="00D91CD8">
              <w:rPr>
                <w:sz w:val="26"/>
                <w:szCs w:val="26"/>
              </w:rPr>
              <w:t>4520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                               0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€                                       </w:t>
      </w:r>
      <w:r w:rsidR="00F04FEE">
        <w:rPr>
          <w:sz w:val="26"/>
          <w:szCs w:val="26"/>
        </w:rPr>
        <w:t>50 000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152481,68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 </w:t>
      </w:r>
      <w:r w:rsidR="00F04FEE">
        <w:rPr>
          <w:sz w:val="26"/>
          <w:szCs w:val="26"/>
        </w:rPr>
        <w:t>161478,04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F04FEE">
        <w:rPr>
          <w:b/>
          <w:bCs/>
          <w:sz w:val="26"/>
          <w:szCs w:val="26"/>
        </w:rPr>
        <w:t>k 31.12.2018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36982,33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41473,55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48589,73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50664,18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90461,97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95804,54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20,50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24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7341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3506,57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27794,76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29436,04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985,57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1050,30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2155,48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2319,20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p w:rsidR="00114B26" w:rsidRPr="00AB479C" w:rsidRDefault="00114B26" w:rsidP="00114B26">
      <w:pPr>
        <w:spacing w:before="100" w:beforeAutospacing="1"/>
      </w:pPr>
    </w:p>
    <w:tbl>
      <w:tblPr>
        <w:tblW w:w="5113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8"/>
        <w:gridCol w:w="49"/>
        <w:gridCol w:w="2838"/>
        <w:gridCol w:w="91"/>
        <w:gridCol w:w="2833"/>
        <w:gridCol w:w="81"/>
      </w:tblGrid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>
              <w:rPr>
                <w:sz w:val="26"/>
                <w:szCs w:val="26"/>
              </w:rPr>
              <w:t xml:space="preserve"> 2017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2018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29340,33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31601,12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151331,51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163091,59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12366,42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11658,32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996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996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26,48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47,14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38492,98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29685,77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17741,94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04FEE" w:rsidP="00787E31">
            <w:pPr>
              <w:spacing w:before="100" w:beforeAutospacing="1"/>
              <w:rPr>
                <w:sz w:val="26"/>
                <w:szCs w:val="26"/>
              </w:rPr>
            </w:pPr>
            <w:r w:rsidRPr="00F04FEE">
              <w:rPr>
                <w:sz w:val="26"/>
                <w:szCs w:val="26"/>
              </w:rPr>
              <w:t>12754,78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JUDr. Ivan Kolník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starosta obce</w:t>
      </w: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114B26" w:rsidRDefault="009B3195">
      <w:r>
        <w:t xml:space="preserve">v Hrachovišti dňa </w:t>
      </w:r>
      <w:r w:rsidR="007831E9">
        <w:t>23.4.2019</w:t>
      </w:r>
      <w:bookmarkStart w:id="0" w:name="_GoBack"/>
      <w:bookmarkEnd w:id="0"/>
    </w:p>
    <w:sectPr w:rsidR="0011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5922F2"/>
    <w:rsid w:val="007831E9"/>
    <w:rsid w:val="00881188"/>
    <w:rsid w:val="009B3195"/>
    <w:rsid w:val="00B015A4"/>
    <w:rsid w:val="00D91CD8"/>
    <w:rsid w:val="00F04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1738</Words>
  <Characters>9913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2019-04-23T07:04:00Z</cp:lastPrinted>
  <dcterms:created xsi:type="dcterms:W3CDTF">2019-04-23T07:04:00Z</dcterms:created>
  <dcterms:modified xsi:type="dcterms:W3CDTF">2019-04-23T07:04:00Z</dcterms:modified>
</cp:coreProperties>
</file>