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F8F" w:rsidRDefault="00923F8F" w:rsidP="00923F8F">
      <w:pPr>
        <w:pStyle w:val="Nzov"/>
        <w:spacing w:before="0" w:after="0" w:line="240" w:lineRule="auto"/>
      </w:pPr>
      <w:r>
        <w:t xml:space="preserve">POZNÁMKY </w:t>
      </w:r>
    </w:p>
    <w:p w:rsidR="00923F8F" w:rsidRDefault="00923F8F" w:rsidP="00923F8F">
      <w:pPr>
        <w:pStyle w:val="Nzov"/>
        <w:spacing w:before="0" w:after="0" w:line="240" w:lineRule="auto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201</w:t>
      </w:r>
      <w:r w:rsidR="006B68A6">
        <w:rPr>
          <w:i/>
          <w:iCs/>
          <w:color w:val="FF0000"/>
        </w:rPr>
        <w:t>8</w:t>
      </w:r>
    </w:p>
    <w:p w:rsidR="00923F8F" w:rsidRDefault="00923F8F" w:rsidP="00923F8F">
      <w:pPr>
        <w:pStyle w:val="Nadpis3"/>
        <w:spacing w:after="0" w:line="240" w:lineRule="auto"/>
        <w:rPr>
          <w:sz w:val="22"/>
          <w:lang w:val="sk-SK"/>
        </w:rPr>
      </w:pPr>
    </w:p>
    <w:p w:rsidR="00923F8F" w:rsidRPr="00B60A89" w:rsidRDefault="00923F8F" w:rsidP="00923F8F">
      <w:pPr>
        <w:pStyle w:val="Nadpis3"/>
        <w:numPr>
          <w:ilvl w:val="0"/>
          <w:numId w:val="6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ZÁKLADNÉ INF</w:t>
      </w:r>
      <w:r w:rsidRPr="00B60A89">
        <w:rPr>
          <w:sz w:val="22"/>
          <w:lang w:val="sk-SK"/>
        </w:rPr>
        <w:t>ORMÁCIE</w:t>
      </w:r>
    </w:p>
    <w:p w:rsidR="00923F8F" w:rsidRPr="006B6168" w:rsidRDefault="00923F8F" w:rsidP="00923F8F">
      <w:pPr>
        <w:spacing w:after="0" w:line="240" w:lineRule="auto"/>
      </w:pPr>
    </w:p>
    <w:p w:rsidR="00923F8F" w:rsidRDefault="00923F8F" w:rsidP="00923F8F">
      <w:pPr>
        <w:pStyle w:val="odstavecislo"/>
        <w:tabs>
          <w:tab w:val="clear" w:pos="786"/>
          <w:tab w:val="num" w:pos="426"/>
        </w:tabs>
        <w:spacing w:after="0" w:line="240" w:lineRule="auto"/>
        <w:ind w:left="737" w:hanging="737"/>
      </w:pPr>
      <w:r>
        <w:t>Obchodné meno a sídlo Spoločnosti:</w:t>
      </w:r>
    </w:p>
    <w:p w:rsidR="00923F8F" w:rsidRDefault="00923F8F" w:rsidP="00923F8F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proofErr w:type="spellStart"/>
      <w:r>
        <w:rPr>
          <w:i/>
          <w:iCs/>
          <w:color w:val="FF0000"/>
          <w:sz w:val="20"/>
        </w:rPr>
        <w:t>Profikon</w:t>
      </w:r>
      <w:proofErr w:type="spellEnd"/>
      <w:r>
        <w:rPr>
          <w:i/>
          <w:iCs/>
          <w:color w:val="FF0000"/>
          <w:sz w:val="20"/>
        </w:rPr>
        <w:t xml:space="preserve"> s.r.o.</w:t>
      </w:r>
    </w:p>
    <w:p w:rsidR="00923F8F" w:rsidRDefault="00923F8F" w:rsidP="00923F8F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Porúbka 137, 013</w:t>
      </w:r>
      <w:r w:rsidR="0057150E">
        <w:rPr>
          <w:i/>
          <w:iCs/>
          <w:color w:val="FF0000"/>
          <w:sz w:val="20"/>
        </w:rPr>
        <w:t xml:space="preserve"> 1</w:t>
      </w:r>
      <w:r>
        <w:rPr>
          <w:i/>
          <w:iCs/>
          <w:color w:val="FF0000"/>
          <w:sz w:val="20"/>
        </w:rPr>
        <w:t xml:space="preserve">1 </w:t>
      </w:r>
      <w:r w:rsidR="0057150E">
        <w:rPr>
          <w:i/>
          <w:iCs/>
          <w:color w:val="FF0000"/>
          <w:sz w:val="20"/>
        </w:rPr>
        <w:t>Porúbka</w:t>
      </w:r>
    </w:p>
    <w:p w:rsidR="00606900" w:rsidRDefault="00606900" w:rsidP="00923F8F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IČO: 47348399, DIČ: 2023829929</w:t>
      </w:r>
    </w:p>
    <w:p w:rsidR="00923F8F" w:rsidRDefault="00923F8F" w:rsidP="00923F8F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proofErr w:type="spellStart"/>
      <w:r w:rsidR="0057150E">
        <w:rPr>
          <w:i/>
          <w:color w:val="FF0000"/>
          <w:sz w:val="20"/>
        </w:rPr>
        <w:t>Profikon</w:t>
      </w:r>
      <w:proofErr w:type="spellEnd"/>
      <w:r>
        <w:rPr>
          <w:i/>
          <w:iCs/>
          <w:color w:val="FF0000"/>
          <w:sz w:val="20"/>
        </w:rPr>
        <w:t> s</w:t>
      </w:r>
      <w:r w:rsidR="0057150E">
        <w:rPr>
          <w:i/>
          <w:iCs/>
          <w:color w:val="FF0000"/>
          <w:sz w:val="20"/>
        </w:rPr>
        <w:t>.</w:t>
      </w:r>
      <w:r>
        <w:rPr>
          <w:i/>
          <w:iCs/>
          <w:color w:val="FF0000"/>
          <w:sz w:val="20"/>
        </w:rPr>
        <w:t>r.o.</w:t>
      </w:r>
      <w:r>
        <w:rPr>
          <w:sz w:val="20"/>
        </w:rPr>
        <w:t xml:space="preserve"> (ďalej len „Spoločnosť“) bola založená </w:t>
      </w:r>
      <w:r w:rsidR="0057150E">
        <w:rPr>
          <w:i/>
          <w:iCs/>
          <w:color w:val="FF0000"/>
          <w:sz w:val="20"/>
        </w:rPr>
        <w:t>29</w:t>
      </w:r>
      <w:r>
        <w:rPr>
          <w:i/>
          <w:iCs/>
          <w:color w:val="FF0000"/>
          <w:sz w:val="20"/>
        </w:rPr>
        <w:t>.0</w:t>
      </w:r>
      <w:r w:rsidR="0057150E">
        <w:rPr>
          <w:i/>
          <w:iCs/>
          <w:color w:val="FF0000"/>
          <w:sz w:val="20"/>
        </w:rPr>
        <w:t>7</w:t>
      </w:r>
      <w:r>
        <w:rPr>
          <w:i/>
          <w:iCs/>
          <w:color w:val="FF0000"/>
          <w:sz w:val="20"/>
        </w:rPr>
        <w:t>.201</w:t>
      </w:r>
      <w:r w:rsidR="0057150E">
        <w:rPr>
          <w:i/>
          <w:iCs/>
          <w:color w:val="FF0000"/>
          <w:sz w:val="20"/>
        </w:rPr>
        <w:t>3</w:t>
      </w:r>
      <w:r>
        <w:rPr>
          <w:sz w:val="20"/>
        </w:rPr>
        <w:t xml:space="preserve"> a do obchodného registra bola zapísaná </w:t>
      </w:r>
      <w:r w:rsidR="0057150E">
        <w:rPr>
          <w:i/>
          <w:iCs/>
          <w:color w:val="FF0000"/>
          <w:sz w:val="20"/>
        </w:rPr>
        <w:t>15.08</w:t>
      </w:r>
      <w:r>
        <w:rPr>
          <w:i/>
          <w:iCs/>
          <w:color w:val="FF0000"/>
          <w:sz w:val="20"/>
        </w:rPr>
        <w:t>.201</w:t>
      </w:r>
      <w:r w:rsidR="0057150E">
        <w:rPr>
          <w:i/>
          <w:iCs/>
          <w:color w:val="FF0000"/>
          <w:sz w:val="20"/>
        </w:rPr>
        <w:t>3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 (Obchodný register Okresného súdu Žilina v Žiline, oddiel </w:t>
      </w:r>
      <w:proofErr w:type="spellStart"/>
      <w:r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57150E">
        <w:rPr>
          <w:i/>
          <w:iCs/>
          <w:color w:val="FF0000"/>
          <w:sz w:val="20"/>
        </w:rPr>
        <w:t>59811</w:t>
      </w:r>
      <w:r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923F8F" w:rsidRDefault="00923F8F" w:rsidP="00923F8F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923F8F" w:rsidRDefault="00923F8F" w:rsidP="00923F8F">
      <w:pPr>
        <w:pStyle w:val="odstavecislo"/>
        <w:tabs>
          <w:tab w:val="clear" w:pos="786"/>
          <w:tab w:val="num" w:pos="426"/>
        </w:tabs>
        <w:spacing w:after="0" w:line="240" w:lineRule="auto"/>
        <w:ind w:left="737" w:hanging="737"/>
      </w:pPr>
      <w:r>
        <w:t>Hlavné činnosti Spoločnosti podľa výpisu z obchodného registra:</w:t>
      </w:r>
    </w:p>
    <w:p w:rsidR="00923F8F" w:rsidRDefault="00923F8F" w:rsidP="00923F8F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57150E">
        <w:rPr>
          <w:color w:val="000000"/>
          <w:sz w:val="20"/>
        </w:rPr>
        <w:t>inštalácia elektrických rozvodov a zariadení na bezpečné napätie,</w:t>
      </w:r>
    </w:p>
    <w:p w:rsidR="0057150E" w:rsidRDefault="00923F8F" w:rsidP="00923F8F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57150E">
        <w:rPr>
          <w:color w:val="000000"/>
          <w:sz w:val="20"/>
        </w:rPr>
        <w:t>montáž, rekonštrukcia, údržba nevyhradených technických zariadení</w:t>
      </w:r>
    </w:p>
    <w:p w:rsidR="00923F8F" w:rsidRDefault="00923F8F" w:rsidP="00923F8F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 </w:t>
      </w:r>
      <w:r w:rsidR="0057150E">
        <w:rPr>
          <w:color w:val="000000"/>
          <w:sz w:val="20"/>
        </w:rPr>
        <w:t>projektovanie, montáž, opravy, revízie a údržba telekomunikačných zariadení</w:t>
      </w:r>
    </w:p>
    <w:p w:rsidR="00923F8F" w:rsidRDefault="00923F8F" w:rsidP="00923F8F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sprostredkovateľská činnosť v oblasti služieb</w:t>
      </w:r>
    </w:p>
    <w:p w:rsidR="00923F8F" w:rsidRDefault="00923F8F" w:rsidP="00923F8F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sprostredkovateľská činnosť v oblasti výroby</w:t>
      </w:r>
    </w:p>
    <w:p w:rsidR="00923F8F" w:rsidRDefault="00923F8F" w:rsidP="00923F8F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pr</w:t>
      </w:r>
      <w:r w:rsidR="0057150E">
        <w:rPr>
          <w:color w:val="000000"/>
          <w:sz w:val="20"/>
        </w:rPr>
        <w:t>ípravné práce k realizácií stavby</w:t>
      </w:r>
    </w:p>
    <w:p w:rsidR="00923F8F" w:rsidRPr="00D45F8B" w:rsidRDefault="00923F8F" w:rsidP="00923F8F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</w:rPr>
      </w:pPr>
    </w:p>
    <w:p w:rsidR="00923F8F" w:rsidRDefault="00923F8F" w:rsidP="00923F8F">
      <w:pPr>
        <w:pStyle w:val="odstavecislo"/>
        <w:tabs>
          <w:tab w:val="clear" w:pos="786"/>
        </w:tabs>
        <w:spacing w:after="0" w:line="240" w:lineRule="auto"/>
        <w:ind w:left="426" w:hanging="426"/>
      </w:pPr>
      <w:r>
        <w:t xml:space="preserve">Priemerný počet zamestnancov </w:t>
      </w:r>
    </w:p>
    <w:p w:rsidR="00923F8F" w:rsidRDefault="00923F8F" w:rsidP="00923F8F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Pr="006F5B35">
        <w:rPr>
          <w:color w:val="FF0000"/>
          <w:sz w:val="20"/>
        </w:rPr>
        <w:t>201</w:t>
      </w:r>
      <w:r w:rsidR="006B68A6">
        <w:rPr>
          <w:color w:val="FF0000"/>
          <w:sz w:val="20"/>
        </w:rPr>
        <w:t>8</w:t>
      </w:r>
      <w:r>
        <w:rPr>
          <w:sz w:val="20"/>
        </w:rPr>
        <w:t xml:space="preserve"> </w:t>
      </w:r>
      <w:r w:rsidR="000C1907">
        <w:rPr>
          <w:sz w:val="20"/>
        </w:rPr>
        <w:t xml:space="preserve">priemerne </w:t>
      </w:r>
      <w:r w:rsidR="004C1618" w:rsidRPr="004C1618">
        <w:rPr>
          <w:color w:val="FF0000"/>
          <w:sz w:val="20"/>
        </w:rPr>
        <w:t>1</w:t>
      </w:r>
      <w:r w:rsidR="004C1618">
        <w:rPr>
          <w:sz w:val="20"/>
        </w:rPr>
        <w:t xml:space="preserve"> zamestnanca</w:t>
      </w:r>
      <w:r w:rsidR="000C1907">
        <w:rPr>
          <w:sz w:val="20"/>
        </w:rPr>
        <w:t>,</w:t>
      </w:r>
      <w:r w:rsidR="004C1618">
        <w:rPr>
          <w:sz w:val="20"/>
        </w:rPr>
        <w:t xml:space="preserve"> z toho </w:t>
      </w:r>
      <w:r w:rsidR="004C1618" w:rsidRPr="004C1618">
        <w:rPr>
          <w:color w:val="FF0000"/>
          <w:sz w:val="20"/>
        </w:rPr>
        <w:t>1</w:t>
      </w:r>
      <w:r w:rsidR="004C1618">
        <w:rPr>
          <w:sz w:val="20"/>
        </w:rPr>
        <w:t xml:space="preserve"> vedúceho </w:t>
      </w:r>
      <w:r w:rsidR="000C1907">
        <w:rPr>
          <w:sz w:val="20"/>
        </w:rPr>
        <w:t>pracovníka</w:t>
      </w:r>
      <w:r>
        <w:rPr>
          <w:sz w:val="20"/>
        </w:rPr>
        <w:t xml:space="preserve">.  </w:t>
      </w:r>
    </w:p>
    <w:p w:rsidR="00923F8F" w:rsidRDefault="00923F8F" w:rsidP="00923F8F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923F8F" w:rsidRDefault="00923F8F" w:rsidP="00923F8F">
      <w:pPr>
        <w:pStyle w:val="odstavecislo"/>
        <w:tabs>
          <w:tab w:val="clear" w:pos="786"/>
        </w:tabs>
        <w:spacing w:after="0" w:line="240" w:lineRule="auto"/>
        <w:ind w:left="426" w:hanging="426"/>
      </w:pPr>
      <w:r>
        <w:t>Právny dôvod na zostavenie účtovnej závierky</w:t>
      </w:r>
    </w:p>
    <w:p w:rsidR="00923F8F" w:rsidRDefault="00923F8F" w:rsidP="00923F8F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201</w:t>
      </w:r>
      <w:r w:rsidR="006B68A6">
        <w:rPr>
          <w:i/>
          <w:iCs/>
          <w:color w:val="FF0000"/>
          <w:sz w:val="20"/>
        </w:rPr>
        <w:t>8</w:t>
      </w:r>
      <w:r>
        <w:rPr>
          <w:sz w:val="20"/>
        </w:rPr>
        <w:t xml:space="preserve"> 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o účtovníctve (ďalej len „zákon o účtovníctve“) za účtovné obdobie od </w:t>
      </w:r>
      <w:r w:rsidRPr="000C1907">
        <w:rPr>
          <w:color w:val="FF0000"/>
          <w:sz w:val="20"/>
        </w:rPr>
        <w:t>1.</w:t>
      </w:r>
      <w:r>
        <w:rPr>
          <w:sz w:val="20"/>
        </w:rPr>
        <w:t xml:space="preserve"> januára </w:t>
      </w:r>
      <w:r>
        <w:rPr>
          <w:i/>
          <w:iCs/>
          <w:color w:val="FF0000"/>
          <w:sz w:val="20"/>
        </w:rPr>
        <w:t>201</w:t>
      </w:r>
      <w:r w:rsidR="006B68A6">
        <w:rPr>
          <w:i/>
          <w:iCs/>
          <w:color w:val="FF0000"/>
          <w:sz w:val="20"/>
        </w:rPr>
        <w:t>8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201</w:t>
      </w:r>
      <w:r w:rsidR="006B68A6">
        <w:rPr>
          <w:i/>
          <w:iCs/>
          <w:color w:val="FF0000"/>
          <w:sz w:val="20"/>
        </w:rPr>
        <w:t>8</w:t>
      </w:r>
      <w:r>
        <w:rPr>
          <w:sz w:val="20"/>
        </w:rPr>
        <w:t>.</w:t>
      </w:r>
    </w:p>
    <w:p w:rsidR="00923F8F" w:rsidRDefault="00923F8F" w:rsidP="00923F8F">
      <w:pPr>
        <w:spacing w:after="0" w:line="240" w:lineRule="auto"/>
        <w:jc w:val="both"/>
        <w:rPr>
          <w:sz w:val="20"/>
        </w:rPr>
      </w:pPr>
    </w:p>
    <w:p w:rsidR="00923F8F" w:rsidRDefault="00923F8F" w:rsidP="00923F8F">
      <w:pPr>
        <w:pStyle w:val="Nadpis3"/>
        <w:spacing w:after="0" w:line="240" w:lineRule="auto"/>
        <w:rPr>
          <w:sz w:val="22"/>
          <w:lang w:val="sk-SK"/>
        </w:rPr>
      </w:pPr>
    </w:p>
    <w:p w:rsidR="00923F8F" w:rsidRDefault="00923F8F" w:rsidP="00923F8F">
      <w:pPr>
        <w:pStyle w:val="Nadpis3"/>
        <w:numPr>
          <w:ilvl w:val="0"/>
          <w:numId w:val="6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923F8F" w:rsidRPr="006B6168" w:rsidRDefault="00923F8F" w:rsidP="00923F8F">
      <w:pPr>
        <w:spacing w:after="0" w:line="240" w:lineRule="auto"/>
      </w:pPr>
    </w:p>
    <w:p w:rsidR="00923F8F" w:rsidRDefault="00923F8F" w:rsidP="00581408">
      <w:pPr>
        <w:pStyle w:val="odstavecislo"/>
        <w:numPr>
          <w:ilvl w:val="0"/>
          <w:numId w:val="8"/>
        </w:numPr>
        <w:spacing w:after="0" w:line="240" w:lineRule="auto"/>
        <w:ind w:left="426" w:hanging="426"/>
      </w:pPr>
      <w:r>
        <w:t xml:space="preserve">Orgány Spoločnosti </w:t>
      </w:r>
    </w:p>
    <w:p w:rsidR="00923F8F" w:rsidRPr="009E7C06" w:rsidRDefault="00923F8F" w:rsidP="00923F8F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923F8F" w:rsidRDefault="0057150E" w:rsidP="00923F8F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Michal </w:t>
      </w:r>
      <w:proofErr w:type="spellStart"/>
      <w:r>
        <w:rPr>
          <w:i/>
          <w:iCs/>
          <w:color w:val="FF0000"/>
          <w:sz w:val="20"/>
        </w:rPr>
        <w:t>Mikunda</w:t>
      </w:r>
      <w:proofErr w:type="spellEnd"/>
      <w:r w:rsidR="00923F8F">
        <w:rPr>
          <w:i/>
          <w:iCs/>
          <w:color w:val="FF0000"/>
          <w:sz w:val="20"/>
        </w:rPr>
        <w:t xml:space="preserve">, </w:t>
      </w:r>
      <w:r>
        <w:rPr>
          <w:i/>
          <w:iCs/>
          <w:color w:val="FF0000"/>
          <w:sz w:val="20"/>
        </w:rPr>
        <w:t>013 11 Porúbka 137</w:t>
      </w:r>
    </w:p>
    <w:p w:rsidR="00923F8F" w:rsidRDefault="00923F8F" w:rsidP="00923F8F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923F8F" w:rsidRDefault="00923F8F" w:rsidP="00581408">
      <w:pPr>
        <w:pStyle w:val="odstavecislo"/>
        <w:numPr>
          <w:ilvl w:val="0"/>
          <w:numId w:val="8"/>
        </w:numPr>
        <w:spacing w:after="0" w:line="240" w:lineRule="auto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923F8F" w:rsidRDefault="00923F8F" w:rsidP="00923F8F">
      <w:pPr>
        <w:pStyle w:val="odstavecislo"/>
        <w:numPr>
          <w:ilvl w:val="0"/>
          <w:numId w:val="0"/>
        </w:numPr>
        <w:spacing w:after="0" w:line="240" w:lineRule="auto"/>
        <w:ind w:left="737"/>
      </w:pPr>
    </w:p>
    <w:p w:rsidR="00923F8F" w:rsidRDefault="00923F8F" w:rsidP="00923F8F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201</w:t>
      </w:r>
      <w:r w:rsidR="006B68A6">
        <w:rPr>
          <w:i/>
          <w:iCs/>
          <w:color w:val="FF0000"/>
          <w:sz w:val="20"/>
        </w:rPr>
        <w:t>8</w:t>
      </w:r>
      <w:r>
        <w:rPr>
          <w:sz w:val="20"/>
        </w:rPr>
        <w:t>:</w:t>
      </w:r>
    </w:p>
    <w:p w:rsidR="00923F8F" w:rsidRDefault="00923F8F" w:rsidP="00923F8F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923F8F" w:rsidRPr="00AA0EDB" w:rsidTr="00923F8F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923F8F" w:rsidRPr="00AA0EDB" w:rsidRDefault="00923F8F" w:rsidP="00923F8F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F8F" w:rsidRPr="00AA0EDB" w:rsidRDefault="00923F8F" w:rsidP="00923F8F">
            <w:pPr>
              <w:spacing w:after="0" w:line="240" w:lineRule="auto"/>
              <w:jc w:val="center"/>
              <w:rPr>
                <w:sz w:val="20"/>
              </w:rPr>
            </w:pPr>
            <w:r w:rsidRPr="00AA0EDB">
              <w:rPr>
                <w:sz w:val="20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23F8F" w:rsidRPr="00AA0EDB" w:rsidRDefault="00923F8F" w:rsidP="00923F8F">
            <w:pPr>
              <w:pStyle w:val="lines"/>
              <w:pBdr>
                <w:bottom w:val="none" w:sz="0" w:space="0" w:color="auto"/>
              </w:pBdr>
              <w:spacing w:after="0" w:line="240" w:lineRule="auto"/>
            </w:pPr>
            <w:r w:rsidRPr="00AA0EDB">
              <w:t>Výška hlasovacích práv</w:t>
            </w:r>
          </w:p>
        </w:tc>
      </w:tr>
      <w:tr w:rsidR="00923F8F" w:rsidRPr="00AA0EDB" w:rsidTr="00923F8F">
        <w:trPr>
          <w:cantSplit/>
        </w:trPr>
        <w:tc>
          <w:tcPr>
            <w:tcW w:w="396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23F8F" w:rsidRPr="00AA0EDB" w:rsidRDefault="00923F8F" w:rsidP="00923F8F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23F8F" w:rsidRPr="00AA0EDB" w:rsidRDefault="00923F8F" w:rsidP="00923F8F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AA0EDB">
              <w:rPr>
                <w:sz w:val="20"/>
              </w:rPr>
              <w:t>v EUR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23F8F" w:rsidRPr="00AA0EDB" w:rsidRDefault="00923F8F" w:rsidP="00923F8F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AA0EDB">
              <w:rPr>
                <w:sz w:val="20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23F8F" w:rsidRPr="00AA0EDB" w:rsidRDefault="00923F8F" w:rsidP="00923F8F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AA0EDB">
              <w:rPr>
                <w:sz w:val="20"/>
              </w:rPr>
              <w:t>%</w:t>
            </w:r>
          </w:p>
        </w:tc>
      </w:tr>
      <w:tr w:rsidR="00923F8F" w:rsidRPr="00AA0EDB" w:rsidTr="00F81D49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923F8F" w:rsidRPr="00AA0EDB" w:rsidRDefault="0057150E" w:rsidP="00F81D4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Michal </w:t>
            </w:r>
            <w:proofErr w:type="spellStart"/>
            <w:r>
              <w:rPr>
                <w:sz w:val="20"/>
              </w:rPr>
              <w:t>Mikunda</w:t>
            </w:r>
            <w:proofErr w:type="spellEnd"/>
          </w:p>
        </w:tc>
        <w:tc>
          <w:tcPr>
            <w:tcW w:w="163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3F8F" w:rsidRPr="00AA0EDB" w:rsidRDefault="00923F8F" w:rsidP="00F81D49">
            <w:pPr>
              <w:pStyle w:val="doubleright"/>
              <w:rPr>
                <w:b w:val="0"/>
                <w:bCs w:val="0"/>
              </w:rPr>
            </w:pPr>
            <w:r w:rsidRPr="00AA0EDB">
              <w:rPr>
                <w:b w:val="0"/>
                <w:bCs w:val="0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3F8F" w:rsidRPr="00AA0EDB" w:rsidRDefault="00923F8F" w:rsidP="00F81D49">
            <w:pPr>
              <w:pStyle w:val="doubleright"/>
              <w:rPr>
                <w:b w:val="0"/>
                <w:bCs w:val="0"/>
              </w:rPr>
            </w:pPr>
            <w:r w:rsidRPr="00AA0EDB">
              <w:rPr>
                <w:b w:val="0"/>
                <w:bCs w:val="0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923F8F" w:rsidRPr="00AA0EDB" w:rsidRDefault="00923F8F" w:rsidP="00F81D49">
            <w:pPr>
              <w:pStyle w:val="doubleright"/>
              <w:rPr>
                <w:b w:val="0"/>
                <w:bCs w:val="0"/>
              </w:rPr>
            </w:pPr>
            <w:r w:rsidRPr="00AA0EDB">
              <w:rPr>
                <w:b w:val="0"/>
                <w:bCs w:val="0"/>
              </w:rPr>
              <w:t>100</w:t>
            </w:r>
          </w:p>
        </w:tc>
      </w:tr>
      <w:tr w:rsidR="00923F8F" w:rsidRPr="00AA0EDB" w:rsidTr="00923F8F">
        <w:trPr>
          <w:cantSplit/>
          <w:trHeight w:val="283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23F8F" w:rsidRPr="00AA0EDB" w:rsidRDefault="00923F8F" w:rsidP="00923F8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A0EDB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23F8F" w:rsidRPr="00AA0EDB" w:rsidRDefault="00923F8F" w:rsidP="00923F8F">
            <w:pPr>
              <w:pStyle w:val="doubleright"/>
            </w:pPr>
            <w:r w:rsidRPr="00AA0EDB">
              <w:t>5000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23F8F" w:rsidRPr="00AA0EDB" w:rsidRDefault="00923F8F" w:rsidP="00923F8F">
            <w:pPr>
              <w:pStyle w:val="doubleright"/>
            </w:pPr>
            <w:r w:rsidRPr="00AA0EDB">
              <w:t>100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23F8F" w:rsidRPr="00AA0EDB" w:rsidRDefault="00923F8F" w:rsidP="00923F8F">
            <w:pPr>
              <w:pStyle w:val="doubleright"/>
            </w:pPr>
            <w:r w:rsidRPr="00AA0EDB">
              <w:t>100</w:t>
            </w:r>
          </w:p>
        </w:tc>
      </w:tr>
    </w:tbl>
    <w:p w:rsidR="00923F8F" w:rsidRDefault="00923F8F" w:rsidP="00923F8F">
      <w:pPr>
        <w:pStyle w:val="Nadpis3"/>
        <w:spacing w:after="0" w:line="240" w:lineRule="auto"/>
        <w:ind w:left="425" w:hanging="425"/>
        <w:rPr>
          <w:sz w:val="22"/>
          <w:lang w:val="sk-SK"/>
        </w:rPr>
      </w:pPr>
    </w:p>
    <w:p w:rsidR="00923F8F" w:rsidRDefault="00923F8F" w:rsidP="00923F8F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C.</w:t>
      </w:r>
      <w:r>
        <w:rPr>
          <w:sz w:val="22"/>
          <w:lang w:val="sk-SK"/>
        </w:rPr>
        <w:tab/>
        <w:t>ÚČTOVNÉ METÓDY A VŠEOBECNÉ ÚČTOVNÉ ZÁSADY</w:t>
      </w:r>
    </w:p>
    <w:p w:rsidR="00923F8F" w:rsidRPr="006F5B35" w:rsidRDefault="00923F8F" w:rsidP="00923F8F">
      <w:pPr>
        <w:spacing w:after="0" w:line="240" w:lineRule="auto"/>
      </w:pPr>
    </w:p>
    <w:p w:rsidR="00923F8F" w:rsidRDefault="00923F8F" w:rsidP="00923F8F">
      <w:pPr>
        <w:pStyle w:val="odstavecabc"/>
        <w:spacing w:before="0" w:after="0" w:line="240" w:lineRule="auto"/>
      </w:pPr>
      <w:r>
        <w:t>Východiská pre zostavenie účtovnej závierky</w:t>
      </w:r>
    </w:p>
    <w:p w:rsidR="00923F8F" w:rsidRDefault="00923F8F" w:rsidP="00923F8F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923F8F" w:rsidRDefault="00923F8F" w:rsidP="00923F8F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923F8F" w:rsidRDefault="00923F8F" w:rsidP="00923F8F">
      <w:pPr>
        <w:pStyle w:val="odstavecbezcisla"/>
        <w:spacing w:line="240" w:lineRule="auto"/>
        <w:ind w:left="425"/>
      </w:pPr>
    </w:p>
    <w:p w:rsidR="00923F8F" w:rsidRDefault="00923F8F" w:rsidP="00923F8F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923F8F" w:rsidRPr="009E7C06" w:rsidRDefault="00923F8F" w:rsidP="00923F8F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:rsidR="00923F8F" w:rsidRPr="00274313" w:rsidRDefault="00923F8F" w:rsidP="00923F8F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lastRenderedPageBreak/>
        <w:t>.</w:t>
      </w:r>
    </w:p>
    <w:p w:rsidR="00923F8F" w:rsidRDefault="00923F8F" w:rsidP="00923F8F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(resp. vlastné náklady) je 2400,- EUR  sa  odpisuje jednorazovo pri uvedení do používania.</w:t>
      </w:r>
    </w:p>
    <w:p w:rsidR="00923F8F" w:rsidRDefault="00923F8F" w:rsidP="00923F8F">
      <w:pPr>
        <w:tabs>
          <w:tab w:val="right" w:pos="8222"/>
        </w:tabs>
        <w:spacing w:after="0" w:line="240" w:lineRule="auto"/>
        <w:ind w:left="720" w:firstLine="720"/>
        <w:outlineLvl w:val="0"/>
        <w:rPr>
          <w:color w:val="000000"/>
          <w:sz w:val="20"/>
        </w:rPr>
      </w:pPr>
    </w:p>
    <w:p w:rsidR="00923F8F" w:rsidRPr="009E7C06" w:rsidRDefault="00923F8F" w:rsidP="00923F8F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 1700,- EUR  a nižšia, sa odpisuje jednorazovo pri uvedení do používania.</w:t>
      </w:r>
    </w:p>
    <w:p w:rsidR="00923F8F" w:rsidRDefault="00923F8F" w:rsidP="00923F8F">
      <w:pPr>
        <w:pStyle w:val="odstavecbezcisla"/>
        <w:spacing w:line="240" w:lineRule="auto"/>
        <w:ind w:left="425"/>
      </w:pPr>
    </w:p>
    <w:p w:rsidR="00923F8F" w:rsidRDefault="00923F8F" w:rsidP="00923F8F">
      <w:pPr>
        <w:pStyle w:val="odstavecabc"/>
        <w:spacing w:before="0" w:after="0" w:line="240" w:lineRule="auto"/>
        <w:ind w:left="425"/>
      </w:pPr>
      <w:r>
        <w:t>Zásoby</w:t>
      </w:r>
    </w:p>
    <w:p w:rsidR="00923F8F" w:rsidRDefault="00923F8F" w:rsidP="00923F8F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neúčtuje o zásobách, nakoľko jej hlavnou činnosťou je poskytovanie služieb. </w:t>
      </w:r>
    </w:p>
    <w:p w:rsidR="00923F8F" w:rsidRDefault="00923F8F" w:rsidP="00923F8F">
      <w:pPr>
        <w:pStyle w:val="odstavecbezcisla"/>
        <w:spacing w:line="240" w:lineRule="auto"/>
        <w:rPr>
          <w:sz w:val="12"/>
        </w:rPr>
      </w:pPr>
    </w:p>
    <w:p w:rsidR="00923F8F" w:rsidRDefault="00923F8F" w:rsidP="00923F8F">
      <w:pPr>
        <w:pStyle w:val="odstavecabc"/>
        <w:spacing w:before="0" w:after="0" w:line="240" w:lineRule="auto"/>
      </w:pPr>
      <w:r>
        <w:t xml:space="preserve">Pohľadávky </w:t>
      </w:r>
    </w:p>
    <w:p w:rsidR="00923F8F" w:rsidRDefault="00923F8F" w:rsidP="00923F8F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923F8F" w:rsidRDefault="00923F8F" w:rsidP="00923F8F">
      <w:pPr>
        <w:pStyle w:val="odstavecbezcisla"/>
        <w:spacing w:line="240" w:lineRule="auto"/>
      </w:pPr>
    </w:p>
    <w:p w:rsidR="00923F8F" w:rsidRDefault="00923F8F" w:rsidP="00923F8F">
      <w:pPr>
        <w:pStyle w:val="odstavecabc"/>
        <w:spacing w:before="0" w:after="0" w:line="240" w:lineRule="auto"/>
      </w:pPr>
      <w:r>
        <w:t>Rezervy</w:t>
      </w:r>
    </w:p>
    <w:p w:rsidR="00923F8F" w:rsidRDefault="00923F8F" w:rsidP="00923F8F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923F8F" w:rsidRDefault="00923F8F" w:rsidP="00923F8F">
      <w:pPr>
        <w:pStyle w:val="odstavecbezcisla"/>
        <w:spacing w:line="240" w:lineRule="auto"/>
        <w:ind w:left="0"/>
      </w:pPr>
    </w:p>
    <w:p w:rsidR="00923F8F" w:rsidRDefault="00923F8F" w:rsidP="00923F8F">
      <w:pPr>
        <w:pStyle w:val="odstavecabc"/>
        <w:spacing w:before="0" w:after="0" w:line="240" w:lineRule="auto"/>
      </w:pPr>
      <w:r>
        <w:t>Cudzia mena</w:t>
      </w:r>
    </w:p>
    <w:p w:rsidR="00923F8F" w:rsidRDefault="00923F8F" w:rsidP="00923F8F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923F8F" w:rsidRDefault="00923F8F" w:rsidP="00923F8F">
      <w:pPr>
        <w:pStyle w:val="odstavecbezcisla"/>
        <w:spacing w:line="240" w:lineRule="auto"/>
      </w:pPr>
    </w:p>
    <w:p w:rsidR="00923F8F" w:rsidRDefault="00923F8F" w:rsidP="00923F8F">
      <w:pPr>
        <w:pStyle w:val="odstavecabc"/>
        <w:spacing w:before="0" w:after="0" w:line="240" w:lineRule="auto"/>
      </w:pPr>
      <w:r>
        <w:t>Výnosy</w:t>
      </w:r>
    </w:p>
    <w:p w:rsidR="00923F8F" w:rsidRDefault="00923F8F" w:rsidP="00923F8F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923F8F" w:rsidRDefault="00923F8F" w:rsidP="00923F8F">
      <w:pPr>
        <w:pStyle w:val="odstavecbezcisla"/>
        <w:spacing w:line="240" w:lineRule="auto"/>
        <w:ind w:left="0"/>
      </w:pPr>
    </w:p>
    <w:p w:rsidR="00923F8F" w:rsidRDefault="00923F8F" w:rsidP="00923F8F">
      <w:pPr>
        <w:pStyle w:val="odstavecbezcisla"/>
        <w:spacing w:line="240" w:lineRule="auto"/>
      </w:pPr>
    </w:p>
    <w:p w:rsidR="00923F8F" w:rsidRPr="006D306E" w:rsidRDefault="00923F8F" w:rsidP="00923F8F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   AKTÍVA</w:t>
      </w:r>
    </w:p>
    <w:p w:rsidR="00F81D49" w:rsidRDefault="00F81D49" w:rsidP="00923F8F">
      <w:pPr>
        <w:pStyle w:val="Nadpis3"/>
        <w:spacing w:after="0" w:line="240" w:lineRule="auto"/>
        <w:rPr>
          <w:lang w:val="sk-SK"/>
        </w:rPr>
      </w:pPr>
    </w:p>
    <w:p w:rsidR="00923F8F" w:rsidRPr="006D306E" w:rsidRDefault="00923F8F" w:rsidP="00923F8F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923F8F" w:rsidRPr="00FF6D6A" w:rsidRDefault="00923F8F" w:rsidP="00923F8F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 xml:space="preserve">anuára </w:t>
      </w:r>
      <w:r w:rsidRPr="00406892">
        <w:rPr>
          <w:iCs w:val="0"/>
          <w:color w:val="FF0000"/>
        </w:rPr>
        <w:t>201</w:t>
      </w:r>
      <w:r w:rsidR="006B68A6">
        <w:rPr>
          <w:iCs w:val="0"/>
          <w:color w:val="FF0000"/>
        </w:rPr>
        <w:t>8</w:t>
      </w:r>
      <w:r w:rsidRPr="00406892">
        <w:rPr>
          <w:iCs w:val="0"/>
          <w:color w:val="FF0000"/>
        </w:rPr>
        <w:t xml:space="preserve"> </w:t>
      </w:r>
      <w:r>
        <w:rPr>
          <w:iCs w:val="0"/>
        </w:rPr>
        <w:t xml:space="preserve">do 31. decembra </w:t>
      </w:r>
      <w:r w:rsidRPr="00406892">
        <w:rPr>
          <w:iCs w:val="0"/>
          <w:color w:val="FF0000"/>
        </w:rPr>
        <w:t>201</w:t>
      </w:r>
      <w:r w:rsidR="006B68A6">
        <w:rPr>
          <w:iCs w:val="0"/>
          <w:color w:val="FF0000"/>
        </w:rPr>
        <w:t>8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 </w:t>
      </w:r>
      <w:proofErr w:type="spellStart"/>
      <w:r>
        <w:rPr>
          <w:iCs w:val="0"/>
        </w:rPr>
        <w:t>nasle-dujúcej</w:t>
      </w:r>
      <w:proofErr w:type="spellEnd"/>
      <w:r>
        <w:rPr>
          <w:iCs w:val="0"/>
        </w:rPr>
        <w:t xml:space="preserve"> tabuľke</w:t>
      </w:r>
    </w:p>
    <w:p w:rsidR="00923F8F" w:rsidRDefault="00923F8F" w:rsidP="00923F8F">
      <w:pPr>
        <w:pStyle w:val="odstavecbezcisla"/>
        <w:spacing w:line="240" w:lineRule="auto"/>
        <w:ind w:left="1080"/>
        <w:rPr>
          <w:iCs w:val="0"/>
        </w:rPr>
      </w:pPr>
    </w:p>
    <w:p w:rsidR="00923F8F" w:rsidRPr="006A64CF" w:rsidRDefault="00923F8F" w:rsidP="00923F8F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6A64CF">
        <w:rPr>
          <w:b/>
          <w:iCs w:val="0"/>
        </w:rPr>
        <w:t>Pohyb obstarávacích cien</w:t>
      </w:r>
    </w:p>
    <w:tbl>
      <w:tblPr>
        <w:tblW w:w="8291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18"/>
        <w:gridCol w:w="1339"/>
        <w:gridCol w:w="1024"/>
        <w:gridCol w:w="993"/>
        <w:gridCol w:w="1417"/>
      </w:tblGrid>
      <w:tr w:rsidR="00923F8F" w:rsidRPr="00AA0EDB" w:rsidTr="00923F8F">
        <w:tc>
          <w:tcPr>
            <w:tcW w:w="3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Druh majetku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3F8F" w:rsidRPr="00AA0EDB" w:rsidRDefault="00923F8F" w:rsidP="006B68A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 xml:space="preserve">Obstarávacia cena k 1.1. </w:t>
            </w:r>
            <w:r w:rsidRPr="00AA0EDB">
              <w:rPr>
                <w:b/>
                <w:i/>
                <w:iCs w:val="0"/>
                <w:color w:val="FF0000"/>
              </w:rPr>
              <w:t>201</w:t>
            </w:r>
            <w:r w:rsidR="006B68A6">
              <w:rPr>
                <w:b/>
                <w:i/>
                <w:iCs w:val="0"/>
                <w:color w:val="FF0000"/>
              </w:rPr>
              <w:t>8</w:t>
            </w:r>
          </w:p>
        </w:tc>
        <w:tc>
          <w:tcPr>
            <w:tcW w:w="10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Prírastky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Úbytky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Obstarávacia cena</w:t>
            </w:r>
          </w:p>
          <w:p w:rsidR="00923F8F" w:rsidRPr="00AA0EDB" w:rsidRDefault="00923F8F" w:rsidP="006B68A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 xml:space="preserve">k </w:t>
            </w:r>
            <w:r w:rsidRPr="00AA0EDB">
              <w:rPr>
                <w:b/>
                <w:i/>
                <w:iCs w:val="0"/>
                <w:color w:val="FF0000"/>
              </w:rPr>
              <w:t>31.12.201</w:t>
            </w:r>
            <w:r w:rsidR="006B68A6">
              <w:rPr>
                <w:b/>
                <w:i/>
                <w:iCs w:val="0"/>
                <w:color w:val="FF0000"/>
              </w:rPr>
              <w:t>8</w:t>
            </w:r>
          </w:p>
        </w:tc>
      </w:tr>
      <w:tr w:rsidR="00923F8F" w:rsidRPr="00AA0EDB" w:rsidTr="00923F8F">
        <w:trPr>
          <w:trHeight w:val="283"/>
        </w:trPr>
        <w:tc>
          <w:tcPr>
            <w:tcW w:w="3518" w:type="dxa"/>
            <w:tcBorders>
              <w:top w:val="single" w:sz="12" w:space="0" w:color="auto"/>
              <w:left w:val="single" w:sz="12" w:space="0" w:color="auto"/>
            </w:tcBorders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>Dlhodobý nehmotný a hmotný majetok</w:t>
            </w:r>
          </w:p>
        </w:tc>
        <w:tc>
          <w:tcPr>
            <w:tcW w:w="1339" w:type="dxa"/>
            <w:tcBorders>
              <w:top w:val="single" w:sz="12" w:space="0" w:color="auto"/>
            </w:tcBorders>
            <w:vAlign w:val="center"/>
          </w:tcPr>
          <w:p w:rsidR="00923F8F" w:rsidRPr="004C1618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4C1618">
              <w:rPr>
                <w:b/>
                <w:iCs w:val="0"/>
              </w:rPr>
              <w:t>0</w:t>
            </w:r>
          </w:p>
        </w:tc>
        <w:tc>
          <w:tcPr>
            <w:tcW w:w="1024" w:type="dxa"/>
            <w:tcBorders>
              <w:top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0</w:t>
            </w:r>
          </w:p>
        </w:tc>
      </w:tr>
      <w:tr w:rsidR="00923F8F" w:rsidRPr="00AA0EDB" w:rsidTr="00923F8F">
        <w:trPr>
          <w:trHeight w:val="283"/>
        </w:trPr>
        <w:tc>
          <w:tcPr>
            <w:tcW w:w="3518" w:type="dxa"/>
            <w:tcBorders>
              <w:left w:val="single" w:sz="12" w:space="0" w:color="auto"/>
            </w:tcBorders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>B.I. Dlhodobý nehmotný majetok</w:t>
            </w:r>
          </w:p>
        </w:tc>
        <w:tc>
          <w:tcPr>
            <w:tcW w:w="1339" w:type="dxa"/>
            <w:vAlign w:val="center"/>
          </w:tcPr>
          <w:p w:rsidR="00923F8F" w:rsidRPr="004C1618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4C1618">
              <w:rPr>
                <w:b/>
                <w:iCs w:val="0"/>
              </w:rPr>
              <w:t>0</w:t>
            </w:r>
          </w:p>
        </w:tc>
        <w:tc>
          <w:tcPr>
            <w:tcW w:w="1024" w:type="dxa"/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0</w:t>
            </w:r>
          </w:p>
        </w:tc>
      </w:tr>
      <w:tr w:rsidR="00923F8F" w:rsidRPr="00AA0EDB" w:rsidTr="00923F8F">
        <w:trPr>
          <w:trHeight w:val="283"/>
        </w:trPr>
        <w:tc>
          <w:tcPr>
            <w:tcW w:w="3518" w:type="dxa"/>
            <w:tcBorders>
              <w:left w:val="single" w:sz="12" w:space="0" w:color="auto"/>
            </w:tcBorders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>B.II. Dlhodobý hmotný majetok</w:t>
            </w:r>
          </w:p>
        </w:tc>
        <w:tc>
          <w:tcPr>
            <w:tcW w:w="1339" w:type="dxa"/>
            <w:vAlign w:val="center"/>
          </w:tcPr>
          <w:p w:rsidR="00923F8F" w:rsidRPr="004C1618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4C1618">
              <w:rPr>
                <w:b/>
                <w:iCs w:val="0"/>
              </w:rPr>
              <w:t>0</w:t>
            </w:r>
          </w:p>
        </w:tc>
        <w:tc>
          <w:tcPr>
            <w:tcW w:w="1024" w:type="dxa"/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0</w:t>
            </w:r>
          </w:p>
        </w:tc>
      </w:tr>
      <w:tr w:rsidR="00923F8F" w:rsidRPr="00AA0EDB" w:rsidTr="00923F8F">
        <w:trPr>
          <w:trHeight w:val="283"/>
        </w:trPr>
        <w:tc>
          <w:tcPr>
            <w:tcW w:w="3518" w:type="dxa"/>
            <w:tcBorders>
              <w:left w:val="single" w:sz="12" w:space="0" w:color="auto"/>
            </w:tcBorders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 xml:space="preserve">B.II.1. Pozemky (031) </w:t>
            </w:r>
          </w:p>
        </w:tc>
        <w:tc>
          <w:tcPr>
            <w:tcW w:w="1339" w:type="dxa"/>
            <w:vAlign w:val="center"/>
          </w:tcPr>
          <w:p w:rsidR="00923F8F" w:rsidRPr="004C1618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</w:p>
        </w:tc>
        <w:tc>
          <w:tcPr>
            <w:tcW w:w="1024" w:type="dxa"/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23F8F" w:rsidRPr="00AA0EDB" w:rsidTr="00923F8F">
        <w:trPr>
          <w:trHeight w:val="283"/>
        </w:trPr>
        <w:tc>
          <w:tcPr>
            <w:tcW w:w="3518" w:type="dxa"/>
            <w:tcBorders>
              <w:left w:val="single" w:sz="12" w:space="0" w:color="auto"/>
            </w:tcBorders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 xml:space="preserve">       2. Stavby (021)</w:t>
            </w:r>
          </w:p>
        </w:tc>
        <w:tc>
          <w:tcPr>
            <w:tcW w:w="1339" w:type="dxa"/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024" w:type="dxa"/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23F8F" w:rsidRPr="00AA0EDB" w:rsidTr="00923F8F">
        <w:trPr>
          <w:trHeight w:val="283"/>
        </w:trPr>
        <w:tc>
          <w:tcPr>
            <w:tcW w:w="3518" w:type="dxa"/>
            <w:tcBorders>
              <w:left w:val="single" w:sz="12" w:space="0" w:color="auto"/>
              <w:bottom w:val="single" w:sz="12" w:space="0" w:color="auto"/>
            </w:tcBorders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AA0ED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339" w:type="dxa"/>
            <w:tcBorders>
              <w:bottom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024" w:type="dxa"/>
            <w:tcBorders>
              <w:bottom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</w:tbl>
    <w:p w:rsidR="00923F8F" w:rsidRDefault="00923F8F" w:rsidP="00923F8F">
      <w:pPr>
        <w:pStyle w:val="odstavecbezcisla"/>
        <w:spacing w:line="240" w:lineRule="auto"/>
        <w:ind w:left="1080"/>
        <w:rPr>
          <w:iCs w:val="0"/>
        </w:rPr>
      </w:pPr>
    </w:p>
    <w:p w:rsidR="00923F8F" w:rsidRDefault="00923F8F" w:rsidP="00923F8F">
      <w:pPr>
        <w:pStyle w:val="odstavecbezcisla"/>
        <w:spacing w:line="240" w:lineRule="auto"/>
        <w:ind w:left="1080"/>
        <w:rPr>
          <w:iCs w:val="0"/>
        </w:rPr>
      </w:pPr>
    </w:p>
    <w:p w:rsidR="00F81D49" w:rsidRDefault="00F81D49" w:rsidP="00923F8F">
      <w:pPr>
        <w:pStyle w:val="odstavecbezcisla"/>
        <w:spacing w:line="240" w:lineRule="auto"/>
        <w:ind w:left="1080"/>
        <w:rPr>
          <w:iCs w:val="0"/>
        </w:rPr>
      </w:pPr>
    </w:p>
    <w:p w:rsidR="00F81D49" w:rsidRDefault="00F81D49" w:rsidP="00923F8F">
      <w:pPr>
        <w:pStyle w:val="odstavecbezcisla"/>
        <w:spacing w:line="240" w:lineRule="auto"/>
        <w:ind w:left="1080"/>
        <w:rPr>
          <w:iCs w:val="0"/>
        </w:rPr>
      </w:pPr>
    </w:p>
    <w:p w:rsidR="00F81D49" w:rsidRDefault="00F81D49" w:rsidP="00923F8F">
      <w:pPr>
        <w:pStyle w:val="odstavecbezcisla"/>
        <w:spacing w:line="240" w:lineRule="auto"/>
        <w:ind w:left="1080"/>
        <w:rPr>
          <w:iCs w:val="0"/>
        </w:rPr>
      </w:pPr>
    </w:p>
    <w:p w:rsidR="00923F8F" w:rsidRDefault="00923F8F" w:rsidP="00923F8F">
      <w:pPr>
        <w:pStyle w:val="odstavecbezcisla"/>
        <w:spacing w:line="240" w:lineRule="auto"/>
        <w:ind w:left="1080"/>
        <w:rPr>
          <w:iCs w:val="0"/>
        </w:rPr>
      </w:pPr>
    </w:p>
    <w:p w:rsidR="00923F8F" w:rsidRDefault="00923F8F" w:rsidP="00923F8F">
      <w:pPr>
        <w:pStyle w:val="odstavecbezcisla"/>
        <w:spacing w:line="240" w:lineRule="auto"/>
        <w:ind w:left="1080"/>
        <w:rPr>
          <w:iCs w:val="0"/>
        </w:rPr>
      </w:pPr>
    </w:p>
    <w:p w:rsidR="00923F8F" w:rsidRPr="00307EA4" w:rsidRDefault="00923F8F" w:rsidP="00923F8F">
      <w:pPr>
        <w:pStyle w:val="odstavecbezcisla"/>
        <w:numPr>
          <w:ilvl w:val="1"/>
          <w:numId w:val="7"/>
        </w:numPr>
        <w:spacing w:line="240" w:lineRule="auto"/>
        <w:rPr>
          <w:iCs w:val="0"/>
        </w:rPr>
      </w:pPr>
      <w:r w:rsidRPr="00307EA4">
        <w:rPr>
          <w:b/>
          <w:iCs w:val="0"/>
        </w:rPr>
        <w:t>Pohyb oprávok, opravných položiek</w:t>
      </w:r>
    </w:p>
    <w:p w:rsidR="00923F8F" w:rsidRPr="006A64CF" w:rsidRDefault="00923F8F" w:rsidP="00923F8F">
      <w:pPr>
        <w:pStyle w:val="odstavecbezcisla"/>
        <w:spacing w:line="240" w:lineRule="auto"/>
        <w:ind w:left="1440"/>
        <w:rPr>
          <w:iCs w:val="0"/>
        </w:rPr>
      </w:pPr>
    </w:p>
    <w:tbl>
      <w:tblPr>
        <w:tblW w:w="8433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38"/>
        <w:gridCol w:w="1351"/>
        <w:gridCol w:w="1134"/>
        <w:gridCol w:w="992"/>
        <w:gridCol w:w="1418"/>
      </w:tblGrid>
      <w:tr w:rsidR="00923F8F" w:rsidRPr="00AA0EDB" w:rsidTr="00923F8F">
        <w:trPr>
          <w:trHeight w:val="283"/>
        </w:trPr>
        <w:tc>
          <w:tcPr>
            <w:tcW w:w="3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Druh majetku</w:t>
            </w:r>
          </w:p>
        </w:tc>
        <w:tc>
          <w:tcPr>
            <w:tcW w:w="13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3F8F" w:rsidRPr="00AA0EDB" w:rsidRDefault="00923F8F" w:rsidP="006B68A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 xml:space="preserve">Oprávky k 1.1. </w:t>
            </w:r>
            <w:r w:rsidRPr="00AA0EDB">
              <w:rPr>
                <w:b/>
                <w:i/>
                <w:iCs w:val="0"/>
                <w:color w:val="FF0000"/>
              </w:rPr>
              <w:t>201</w:t>
            </w:r>
            <w:r w:rsidR="006B68A6">
              <w:rPr>
                <w:b/>
                <w:i/>
                <w:iCs w:val="0"/>
                <w:color w:val="FF0000"/>
              </w:rPr>
              <w:t>8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Úbytky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Oprávky</w:t>
            </w:r>
          </w:p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 xml:space="preserve">k </w:t>
            </w:r>
            <w:r w:rsidRPr="00AA0EDB">
              <w:rPr>
                <w:b/>
                <w:i/>
                <w:iCs w:val="0"/>
                <w:color w:val="FF0000"/>
              </w:rPr>
              <w:t>31.12.201</w:t>
            </w:r>
            <w:r w:rsidR="006B68A6">
              <w:rPr>
                <w:b/>
                <w:i/>
                <w:iCs w:val="0"/>
                <w:color w:val="FF0000"/>
              </w:rPr>
              <w:t>8</w:t>
            </w:r>
          </w:p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</w:p>
        </w:tc>
      </w:tr>
      <w:tr w:rsidR="004C1618" w:rsidRPr="00AA0EDB" w:rsidTr="00923F8F">
        <w:trPr>
          <w:trHeight w:val="283"/>
        </w:trPr>
        <w:tc>
          <w:tcPr>
            <w:tcW w:w="3538" w:type="dxa"/>
            <w:tcBorders>
              <w:top w:val="single" w:sz="12" w:space="0" w:color="auto"/>
              <w:left w:val="single" w:sz="12" w:space="0" w:color="auto"/>
            </w:tcBorders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>Dlhodobý nehmotný a hmotný majetok</w:t>
            </w:r>
          </w:p>
        </w:tc>
        <w:tc>
          <w:tcPr>
            <w:tcW w:w="1351" w:type="dxa"/>
            <w:tcBorders>
              <w:top w:val="single" w:sz="12" w:space="0" w:color="auto"/>
            </w:tcBorders>
            <w:vAlign w:val="center"/>
          </w:tcPr>
          <w:p w:rsidR="004C1618" w:rsidRPr="00AA0EDB" w:rsidRDefault="004C1618" w:rsidP="004C1618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  <w:highlight w:val="green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0</w:t>
            </w:r>
          </w:p>
        </w:tc>
      </w:tr>
      <w:tr w:rsidR="004C1618" w:rsidRPr="00AA0EDB" w:rsidTr="00923F8F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>B.I. Dlhodobý nehmotný majetok</w:t>
            </w:r>
          </w:p>
        </w:tc>
        <w:tc>
          <w:tcPr>
            <w:tcW w:w="1351" w:type="dxa"/>
            <w:vAlign w:val="center"/>
          </w:tcPr>
          <w:p w:rsidR="004C1618" w:rsidRPr="00AA0EDB" w:rsidRDefault="004C1618" w:rsidP="004C1618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  <w:highlight w:val="green"/>
              </w:rPr>
            </w:pPr>
          </w:p>
        </w:tc>
        <w:tc>
          <w:tcPr>
            <w:tcW w:w="992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0</w:t>
            </w:r>
          </w:p>
        </w:tc>
      </w:tr>
      <w:tr w:rsidR="004C1618" w:rsidRPr="00AA0EDB" w:rsidTr="00923F8F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>B.II. Dlhodobý hmotný majetok</w:t>
            </w:r>
          </w:p>
        </w:tc>
        <w:tc>
          <w:tcPr>
            <w:tcW w:w="1351" w:type="dxa"/>
            <w:vAlign w:val="center"/>
          </w:tcPr>
          <w:p w:rsidR="004C1618" w:rsidRPr="00AA0EDB" w:rsidRDefault="004C1618" w:rsidP="004C1618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0</w:t>
            </w:r>
          </w:p>
        </w:tc>
      </w:tr>
      <w:tr w:rsidR="004C1618" w:rsidRPr="00AA0EDB" w:rsidTr="00923F8F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 xml:space="preserve">B.II.1. Pozemky (031) </w:t>
            </w:r>
          </w:p>
        </w:tc>
        <w:tc>
          <w:tcPr>
            <w:tcW w:w="1351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C1618" w:rsidRPr="00AA0EDB" w:rsidTr="00923F8F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 xml:space="preserve">       2. Stavby (021)</w:t>
            </w:r>
          </w:p>
        </w:tc>
        <w:tc>
          <w:tcPr>
            <w:tcW w:w="1351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C1618" w:rsidRPr="00AA0EDB" w:rsidTr="00923F8F">
        <w:trPr>
          <w:trHeight w:val="283"/>
        </w:trPr>
        <w:tc>
          <w:tcPr>
            <w:tcW w:w="3538" w:type="dxa"/>
            <w:tcBorders>
              <w:left w:val="single" w:sz="12" w:space="0" w:color="auto"/>
              <w:bottom w:val="single" w:sz="12" w:space="0" w:color="auto"/>
            </w:tcBorders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AA0ED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351" w:type="dxa"/>
            <w:tcBorders>
              <w:bottom w:val="single" w:sz="12" w:space="0" w:color="auto"/>
            </w:tcBorders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</w:tbl>
    <w:p w:rsidR="00923F8F" w:rsidRDefault="00923F8F" w:rsidP="00923F8F">
      <w:pPr>
        <w:pStyle w:val="odstavecbezcisla"/>
        <w:spacing w:line="240" w:lineRule="auto"/>
        <w:ind w:left="0"/>
        <w:rPr>
          <w:iCs w:val="0"/>
        </w:rPr>
      </w:pPr>
    </w:p>
    <w:p w:rsidR="00923F8F" w:rsidRDefault="00923F8F" w:rsidP="00923F8F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6A64CF">
        <w:rPr>
          <w:b/>
          <w:iCs w:val="0"/>
        </w:rPr>
        <w:t>Pohyb zostatkových cien</w:t>
      </w:r>
    </w:p>
    <w:p w:rsidR="00923F8F" w:rsidRPr="006A64CF" w:rsidRDefault="00923F8F" w:rsidP="00923F8F">
      <w:pPr>
        <w:pStyle w:val="odstavecbezcisla"/>
        <w:spacing w:line="240" w:lineRule="auto"/>
        <w:ind w:left="1440"/>
        <w:rPr>
          <w:b/>
          <w:iCs w:val="0"/>
        </w:rPr>
      </w:pPr>
    </w:p>
    <w:tbl>
      <w:tblPr>
        <w:tblW w:w="843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60"/>
        <w:gridCol w:w="1642"/>
        <w:gridCol w:w="1931"/>
      </w:tblGrid>
      <w:tr w:rsidR="00923F8F" w:rsidRPr="00AA0EDB" w:rsidTr="00923F8F">
        <w:trPr>
          <w:trHeight w:val="454"/>
        </w:trPr>
        <w:tc>
          <w:tcPr>
            <w:tcW w:w="48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Druh majetku</w:t>
            </w:r>
          </w:p>
        </w:tc>
        <w:tc>
          <w:tcPr>
            <w:tcW w:w="16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3F8F" w:rsidRPr="00AA0EDB" w:rsidRDefault="00923F8F" w:rsidP="006B68A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 xml:space="preserve">Zostatková cena k 1.1. </w:t>
            </w:r>
            <w:r w:rsidRPr="00AA0EDB">
              <w:rPr>
                <w:b/>
                <w:i/>
                <w:iCs w:val="0"/>
                <w:color w:val="FF0000"/>
              </w:rPr>
              <w:t>201</w:t>
            </w:r>
            <w:r w:rsidR="006B68A6">
              <w:rPr>
                <w:b/>
                <w:i/>
                <w:iCs w:val="0"/>
                <w:color w:val="FF0000"/>
              </w:rPr>
              <w:t>8</w:t>
            </w:r>
          </w:p>
        </w:tc>
        <w:tc>
          <w:tcPr>
            <w:tcW w:w="19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Zostatková cena</w:t>
            </w:r>
          </w:p>
          <w:p w:rsidR="00923F8F" w:rsidRPr="00AA0EDB" w:rsidRDefault="00923F8F" w:rsidP="006B68A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 xml:space="preserve">k  </w:t>
            </w:r>
            <w:r w:rsidRPr="00AA0EDB">
              <w:rPr>
                <w:b/>
                <w:i/>
                <w:iCs w:val="0"/>
                <w:color w:val="FF0000"/>
              </w:rPr>
              <w:t>31.12.201</w:t>
            </w:r>
            <w:r w:rsidR="006B68A6">
              <w:rPr>
                <w:b/>
                <w:i/>
                <w:iCs w:val="0"/>
                <w:color w:val="FF0000"/>
              </w:rPr>
              <w:t>8</w:t>
            </w:r>
            <w:r w:rsidRPr="00AA0EDB">
              <w:rPr>
                <w:b/>
                <w:iCs w:val="0"/>
              </w:rPr>
              <w:t xml:space="preserve">  </w:t>
            </w:r>
          </w:p>
        </w:tc>
      </w:tr>
      <w:tr w:rsidR="004C1618" w:rsidRPr="00AA0EDB" w:rsidTr="00923F8F">
        <w:trPr>
          <w:trHeight w:val="283"/>
        </w:trPr>
        <w:tc>
          <w:tcPr>
            <w:tcW w:w="4860" w:type="dxa"/>
            <w:tcBorders>
              <w:top w:val="single" w:sz="12" w:space="0" w:color="auto"/>
            </w:tcBorders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>Dlhodobý nehmotný a hmotný majetok</w:t>
            </w:r>
          </w:p>
        </w:tc>
        <w:tc>
          <w:tcPr>
            <w:tcW w:w="1642" w:type="dxa"/>
            <w:tcBorders>
              <w:top w:val="single" w:sz="12" w:space="0" w:color="auto"/>
            </w:tcBorders>
            <w:vAlign w:val="center"/>
          </w:tcPr>
          <w:p w:rsidR="004C1618" w:rsidRPr="00AA0EDB" w:rsidRDefault="004C1618" w:rsidP="004C1618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0</w:t>
            </w:r>
          </w:p>
        </w:tc>
        <w:tc>
          <w:tcPr>
            <w:tcW w:w="1931" w:type="dxa"/>
            <w:tcBorders>
              <w:top w:val="single" w:sz="12" w:space="0" w:color="auto"/>
            </w:tcBorders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0</w:t>
            </w:r>
          </w:p>
        </w:tc>
      </w:tr>
      <w:tr w:rsidR="004C1618" w:rsidRPr="00AA0EDB" w:rsidTr="00923F8F">
        <w:trPr>
          <w:trHeight w:val="283"/>
        </w:trPr>
        <w:tc>
          <w:tcPr>
            <w:tcW w:w="4860" w:type="dxa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>B.I. Dlhodobý nehmotný majetok</w:t>
            </w:r>
          </w:p>
        </w:tc>
        <w:tc>
          <w:tcPr>
            <w:tcW w:w="1642" w:type="dxa"/>
            <w:vAlign w:val="center"/>
          </w:tcPr>
          <w:p w:rsidR="004C1618" w:rsidRPr="00AA0EDB" w:rsidRDefault="004C1618" w:rsidP="004C1618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0</w:t>
            </w:r>
          </w:p>
        </w:tc>
        <w:tc>
          <w:tcPr>
            <w:tcW w:w="1931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0</w:t>
            </w:r>
          </w:p>
        </w:tc>
      </w:tr>
      <w:tr w:rsidR="004C1618" w:rsidRPr="00AA0EDB" w:rsidTr="00923F8F">
        <w:trPr>
          <w:trHeight w:val="283"/>
        </w:trPr>
        <w:tc>
          <w:tcPr>
            <w:tcW w:w="4860" w:type="dxa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>B.II. Dlhodobý hmotný majetok</w:t>
            </w:r>
          </w:p>
        </w:tc>
        <w:tc>
          <w:tcPr>
            <w:tcW w:w="1642" w:type="dxa"/>
            <w:vAlign w:val="center"/>
          </w:tcPr>
          <w:p w:rsidR="004C1618" w:rsidRPr="00AA0EDB" w:rsidRDefault="004C1618" w:rsidP="004C1618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0</w:t>
            </w:r>
          </w:p>
        </w:tc>
        <w:tc>
          <w:tcPr>
            <w:tcW w:w="1931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0</w:t>
            </w:r>
          </w:p>
        </w:tc>
      </w:tr>
      <w:tr w:rsidR="004C1618" w:rsidRPr="00AA0EDB" w:rsidTr="00923F8F">
        <w:trPr>
          <w:trHeight w:val="283"/>
        </w:trPr>
        <w:tc>
          <w:tcPr>
            <w:tcW w:w="4860" w:type="dxa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 xml:space="preserve">B.II.1. Pozemky (031) </w:t>
            </w:r>
          </w:p>
        </w:tc>
        <w:tc>
          <w:tcPr>
            <w:tcW w:w="1642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31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C1618" w:rsidRPr="00AA0EDB" w:rsidTr="00923F8F">
        <w:trPr>
          <w:trHeight w:val="283"/>
        </w:trPr>
        <w:tc>
          <w:tcPr>
            <w:tcW w:w="4860" w:type="dxa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 xml:space="preserve">       2. Stavby (021)</w:t>
            </w:r>
          </w:p>
        </w:tc>
        <w:tc>
          <w:tcPr>
            <w:tcW w:w="1642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31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C1618" w:rsidRPr="00AA0EDB" w:rsidTr="00923F8F">
        <w:trPr>
          <w:trHeight w:val="283"/>
        </w:trPr>
        <w:tc>
          <w:tcPr>
            <w:tcW w:w="4860" w:type="dxa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AA0ED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42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31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</w:tbl>
    <w:p w:rsidR="00923F8F" w:rsidRDefault="00923F8F" w:rsidP="00923F8F">
      <w:pPr>
        <w:pStyle w:val="odstavecbezcisla"/>
        <w:spacing w:line="240" w:lineRule="auto"/>
        <w:ind w:left="0"/>
      </w:pPr>
    </w:p>
    <w:p w:rsidR="00923F8F" w:rsidRPr="009E7C06" w:rsidRDefault="00923F8F" w:rsidP="00923F8F">
      <w:pPr>
        <w:pStyle w:val="odstavecbezcisla"/>
        <w:spacing w:line="240" w:lineRule="auto"/>
        <w:ind w:left="0"/>
      </w:pPr>
      <w:r>
        <w:t xml:space="preserve"> </w:t>
      </w:r>
    </w:p>
    <w:p w:rsidR="00923F8F" w:rsidRDefault="00923F8F" w:rsidP="00923F8F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 xml:space="preserve">2.     </w:t>
      </w:r>
      <w:r w:rsidRPr="0015517E">
        <w:t>Pohľadávky</w:t>
      </w:r>
    </w:p>
    <w:p w:rsidR="00923F8F" w:rsidRDefault="00923F8F" w:rsidP="00923F8F">
      <w:pPr>
        <w:pStyle w:val="odstavecbezcisla"/>
        <w:spacing w:line="240" w:lineRule="auto"/>
      </w:pPr>
      <w:r>
        <w:t>Veková štruktúra pohľadávok je uvedená v nasledujúcej tabuľke v EUR:</w:t>
      </w:r>
    </w:p>
    <w:p w:rsidR="00923F8F" w:rsidRDefault="00923F8F" w:rsidP="00923F8F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01"/>
      </w:tblGrid>
      <w:tr w:rsidR="00923F8F" w:rsidRPr="00AA0EDB" w:rsidTr="00923F8F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AA0EDB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6B68A6">
            <w:pPr>
              <w:pStyle w:val="dotabulky"/>
              <w:spacing w:before="0" w:line="240" w:lineRule="auto"/>
              <w:jc w:val="center"/>
              <w:rPr>
                <w:b/>
                <w:bCs/>
                <w:sz w:val="20"/>
              </w:rPr>
            </w:pPr>
            <w:r w:rsidRPr="00AA0EDB">
              <w:rPr>
                <w:b/>
                <w:sz w:val="20"/>
              </w:rPr>
              <w:t>k 31.12.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201</w:t>
            </w:r>
            <w:r w:rsidR="006B68A6">
              <w:rPr>
                <w:b/>
                <w:i/>
                <w:iCs/>
                <w:color w:val="FF0000"/>
                <w:sz w:val="20"/>
              </w:rPr>
              <w:t>7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3F8F" w:rsidRPr="00AA0EDB" w:rsidRDefault="00923F8F" w:rsidP="006B68A6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AA0EDB">
              <w:rPr>
                <w:b/>
                <w:sz w:val="20"/>
              </w:rPr>
              <w:t>k 31.12.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201</w:t>
            </w:r>
            <w:r w:rsidR="006B68A6">
              <w:rPr>
                <w:b/>
                <w:i/>
                <w:iCs/>
                <w:color w:val="FF0000"/>
                <w:sz w:val="20"/>
              </w:rPr>
              <w:t>8</w:t>
            </w:r>
          </w:p>
        </w:tc>
      </w:tr>
      <w:tr w:rsidR="006B68A6" w:rsidRPr="00AA0EDB" w:rsidTr="0062608E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B68A6" w:rsidRPr="00AA0EDB" w:rsidRDefault="006B68A6" w:rsidP="00923F8F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A0EDB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6B68A6" w:rsidRPr="00AA0EDB" w:rsidRDefault="006B68A6" w:rsidP="00161B66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  <w:highlight w:val="green"/>
              </w:rPr>
            </w:pPr>
            <w:r w:rsidRPr="0062608E">
              <w:rPr>
                <w:bCs/>
                <w:sz w:val="20"/>
                <w:szCs w:val="20"/>
              </w:rPr>
              <w:t>3993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B68A6" w:rsidRPr="00AA0EDB" w:rsidRDefault="00357413" w:rsidP="00F81D49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  <w:highlight w:val="green"/>
              </w:rPr>
            </w:pPr>
            <w:r w:rsidRPr="00357413">
              <w:rPr>
                <w:bCs/>
                <w:sz w:val="20"/>
                <w:szCs w:val="20"/>
              </w:rPr>
              <w:t>16220</w:t>
            </w:r>
          </w:p>
        </w:tc>
      </w:tr>
      <w:tr w:rsidR="006B68A6" w:rsidRPr="00AA0EDB" w:rsidTr="00923F8F">
        <w:trPr>
          <w:cantSplit/>
          <w:trHeight w:val="283"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6B68A6" w:rsidRPr="00AA0EDB" w:rsidRDefault="006B68A6" w:rsidP="00923F8F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A0EDB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6B68A6" w:rsidRPr="00AA0EDB" w:rsidRDefault="006B68A6" w:rsidP="00161B66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0"/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6B68A6" w:rsidRPr="00AA0EDB" w:rsidRDefault="006B68A6" w:rsidP="00923F8F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0"/>
            </w:pPr>
          </w:p>
        </w:tc>
      </w:tr>
      <w:tr w:rsidR="006B68A6" w:rsidRPr="00AA0EDB" w:rsidTr="00923F8F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6B68A6" w:rsidRPr="00AA0EDB" w:rsidRDefault="006B68A6" w:rsidP="00923F8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A0EDB">
              <w:rPr>
                <w:b/>
                <w:bCs/>
                <w:sz w:val="20"/>
              </w:rPr>
              <w:t xml:space="preserve">Spolu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6B68A6" w:rsidRPr="00AA0EDB" w:rsidRDefault="006B68A6" w:rsidP="00161B6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3993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B68A6" w:rsidRPr="00AA0EDB" w:rsidRDefault="00357413" w:rsidP="00F81D49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16220</w:t>
            </w:r>
          </w:p>
        </w:tc>
      </w:tr>
    </w:tbl>
    <w:p w:rsidR="00923F8F" w:rsidRDefault="00923F8F" w:rsidP="00923F8F">
      <w:pPr>
        <w:spacing w:after="0" w:line="240" w:lineRule="auto"/>
        <w:rPr>
          <w:b/>
          <w:sz w:val="20"/>
        </w:rPr>
      </w:pPr>
    </w:p>
    <w:p w:rsidR="00923F8F" w:rsidRDefault="00923F8F" w:rsidP="00923F8F">
      <w:pPr>
        <w:spacing w:after="0" w:line="240" w:lineRule="auto"/>
        <w:rPr>
          <w:b/>
          <w:sz w:val="20"/>
        </w:rPr>
      </w:pPr>
    </w:p>
    <w:p w:rsidR="00923F8F" w:rsidRDefault="00923F8F" w:rsidP="00923F8F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3.      Časové rozlíšenie</w:t>
      </w:r>
    </w:p>
    <w:p w:rsidR="00923F8F" w:rsidRDefault="00923F8F" w:rsidP="00923F8F">
      <w:pPr>
        <w:pStyle w:val="odstavecbezcisla"/>
        <w:spacing w:line="240" w:lineRule="auto"/>
      </w:pPr>
      <w:r>
        <w:t>Jednotlivé položky časového rozlíšenia sú uvedené v nasledujúcej tabuľke v EUR:</w:t>
      </w:r>
    </w:p>
    <w:p w:rsidR="00923F8F" w:rsidRDefault="00923F8F" w:rsidP="00923F8F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01"/>
      </w:tblGrid>
      <w:tr w:rsidR="00923F8F" w:rsidRPr="00AA0EDB" w:rsidTr="00923F8F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AA0EDB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6B68A6">
            <w:pPr>
              <w:pStyle w:val="dotabulky"/>
              <w:spacing w:before="0" w:line="240" w:lineRule="auto"/>
              <w:ind w:right="57"/>
              <w:jc w:val="right"/>
              <w:rPr>
                <w:b/>
                <w:bCs/>
                <w:sz w:val="20"/>
              </w:rPr>
            </w:pPr>
            <w:r w:rsidRPr="00AA0EDB">
              <w:rPr>
                <w:b/>
                <w:sz w:val="20"/>
              </w:rPr>
              <w:t>k 31.12.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201</w:t>
            </w:r>
            <w:r w:rsidR="006B68A6">
              <w:rPr>
                <w:b/>
                <w:i/>
                <w:iCs/>
                <w:color w:val="FF0000"/>
                <w:sz w:val="20"/>
              </w:rPr>
              <w:t>7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6B68A6">
            <w:pPr>
              <w:pStyle w:val="dotabulky"/>
              <w:spacing w:before="0" w:line="240" w:lineRule="auto"/>
              <w:ind w:right="57"/>
              <w:jc w:val="right"/>
              <w:rPr>
                <w:b/>
                <w:sz w:val="20"/>
              </w:rPr>
            </w:pPr>
            <w:r w:rsidRPr="00AA0EDB">
              <w:rPr>
                <w:b/>
                <w:sz w:val="20"/>
              </w:rPr>
              <w:t>k 31.12.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201</w:t>
            </w:r>
            <w:r w:rsidR="006B68A6">
              <w:rPr>
                <w:b/>
                <w:i/>
                <w:iCs/>
                <w:color w:val="FF0000"/>
                <w:sz w:val="20"/>
              </w:rPr>
              <w:t>8</w:t>
            </w:r>
          </w:p>
        </w:tc>
      </w:tr>
      <w:tr w:rsidR="00923F8F" w:rsidRPr="00AA0EDB" w:rsidTr="00923F8F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923F8F" w:rsidRPr="00AA0EDB" w:rsidRDefault="00923F8F" w:rsidP="00923F8F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AA0EDB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923F8F" w:rsidRPr="00AA0EDB" w:rsidRDefault="00923F8F" w:rsidP="00923F8F">
            <w:pPr>
              <w:spacing w:after="0" w:line="240" w:lineRule="auto"/>
              <w:jc w:val="center"/>
              <w:rPr>
                <w:bCs/>
                <w:sz w:val="20"/>
              </w:rPr>
            </w:pPr>
            <w:r w:rsidRPr="00AA0EDB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923F8F" w:rsidRPr="00AA0EDB" w:rsidRDefault="00F81D49" w:rsidP="00F81D49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923F8F" w:rsidRPr="00AA0EDB" w:rsidTr="00923F8F">
        <w:trPr>
          <w:cantSplit/>
          <w:trHeight w:val="283"/>
        </w:trPr>
        <w:tc>
          <w:tcPr>
            <w:tcW w:w="4958" w:type="dxa"/>
            <w:vAlign w:val="bottom"/>
          </w:tcPr>
          <w:p w:rsidR="00923F8F" w:rsidRPr="00AA0EDB" w:rsidRDefault="00923F8F" w:rsidP="00923F8F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AA0EDB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vAlign w:val="bottom"/>
          </w:tcPr>
          <w:p w:rsidR="00923F8F" w:rsidRPr="00AA0EDB" w:rsidRDefault="00923F8F" w:rsidP="00923F8F">
            <w:pPr>
              <w:spacing w:after="0" w:line="240" w:lineRule="auto"/>
              <w:jc w:val="center"/>
              <w:rPr>
                <w:bCs/>
                <w:sz w:val="20"/>
              </w:rPr>
            </w:pPr>
            <w:r w:rsidRPr="00AA0EDB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vAlign w:val="bottom"/>
          </w:tcPr>
          <w:p w:rsidR="00923F8F" w:rsidRPr="00AA0EDB" w:rsidRDefault="00923F8F" w:rsidP="00923F8F">
            <w:pPr>
              <w:spacing w:after="0" w:line="240" w:lineRule="auto"/>
              <w:jc w:val="center"/>
              <w:rPr>
                <w:bCs/>
                <w:sz w:val="20"/>
              </w:rPr>
            </w:pPr>
            <w:r w:rsidRPr="00AA0EDB">
              <w:rPr>
                <w:bCs/>
                <w:sz w:val="20"/>
              </w:rPr>
              <w:t>0</w:t>
            </w:r>
          </w:p>
        </w:tc>
      </w:tr>
      <w:tr w:rsidR="00923F8F" w:rsidRPr="00AA0EDB" w:rsidTr="00923F8F">
        <w:trPr>
          <w:cantSplit/>
          <w:trHeight w:val="283"/>
        </w:trPr>
        <w:tc>
          <w:tcPr>
            <w:tcW w:w="4958" w:type="dxa"/>
            <w:vAlign w:val="bottom"/>
          </w:tcPr>
          <w:p w:rsidR="00923F8F" w:rsidRPr="00AA0EDB" w:rsidRDefault="00923F8F" w:rsidP="00923F8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A0ED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:rsidR="00923F8F" w:rsidRPr="00AA0EDB" w:rsidRDefault="00923F8F" w:rsidP="00923F8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 w:rsidRPr="00AA0EDB">
              <w:t>0</w:t>
            </w:r>
          </w:p>
        </w:tc>
        <w:tc>
          <w:tcPr>
            <w:tcW w:w="1701" w:type="dxa"/>
            <w:vAlign w:val="bottom"/>
          </w:tcPr>
          <w:p w:rsidR="00923F8F" w:rsidRPr="00AA0EDB" w:rsidRDefault="00F81D49" w:rsidP="00F81D49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0</w:t>
            </w:r>
          </w:p>
        </w:tc>
      </w:tr>
    </w:tbl>
    <w:p w:rsidR="00923F8F" w:rsidRDefault="00923F8F" w:rsidP="00923F8F">
      <w:pPr>
        <w:pStyle w:val="Nadpis3"/>
        <w:spacing w:after="0" w:line="240" w:lineRule="auto"/>
        <w:rPr>
          <w:bCs/>
          <w:sz w:val="22"/>
          <w:lang w:val="sk-SK"/>
        </w:rPr>
      </w:pPr>
    </w:p>
    <w:p w:rsidR="00923F8F" w:rsidRDefault="00923F8F" w:rsidP="00923F8F"/>
    <w:p w:rsidR="00923F8F" w:rsidRDefault="00923F8F" w:rsidP="00923F8F"/>
    <w:p w:rsidR="00923F8F" w:rsidRDefault="00923F8F" w:rsidP="00923F8F"/>
    <w:p w:rsidR="00923F8F" w:rsidRDefault="00923F8F" w:rsidP="00923F8F"/>
    <w:p w:rsidR="00923F8F" w:rsidRDefault="00923F8F" w:rsidP="00923F8F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E.</w:t>
      </w:r>
      <w:r>
        <w:rPr>
          <w:bCs/>
          <w:sz w:val="22"/>
          <w:lang w:val="sk-SK"/>
        </w:rPr>
        <w:tab/>
        <w:t>PASÍVA</w:t>
      </w:r>
    </w:p>
    <w:p w:rsidR="00923F8F" w:rsidRDefault="00923F8F" w:rsidP="00923F8F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923F8F" w:rsidRDefault="00923F8F" w:rsidP="00923F8F">
      <w:pPr>
        <w:pStyle w:val="odstavecbezcisla"/>
        <w:spacing w:line="240" w:lineRule="auto"/>
      </w:pPr>
    </w:p>
    <w:p w:rsidR="00923F8F" w:rsidRDefault="00923F8F" w:rsidP="00923F8F">
      <w:pPr>
        <w:pStyle w:val="odstavecbezcisla"/>
        <w:spacing w:line="240" w:lineRule="auto"/>
      </w:pPr>
      <w:r>
        <w:t>Prehľad pohybu vlastného imania v priebehu účtovného obdobia je uvedený v nasledujúcej tabuľke v EUR:</w:t>
      </w:r>
    </w:p>
    <w:p w:rsidR="00923F8F" w:rsidRDefault="00923F8F" w:rsidP="00923F8F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834"/>
        <w:gridCol w:w="1417"/>
        <w:gridCol w:w="1408"/>
        <w:gridCol w:w="1701"/>
      </w:tblGrid>
      <w:tr w:rsidR="00923F8F" w:rsidRPr="00AA0EDB" w:rsidTr="00923F8F">
        <w:trPr>
          <w:cantSplit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AA0EDB">
              <w:rPr>
                <w:b/>
                <w:sz w:val="18"/>
              </w:rPr>
              <w:t>Stav k</w:t>
            </w:r>
          </w:p>
          <w:p w:rsidR="00923F8F" w:rsidRPr="00AA0EDB" w:rsidRDefault="00923F8F" w:rsidP="006B68A6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AA0EDB">
              <w:rPr>
                <w:b/>
                <w:sz w:val="18"/>
              </w:rPr>
              <w:t>31.12.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AA0EDB">
              <w:rPr>
                <w:b/>
                <w:i/>
                <w:iCs/>
                <w:color w:val="FF0000"/>
                <w:sz w:val="18"/>
              </w:rPr>
              <w:t>201</w:t>
            </w:r>
            <w:r w:rsidR="006B68A6">
              <w:rPr>
                <w:b/>
                <w:i/>
                <w:iCs/>
                <w:color w:val="FF0000"/>
                <w:sz w:val="18"/>
              </w:rPr>
              <w:t>7</w:t>
            </w:r>
          </w:p>
        </w:tc>
        <w:tc>
          <w:tcPr>
            <w:tcW w:w="1408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6B68A6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AA0EDB">
              <w:rPr>
                <w:b/>
                <w:sz w:val="18"/>
              </w:rPr>
              <w:t xml:space="preserve">Rozdelenie HV roku  </w:t>
            </w:r>
            <w:r w:rsidRPr="00AA0EDB">
              <w:rPr>
                <w:b/>
                <w:i/>
                <w:iCs/>
                <w:color w:val="FF0000"/>
                <w:sz w:val="18"/>
              </w:rPr>
              <w:t>201</w:t>
            </w:r>
            <w:r w:rsidR="006B68A6">
              <w:rPr>
                <w:b/>
                <w:i/>
                <w:iCs/>
                <w:color w:val="FF0000"/>
                <w:sz w:val="18"/>
              </w:rPr>
              <w:t>7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AA0EDB">
              <w:rPr>
                <w:b/>
                <w:sz w:val="18"/>
              </w:rPr>
              <w:t>Stav k</w:t>
            </w:r>
          </w:p>
          <w:p w:rsidR="00923F8F" w:rsidRPr="00AA0EDB" w:rsidRDefault="00923F8F" w:rsidP="006B68A6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AA0EDB">
              <w:rPr>
                <w:b/>
                <w:sz w:val="18"/>
              </w:rPr>
              <w:t>31.12.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AA0EDB">
              <w:rPr>
                <w:b/>
                <w:i/>
                <w:iCs/>
                <w:color w:val="FF0000"/>
                <w:sz w:val="18"/>
              </w:rPr>
              <w:t>201</w:t>
            </w:r>
            <w:r w:rsidR="006B68A6">
              <w:rPr>
                <w:b/>
                <w:i/>
                <w:iCs/>
                <w:color w:val="FF0000"/>
                <w:sz w:val="18"/>
              </w:rPr>
              <w:t>8</w:t>
            </w:r>
          </w:p>
        </w:tc>
      </w:tr>
      <w:tr w:rsidR="006B68A6" w:rsidRPr="00AA0EDB" w:rsidTr="00923F8F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B68A6" w:rsidRPr="00AA0EDB" w:rsidRDefault="006B68A6" w:rsidP="00923F8F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AA0EDB">
              <w:rPr>
                <w:sz w:val="18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bottom"/>
          </w:tcPr>
          <w:p w:rsidR="006B68A6" w:rsidRPr="00AA0EDB" w:rsidRDefault="006B68A6" w:rsidP="00161B6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AA0EDB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408" w:type="dxa"/>
            <w:tcBorders>
              <w:top w:val="single" w:sz="12" w:space="0" w:color="auto"/>
            </w:tcBorders>
            <w:vAlign w:val="bottom"/>
          </w:tcPr>
          <w:p w:rsidR="006B68A6" w:rsidRPr="00AA0EDB" w:rsidRDefault="006B68A6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B68A6" w:rsidRPr="00AA0EDB" w:rsidRDefault="006B68A6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AA0EDB">
              <w:rPr>
                <w:bCs/>
                <w:sz w:val="20"/>
                <w:szCs w:val="20"/>
              </w:rPr>
              <w:t>5000</w:t>
            </w:r>
          </w:p>
        </w:tc>
      </w:tr>
      <w:tr w:rsidR="006B68A6" w:rsidRPr="00AA0EDB" w:rsidTr="00923F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</w:tcBorders>
          </w:tcPr>
          <w:p w:rsidR="006B68A6" w:rsidRPr="00AA0EDB" w:rsidRDefault="006B68A6" w:rsidP="00923F8F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AA0EDB">
              <w:rPr>
                <w:sz w:val="18"/>
              </w:rPr>
              <w:t>Základné imanie</w:t>
            </w:r>
          </w:p>
        </w:tc>
        <w:tc>
          <w:tcPr>
            <w:tcW w:w="1417" w:type="dxa"/>
            <w:vAlign w:val="bottom"/>
          </w:tcPr>
          <w:p w:rsidR="006B68A6" w:rsidRPr="00AA0EDB" w:rsidRDefault="006B68A6" w:rsidP="00161B6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AA0EDB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408" w:type="dxa"/>
            <w:vAlign w:val="bottom"/>
          </w:tcPr>
          <w:p w:rsidR="006B68A6" w:rsidRPr="00AA0EDB" w:rsidRDefault="006B68A6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6B68A6" w:rsidRPr="00AA0EDB" w:rsidRDefault="006B68A6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AA0EDB">
              <w:rPr>
                <w:bCs/>
                <w:sz w:val="20"/>
                <w:szCs w:val="20"/>
              </w:rPr>
              <w:t>5000</w:t>
            </w:r>
          </w:p>
        </w:tc>
      </w:tr>
      <w:tr w:rsidR="006B68A6" w:rsidRPr="00AA0EDB" w:rsidTr="00923F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</w:tcBorders>
          </w:tcPr>
          <w:p w:rsidR="006B68A6" w:rsidRPr="00AA0EDB" w:rsidRDefault="006B68A6" w:rsidP="00923F8F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AA0EDB">
              <w:rPr>
                <w:sz w:val="18"/>
              </w:rPr>
              <w:t>Kapitálové fondy</w:t>
            </w:r>
          </w:p>
        </w:tc>
        <w:tc>
          <w:tcPr>
            <w:tcW w:w="1417" w:type="dxa"/>
            <w:vAlign w:val="bottom"/>
          </w:tcPr>
          <w:p w:rsidR="006B68A6" w:rsidRPr="00AA0EDB" w:rsidRDefault="006B68A6" w:rsidP="00161B6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8" w:type="dxa"/>
            <w:vAlign w:val="bottom"/>
          </w:tcPr>
          <w:p w:rsidR="006B68A6" w:rsidRPr="00AA0EDB" w:rsidRDefault="006B68A6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6B68A6" w:rsidRPr="00AA0EDB" w:rsidRDefault="006B68A6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6B68A6" w:rsidRPr="00AA0EDB" w:rsidTr="00923F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</w:tcBorders>
          </w:tcPr>
          <w:p w:rsidR="006B68A6" w:rsidRPr="00AA0EDB" w:rsidRDefault="006B68A6" w:rsidP="00923F8F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AA0EDB">
              <w:rPr>
                <w:sz w:val="18"/>
              </w:rPr>
              <w:t xml:space="preserve">      Kapitálové fondy</w:t>
            </w:r>
          </w:p>
        </w:tc>
        <w:tc>
          <w:tcPr>
            <w:tcW w:w="1417" w:type="dxa"/>
            <w:vAlign w:val="bottom"/>
          </w:tcPr>
          <w:p w:rsidR="006B68A6" w:rsidRPr="00AA0EDB" w:rsidRDefault="006B68A6" w:rsidP="00161B6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8" w:type="dxa"/>
            <w:vAlign w:val="bottom"/>
          </w:tcPr>
          <w:p w:rsidR="006B68A6" w:rsidRPr="00AA0EDB" w:rsidRDefault="006B68A6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6B68A6" w:rsidRPr="00AA0EDB" w:rsidRDefault="006B68A6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6B68A6" w:rsidRPr="00AA0EDB" w:rsidTr="00923F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</w:tcBorders>
          </w:tcPr>
          <w:p w:rsidR="006B68A6" w:rsidRPr="00AA0EDB" w:rsidRDefault="006B68A6" w:rsidP="00923F8F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AA0EDB">
              <w:rPr>
                <w:sz w:val="18"/>
              </w:rPr>
              <w:t>Fondy zo zisku</w:t>
            </w:r>
          </w:p>
        </w:tc>
        <w:tc>
          <w:tcPr>
            <w:tcW w:w="1417" w:type="dxa"/>
            <w:vAlign w:val="bottom"/>
          </w:tcPr>
          <w:p w:rsidR="006B68A6" w:rsidRPr="00AA0EDB" w:rsidRDefault="006B68A6" w:rsidP="00161B6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8" w:type="dxa"/>
            <w:vAlign w:val="bottom"/>
          </w:tcPr>
          <w:p w:rsidR="006B68A6" w:rsidRPr="00AA0EDB" w:rsidRDefault="006B68A6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6B68A6" w:rsidRPr="00AA0EDB" w:rsidRDefault="006B68A6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6B68A6" w:rsidRPr="00AA0EDB" w:rsidTr="00923F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</w:tcBorders>
          </w:tcPr>
          <w:p w:rsidR="006B68A6" w:rsidRPr="00AA0EDB" w:rsidRDefault="006B68A6" w:rsidP="00923F8F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AA0EDB">
              <w:rPr>
                <w:sz w:val="18"/>
              </w:rPr>
              <w:t>Zákonný rezervný fond</w:t>
            </w:r>
          </w:p>
        </w:tc>
        <w:tc>
          <w:tcPr>
            <w:tcW w:w="1417" w:type="dxa"/>
            <w:vAlign w:val="bottom"/>
          </w:tcPr>
          <w:p w:rsidR="006B68A6" w:rsidRPr="00AA0EDB" w:rsidRDefault="006B68A6" w:rsidP="00161B6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8" w:type="dxa"/>
            <w:vAlign w:val="bottom"/>
          </w:tcPr>
          <w:p w:rsidR="006B68A6" w:rsidRPr="00AA0EDB" w:rsidRDefault="006B68A6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6B68A6" w:rsidRPr="00AA0EDB" w:rsidRDefault="006B68A6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6B68A6" w:rsidRPr="00AA0EDB" w:rsidTr="00923F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</w:tcBorders>
          </w:tcPr>
          <w:p w:rsidR="006B68A6" w:rsidRPr="00AA0EDB" w:rsidRDefault="006B68A6" w:rsidP="00923F8F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AA0EDB">
              <w:rPr>
                <w:sz w:val="18"/>
              </w:rPr>
              <w:t>Štatutárne fondy a ostatné fondy</w:t>
            </w:r>
          </w:p>
        </w:tc>
        <w:tc>
          <w:tcPr>
            <w:tcW w:w="1417" w:type="dxa"/>
            <w:vAlign w:val="bottom"/>
          </w:tcPr>
          <w:p w:rsidR="006B68A6" w:rsidRPr="00AA0EDB" w:rsidRDefault="006B68A6" w:rsidP="00161B6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8" w:type="dxa"/>
            <w:vAlign w:val="bottom"/>
          </w:tcPr>
          <w:p w:rsidR="006B68A6" w:rsidRPr="00AA0EDB" w:rsidRDefault="006B68A6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6B68A6" w:rsidRPr="00AA0EDB" w:rsidRDefault="006B68A6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6B68A6" w:rsidRPr="00AA0EDB" w:rsidTr="00923F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</w:tcBorders>
          </w:tcPr>
          <w:p w:rsidR="006B68A6" w:rsidRPr="00AA0EDB" w:rsidRDefault="006B68A6" w:rsidP="00923F8F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AA0EDB">
              <w:rPr>
                <w:sz w:val="18"/>
              </w:rPr>
              <w:t>Výsledok hospodárenia minulých rokov</w:t>
            </w:r>
          </w:p>
        </w:tc>
        <w:tc>
          <w:tcPr>
            <w:tcW w:w="1417" w:type="dxa"/>
            <w:vAlign w:val="bottom"/>
          </w:tcPr>
          <w:p w:rsidR="006B68A6" w:rsidRPr="00AA0EDB" w:rsidRDefault="006B68A6" w:rsidP="00161B6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43</w:t>
            </w:r>
          </w:p>
        </w:tc>
        <w:tc>
          <w:tcPr>
            <w:tcW w:w="1408" w:type="dxa"/>
            <w:vAlign w:val="bottom"/>
          </w:tcPr>
          <w:p w:rsidR="006B68A6" w:rsidRPr="00AA0EDB" w:rsidRDefault="006B68A6" w:rsidP="00161B6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  <w:r w:rsidR="00161B66">
              <w:rPr>
                <w:bCs/>
                <w:sz w:val="20"/>
                <w:szCs w:val="20"/>
              </w:rPr>
              <w:t>171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6B68A6" w:rsidRPr="00AA0EDB" w:rsidRDefault="00357413" w:rsidP="0035741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4214</w:t>
            </w:r>
          </w:p>
        </w:tc>
      </w:tr>
      <w:tr w:rsidR="006B68A6" w:rsidRPr="00AA0EDB" w:rsidTr="00923F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</w:tcBorders>
          </w:tcPr>
          <w:p w:rsidR="006B68A6" w:rsidRPr="00AA0EDB" w:rsidRDefault="006B68A6" w:rsidP="00923F8F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AA0EDB">
              <w:rPr>
                <w:sz w:val="18"/>
              </w:rPr>
              <w:t>Nerozdelený zisk minulých rokov</w:t>
            </w:r>
          </w:p>
        </w:tc>
        <w:tc>
          <w:tcPr>
            <w:tcW w:w="1417" w:type="dxa"/>
            <w:vAlign w:val="bottom"/>
          </w:tcPr>
          <w:p w:rsidR="006B68A6" w:rsidRPr="00AA0EDB" w:rsidRDefault="006B68A6" w:rsidP="00161B6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43</w:t>
            </w:r>
          </w:p>
        </w:tc>
        <w:tc>
          <w:tcPr>
            <w:tcW w:w="1408" w:type="dxa"/>
            <w:vAlign w:val="bottom"/>
          </w:tcPr>
          <w:p w:rsidR="006B68A6" w:rsidRPr="00AA0EDB" w:rsidRDefault="006B68A6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6B68A6" w:rsidRPr="00AA0EDB" w:rsidRDefault="006B68A6" w:rsidP="0035741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  <w:r w:rsidR="00357413">
              <w:rPr>
                <w:bCs/>
                <w:sz w:val="20"/>
                <w:szCs w:val="20"/>
              </w:rPr>
              <w:t>214</w:t>
            </w:r>
          </w:p>
        </w:tc>
      </w:tr>
      <w:tr w:rsidR="006B68A6" w:rsidRPr="00AA0EDB" w:rsidTr="00923F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</w:tcBorders>
          </w:tcPr>
          <w:p w:rsidR="006B68A6" w:rsidRPr="00AA0EDB" w:rsidRDefault="006B68A6" w:rsidP="00923F8F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>
              <w:rPr>
                <w:sz w:val="18"/>
              </w:rPr>
              <w:t>Neuhradená strata minulých rokov</w:t>
            </w:r>
          </w:p>
        </w:tc>
        <w:tc>
          <w:tcPr>
            <w:tcW w:w="1417" w:type="dxa"/>
            <w:vAlign w:val="bottom"/>
          </w:tcPr>
          <w:p w:rsidR="006B68A6" w:rsidRPr="00AA0EDB" w:rsidRDefault="006B68A6" w:rsidP="00161B6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8" w:type="dxa"/>
            <w:vAlign w:val="bottom"/>
          </w:tcPr>
          <w:p w:rsidR="006B68A6" w:rsidRDefault="006B68A6" w:rsidP="007A32C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6B68A6" w:rsidRPr="00AA0EDB" w:rsidRDefault="006B68A6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6B68A6" w:rsidRPr="00AA0EDB" w:rsidTr="00923F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</w:tcBorders>
          </w:tcPr>
          <w:p w:rsidR="006B68A6" w:rsidRPr="00AA0EDB" w:rsidRDefault="006B68A6" w:rsidP="00923F8F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AA0EDB">
              <w:rPr>
                <w:sz w:val="18"/>
              </w:rPr>
              <w:t>Výsledok hospodárenia za bežné účtovné obdobie</w:t>
            </w:r>
          </w:p>
        </w:tc>
        <w:tc>
          <w:tcPr>
            <w:tcW w:w="1417" w:type="dxa"/>
            <w:vAlign w:val="bottom"/>
          </w:tcPr>
          <w:p w:rsidR="006B68A6" w:rsidRPr="00AA0EDB" w:rsidRDefault="006B68A6" w:rsidP="00161B66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right="57"/>
            </w:pPr>
            <w:r>
              <w:t>4171</w:t>
            </w:r>
          </w:p>
        </w:tc>
        <w:tc>
          <w:tcPr>
            <w:tcW w:w="1408" w:type="dxa"/>
            <w:vAlign w:val="bottom"/>
          </w:tcPr>
          <w:p w:rsidR="006B68A6" w:rsidRPr="00AA0EDB" w:rsidRDefault="006B68A6" w:rsidP="00923F8F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right="57"/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6B68A6" w:rsidRPr="00AA0EDB" w:rsidRDefault="00357413" w:rsidP="00357413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right="57"/>
            </w:pPr>
            <w:r>
              <w:t>1818</w:t>
            </w:r>
          </w:p>
        </w:tc>
      </w:tr>
      <w:tr w:rsidR="006B68A6" w:rsidRPr="00AA0EDB" w:rsidTr="00923F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bottom w:val="single" w:sz="12" w:space="0" w:color="auto"/>
            </w:tcBorders>
          </w:tcPr>
          <w:p w:rsidR="006B68A6" w:rsidRPr="00AA0EDB" w:rsidRDefault="006B68A6" w:rsidP="00923F8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AA0EDB">
              <w:rPr>
                <w:b/>
                <w:bCs/>
                <w:sz w:val="18"/>
              </w:rPr>
              <w:t>Spolu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6B68A6" w:rsidRPr="00AA0EDB" w:rsidRDefault="006B68A6" w:rsidP="00161B6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right="57"/>
            </w:pPr>
            <w:r>
              <w:t>9214</w:t>
            </w:r>
          </w:p>
        </w:tc>
        <w:tc>
          <w:tcPr>
            <w:tcW w:w="1408" w:type="dxa"/>
            <w:tcBorders>
              <w:bottom w:val="single" w:sz="12" w:space="0" w:color="auto"/>
            </w:tcBorders>
          </w:tcPr>
          <w:p w:rsidR="006B68A6" w:rsidRPr="00AA0EDB" w:rsidRDefault="006B68A6" w:rsidP="00923F8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right="57"/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</w:tcPr>
          <w:p w:rsidR="006B68A6" w:rsidRPr="00AA0EDB" w:rsidRDefault="00357413" w:rsidP="0035741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right="57"/>
            </w:pPr>
            <w:r>
              <w:t>11032</w:t>
            </w:r>
          </w:p>
        </w:tc>
      </w:tr>
    </w:tbl>
    <w:p w:rsidR="00923F8F" w:rsidRDefault="00923F8F" w:rsidP="00923F8F">
      <w:pPr>
        <w:pStyle w:val="odstavecbezcisla"/>
        <w:spacing w:line="240" w:lineRule="auto"/>
      </w:pPr>
    </w:p>
    <w:p w:rsidR="00923F8F" w:rsidRDefault="00923F8F" w:rsidP="00923F8F">
      <w:pPr>
        <w:pStyle w:val="odstavecbezcisla"/>
        <w:spacing w:line="240" w:lineRule="auto"/>
      </w:pPr>
      <w:r>
        <w:t>Účtovn</w:t>
      </w:r>
      <w:r w:rsidR="007A32C1">
        <w:t>ý zisk</w:t>
      </w:r>
      <w:r>
        <w:t xml:space="preserve"> za rok </w:t>
      </w:r>
      <w:r w:rsidRPr="00D745B0">
        <w:rPr>
          <w:i/>
          <w:iCs w:val="0"/>
          <w:color w:val="FF0000"/>
        </w:rPr>
        <w:t>201</w:t>
      </w:r>
      <w:r w:rsidR="006B68A6">
        <w:rPr>
          <w:i/>
          <w:iCs w:val="0"/>
          <w:color w:val="FF0000"/>
        </w:rPr>
        <w:t>7</w:t>
      </w:r>
      <w:r w:rsidRPr="00D745B0">
        <w:t xml:space="preserve"> vo výške</w:t>
      </w:r>
      <w:r w:rsidR="004C1618">
        <w:t xml:space="preserve"> </w:t>
      </w:r>
      <w:r w:rsidR="004C1618" w:rsidRPr="004C1618">
        <w:rPr>
          <w:color w:val="FF0000"/>
        </w:rPr>
        <w:t>4</w:t>
      </w:r>
      <w:r w:rsidR="00161B66">
        <w:rPr>
          <w:color w:val="FF0000"/>
        </w:rPr>
        <w:t>171</w:t>
      </w:r>
      <w:r w:rsidR="004C1618">
        <w:t>,</w:t>
      </w:r>
      <w:r w:rsidRPr="00D745B0">
        <w:rPr>
          <w:i/>
          <w:iCs w:val="0"/>
          <w:color w:val="FF0000"/>
        </w:rPr>
        <w:t>- EUR</w:t>
      </w:r>
      <w:r w:rsidR="00DF5FF6">
        <w:rPr>
          <w:i/>
          <w:iCs w:val="0"/>
          <w:color w:val="FF0000"/>
        </w:rPr>
        <w:t xml:space="preserve"> bol preveden</w:t>
      </w:r>
      <w:r w:rsidR="007A32C1">
        <w:rPr>
          <w:i/>
          <w:iCs w:val="0"/>
          <w:color w:val="FF0000"/>
        </w:rPr>
        <w:t>ý</w:t>
      </w:r>
      <w:r w:rsidR="00DF5FF6">
        <w:rPr>
          <w:i/>
          <w:iCs w:val="0"/>
          <w:color w:val="FF0000"/>
        </w:rPr>
        <w:t xml:space="preserve"> na</w:t>
      </w:r>
      <w:r w:rsidRPr="00D745B0">
        <w:rPr>
          <w:i/>
          <w:iCs w:val="0"/>
          <w:color w:val="FF0000"/>
        </w:rPr>
        <w:t xml:space="preserve"> </w:t>
      </w:r>
      <w:r w:rsidRPr="00D745B0">
        <w:t xml:space="preserve"> :</w:t>
      </w:r>
    </w:p>
    <w:p w:rsidR="00923F8F" w:rsidRDefault="00923F8F" w:rsidP="00923F8F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234"/>
        <w:gridCol w:w="2126"/>
      </w:tblGrid>
      <w:tr w:rsidR="00923F8F" w:rsidRPr="00AA0EDB" w:rsidTr="00923F8F">
        <w:trPr>
          <w:cantSplit/>
          <w:trHeight w:val="283"/>
        </w:trPr>
        <w:tc>
          <w:tcPr>
            <w:tcW w:w="6234" w:type="dxa"/>
            <w:vAlign w:val="bottom"/>
          </w:tcPr>
          <w:p w:rsidR="00923F8F" w:rsidRPr="00AA0EDB" w:rsidRDefault="00923F8F" w:rsidP="00923F8F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AA0EDB">
              <w:rPr>
                <w:bCs/>
              </w:rPr>
              <w:t>Výplata dividend</w:t>
            </w:r>
          </w:p>
        </w:tc>
        <w:tc>
          <w:tcPr>
            <w:tcW w:w="2126" w:type="dxa"/>
            <w:vAlign w:val="bottom"/>
          </w:tcPr>
          <w:p w:rsidR="00923F8F" w:rsidRPr="00AA0EDB" w:rsidRDefault="00923F8F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</w:p>
        </w:tc>
      </w:tr>
      <w:tr w:rsidR="00923F8F" w:rsidRPr="00AA0EDB" w:rsidTr="00923F8F">
        <w:trPr>
          <w:cantSplit/>
          <w:trHeight w:val="283"/>
        </w:trPr>
        <w:tc>
          <w:tcPr>
            <w:tcW w:w="6234" w:type="dxa"/>
            <w:vAlign w:val="bottom"/>
          </w:tcPr>
          <w:p w:rsidR="00923F8F" w:rsidRPr="00AA0EDB" w:rsidRDefault="00DF5FF6" w:rsidP="00DF5FF6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Neuhradenú stratu minulých rokov</w:t>
            </w:r>
          </w:p>
        </w:tc>
        <w:tc>
          <w:tcPr>
            <w:tcW w:w="2126" w:type="dxa"/>
            <w:vAlign w:val="bottom"/>
          </w:tcPr>
          <w:p w:rsidR="00923F8F" w:rsidRPr="00AA0EDB" w:rsidRDefault="00923F8F" w:rsidP="0062608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</w:p>
        </w:tc>
      </w:tr>
      <w:tr w:rsidR="00923F8F" w:rsidRPr="00AA0EDB" w:rsidTr="00923F8F">
        <w:trPr>
          <w:cantSplit/>
          <w:trHeight w:val="283"/>
        </w:trPr>
        <w:tc>
          <w:tcPr>
            <w:tcW w:w="6234" w:type="dxa"/>
            <w:vAlign w:val="bottom"/>
          </w:tcPr>
          <w:p w:rsidR="00923F8F" w:rsidRPr="00AA0EDB" w:rsidRDefault="00DF5FF6" w:rsidP="00DF5FF6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</w:t>
            </w:r>
            <w:r w:rsidR="00923F8F" w:rsidRPr="00AA0EDB">
              <w:rPr>
                <w:sz w:val="20"/>
              </w:rPr>
              <w:t>erozdelený zisk</w:t>
            </w:r>
            <w:r>
              <w:rPr>
                <w:sz w:val="20"/>
              </w:rPr>
              <w:t xml:space="preserve"> minulých rokov</w:t>
            </w:r>
          </w:p>
        </w:tc>
        <w:tc>
          <w:tcPr>
            <w:tcW w:w="2126" w:type="dxa"/>
            <w:vAlign w:val="bottom"/>
          </w:tcPr>
          <w:p w:rsidR="00923F8F" w:rsidRPr="00AA0EDB" w:rsidRDefault="00161B66" w:rsidP="00923F8F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 w:right="57"/>
            </w:pPr>
            <w:r>
              <w:t>4171</w:t>
            </w:r>
          </w:p>
        </w:tc>
      </w:tr>
      <w:tr w:rsidR="00923F8F" w:rsidRPr="00AA0EDB" w:rsidTr="00923F8F">
        <w:trPr>
          <w:cantSplit/>
          <w:trHeight w:val="283"/>
        </w:trPr>
        <w:tc>
          <w:tcPr>
            <w:tcW w:w="6234" w:type="dxa"/>
            <w:vAlign w:val="bottom"/>
          </w:tcPr>
          <w:p w:rsidR="00923F8F" w:rsidRPr="00AA0EDB" w:rsidRDefault="00923F8F" w:rsidP="00923F8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A0EDB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vAlign w:val="bottom"/>
          </w:tcPr>
          <w:p w:rsidR="00923F8F" w:rsidRPr="00AA0EDB" w:rsidRDefault="00730149" w:rsidP="00161B6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57" w:right="57"/>
            </w:pPr>
            <w:r>
              <w:t>4</w:t>
            </w:r>
            <w:r w:rsidR="00161B66">
              <w:t>171</w:t>
            </w:r>
          </w:p>
        </w:tc>
      </w:tr>
    </w:tbl>
    <w:p w:rsidR="00923F8F" w:rsidRDefault="00923F8F" w:rsidP="00923F8F">
      <w:pPr>
        <w:pStyle w:val="odstavecbezcisla"/>
        <w:spacing w:line="240" w:lineRule="auto"/>
        <w:ind w:left="0"/>
      </w:pPr>
    </w:p>
    <w:p w:rsidR="00923F8F" w:rsidRDefault="00923F8F" w:rsidP="00581408">
      <w:pPr>
        <w:pStyle w:val="odstavecislo"/>
        <w:numPr>
          <w:ilvl w:val="1"/>
          <w:numId w:val="8"/>
        </w:numPr>
        <w:tabs>
          <w:tab w:val="num" w:pos="502"/>
        </w:tabs>
        <w:spacing w:after="0" w:line="240" w:lineRule="auto"/>
        <w:ind w:left="426" w:hanging="426"/>
      </w:pPr>
      <w:r>
        <w:t xml:space="preserve">Záväzky </w:t>
      </w:r>
    </w:p>
    <w:p w:rsidR="00923F8F" w:rsidRDefault="00923F8F" w:rsidP="00923F8F">
      <w:pPr>
        <w:pStyle w:val="odstavecbezcisla"/>
        <w:spacing w:line="240" w:lineRule="auto"/>
      </w:pPr>
      <w:r>
        <w:t xml:space="preserve">Štruktúra záväzkov (okrem bankových úverov) podľa zostatkovej doby splatnosti je uvedená v nasledujúcej </w:t>
      </w:r>
    </w:p>
    <w:p w:rsidR="00923F8F" w:rsidRDefault="00923F8F" w:rsidP="00923F8F">
      <w:pPr>
        <w:pStyle w:val="odstavecbezcisla"/>
        <w:spacing w:line="240" w:lineRule="auto"/>
      </w:pPr>
      <w:r>
        <w:t>tabuľke v EUR:</w:t>
      </w:r>
    </w:p>
    <w:p w:rsidR="00923F8F" w:rsidRDefault="00923F8F" w:rsidP="00923F8F">
      <w:pPr>
        <w:pStyle w:val="odstavecbezcisla"/>
        <w:spacing w:line="240" w:lineRule="auto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843"/>
        <w:gridCol w:w="1843"/>
      </w:tblGrid>
      <w:tr w:rsidR="00923F8F" w:rsidRPr="00AA0EDB" w:rsidTr="00923F8F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AA0EDB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6B68A6">
            <w:pPr>
              <w:pStyle w:val="dotabulky"/>
              <w:spacing w:before="0" w:line="240" w:lineRule="auto"/>
              <w:jc w:val="center"/>
              <w:rPr>
                <w:b/>
                <w:bCs/>
                <w:sz w:val="20"/>
              </w:rPr>
            </w:pPr>
            <w:r w:rsidRPr="00AA0EDB">
              <w:rPr>
                <w:b/>
                <w:sz w:val="20"/>
              </w:rPr>
              <w:t>k 31.12.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201</w:t>
            </w:r>
            <w:r w:rsidR="006B68A6">
              <w:rPr>
                <w:b/>
                <w:i/>
                <w:iCs/>
                <w:color w:val="FF0000"/>
                <w:sz w:val="20"/>
              </w:rPr>
              <w:t>7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6B68A6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AA0EDB">
              <w:rPr>
                <w:b/>
                <w:sz w:val="20"/>
              </w:rPr>
              <w:t>k 31.12.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201</w:t>
            </w:r>
            <w:r w:rsidR="006B68A6">
              <w:rPr>
                <w:b/>
                <w:i/>
                <w:iCs/>
                <w:color w:val="FF0000"/>
                <w:sz w:val="20"/>
              </w:rPr>
              <w:t>8</w:t>
            </w:r>
          </w:p>
        </w:tc>
      </w:tr>
      <w:tr w:rsidR="006B68A6" w:rsidRPr="00AA0EDB" w:rsidTr="00923F8F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6B68A6" w:rsidRPr="00AA0EDB" w:rsidRDefault="006B68A6" w:rsidP="00923F8F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A0EDB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6B68A6" w:rsidRPr="00730149" w:rsidRDefault="006B68A6" w:rsidP="00161B66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8888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6B68A6" w:rsidRPr="00730149" w:rsidRDefault="00161B66" w:rsidP="00BC501E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5817</w:t>
            </w:r>
          </w:p>
        </w:tc>
      </w:tr>
      <w:tr w:rsidR="006B68A6" w:rsidRPr="00AA0EDB" w:rsidTr="00923F8F">
        <w:trPr>
          <w:cantSplit/>
        </w:trPr>
        <w:tc>
          <w:tcPr>
            <w:tcW w:w="4674" w:type="dxa"/>
            <w:vAlign w:val="bottom"/>
          </w:tcPr>
          <w:p w:rsidR="006B68A6" w:rsidRPr="00AA0EDB" w:rsidRDefault="006B68A6" w:rsidP="00923F8F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A0EDB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vAlign w:val="bottom"/>
          </w:tcPr>
          <w:p w:rsidR="006B68A6" w:rsidRPr="00730149" w:rsidRDefault="006B68A6" w:rsidP="00161B66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  <w:tc>
          <w:tcPr>
            <w:tcW w:w="1843" w:type="dxa"/>
            <w:vAlign w:val="bottom"/>
          </w:tcPr>
          <w:p w:rsidR="006B68A6" w:rsidRPr="00730149" w:rsidRDefault="006B68A6" w:rsidP="00923F8F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</w:tr>
      <w:tr w:rsidR="006B68A6" w:rsidRPr="00AA0EDB" w:rsidTr="00923F8F">
        <w:trPr>
          <w:cantSplit/>
        </w:trPr>
        <w:tc>
          <w:tcPr>
            <w:tcW w:w="4674" w:type="dxa"/>
            <w:vAlign w:val="bottom"/>
          </w:tcPr>
          <w:p w:rsidR="006B68A6" w:rsidRPr="00AA0EDB" w:rsidRDefault="006B68A6" w:rsidP="00923F8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A0EDB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vAlign w:val="bottom"/>
          </w:tcPr>
          <w:p w:rsidR="006B68A6" w:rsidRPr="00730149" w:rsidRDefault="006B68A6" w:rsidP="00161B66">
            <w:pPr>
              <w:pStyle w:val="doubleright"/>
            </w:pPr>
            <w:r>
              <w:t>8888</w:t>
            </w:r>
          </w:p>
        </w:tc>
        <w:tc>
          <w:tcPr>
            <w:tcW w:w="1843" w:type="dxa"/>
            <w:vAlign w:val="bottom"/>
          </w:tcPr>
          <w:p w:rsidR="006B68A6" w:rsidRPr="00730149" w:rsidRDefault="00161B66" w:rsidP="00BC501E">
            <w:pPr>
              <w:pStyle w:val="doubleright"/>
            </w:pPr>
            <w:r>
              <w:t>5817</w:t>
            </w:r>
          </w:p>
        </w:tc>
      </w:tr>
    </w:tbl>
    <w:p w:rsidR="00923F8F" w:rsidRDefault="00923F8F" w:rsidP="00923F8F">
      <w:pPr>
        <w:spacing w:after="0" w:line="240" w:lineRule="auto"/>
      </w:pPr>
    </w:p>
    <w:p w:rsidR="000C1907" w:rsidRDefault="000C1907" w:rsidP="00923F8F">
      <w:pPr>
        <w:spacing w:after="0" w:line="240" w:lineRule="auto"/>
      </w:pPr>
    </w:p>
    <w:p w:rsidR="00923F8F" w:rsidRDefault="00923F8F" w:rsidP="00581408">
      <w:pPr>
        <w:pStyle w:val="odstavecislo"/>
        <w:numPr>
          <w:ilvl w:val="1"/>
          <w:numId w:val="8"/>
        </w:numPr>
        <w:tabs>
          <w:tab w:val="num" w:pos="502"/>
        </w:tabs>
        <w:spacing w:after="0" w:line="240" w:lineRule="auto"/>
        <w:ind w:left="426" w:hanging="426"/>
      </w:pPr>
      <w:r>
        <w:t xml:space="preserve">Sociálny fond </w:t>
      </w:r>
    </w:p>
    <w:p w:rsidR="00923F8F" w:rsidRPr="001904A1" w:rsidRDefault="00923F8F" w:rsidP="00923F8F">
      <w:pPr>
        <w:pStyle w:val="odstavecislo"/>
        <w:numPr>
          <w:ilvl w:val="0"/>
          <w:numId w:val="0"/>
        </w:numPr>
        <w:spacing w:after="0" w:line="240" w:lineRule="auto"/>
        <w:ind w:left="426"/>
        <w:rPr>
          <w:b w:val="0"/>
        </w:rPr>
      </w:pPr>
      <w:r w:rsidRPr="001904A1">
        <w:rPr>
          <w:b w:val="0"/>
        </w:rPr>
        <w:t>Tvorba a čerpanie sociálneho fondu v priebehu účtovného obdobia sú uvedené v nasledujúcej tabuľke v EUR</w:t>
      </w:r>
    </w:p>
    <w:p w:rsidR="00923F8F" w:rsidRDefault="00923F8F" w:rsidP="00923F8F">
      <w:pPr>
        <w:pStyle w:val="odstavecbezcisla"/>
        <w:keepNext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853"/>
        <w:gridCol w:w="1843"/>
      </w:tblGrid>
      <w:tr w:rsidR="00923F8F" w:rsidRPr="00AA0EDB" w:rsidTr="00923F8F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53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6B68A6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AA0EDB">
              <w:rPr>
                <w:b/>
                <w:sz w:val="20"/>
              </w:rPr>
              <w:t>31.12.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201</w:t>
            </w:r>
            <w:r w:rsidR="006B68A6">
              <w:rPr>
                <w:b/>
                <w:i/>
                <w:iCs/>
                <w:color w:val="FF0000"/>
                <w:sz w:val="20"/>
              </w:rPr>
              <w:t>7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AA0EDB">
              <w:rPr>
                <w:b/>
                <w:sz w:val="20"/>
              </w:rPr>
              <w:t>EUR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6B68A6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AA0EDB">
              <w:rPr>
                <w:b/>
                <w:sz w:val="20"/>
              </w:rPr>
              <w:t>31.12.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201</w:t>
            </w:r>
            <w:r w:rsidR="006B68A6">
              <w:rPr>
                <w:b/>
                <w:i/>
                <w:iCs/>
                <w:color w:val="FF0000"/>
                <w:sz w:val="20"/>
              </w:rPr>
              <w:t>8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AA0EDB">
              <w:rPr>
                <w:b/>
                <w:sz w:val="20"/>
              </w:rPr>
              <w:t>EUR</w:t>
            </w:r>
          </w:p>
        </w:tc>
      </w:tr>
      <w:tr w:rsidR="006B68A6" w:rsidRPr="00AA0EDB" w:rsidTr="00923F8F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6B68A6" w:rsidRPr="00AA0EDB" w:rsidRDefault="006B68A6" w:rsidP="00923F8F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A0EDB">
              <w:rPr>
                <w:sz w:val="20"/>
              </w:rPr>
              <w:t>Stav k 1. januáru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vAlign w:val="bottom"/>
          </w:tcPr>
          <w:p w:rsidR="006B68A6" w:rsidRPr="00AA0EDB" w:rsidRDefault="006B68A6" w:rsidP="00161B66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6B68A6" w:rsidRPr="00AA0EDB" w:rsidRDefault="006B68A6" w:rsidP="006B68A6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</w:t>
            </w:r>
          </w:p>
        </w:tc>
      </w:tr>
      <w:tr w:rsidR="006B68A6" w:rsidRPr="00AA0EDB" w:rsidTr="00923F8F">
        <w:trPr>
          <w:cantSplit/>
          <w:trHeight w:val="283"/>
        </w:trPr>
        <w:tc>
          <w:tcPr>
            <w:tcW w:w="4674" w:type="dxa"/>
            <w:vAlign w:val="bottom"/>
          </w:tcPr>
          <w:p w:rsidR="006B68A6" w:rsidRPr="00AA0EDB" w:rsidRDefault="006B68A6" w:rsidP="00923F8F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A0EDB">
              <w:rPr>
                <w:sz w:val="20"/>
              </w:rPr>
              <w:t>Tvorba na ťarchu nákladov</w:t>
            </w:r>
          </w:p>
        </w:tc>
        <w:tc>
          <w:tcPr>
            <w:tcW w:w="1853" w:type="dxa"/>
            <w:vAlign w:val="bottom"/>
          </w:tcPr>
          <w:p w:rsidR="006B68A6" w:rsidRPr="00AA0EDB" w:rsidRDefault="006B68A6" w:rsidP="00161B6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</w:t>
            </w:r>
          </w:p>
        </w:tc>
        <w:tc>
          <w:tcPr>
            <w:tcW w:w="1843" w:type="dxa"/>
            <w:vAlign w:val="bottom"/>
          </w:tcPr>
          <w:p w:rsidR="006B68A6" w:rsidRPr="00AA0EDB" w:rsidRDefault="00161B66" w:rsidP="00F91CC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F91CC6">
              <w:rPr>
                <w:bCs/>
                <w:sz w:val="20"/>
              </w:rPr>
              <w:t>8</w:t>
            </w:r>
          </w:p>
        </w:tc>
      </w:tr>
      <w:tr w:rsidR="006B68A6" w:rsidRPr="00AA0EDB" w:rsidTr="00923F8F">
        <w:trPr>
          <w:cantSplit/>
          <w:trHeight w:val="283"/>
        </w:trPr>
        <w:tc>
          <w:tcPr>
            <w:tcW w:w="4674" w:type="dxa"/>
            <w:vAlign w:val="bottom"/>
          </w:tcPr>
          <w:p w:rsidR="006B68A6" w:rsidRPr="00AA0EDB" w:rsidRDefault="006B68A6" w:rsidP="00923F8F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A0EDB">
              <w:rPr>
                <w:sz w:val="20"/>
              </w:rPr>
              <w:t>Tvorba zo zisku</w:t>
            </w:r>
          </w:p>
        </w:tc>
        <w:tc>
          <w:tcPr>
            <w:tcW w:w="1853" w:type="dxa"/>
            <w:vAlign w:val="bottom"/>
          </w:tcPr>
          <w:p w:rsidR="006B68A6" w:rsidRPr="00AA0EDB" w:rsidRDefault="006B68A6" w:rsidP="00161B6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843" w:type="dxa"/>
            <w:vAlign w:val="bottom"/>
          </w:tcPr>
          <w:p w:rsidR="006B68A6" w:rsidRPr="00AA0EDB" w:rsidRDefault="00161B66" w:rsidP="00923F8F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6B68A6" w:rsidRPr="00AA0EDB" w:rsidTr="00923F8F">
        <w:trPr>
          <w:cantSplit/>
          <w:trHeight w:val="283"/>
        </w:trPr>
        <w:tc>
          <w:tcPr>
            <w:tcW w:w="4674" w:type="dxa"/>
            <w:vAlign w:val="bottom"/>
          </w:tcPr>
          <w:p w:rsidR="006B68A6" w:rsidRPr="00AA0EDB" w:rsidRDefault="006B68A6" w:rsidP="00923F8F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A0EDB">
              <w:rPr>
                <w:sz w:val="20"/>
              </w:rPr>
              <w:t>Čerpanie</w:t>
            </w:r>
          </w:p>
        </w:tc>
        <w:tc>
          <w:tcPr>
            <w:tcW w:w="1853" w:type="dxa"/>
            <w:vAlign w:val="bottom"/>
          </w:tcPr>
          <w:p w:rsidR="006B68A6" w:rsidRPr="00AA0EDB" w:rsidRDefault="006B68A6" w:rsidP="00161B66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</w:pPr>
            <w:r>
              <w:t>0</w:t>
            </w:r>
          </w:p>
        </w:tc>
        <w:tc>
          <w:tcPr>
            <w:tcW w:w="1843" w:type="dxa"/>
            <w:vAlign w:val="bottom"/>
          </w:tcPr>
          <w:p w:rsidR="006B68A6" w:rsidRPr="00AA0EDB" w:rsidRDefault="00161B66" w:rsidP="00923F8F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</w:pPr>
            <w:r>
              <w:t>0</w:t>
            </w:r>
          </w:p>
        </w:tc>
      </w:tr>
      <w:tr w:rsidR="006B68A6" w:rsidRPr="00AA0EDB" w:rsidTr="00923F8F">
        <w:trPr>
          <w:cantSplit/>
          <w:trHeight w:val="283"/>
        </w:trPr>
        <w:tc>
          <w:tcPr>
            <w:tcW w:w="4674" w:type="dxa"/>
            <w:vAlign w:val="bottom"/>
          </w:tcPr>
          <w:p w:rsidR="006B68A6" w:rsidRPr="00AA0EDB" w:rsidRDefault="006B68A6" w:rsidP="00923F8F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A0EDB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53" w:type="dxa"/>
            <w:vAlign w:val="bottom"/>
          </w:tcPr>
          <w:p w:rsidR="006B68A6" w:rsidRPr="00AA0EDB" w:rsidRDefault="006B68A6" w:rsidP="00161B66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28</w:t>
            </w:r>
          </w:p>
        </w:tc>
        <w:tc>
          <w:tcPr>
            <w:tcW w:w="1843" w:type="dxa"/>
            <w:vAlign w:val="bottom"/>
          </w:tcPr>
          <w:p w:rsidR="006B68A6" w:rsidRPr="00AA0EDB" w:rsidRDefault="00161B66" w:rsidP="00730149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4</w:t>
            </w:r>
            <w:r w:rsidR="00F91CC6">
              <w:t>6</w:t>
            </w:r>
          </w:p>
        </w:tc>
      </w:tr>
    </w:tbl>
    <w:p w:rsidR="00923F8F" w:rsidRDefault="00923F8F" w:rsidP="00923F8F">
      <w:pPr>
        <w:pStyle w:val="odstavecbezcisla"/>
        <w:spacing w:line="240" w:lineRule="auto"/>
      </w:pPr>
      <w:r>
        <w:t xml:space="preserve"> </w:t>
      </w:r>
    </w:p>
    <w:p w:rsidR="00F81D49" w:rsidRDefault="00F81D49" w:rsidP="00923F8F">
      <w:pPr>
        <w:pStyle w:val="odstavecbezcisla"/>
        <w:spacing w:line="240" w:lineRule="auto"/>
      </w:pPr>
    </w:p>
    <w:p w:rsidR="00F81D49" w:rsidRDefault="00F81D49" w:rsidP="00923F8F">
      <w:pPr>
        <w:pStyle w:val="odstavecbezcisla"/>
        <w:spacing w:line="240" w:lineRule="auto"/>
      </w:pPr>
    </w:p>
    <w:p w:rsidR="00F81D49" w:rsidRDefault="00F81D49" w:rsidP="00923F8F">
      <w:pPr>
        <w:pStyle w:val="odstavecbezcisla"/>
        <w:spacing w:line="240" w:lineRule="auto"/>
      </w:pPr>
    </w:p>
    <w:p w:rsidR="00F81D49" w:rsidRDefault="00F81D49" w:rsidP="00923F8F">
      <w:pPr>
        <w:pStyle w:val="odstavecbezcisla"/>
        <w:spacing w:line="240" w:lineRule="auto"/>
      </w:pPr>
    </w:p>
    <w:p w:rsidR="00F81D49" w:rsidRDefault="00F81D49" w:rsidP="00923F8F">
      <w:pPr>
        <w:pStyle w:val="odstavecbezcisla"/>
        <w:spacing w:line="240" w:lineRule="auto"/>
      </w:pPr>
    </w:p>
    <w:p w:rsidR="00F81D49" w:rsidRDefault="00F81D49" w:rsidP="00923F8F">
      <w:pPr>
        <w:pStyle w:val="odstavecbezcisla"/>
        <w:spacing w:line="240" w:lineRule="auto"/>
      </w:pPr>
    </w:p>
    <w:p w:rsidR="00923F8F" w:rsidRDefault="00923F8F" w:rsidP="00923F8F">
      <w:pPr>
        <w:tabs>
          <w:tab w:val="left" w:pos="0"/>
        </w:tabs>
        <w:spacing w:after="0" w:line="240" w:lineRule="auto"/>
        <w:rPr>
          <w:b/>
        </w:rPr>
      </w:pPr>
      <w:r>
        <w:rPr>
          <w:b/>
        </w:rPr>
        <w:t>F.    VÝNOSY</w:t>
      </w:r>
    </w:p>
    <w:p w:rsidR="00923F8F" w:rsidRDefault="00923F8F" w:rsidP="00923F8F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1.     Tržby za vlastné výkony a tovar</w:t>
      </w:r>
    </w:p>
    <w:p w:rsidR="00923F8F" w:rsidRDefault="00923F8F" w:rsidP="00923F8F">
      <w:pPr>
        <w:pStyle w:val="odstavecbezcisla"/>
        <w:spacing w:line="240" w:lineRule="auto"/>
      </w:pPr>
      <w:r>
        <w:t>Tržby za vlastné výkony  sú uvedené v nasledujúcej tabuľke v EUR:</w:t>
      </w:r>
    </w:p>
    <w:p w:rsidR="00923F8F" w:rsidRDefault="00923F8F" w:rsidP="00923F8F">
      <w:pPr>
        <w:pStyle w:val="odstavecbezcisla"/>
        <w:spacing w:line="240" w:lineRule="auto"/>
      </w:pPr>
    </w:p>
    <w:tbl>
      <w:tblPr>
        <w:tblW w:w="5808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1556"/>
        <w:gridCol w:w="1417"/>
      </w:tblGrid>
      <w:tr w:rsidR="00923F8F" w:rsidRPr="00AA0EDB" w:rsidTr="00923F8F">
        <w:trPr>
          <w:cantSplit/>
        </w:trPr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2973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AA0EDB">
              <w:rPr>
                <w:b/>
                <w:sz w:val="20"/>
              </w:rPr>
              <w:t>Služby</w:t>
            </w:r>
          </w:p>
        </w:tc>
      </w:tr>
      <w:tr w:rsidR="00923F8F" w:rsidRPr="00AA0EDB" w:rsidTr="00923F8F">
        <w:trPr>
          <w:cantSplit/>
        </w:trPr>
        <w:tc>
          <w:tcPr>
            <w:tcW w:w="283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6" w:type="dxa"/>
            <w:tcBorders>
              <w:bottom w:val="single" w:sz="12" w:space="0" w:color="auto"/>
            </w:tcBorders>
          </w:tcPr>
          <w:p w:rsidR="00923F8F" w:rsidRPr="00AA0EDB" w:rsidRDefault="00923F8F" w:rsidP="006B68A6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AA0EDB">
              <w:rPr>
                <w:b/>
                <w:i/>
                <w:iCs/>
                <w:color w:val="FF0000"/>
                <w:sz w:val="20"/>
              </w:rPr>
              <w:t>201</w:t>
            </w:r>
            <w:r w:rsidR="006B68A6">
              <w:rPr>
                <w:b/>
                <w:i/>
                <w:iCs/>
                <w:color w:val="FF0000"/>
                <w:sz w:val="20"/>
              </w:rPr>
              <w:t>7</w:t>
            </w:r>
          </w:p>
        </w:tc>
        <w:tc>
          <w:tcPr>
            <w:tcW w:w="1417" w:type="dxa"/>
            <w:tcBorders>
              <w:bottom w:val="single" w:sz="12" w:space="0" w:color="auto"/>
              <w:right w:val="single" w:sz="12" w:space="0" w:color="auto"/>
            </w:tcBorders>
          </w:tcPr>
          <w:p w:rsidR="00923F8F" w:rsidRPr="00AA0EDB" w:rsidRDefault="00923F8F" w:rsidP="006B68A6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AA0EDB">
              <w:rPr>
                <w:b/>
                <w:i/>
                <w:iCs/>
                <w:color w:val="FF0000"/>
                <w:sz w:val="20"/>
              </w:rPr>
              <w:t>201</w:t>
            </w:r>
            <w:r w:rsidR="006B68A6">
              <w:rPr>
                <w:b/>
                <w:i/>
                <w:iCs/>
                <w:color w:val="FF0000"/>
                <w:sz w:val="20"/>
              </w:rPr>
              <w:t>8</w:t>
            </w:r>
          </w:p>
        </w:tc>
      </w:tr>
      <w:tr w:rsidR="006B68A6" w:rsidRPr="00AA0EDB" w:rsidTr="00923F8F">
        <w:trPr>
          <w:cantSplit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B68A6" w:rsidRPr="00AA0EDB" w:rsidRDefault="006B68A6" w:rsidP="00923F8F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A0EDB">
              <w:rPr>
                <w:sz w:val="20"/>
              </w:rPr>
              <w:t>Slovenská republika</w:t>
            </w:r>
          </w:p>
        </w:tc>
        <w:tc>
          <w:tcPr>
            <w:tcW w:w="1556" w:type="dxa"/>
            <w:tcBorders>
              <w:top w:val="single" w:sz="12" w:space="0" w:color="auto"/>
            </w:tcBorders>
            <w:vAlign w:val="bottom"/>
          </w:tcPr>
          <w:p w:rsidR="006B68A6" w:rsidRPr="00AA0EDB" w:rsidRDefault="006B68A6" w:rsidP="00161B6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53974</w:t>
            </w:r>
          </w:p>
        </w:tc>
        <w:tc>
          <w:tcPr>
            <w:tcW w:w="1417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B68A6" w:rsidRPr="00AA0EDB" w:rsidRDefault="00161B66" w:rsidP="00425354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40610</w:t>
            </w:r>
          </w:p>
        </w:tc>
      </w:tr>
      <w:tr w:rsidR="006B68A6" w:rsidRPr="00AA0EDB" w:rsidTr="00923F8F">
        <w:trPr>
          <w:cantSplit/>
        </w:trPr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6B68A6" w:rsidRPr="00AA0EDB" w:rsidRDefault="006B68A6" w:rsidP="00923F8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AA0EDB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6" w:type="dxa"/>
            <w:tcBorders>
              <w:bottom w:val="single" w:sz="12" w:space="0" w:color="auto"/>
            </w:tcBorders>
            <w:vAlign w:val="bottom"/>
          </w:tcPr>
          <w:p w:rsidR="006B68A6" w:rsidRPr="00AA0EDB" w:rsidRDefault="006B68A6" w:rsidP="00161B6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53974</w:t>
            </w:r>
          </w:p>
        </w:tc>
        <w:tc>
          <w:tcPr>
            <w:tcW w:w="1417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6B68A6" w:rsidRPr="00AA0EDB" w:rsidRDefault="00161B66" w:rsidP="00F81D49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40610</w:t>
            </w:r>
          </w:p>
        </w:tc>
      </w:tr>
    </w:tbl>
    <w:p w:rsidR="00923F8F" w:rsidRDefault="00923F8F" w:rsidP="00923F8F">
      <w:pPr>
        <w:pStyle w:val="odstavecbezcisla"/>
        <w:spacing w:line="240" w:lineRule="auto"/>
      </w:pPr>
    </w:p>
    <w:p w:rsidR="00923F8F" w:rsidRDefault="00923F8F" w:rsidP="00923F8F">
      <w:pPr>
        <w:pStyle w:val="odstavecbezcisla"/>
        <w:spacing w:line="240" w:lineRule="auto"/>
      </w:pPr>
    </w:p>
    <w:p w:rsidR="00923F8F" w:rsidRPr="00763F50" w:rsidRDefault="00923F8F" w:rsidP="00923F8F">
      <w:pPr>
        <w:pStyle w:val="odstavecbezcisla"/>
        <w:tabs>
          <w:tab w:val="left" w:pos="426"/>
        </w:tabs>
        <w:spacing w:line="240" w:lineRule="auto"/>
        <w:ind w:left="0"/>
        <w:rPr>
          <w:b/>
          <w:sz w:val="24"/>
        </w:rPr>
      </w:pPr>
      <w:r w:rsidRPr="00763F50">
        <w:rPr>
          <w:b/>
          <w:sz w:val="24"/>
        </w:rPr>
        <w:t xml:space="preserve">G. </w:t>
      </w:r>
      <w:r>
        <w:rPr>
          <w:b/>
          <w:sz w:val="24"/>
        </w:rPr>
        <w:t xml:space="preserve">  </w:t>
      </w:r>
      <w:r w:rsidRPr="00763F50">
        <w:rPr>
          <w:b/>
          <w:sz w:val="24"/>
        </w:rPr>
        <w:t xml:space="preserve"> NÁKLADY</w:t>
      </w:r>
    </w:p>
    <w:p w:rsidR="00923F8F" w:rsidRDefault="00923F8F" w:rsidP="00923F8F">
      <w:pPr>
        <w:pStyle w:val="odstavecislo"/>
        <w:numPr>
          <w:ilvl w:val="0"/>
          <w:numId w:val="4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>
        <w:t>Náklady na poskytnuté služby</w:t>
      </w:r>
    </w:p>
    <w:p w:rsidR="00923F8F" w:rsidRDefault="00923F8F" w:rsidP="00923F8F">
      <w:pPr>
        <w:pStyle w:val="odstavecbezcisla"/>
        <w:spacing w:line="240" w:lineRule="auto"/>
      </w:pPr>
      <w:r>
        <w:t>Prehľad nákladov na poskytnuté služby je uvedený v nasledujúcej tabuľke v EUR:</w:t>
      </w:r>
    </w:p>
    <w:p w:rsidR="00923F8F" w:rsidRDefault="00923F8F" w:rsidP="00923F8F">
      <w:pPr>
        <w:pStyle w:val="odstavecbezcisla"/>
        <w:spacing w:line="240" w:lineRule="auto"/>
      </w:pPr>
    </w:p>
    <w:tbl>
      <w:tblPr>
        <w:tblW w:w="892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853"/>
        <w:gridCol w:w="1691"/>
      </w:tblGrid>
      <w:tr w:rsidR="00923F8F" w:rsidRPr="00AA0EDB" w:rsidTr="00923F8F">
        <w:trPr>
          <w:cantSplit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53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6B68A6">
            <w:pPr>
              <w:pStyle w:val="dotabulky"/>
              <w:spacing w:before="0" w:line="240" w:lineRule="auto"/>
              <w:jc w:val="center"/>
              <w:rPr>
                <w:b/>
                <w:bCs/>
                <w:i/>
                <w:color w:val="FF0000"/>
                <w:sz w:val="20"/>
              </w:rPr>
            </w:pPr>
            <w:r w:rsidRPr="00AA0EDB">
              <w:rPr>
                <w:b/>
                <w:bCs/>
                <w:i/>
                <w:color w:val="FF0000"/>
                <w:sz w:val="20"/>
              </w:rPr>
              <w:t>201</w:t>
            </w:r>
            <w:r w:rsidR="006B68A6">
              <w:rPr>
                <w:b/>
                <w:bCs/>
                <w:i/>
                <w:color w:val="FF0000"/>
                <w:sz w:val="20"/>
              </w:rPr>
              <w:t>7</w:t>
            </w:r>
          </w:p>
        </w:tc>
        <w:tc>
          <w:tcPr>
            <w:tcW w:w="1691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6B68A6">
            <w:pPr>
              <w:pStyle w:val="dotabulky"/>
              <w:spacing w:before="0" w:line="240" w:lineRule="auto"/>
              <w:jc w:val="center"/>
              <w:rPr>
                <w:b/>
                <w:bCs/>
                <w:sz w:val="20"/>
              </w:rPr>
            </w:pPr>
            <w:r w:rsidRPr="00AA0EDB">
              <w:rPr>
                <w:b/>
                <w:i/>
                <w:iCs/>
                <w:color w:val="FF0000"/>
                <w:sz w:val="20"/>
              </w:rPr>
              <w:t>201</w:t>
            </w:r>
            <w:r w:rsidR="006B68A6">
              <w:rPr>
                <w:b/>
                <w:i/>
                <w:iCs/>
                <w:color w:val="FF0000"/>
                <w:sz w:val="20"/>
              </w:rPr>
              <w:t>8</w:t>
            </w:r>
          </w:p>
        </w:tc>
      </w:tr>
      <w:tr w:rsidR="006B68A6" w:rsidRPr="00AA0EDB" w:rsidTr="00923F8F">
        <w:trPr>
          <w:cantSplit/>
        </w:trPr>
        <w:tc>
          <w:tcPr>
            <w:tcW w:w="5383" w:type="dxa"/>
            <w:tcBorders>
              <w:top w:val="single" w:sz="4" w:space="0" w:color="auto"/>
            </w:tcBorders>
            <w:vAlign w:val="bottom"/>
          </w:tcPr>
          <w:p w:rsidR="006B68A6" w:rsidRPr="00AA0EDB" w:rsidRDefault="006B68A6" w:rsidP="00923F8F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AA0EDB">
              <w:rPr>
                <w:bCs/>
              </w:rPr>
              <w:t>Ostatné služby</w:t>
            </w:r>
          </w:p>
        </w:tc>
        <w:tc>
          <w:tcPr>
            <w:tcW w:w="1853" w:type="dxa"/>
            <w:tcBorders>
              <w:top w:val="single" w:sz="4" w:space="0" w:color="auto"/>
            </w:tcBorders>
            <w:vAlign w:val="bottom"/>
          </w:tcPr>
          <w:p w:rsidR="006B68A6" w:rsidRPr="00AA0EDB" w:rsidRDefault="006B68A6" w:rsidP="00161B66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6858</w:t>
            </w:r>
          </w:p>
        </w:tc>
        <w:tc>
          <w:tcPr>
            <w:tcW w:w="1691" w:type="dxa"/>
            <w:tcBorders>
              <w:top w:val="single" w:sz="4" w:space="0" w:color="auto"/>
            </w:tcBorders>
            <w:vAlign w:val="bottom"/>
          </w:tcPr>
          <w:p w:rsidR="006B68A6" w:rsidRPr="00AA0EDB" w:rsidRDefault="00161B66" w:rsidP="00425354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6903</w:t>
            </w:r>
          </w:p>
        </w:tc>
      </w:tr>
      <w:tr w:rsidR="006B68A6" w:rsidRPr="00AA0EDB" w:rsidTr="00923F8F">
        <w:trPr>
          <w:cantSplit/>
        </w:trPr>
        <w:tc>
          <w:tcPr>
            <w:tcW w:w="5383" w:type="dxa"/>
            <w:vAlign w:val="bottom"/>
          </w:tcPr>
          <w:p w:rsidR="006B68A6" w:rsidRPr="00AA0EDB" w:rsidRDefault="006B68A6" w:rsidP="00743528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Ostatné služby – pripočítateľná položka</w:t>
            </w:r>
          </w:p>
        </w:tc>
        <w:tc>
          <w:tcPr>
            <w:tcW w:w="1853" w:type="dxa"/>
            <w:vAlign w:val="bottom"/>
          </w:tcPr>
          <w:p w:rsidR="006B68A6" w:rsidRDefault="006B68A6" w:rsidP="00161B66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60</w:t>
            </w:r>
          </w:p>
        </w:tc>
        <w:tc>
          <w:tcPr>
            <w:tcW w:w="1691" w:type="dxa"/>
            <w:vAlign w:val="bottom"/>
          </w:tcPr>
          <w:p w:rsidR="006B68A6" w:rsidRDefault="00161B66" w:rsidP="00F81D49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192</w:t>
            </w:r>
          </w:p>
        </w:tc>
      </w:tr>
      <w:tr w:rsidR="006B68A6" w:rsidRPr="00AA0EDB" w:rsidTr="00923F8F">
        <w:trPr>
          <w:cantSplit/>
        </w:trPr>
        <w:tc>
          <w:tcPr>
            <w:tcW w:w="5383" w:type="dxa"/>
            <w:vAlign w:val="bottom"/>
          </w:tcPr>
          <w:p w:rsidR="006B68A6" w:rsidRPr="00AA0EDB" w:rsidRDefault="006B68A6" w:rsidP="00923F8F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AA0EDB">
              <w:rPr>
                <w:bCs/>
                <w:sz w:val="20"/>
              </w:rPr>
              <w:t>Internet, telefón, poštovné</w:t>
            </w:r>
          </w:p>
        </w:tc>
        <w:tc>
          <w:tcPr>
            <w:tcW w:w="1853" w:type="dxa"/>
            <w:vAlign w:val="bottom"/>
          </w:tcPr>
          <w:p w:rsidR="006B68A6" w:rsidRPr="00AA0EDB" w:rsidRDefault="006B68A6" w:rsidP="00161B66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852</w:t>
            </w:r>
          </w:p>
        </w:tc>
        <w:tc>
          <w:tcPr>
            <w:tcW w:w="1691" w:type="dxa"/>
            <w:vAlign w:val="bottom"/>
          </w:tcPr>
          <w:p w:rsidR="006B68A6" w:rsidRPr="00AA0EDB" w:rsidRDefault="003B5662" w:rsidP="00F81D49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725</w:t>
            </w:r>
          </w:p>
        </w:tc>
      </w:tr>
      <w:tr w:rsidR="006B68A6" w:rsidRPr="00AA0EDB" w:rsidTr="00923F8F">
        <w:trPr>
          <w:cantSplit/>
        </w:trPr>
        <w:tc>
          <w:tcPr>
            <w:tcW w:w="5383" w:type="dxa"/>
            <w:vAlign w:val="bottom"/>
          </w:tcPr>
          <w:p w:rsidR="006B68A6" w:rsidRPr="00AA0EDB" w:rsidRDefault="006B68A6" w:rsidP="00923F8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A0EDB">
              <w:rPr>
                <w:b/>
                <w:bCs/>
                <w:sz w:val="20"/>
              </w:rPr>
              <w:t>Spolu</w:t>
            </w:r>
          </w:p>
        </w:tc>
        <w:tc>
          <w:tcPr>
            <w:tcW w:w="1853" w:type="dxa"/>
            <w:vAlign w:val="bottom"/>
          </w:tcPr>
          <w:p w:rsidR="006B68A6" w:rsidRPr="00AA0EDB" w:rsidRDefault="006B68A6" w:rsidP="00161B6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7770</w:t>
            </w:r>
          </w:p>
        </w:tc>
        <w:tc>
          <w:tcPr>
            <w:tcW w:w="1691" w:type="dxa"/>
            <w:vAlign w:val="bottom"/>
          </w:tcPr>
          <w:p w:rsidR="006B68A6" w:rsidRPr="00AA0EDB" w:rsidRDefault="003B5662" w:rsidP="00F81D49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7820</w:t>
            </w:r>
          </w:p>
        </w:tc>
      </w:tr>
    </w:tbl>
    <w:p w:rsidR="00923F8F" w:rsidRDefault="00923F8F" w:rsidP="00923F8F">
      <w:pPr>
        <w:pStyle w:val="odstavecbezcisla"/>
        <w:spacing w:line="240" w:lineRule="auto"/>
        <w:ind w:left="0"/>
      </w:pPr>
    </w:p>
    <w:p w:rsidR="00923F8F" w:rsidRDefault="00923F8F" w:rsidP="00923F8F">
      <w:pPr>
        <w:pStyle w:val="odstavecbezcisla"/>
        <w:spacing w:line="240" w:lineRule="auto"/>
        <w:ind w:left="0"/>
      </w:pPr>
    </w:p>
    <w:p w:rsidR="00923F8F" w:rsidRDefault="00923F8F" w:rsidP="00923F8F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DANE Z PRÍJMOV</w:t>
      </w:r>
    </w:p>
    <w:p w:rsidR="00923F8F" w:rsidRDefault="00923F8F" w:rsidP="00923F8F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:rsidR="00923F8F" w:rsidRDefault="00923F8F" w:rsidP="00923F8F">
      <w:pPr>
        <w:pStyle w:val="odstavecbezcisla"/>
        <w:spacing w:line="240" w:lineRule="auto"/>
      </w:pPr>
    </w:p>
    <w:tbl>
      <w:tblPr>
        <w:tblW w:w="4559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395"/>
        <w:gridCol w:w="1846"/>
        <w:gridCol w:w="1705"/>
      </w:tblGrid>
      <w:tr w:rsidR="00923F8F" w:rsidRPr="00AA0EDB" w:rsidTr="00923F8F">
        <w:trPr>
          <w:cantSplit/>
        </w:trPr>
        <w:tc>
          <w:tcPr>
            <w:tcW w:w="3015" w:type="pct"/>
            <w:tcBorders>
              <w:top w:val="single" w:sz="12" w:space="0" w:color="auto"/>
              <w:left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032" w:type="pct"/>
            <w:tcBorders>
              <w:top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AA0EDB">
              <w:rPr>
                <w:b/>
                <w:sz w:val="20"/>
              </w:rPr>
              <w:t xml:space="preserve"> </w:t>
            </w:r>
          </w:p>
        </w:tc>
        <w:tc>
          <w:tcPr>
            <w:tcW w:w="953" w:type="pct"/>
            <w:tcBorders>
              <w:top w:val="single" w:sz="12" w:space="0" w:color="auto"/>
              <w:right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AA0EDB">
              <w:rPr>
                <w:b/>
                <w:sz w:val="20"/>
              </w:rPr>
              <w:t>Daň</w:t>
            </w:r>
          </w:p>
          <w:p w:rsidR="00923F8F" w:rsidRPr="00AA0EDB" w:rsidRDefault="00923F8F" w:rsidP="00923F8F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AA0EDB">
              <w:rPr>
                <w:b/>
                <w:sz w:val="20"/>
              </w:rPr>
              <w:t>v EUR</w:t>
            </w:r>
          </w:p>
        </w:tc>
      </w:tr>
      <w:tr w:rsidR="00923F8F" w:rsidRPr="00AA0EDB" w:rsidTr="00923F8F">
        <w:trPr>
          <w:cantSplit/>
          <w:trHeight w:val="283"/>
        </w:trPr>
        <w:tc>
          <w:tcPr>
            <w:tcW w:w="3015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AA0EDB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032" w:type="pct"/>
            <w:tcBorders>
              <w:top w:val="single" w:sz="12" w:space="0" w:color="auto"/>
            </w:tcBorders>
            <w:vAlign w:val="bottom"/>
          </w:tcPr>
          <w:p w:rsidR="00923F8F" w:rsidRPr="00AA0EDB" w:rsidRDefault="006B68A6" w:rsidP="006B68A6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+ 2166</w:t>
            </w:r>
          </w:p>
        </w:tc>
        <w:tc>
          <w:tcPr>
            <w:tcW w:w="953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923F8F" w:rsidRPr="00AA0EDB" w:rsidTr="00923F8F">
        <w:trPr>
          <w:cantSplit/>
          <w:trHeight w:val="283"/>
        </w:trPr>
        <w:tc>
          <w:tcPr>
            <w:tcW w:w="3015" w:type="pct"/>
            <w:tcBorders>
              <w:lef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032" w:type="pct"/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923F8F" w:rsidRPr="00AA0EDB" w:rsidTr="00923F8F">
        <w:trPr>
          <w:cantSplit/>
          <w:trHeight w:val="283"/>
        </w:trPr>
        <w:tc>
          <w:tcPr>
            <w:tcW w:w="3015" w:type="pct"/>
            <w:tcBorders>
              <w:lef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AA0EDB">
              <w:rPr>
                <w:iCs/>
                <w:sz w:val="20"/>
              </w:rPr>
              <w:t>Daňovo neuznané náklady</w:t>
            </w:r>
          </w:p>
        </w:tc>
        <w:tc>
          <w:tcPr>
            <w:tcW w:w="1032" w:type="pct"/>
            <w:vAlign w:val="bottom"/>
          </w:tcPr>
          <w:p w:rsidR="00923F8F" w:rsidRPr="00AA0EDB" w:rsidRDefault="006B68A6" w:rsidP="006B68A6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437</w:t>
            </w: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923F8F" w:rsidRPr="00AA0EDB" w:rsidTr="00923F8F">
        <w:trPr>
          <w:cantSplit/>
          <w:trHeight w:val="283"/>
        </w:trPr>
        <w:tc>
          <w:tcPr>
            <w:tcW w:w="3015" w:type="pct"/>
            <w:tcBorders>
              <w:lef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AA0EDB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032" w:type="pct"/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923F8F" w:rsidRPr="00AA0EDB" w:rsidTr="00923F8F">
        <w:trPr>
          <w:cantSplit/>
          <w:trHeight w:val="283"/>
        </w:trPr>
        <w:tc>
          <w:tcPr>
            <w:tcW w:w="3015" w:type="pct"/>
            <w:tcBorders>
              <w:lef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AA0EDB">
              <w:rPr>
                <w:iCs/>
                <w:sz w:val="20"/>
              </w:rPr>
              <w:t xml:space="preserve">Ostatné položky znižujúce VH </w:t>
            </w:r>
          </w:p>
        </w:tc>
        <w:tc>
          <w:tcPr>
            <w:tcW w:w="1032" w:type="pct"/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923F8F" w:rsidRPr="00AA0EDB" w:rsidTr="00923F8F">
        <w:trPr>
          <w:cantSplit/>
          <w:trHeight w:val="283"/>
        </w:trPr>
        <w:tc>
          <w:tcPr>
            <w:tcW w:w="3015" w:type="pct"/>
            <w:tcBorders>
              <w:lef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AA0EDB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032" w:type="pct"/>
            <w:vAlign w:val="bottom"/>
          </w:tcPr>
          <w:p w:rsidR="00923F8F" w:rsidRPr="00AA0EDB" w:rsidRDefault="006B68A6" w:rsidP="006B68A6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2603</w:t>
            </w: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923F8F" w:rsidRPr="00AA0EDB" w:rsidTr="00923F8F">
        <w:trPr>
          <w:cantSplit/>
          <w:trHeight w:val="283"/>
        </w:trPr>
        <w:tc>
          <w:tcPr>
            <w:tcW w:w="3015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AA0EDB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vAlign w:val="bottom"/>
          </w:tcPr>
          <w:p w:rsidR="00923F8F" w:rsidRPr="00AA0EDB" w:rsidRDefault="00923F8F" w:rsidP="00923F8F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953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923F8F" w:rsidRPr="00AA0EDB" w:rsidRDefault="006B68A6" w:rsidP="006B68A6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347,40</w:t>
            </w:r>
          </w:p>
        </w:tc>
      </w:tr>
    </w:tbl>
    <w:p w:rsidR="00923F8F" w:rsidRDefault="00923F8F" w:rsidP="00923F8F">
      <w:pPr>
        <w:pStyle w:val="odstavecbezcisla"/>
        <w:spacing w:line="240" w:lineRule="auto"/>
      </w:pPr>
    </w:p>
    <w:p w:rsidR="006B68A6" w:rsidRDefault="006B68A6" w:rsidP="00923F8F">
      <w:pPr>
        <w:pStyle w:val="odstavecbezcisla"/>
        <w:spacing w:line="240" w:lineRule="auto"/>
      </w:pPr>
    </w:p>
    <w:p w:rsidR="00923F8F" w:rsidRDefault="00923F8F" w:rsidP="00923F8F">
      <w:pPr>
        <w:pStyle w:val="dotabulky"/>
        <w:numPr>
          <w:ilvl w:val="0"/>
          <w:numId w:val="5"/>
        </w:numPr>
        <w:spacing w:before="0" w:line="240" w:lineRule="auto"/>
        <w:ind w:left="426" w:hanging="426"/>
        <w:rPr>
          <w:b/>
        </w:rPr>
      </w:pPr>
      <w:r>
        <w:rPr>
          <w:b/>
        </w:rPr>
        <w:t xml:space="preserve">ÚDAJE O PRÍJMOCH A VÝHODÁCH ČLENOV ŠTATUTÁRNYCH, DOZORNÝCH A INÝCH ORGÁNOV </w:t>
      </w:r>
    </w:p>
    <w:p w:rsidR="00923F8F" w:rsidRDefault="00923F8F" w:rsidP="00923F8F">
      <w:pPr>
        <w:pStyle w:val="dotabulky"/>
        <w:spacing w:before="0" w:line="240" w:lineRule="auto"/>
        <w:ind w:firstLine="360"/>
        <w:rPr>
          <w:b/>
        </w:rPr>
      </w:pPr>
      <w:r>
        <w:rPr>
          <w:b/>
        </w:rPr>
        <w:t xml:space="preserve"> SPOLOČNOSTI</w:t>
      </w:r>
    </w:p>
    <w:p w:rsidR="00923F8F" w:rsidRDefault="00923F8F" w:rsidP="00923F8F">
      <w:pPr>
        <w:pStyle w:val="odstavecbezcisla"/>
        <w:tabs>
          <w:tab w:val="left" w:pos="426"/>
        </w:tabs>
        <w:spacing w:line="240" w:lineRule="auto"/>
        <w:ind w:hanging="426"/>
      </w:pPr>
    </w:p>
    <w:p w:rsidR="00923F8F" w:rsidRDefault="00923F8F" w:rsidP="00923F8F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</w:t>
      </w:r>
      <w:r w:rsidR="004C1618" w:rsidRPr="004C1618">
        <w:rPr>
          <w:i/>
          <w:color w:val="FF0000"/>
        </w:rPr>
        <w:t>2</w:t>
      </w:r>
      <w:r w:rsidR="006B68A6">
        <w:rPr>
          <w:i/>
          <w:color w:val="FF0000"/>
        </w:rPr>
        <w:t>880</w:t>
      </w:r>
      <w:r w:rsidRPr="00B60A89">
        <w:rPr>
          <w:i/>
          <w:color w:val="FF0000"/>
        </w:rPr>
        <w:t>,- EUR</w:t>
      </w:r>
      <w:r>
        <w:t xml:space="preserve"> (v predchádzajúcom účtovnom období: </w:t>
      </w:r>
      <w:r w:rsidR="007A32C1" w:rsidRPr="007A32C1">
        <w:rPr>
          <w:i/>
          <w:color w:val="FF0000"/>
        </w:rPr>
        <w:t>2</w:t>
      </w:r>
      <w:r w:rsidR="006B68A6">
        <w:rPr>
          <w:i/>
          <w:color w:val="FF0000"/>
        </w:rPr>
        <w:t>616</w:t>
      </w:r>
      <w:r w:rsidR="007A32C1" w:rsidRPr="007A32C1">
        <w:rPr>
          <w:i/>
          <w:color w:val="FF0000"/>
        </w:rPr>
        <w:t>,-</w:t>
      </w:r>
      <w:r>
        <w:rPr>
          <w:i/>
          <w:iCs w:val="0"/>
          <w:color w:val="FF0000"/>
        </w:rPr>
        <w:t xml:space="preserve"> </w:t>
      </w:r>
      <w:r>
        <w:t xml:space="preserve"> EUR).</w:t>
      </w:r>
    </w:p>
    <w:p w:rsidR="00923F8F" w:rsidRDefault="00923F8F" w:rsidP="00923F8F">
      <w:pPr>
        <w:pStyle w:val="dotabulky"/>
        <w:spacing w:before="0" w:line="240" w:lineRule="auto"/>
      </w:pPr>
    </w:p>
    <w:p w:rsidR="00923F8F" w:rsidRDefault="00923F8F" w:rsidP="00923F8F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J.</w:t>
      </w:r>
      <w:r>
        <w:rPr>
          <w:b/>
          <w:sz w:val="22"/>
        </w:rPr>
        <w:tab/>
        <w:t>SKUTOČNOSTI, KTORÉ NASTALI PO DNI, KU KTORÉMU SA ZOSTAVUJE ÚČTOVNÁ ZÁVIERKA, DO DŇA JEJ ZOSTAVENIA</w:t>
      </w:r>
    </w:p>
    <w:p w:rsidR="00923F8F" w:rsidRDefault="00923F8F" w:rsidP="00923F8F">
      <w:pPr>
        <w:pStyle w:val="dotabulky"/>
        <w:spacing w:before="0" w:line="240" w:lineRule="auto"/>
      </w:pPr>
    </w:p>
    <w:p w:rsidR="003D7B0A" w:rsidRDefault="00923F8F" w:rsidP="00F31CE9">
      <w:pPr>
        <w:pStyle w:val="odstavecbezcisla"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201</w:t>
      </w:r>
      <w:r w:rsidR="006B68A6">
        <w:rPr>
          <w:i/>
          <w:iCs w:val="0"/>
          <w:color w:val="FF0000"/>
        </w:rPr>
        <w:t>8</w:t>
      </w:r>
      <w:r>
        <w:rPr>
          <w:i/>
          <w:iCs w:val="0"/>
          <w:color w:val="FF0000"/>
        </w:rPr>
        <w:t xml:space="preserve"> </w:t>
      </w:r>
      <w:r>
        <w:t xml:space="preserve">nenastali také udalosti, ktoré by si vyžadovali zverejnenie alebo vykázanie v účtovnej závierke za rok </w:t>
      </w:r>
      <w:r>
        <w:rPr>
          <w:i/>
          <w:color w:val="FF0000"/>
        </w:rPr>
        <w:t>201</w:t>
      </w:r>
      <w:r w:rsidR="006B68A6">
        <w:rPr>
          <w:i/>
          <w:color w:val="FF0000"/>
        </w:rPr>
        <w:t>8</w:t>
      </w:r>
      <w:r>
        <w:rPr>
          <w:i/>
          <w:color w:val="FF0000"/>
        </w:rPr>
        <w:t>.</w:t>
      </w:r>
    </w:p>
    <w:sectPr w:rsidR="003D7B0A" w:rsidSect="00923F8F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1B66" w:rsidRDefault="00161B66" w:rsidP="00923F8F">
      <w:pPr>
        <w:spacing w:after="0" w:line="240" w:lineRule="auto"/>
      </w:pPr>
      <w:r>
        <w:separator/>
      </w:r>
    </w:p>
  </w:endnote>
  <w:endnote w:type="continuationSeparator" w:id="0">
    <w:p w:rsidR="00161B66" w:rsidRDefault="00161B66" w:rsidP="00923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B66" w:rsidRDefault="00161B66" w:rsidP="00923F8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61B66" w:rsidRDefault="00161B66" w:rsidP="00923F8F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B66" w:rsidRDefault="00161B66" w:rsidP="00923F8F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1B66" w:rsidRDefault="00161B66" w:rsidP="00923F8F">
      <w:pPr>
        <w:spacing w:after="0" w:line="240" w:lineRule="auto"/>
      </w:pPr>
      <w:r>
        <w:separator/>
      </w:r>
    </w:p>
  </w:footnote>
  <w:footnote w:type="continuationSeparator" w:id="0">
    <w:p w:rsidR="00161B66" w:rsidRDefault="00161B66" w:rsidP="00923F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B66" w:rsidRDefault="00161B66" w:rsidP="00923F8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61B66" w:rsidRDefault="00161B66" w:rsidP="00923F8F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B66" w:rsidRDefault="00161B66" w:rsidP="00923F8F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91CC6">
      <w:rPr>
        <w:rStyle w:val="slostrany"/>
        <w:noProof/>
      </w:rPr>
      <w:t>5</w:t>
    </w:r>
    <w:r>
      <w:rPr>
        <w:rStyle w:val="slostrany"/>
      </w:rPr>
      <w:fldChar w:fldCharType="end"/>
    </w:r>
  </w:p>
  <w:p w:rsidR="00161B66" w:rsidRDefault="00161B66" w:rsidP="00923F8F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spacing w:after="0" w:line="240" w:lineRule="auto"/>
      <w:ind w:right="360"/>
      <w:jc w:val="left"/>
      <w:rPr>
        <w:i/>
        <w:color w:val="FF0000"/>
        <w:sz w:val="20"/>
      </w:rPr>
    </w:pPr>
    <w:proofErr w:type="spellStart"/>
    <w:r>
      <w:rPr>
        <w:i/>
        <w:color w:val="FF0000"/>
        <w:sz w:val="20"/>
      </w:rPr>
      <w:t>Profikon</w:t>
    </w:r>
    <w:proofErr w:type="spellEnd"/>
    <w:r>
      <w:rPr>
        <w:i/>
        <w:color w:val="FF0000"/>
        <w:sz w:val="20"/>
      </w:rPr>
      <w:t xml:space="preserve"> s. r.o., IČO:47348399, DIČ: 2023829929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161B66" w:rsidRDefault="00161B66" w:rsidP="00923F8F">
    <w:pPr>
      <w:pStyle w:val="Hlavika"/>
      <w:pBdr>
        <w:bottom w:val="single" w:sz="4" w:space="1" w:color="auto"/>
      </w:pBdr>
      <w:tabs>
        <w:tab w:val="clear" w:pos="9072"/>
      </w:tabs>
      <w:spacing w:after="0" w:line="240" w:lineRule="auto"/>
      <w:jc w:val="left"/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2018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C640AE"/>
    <w:multiLevelType w:val="hybridMultilevel"/>
    <w:tmpl w:val="085024F8"/>
    <w:lvl w:ilvl="0" w:tplc="FBA0AB74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4752C13"/>
    <w:multiLevelType w:val="hybridMultilevel"/>
    <w:tmpl w:val="4DB8231E"/>
    <w:lvl w:ilvl="0" w:tplc="05B073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7F0E87"/>
    <w:multiLevelType w:val="hybridMultilevel"/>
    <w:tmpl w:val="0C707636"/>
    <w:lvl w:ilvl="0" w:tplc="D610D818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8F1206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8C4A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7304C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0859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8668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3EFE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D6E6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7C56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CE0D8F"/>
    <w:multiLevelType w:val="hybridMultilevel"/>
    <w:tmpl w:val="C10096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E2331E"/>
    <w:multiLevelType w:val="hybridMultilevel"/>
    <w:tmpl w:val="C0C0F706"/>
    <w:lvl w:ilvl="0" w:tplc="507E5918">
      <w:start w:val="1"/>
      <w:numFmt w:val="lowerLetter"/>
      <w:pStyle w:val="odstavecislo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2"/>
    </w:lvlOverride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3F8F"/>
    <w:rsid w:val="000B0992"/>
    <w:rsid w:val="000C1907"/>
    <w:rsid w:val="000D7364"/>
    <w:rsid w:val="001539DC"/>
    <w:rsid w:val="00161B66"/>
    <w:rsid w:val="002B0723"/>
    <w:rsid w:val="00357413"/>
    <w:rsid w:val="003974AE"/>
    <w:rsid w:val="003B5662"/>
    <w:rsid w:val="003D7B0A"/>
    <w:rsid w:val="00425354"/>
    <w:rsid w:val="0047783B"/>
    <w:rsid w:val="004C1618"/>
    <w:rsid w:val="0057150E"/>
    <w:rsid w:val="00581408"/>
    <w:rsid w:val="00606900"/>
    <w:rsid w:val="0062608E"/>
    <w:rsid w:val="006A7300"/>
    <w:rsid w:val="006B68A6"/>
    <w:rsid w:val="00730149"/>
    <w:rsid w:val="00743528"/>
    <w:rsid w:val="007A32C1"/>
    <w:rsid w:val="00923F8F"/>
    <w:rsid w:val="00B4174B"/>
    <w:rsid w:val="00B9511F"/>
    <w:rsid w:val="00B97B1A"/>
    <w:rsid w:val="00BC501E"/>
    <w:rsid w:val="00D4252B"/>
    <w:rsid w:val="00D71DBD"/>
    <w:rsid w:val="00DF5FF6"/>
    <w:rsid w:val="00E85D69"/>
    <w:rsid w:val="00EF4266"/>
    <w:rsid w:val="00F31CE9"/>
    <w:rsid w:val="00F81D49"/>
    <w:rsid w:val="00F91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23F8F"/>
  </w:style>
  <w:style w:type="paragraph" w:styleId="Nadpis3">
    <w:name w:val="heading 3"/>
    <w:basedOn w:val="Normlny"/>
    <w:next w:val="Normlny"/>
    <w:link w:val="Nadpis3Char"/>
    <w:qFormat/>
    <w:rsid w:val="00923F8F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qFormat/>
    <w:rsid w:val="00923F8F"/>
    <w:pPr>
      <w:keepNext/>
      <w:numPr>
        <w:numId w:val="2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923F8F"/>
    <w:rPr>
      <w:b/>
      <w:sz w:val="20"/>
      <w:szCs w:val="20"/>
      <w:lang w:val="de-DE"/>
    </w:rPr>
  </w:style>
  <w:style w:type="character" w:customStyle="1" w:styleId="Nadpis8Char">
    <w:name w:val="Nadpis 8 Char"/>
    <w:basedOn w:val="Predvolenpsmoodseku"/>
    <w:link w:val="Nadpis8"/>
    <w:rsid w:val="00923F8F"/>
    <w:rPr>
      <w:b/>
      <w:sz w:val="20"/>
    </w:rPr>
  </w:style>
  <w:style w:type="paragraph" w:customStyle="1" w:styleId="dotabulky">
    <w:name w:val="do tabulky"/>
    <w:basedOn w:val="Zkladntext"/>
    <w:rsid w:val="00923F8F"/>
    <w:pPr>
      <w:spacing w:before="40" w:after="0"/>
    </w:pPr>
  </w:style>
  <w:style w:type="paragraph" w:styleId="Textkomentra">
    <w:name w:val="annotation text"/>
    <w:basedOn w:val="Normlny"/>
    <w:link w:val="TextkomentraChar"/>
    <w:semiHidden/>
    <w:rsid w:val="00923F8F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923F8F"/>
    <w:rPr>
      <w:sz w:val="20"/>
    </w:rPr>
  </w:style>
  <w:style w:type="paragraph" w:styleId="Pta">
    <w:name w:val="footer"/>
    <w:basedOn w:val="Normlny"/>
    <w:link w:val="PtaChar"/>
    <w:rsid w:val="00923F8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923F8F"/>
  </w:style>
  <w:style w:type="character" w:styleId="slostrany">
    <w:name w:val="page number"/>
    <w:basedOn w:val="Predvolenpsmoodseku"/>
    <w:rsid w:val="00923F8F"/>
  </w:style>
  <w:style w:type="paragraph" w:styleId="Hlavika">
    <w:name w:val="header"/>
    <w:basedOn w:val="Normlny"/>
    <w:link w:val="HlavikaChar"/>
    <w:rsid w:val="00923F8F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character" w:customStyle="1" w:styleId="HlavikaChar">
    <w:name w:val="Hlavička Char"/>
    <w:basedOn w:val="Predvolenpsmoodseku"/>
    <w:link w:val="Hlavika"/>
    <w:rsid w:val="00923F8F"/>
  </w:style>
  <w:style w:type="paragraph" w:customStyle="1" w:styleId="lines">
    <w:name w:val="line_s"/>
    <w:basedOn w:val="Normlny"/>
    <w:autoRedefine/>
    <w:rsid w:val="00923F8F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Borders">
    <w:name w:val="Border s"/>
    <w:basedOn w:val="Normlny"/>
    <w:autoRedefine/>
    <w:rsid w:val="00923F8F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923F8F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odstavecabc">
    <w:name w:val="odstavecabc"/>
    <w:basedOn w:val="Normlny"/>
    <w:autoRedefine/>
    <w:rsid w:val="00923F8F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923F8F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923F8F"/>
    <w:pPr>
      <w:numPr>
        <w:numId w:val="3"/>
      </w:numPr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923F8F"/>
    <w:pPr>
      <w:pBdr>
        <w:bottom w:val="none" w:sz="0" w:space="0" w:color="auto"/>
      </w:pBdr>
      <w:spacing w:after="0" w:line="240" w:lineRule="auto"/>
      <w:ind w:left="0"/>
    </w:pPr>
    <w:rPr>
      <w:b/>
      <w:bCs/>
    </w:rPr>
  </w:style>
  <w:style w:type="paragraph" w:customStyle="1" w:styleId="singleright">
    <w:name w:val="singleright"/>
    <w:basedOn w:val="Normlny"/>
    <w:rsid w:val="00923F8F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styleId="Nzov">
    <w:name w:val="Title"/>
    <w:basedOn w:val="Normlny"/>
    <w:link w:val="NzovChar"/>
    <w:autoRedefine/>
    <w:qFormat/>
    <w:rsid w:val="00923F8F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923F8F"/>
    <w:rPr>
      <w:rFonts w:cs="Arial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23F8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F8F"/>
  </w:style>
  <w:style w:type="paragraph" w:styleId="Zkladntext3">
    <w:name w:val="Body Text 3"/>
    <w:basedOn w:val="Normlny"/>
    <w:link w:val="Zkladntext3Char"/>
    <w:uiPriority w:val="99"/>
    <w:semiHidden/>
    <w:unhideWhenUsed/>
    <w:rsid w:val="00923F8F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923F8F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5</Pages>
  <Words>1227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mudra</cp:lastModifiedBy>
  <cp:revision>18</cp:revision>
  <cp:lastPrinted>2018-06-06T11:31:00Z</cp:lastPrinted>
  <dcterms:created xsi:type="dcterms:W3CDTF">2016-03-23T13:20:00Z</dcterms:created>
  <dcterms:modified xsi:type="dcterms:W3CDTF">2019-06-24T13:22:00Z</dcterms:modified>
</cp:coreProperties>
</file>