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E6C72">
        <w:rPr>
          <w:rFonts w:ascii="Cambria" w:hAnsi="Cambria" w:cs="Arial"/>
          <w:b/>
        </w:rPr>
        <w:t>topLIGNO</w:t>
      </w:r>
      <w:proofErr w:type="spellEnd"/>
      <w:r w:rsidR="004E6C72">
        <w:rPr>
          <w:rFonts w:ascii="Cambria" w:hAnsi="Cambria" w:cs="Arial"/>
          <w:b/>
        </w:rPr>
        <w:t xml:space="preserve">, </w:t>
      </w:r>
      <w:proofErr w:type="spellStart"/>
      <w:r w:rsidR="004E6C72">
        <w:rPr>
          <w:rFonts w:ascii="Cambria" w:hAnsi="Cambria" w:cs="Arial"/>
          <w:b/>
        </w:rPr>
        <w:t>s.r.o</w:t>
      </w:r>
      <w:proofErr w:type="spellEnd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4E6C72">
        <w:rPr>
          <w:rFonts w:ascii="Cambria" w:hAnsi="Cambria" w:cs="Arial"/>
        </w:rPr>
        <w:t>Podjavorinskej</w:t>
      </w:r>
      <w:proofErr w:type="spellEnd"/>
      <w:r w:rsidR="004E6C72">
        <w:rPr>
          <w:rFonts w:ascii="Cambria" w:hAnsi="Cambria" w:cs="Arial"/>
        </w:rPr>
        <w:t xml:space="preserve"> 1942/6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4E6C72">
        <w:rPr>
          <w:rFonts w:ascii="Cambria" w:hAnsi="Cambria" w:cs="Arial"/>
          <w:b/>
        </w:rPr>
        <w:t xml:space="preserve">grafické  návrhy a realizácia rôznych stavieb 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4E6C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24.06.2019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4E6C72">
        <w:rPr>
          <w:rFonts w:ascii="Cambria" w:hAnsi="Cambria" w:cs="Arial"/>
          <w:b/>
          <w:sz w:val="20"/>
          <w:szCs w:val="20"/>
        </w:rPr>
        <w:t>rozhodnutie jedného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4E6C72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4E6C72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4E6C72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4E6C72">
        <w:rPr>
          <w:rFonts w:ascii="Cambria" w:hAnsi="Cambria" w:cs="Arial"/>
          <w:sz w:val="20"/>
          <w:szCs w:val="20"/>
        </w:rPr>
        <w:t>31.12.20183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4E6C72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F304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1F304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E6C7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4E6C7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E112C" w:rsidRPr="004E6C72" w:rsidRDefault="00A1752A" w:rsidP="004E6C7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E6C72" w:rsidRDefault="004E6C7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E6C72" w:rsidRDefault="004E6C7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="004E6C72" w:rsidRPr="004E6C72">
        <w:rPr>
          <w:rFonts w:asciiTheme="majorHAnsi" w:hAnsiTheme="majorHAnsi" w:cs="Arial"/>
          <w:b/>
        </w:rPr>
        <w:t>3923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4E6C72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E6C72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4E6C72" w:rsidRPr="004E6C72">
        <w:rPr>
          <w:rFonts w:asciiTheme="majorHAnsi" w:hAnsiTheme="majorHAnsi" w:cs="Arial"/>
          <w:sz w:val="20"/>
          <w:szCs w:val="20"/>
        </w:rPr>
        <w:t> </w:t>
      </w:r>
      <w:r w:rsidRPr="004E6C72">
        <w:rPr>
          <w:rFonts w:asciiTheme="majorHAnsi" w:hAnsiTheme="majorHAnsi" w:cs="Arial"/>
          <w:sz w:val="20"/>
          <w:szCs w:val="20"/>
        </w:rPr>
        <w:t>súvahe</w:t>
      </w:r>
      <w:r w:rsidR="004E6C72" w:rsidRPr="004E6C72">
        <w:rPr>
          <w:rFonts w:asciiTheme="majorHAnsi" w:hAnsiTheme="majorHAnsi" w:cs="Arial"/>
          <w:sz w:val="20"/>
          <w:szCs w:val="20"/>
        </w:rPr>
        <w:t>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E26A6E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71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derivátových finančných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1F304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1F304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1F304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1F304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AF4868" w:rsidRPr="003F4E02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F4E0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3F4E0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Pr="003F4E02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Finančné výhody (napr. nevymáhanie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3F4E0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Topoľčany, 24.06.2019</w:t>
      </w:r>
      <w:bookmarkStart w:id="3" w:name="_GoBack"/>
      <w:bookmarkEnd w:id="3"/>
    </w:p>
    <w:sectPr w:rsid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04D" w:rsidRDefault="001F304D" w:rsidP="00F0301D">
      <w:pPr>
        <w:spacing w:after="0" w:line="240" w:lineRule="auto"/>
      </w:pPr>
      <w:r>
        <w:separator/>
      </w:r>
    </w:p>
  </w:endnote>
  <w:endnote w:type="continuationSeparator" w:id="0">
    <w:p w:rsidR="001F304D" w:rsidRDefault="001F304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E6C72" w:rsidRPr="00143D5B" w:rsidRDefault="004E6C7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F4E02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E6C72" w:rsidRDefault="004E6C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04D" w:rsidRDefault="001F304D" w:rsidP="00F0301D">
      <w:pPr>
        <w:spacing w:after="0" w:line="240" w:lineRule="auto"/>
      </w:pPr>
      <w:r>
        <w:separator/>
      </w:r>
    </w:p>
  </w:footnote>
  <w:footnote w:type="continuationSeparator" w:id="0">
    <w:p w:rsidR="001F304D" w:rsidRDefault="001F304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6C72" w:rsidRDefault="004E6C72" w:rsidP="008A44F5">
    <w:pPr>
      <w:pStyle w:val="Hlavika"/>
      <w:rPr>
        <w:rFonts w:asciiTheme="majorHAnsi" w:hAnsiTheme="majorHAnsi"/>
      </w:rPr>
    </w:pPr>
  </w:p>
  <w:p w:rsidR="004E6C72" w:rsidRPr="006A6ED1" w:rsidRDefault="004E6C7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7A0296E" wp14:editId="46621E2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4E6C72" w:rsidRDefault="004E6C72" w:rsidP="00212D72">
    <w:pPr>
      <w:pStyle w:val="Hlavika"/>
      <w:rPr>
        <w:rFonts w:asciiTheme="majorHAnsi" w:hAnsiTheme="majorHAnsi"/>
      </w:rPr>
    </w:pPr>
  </w:p>
  <w:p w:rsidR="004E6C72" w:rsidRDefault="004E6C7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E6C72" w:rsidTr="00C314AE">
      <w:trPr>
        <w:trHeight w:val="340"/>
        <w:jc w:val="right"/>
      </w:trPr>
      <w:tc>
        <w:tcPr>
          <w:tcW w:w="62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E6C72" w:rsidRPr="006A6ED1" w:rsidRDefault="004E6C7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4E6C72" w:rsidRDefault="004E6C72" w:rsidP="00212D72">
    <w:pPr>
      <w:pStyle w:val="Hlavika"/>
      <w:rPr>
        <w:rFonts w:asciiTheme="majorHAnsi" w:hAnsiTheme="majorHAnsi"/>
      </w:rPr>
    </w:pPr>
  </w:p>
  <w:p w:rsidR="004E6C72" w:rsidRPr="00132CC6" w:rsidRDefault="004E6C7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040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304D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20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4E02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E6C72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F7F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A6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3E7747"/>
    <w:rsid w:val="004457DD"/>
    <w:rsid w:val="004D37E1"/>
    <w:rsid w:val="00505AE4"/>
    <w:rsid w:val="005D39AB"/>
    <w:rsid w:val="005F76D2"/>
    <w:rsid w:val="006C1DA4"/>
    <w:rsid w:val="00734361"/>
    <w:rsid w:val="00765710"/>
    <w:rsid w:val="008560A4"/>
    <w:rsid w:val="008B615A"/>
    <w:rsid w:val="008B61E7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66A04-0A11-423E-A49E-01A60CBF0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3012</Words>
  <Characters>17173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pc1</cp:lastModifiedBy>
  <cp:revision>6</cp:revision>
  <cp:lastPrinted>2018-01-31T17:17:00Z</cp:lastPrinted>
  <dcterms:created xsi:type="dcterms:W3CDTF">2019-04-04T11:22:00Z</dcterms:created>
  <dcterms:modified xsi:type="dcterms:W3CDTF">2019-06-24T08:20:00Z</dcterms:modified>
</cp:coreProperties>
</file>