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A57214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BA5A538" w14:textId="35A15E3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F033EC">
        <w:rPr>
          <w:rFonts w:ascii="Arial Narrow" w:hAnsi="Arial Narrow"/>
          <w:b/>
        </w:rPr>
        <w:t>8</w:t>
      </w:r>
    </w:p>
    <w:p w14:paraId="4CC0472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776C67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2A788A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0328A4C" w14:textId="77777777"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DF0436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55780D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8F5B20F" w14:textId="77777777"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4BCC50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04810B7" w14:textId="77777777" w:rsidTr="002D7E6D">
        <w:tc>
          <w:tcPr>
            <w:tcW w:w="3085" w:type="dxa"/>
          </w:tcPr>
          <w:p w14:paraId="38DEDC9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8C10776" w14:textId="77777777" w:rsidR="002D7E6D" w:rsidRPr="00A55E63" w:rsidRDefault="0005165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51658">
              <w:rPr>
                <w:rFonts w:ascii="Arial" w:hAnsi="Arial" w:cs="Arial"/>
              </w:rPr>
              <w:t>Infinity Capital Group a.s.</w:t>
            </w:r>
          </w:p>
        </w:tc>
      </w:tr>
      <w:tr w:rsidR="00A55E63" w:rsidRPr="00A55E63" w14:paraId="5D3D8C69" w14:textId="77777777" w:rsidTr="002D7E6D">
        <w:tc>
          <w:tcPr>
            <w:tcW w:w="3085" w:type="dxa"/>
          </w:tcPr>
          <w:p w14:paraId="67B5DD9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031B5D" w14:textId="77777777" w:rsidR="002D7E6D" w:rsidRPr="00A55E63" w:rsidRDefault="0005165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51658">
              <w:rPr>
                <w:rFonts w:ascii="Arial" w:hAnsi="Arial" w:cs="Arial"/>
              </w:rPr>
              <w:t>50260235</w:t>
            </w:r>
          </w:p>
        </w:tc>
      </w:tr>
      <w:tr w:rsidR="00A55E63" w:rsidRPr="00A55E63" w14:paraId="79E725AC" w14:textId="77777777" w:rsidTr="002D7E6D">
        <w:tc>
          <w:tcPr>
            <w:tcW w:w="3085" w:type="dxa"/>
          </w:tcPr>
          <w:p w14:paraId="1D4078E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D6A1652" w14:textId="77777777" w:rsidR="002D7E6D" w:rsidRPr="00A55E63" w:rsidRDefault="0005165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51658">
              <w:rPr>
                <w:rFonts w:ascii="Arial" w:hAnsi="Arial" w:cs="Arial"/>
              </w:rPr>
              <w:t>Štúrova 11</w:t>
            </w:r>
            <w:r>
              <w:rPr>
                <w:rFonts w:ascii="Arial" w:hAnsi="Arial" w:cs="Arial"/>
              </w:rPr>
              <w:t xml:space="preserve">, </w:t>
            </w:r>
            <w:r w:rsidRPr="00051658">
              <w:rPr>
                <w:rFonts w:ascii="Arial" w:hAnsi="Arial" w:cs="Arial"/>
              </w:rPr>
              <w:t>811 02</w:t>
            </w:r>
            <w:r>
              <w:rPr>
                <w:rFonts w:ascii="Arial" w:hAnsi="Arial" w:cs="Arial"/>
              </w:rPr>
              <w:t xml:space="preserve">  Bratislava</w:t>
            </w:r>
          </w:p>
        </w:tc>
      </w:tr>
    </w:tbl>
    <w:p w14:paraId="339D282D" w14:textId="77777777" w:rsidR="002D7E6D" w:rsidRPr="00A55E63" w:rsidRDefault="007F1A89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ďalej „Spoločnosť!</w:t>
      </w:r>
    </w:p>
    <w:p w14:paraId="2F1B276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FC296B2" w14:textId="77777777"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1BF811" w14:textId="77777777"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7087000" w14:textId="77777777" w:rsidR="00AD6C8A" w:rsidRDefault="00051658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nie je súčasťou konsolidovaného celku.</w:t>
      </w:r>
    </w:p>
    <w:p w14:paraId="19BDA950" w14:textId="77777777" w:rsidR="00051658" w:rsidRPr="00A55E63" w:rsidRDefault="00051658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15188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5B1BA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0E502FE" w14:textId="77777777" w:rsidTr="002D7E6D">
        <w:tc>
          <w:tcPr>
            <w:tcW w:w="4219" w:type="dxa"/>
          </w:tcPr>
          <w:p w14:paraId="723FE3D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814FF7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899F11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4C1F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AD573C3" w14:textId="77777777" w:rsidTr="002D7E6D">
        <w:tc>
          <w:tcPr>
            <w:tcW w:w="4219" w:type="dxa"/>
          </w:tcPr>
          <w:p w14:paraId="4CB0B43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1FEC267" w14:textId="7D9289A1" w:rsidR="002D7E6D" w:rsidRPr="00A55E63" w:rsidRDefault="00F033EC" w:rsidP="0005165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1574BF24" w14:textId="4E76B308" w:rsidR="002D7E6D" w:rsidRPr="00A55E63" w:rsidRDefault="00F033EC" w:rsidP="0005165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</w:tr>
    </w:tbl>
    <w:p w14:paraId="29C6D5B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C0160B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BE90049" w14:textId="77777777"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4BCD14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AB4714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6A48EC" w14:textId="33F3820E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7F1A89">
        <w:rPr>
          <w:rFonts w:ascii="Arial" w:hAnsi="Arial" w:cs="Arial"/>
          <w:spacing w:val="-4"/>
          <w:sz w:val="22"/>
          <w:szCs w:val="22"/>
        </w:rPr>
        <w:t>Účtovná závierka S</w:t>
      </w:r>
      <w:r w:rsidR="002D3FEC">
        <w:rPr>
          <w:rFonts w:ascii="Arial" w:hAnsi="Arial" w:cs="Arial"/>
          <w:spacing w:val="-4"/>
          <w:sz w:val="22"/>
          <w:szCs w:val="22"/>
        </w:rPr>
        <w:t xml:space="preserve">poločnosti za obdobie od </w:t>
      </w:r>
      <w:r w:rsidR="0078319A">
        <w:rPr>
          <w:rFonts w:ascii="Arial" w:hAnsi="Arial" w:cs="Arial"/>
          <w:spacing w:val="-4"/>
          <w:sz w:val="22"/>
          <w:szCs w:val="22"/>
        </w:rPr>
        <w:t>01</w:t>
      </w:r>
      <w:r w:rsidR="002D3FEC">
        <w:rPr>
          <w:rFonts w:ascii="Arial" w:hAnsi="Arial" w:cs="Arial"/>
          <w:spacing w:val="-4"/>
          <w:sz w:val="22"/>
          <w:szCs w:val="22"/>
        </w:rPr>
        <w:t>.</w:t>
      </w:r>
      <w:r w:rsidR="0078319A">
        <w:rPr>
          <w:rFonts w:ascii="Arial" w:hAnsi="Arial" w:cs="Arial"/>
          <w:spacing w:val="-4"/>
          <w:sz w:val="22"/>
          <w:szCs w:val="22"/>
        </w:rPr>
        <w:t>07</w:t>
      </w:r>
      <w:r w:rsidR="002D3FEC">
        <w:rPr>
          <w:rFonts w:ascii="Arial" w:hAnsi="Arial" w:cs="Arial"/>
          <w:spacing w:val="-4"/>
          <w:sz w:val="22"/>
          <w:szCs w:val="22"/>
        </w:rPr>
        <w:t>.201</w:t>
      </w:r>
      <w:r w:rsidR="00F033EC">
        <w:rPr>
          <w:rFonts w:ascii="Arial" w:hAnsi="Arial" w:cs="Arial"/>
          <w:spacing w:val="-4"/>
          <w:sz w:val="22"/>
          <w:szCs w:val="22"/>
        </w:rPr>
        <w:t>8</w:t>
      </w:r>
      <w:r w:rsidR="002D3FEC">
        <w:rPr>
          <w:rFonts w:ascii="Arial" w:hAnsi="Arial" w:cs="Arial"/>
          <w:spacing w:val="-4"/>
          <w:sz w:val="22"/>
          <w:szCs w:val="22"/>
        </w:rPr>
        <w:t xml:space="preserve"> do 31.12.201</w:t>
      </w:r>
      <w:r w:rsidR="00F033EC">
        <w:rPr>
          <w:rFonts w:ascii="Arial" w:hAnsi="Arial" w:cs="Arial"/>
          <w:spacing w:val="-4"/>
          <w:sz w:val="22"/>
          <w:szCs w:val="22"/>
        </w:rPr>
        <w:t>8</w:t>
      </w:r>
      <w:r w:rsidR="002D3FEC">
        <w:rPr>
          <w:rFonts w:ascii="Arial" w:hAnsi="Arial" w:cs="Arial"/>
          <w:spacing w:val="-4"/>
          <w:sz w:val="22"/>
          <w:szCs w:val="22"/>
        </w:rPr>
        <w:t xml:space="preserve"> bola zostavená 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7F1A89">
        <w:rPr>
          <w:rFonts w:ascii="Arial" w:hAnsi="Arial" w:cs="Arial"/>
          <w:spacing w:val="4"/>
          <w:sz w:val="22"/>
          <w:szCs w:val="22"/>
        </w:rPr>
        <w:t xml:space="preserve">za predpokladu </w:t>
      </w:r>
      <w:r w:rsidR="007F1A89" w:rsidRPr="007F1A89">
        <w:rPr>
          <w:rFonts w:ascii="Arial" w:hAnsi="Arial" w:cs="Arial"/>
          <w:spacing w:val="-4"/>
          <w:sz w:val="22"/>
          <w:szCs w:val="22"/>
        </w:rPr>
        <w:t xml:space="preserve">je nepretržitého trvania činnosti </w:t>
      </w:r>
      <w:r w:rsidR="00CD0BEE">
        <w:rPr>
          <w:rFonts w:ascii="Arial" w:hAnsi="Arial" w:cs="Arial"/>
          <w:spacing w:val="-4"/>
          <w:sz w:val="22"/>
          <w:szCs w:val="22"/>
        </w:rPr>
        <w:t>S</w:t>
      </w:r>
      <w:r w:rsidR="007F1A89" w:rsidRPr="007F1A89">
        <w:rPr>
          <w:rFonts w:ascii="Arial" w:hAnsi="Arial" w:cs="Arial"/>
          <w:spacing w:val="-4"/>
          <w:sz w:val="22"/>
          <w:szCs w:val="22"/>
        </w:rPr>
        <w:t>poločnosti a v súlade s účtovnými predpismi platnými v Slovenskej</w:t>
      </w:r>
      <w:r w:rsidR="007F1A89" w:rsidRPr="00110F8B">
        <w:rPr>
          <w:b/>
        </w:rPr>
        <w:t xml:space="preserve"> </w:t>
      </w:r>
      <w:r w:rsidR="007F1A89" w:rsidRPr="007F1A89">
        <w:rPr>
          <w:rFonts w:ascii="Arial" w:hAnsi="Arial" w:cs="Arial"/>
          <w:spacing w:val="-4"/>
          <w:sz w:val="22"/>
          <w:szCs w:val="22"/>
        </w:rPr>
        <w:t>republike</w:t>
      </w:r>
      <w:r w:rsidR="007F1A89">
        <w:rPr>
          <w:rFonts w:ascii="Arial" w:hAnsi="Arial" w:cs="Arial"/>
          <w:spacing w:val="-4"/>
          <w:sz w:val="22"/>
          <w:szCs w:val="22"/>
        </w:rPr>
        <w:t>.</w:t>
      </w:r>
    </w:p>
    <w:p w14:paraId="037C4BF2" w14:textId="77777777" w:rsidR="007F1A89" w:rsidRPr="007F1A89" w:rsidRDefault="007F1A8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27A3DF5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A7BEF0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DF1EA9C" w14:textId="77777777" w:rsidTr="002D7E6D">
        <w:tc>
          <w:tcPr>
            <w:tcW w:w="4843" w:type="dxa"/>
          </w:tcPr>
          <w:p w14:paraId="5C54DC58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E961008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7EEB8D8" w14:textId="77777777" w:rsidTr="002D7E6D">
        <w:tc>
          <w:tcPr>
            <w:tcW w:w="4843" w:type="dxa"/>
          </w:tcPr>
          <w:p w14:paraId="64C22522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17679D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06A378" w14:textId="77777777" w:rsidTr="002D7E6D">
        <w:tc>
          <w:tcPr>
            <w:tcW w:w="4843" w:type="dxa"/>
          </w:tcPr>
          <w:p w14:paraId="0C3602E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19EF86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9729C2" w14:textId="77777777" w:rsidTr="002D7E6D">
        <w:tc>
          <w:tcPr>
            <w:tcW w:w="4843" w:type="dxa"/>
          </w:tcPr>
          <w:p w14:paraId="26BA30DA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F0D138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F0D7AA" w14:textId="77777777" w:rsidTr="002D7E6D">
        <w:tc>
          <w:tcPr>
            <w:tcW w:w="4843" w:type="dxa"/>
          </w:tcPr>
          <w:p w14:paraId="1629DE35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F3E4BDA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28D2CFB" w14:textId="77777777" w:rsidTr="002D7E6D">
        <w:tc>
          <w:tcPr>
            <w:tcW w:w="4843" w:type="dxa"/>
          </w:tcPr>
          <w:p w14:paraId="798E7D0E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A607C4B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CD375CC" w14:textId="77777777" w:rsidTr="002D7E6D">
        <w:tc>
          <w:tcPr>
            <w:tcW w:w="4843" w:type="dxa"/>
          </w:tcPr>
          <w:p w14:paraId="4D034398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144F0B8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13E69EE" w14:textId="77777777" w:rsidTr="002D7E6D">
        <w:tc>
          <w:tcPr>
            <w:tcW w:w="4843" w:type="dxa"/>
          </w:tcPr>
          <w:p w14:paraId="775ADA5D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3781805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83FF78" w14:textId="77777777" w:rsidTr="002D7E6D">
        <w:tc>
          <w:tcPr>
            <w:tcW w:w="4843" w:type="dxa"/>
          </w:tcPr>
          <w:p w14:paraId="3272C1E1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849639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79607F" w14:textId="77777777" w:rsidTr="002D7E6D">
        <w:tc>
          <w:tcPr>
            <w:tcW w:w="4843" w:type="dxa"/>
          </w:tcPr>
          <w:p w14:paraId="46EC74B0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8455276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3785057" w14:textId="77777777" w:rsidTr="002D7E6D">
        <w:tc>
          <w:tcPr>
            <w:tcW w:w="4843" w:type="dxa"/>
          </w:tcPr>
          <w:p w14:paraId="4977A3B4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D019BE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4388B3F" w14:textId="77777777" w:rsidTr="002D7E6D">
        <w:tc>
          <w:tcPr>
            <w:tcW w:w="4843" w:type="dxa"/>
          </w:tcPr>
          <w:p w14:paraId="39AEC391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09160BB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30DD88A" w14:textId="77777777" w:rsidTr="002D7E6D">
        <w:tc>
          <w:tcPr>
            <w:tcW w:w="4843" w:type="dxa"/>
          </w:tcPr>
          <w:p w14:paraId="6842DB42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7E26371" w14:textId="77777777"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53914F3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E5A0FF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5E0DB5" w14:textId="77777777" w:rsidR="007F1A89" w:rsidRDefault="007F1A8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40C600" w14:textId="77777777" w:rsidR="00EE632C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EE632C">
        <w:rPr>
          <w:rFonts w:ascii="Arial" w:hAnsi="Arial" w:cs="Arial"/>
          <w:sz w:val="22"/>
          <w:szCs w:val="22"/>
        </w:rPr>
        <w:t>tku:</w:t>
      </w:r>
    </w:p>
    <w:p w14:paraId="47F8C165" w14:textId="77777777" w:rsidR="00EE632C" w:rsidRPr="00EE632C" w:rsidRDefault="00EE632C" w:rsidP="00EE632C">
      <w:pPr>
        <w:jc w:val="both"/>
        <w:rPr>
          <w:rFonts w:ascii="Arial" w:eastAsia="Times New Roman" w:hAnsi="Arial" w:cs="Arial"/>
        </w:rPr>
      </w:pPr>
      <w:r w:rsidRPr="00EE632C">
        <w:rPr>
          <w:rFonts w:ascii="Arial" w:eastAsia="Times New Roman" w:hAnsi="Arial" w:cs="Arial"/>
        </w:rPr>
        <w:t xml:space="preserve">Spoločnosť má zostavený odpisový plán ako podklad pre vyčíslenie oprávok odpisovaného majetku v priebehu jeho používania. Účtovné odpisy sú vypočítané z ceny, v ktorej je majetok ocenený v účtovníctve a to do jej výšky. </w:t>
      </w:r>
    </w:p>
    <w:p w14:paraId="2D201FE7" w14:textId="77777777" w:rsidR="00EE632C" w:rsidRPr="00EE632C" w:rsidRDefault="00EE632C" w:rsidP="00EE632C">
      <w:pPr>
        <w:jc w:val="both"/>
        <w:rPr>
          <w:rFonts w:ascii="Arial" w:eastAsia="Times New Roman" w:hAnsi="Arial" w:cs="Arial"/>
        </w:rPr>
      </w:pPr>
    </w:p>
    <w:p w14:paraId="44749D16" w14:textId="77777777" w:rsidR="00EE632C" w:rsidRPr="00EE632C" w:rsidRDefault="00EE632C" w:rsidP="00EE632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EE632C">
        <w:rPr>
          <w:rFonts w:ascii="Arial" w:hAnsi="Arial" w:cs="Arial"/>
          <w:sz w:val="22"/>
          <w:szCs w:val="22"/>
        </w:rPr>
        <w:t xml:space="preserve">Spoločnosť odpisuje </w:t>
      </w:r>
      <w:r w:rsidRPr="007F1A89">
        <w:rPr>
          <w:rFonts w:ascii="Arial" w:hAnsi="Arial" w:cs="Arial"/>
          <w:sz w:val="22"/>
          <w:szCs w:val="22"/>
          <w:u w:val="single"/>
        </w:rPr>
        <w:t>dlhodobý nehmotný majetok</w:t>
      </w:r>
      <w:r w:rsidRPr="00EE632C">
        <w:rPr>
          <w:rFonts w:ascii="Arial" w:hAnsi="Arial" w:cs="Arial"/>
          <w:sz w:val="22"/>
          <w:szCs w:val="22"/>
        </w:rPr>
        <w:t xml:space="preserve"> metódou rovnomerného odpisovania na základe odpisových sadzieb odvodených od predpokladanej doby používania zodpovedajúcej spotrebe budúcich ekonomických úžitkov z</w:t>
      </w:r>
      <w:r w:rsidR="007F1A89">
        <w:rPr>
          <w:rFonts w:ascii="Arial" w:hAnsi="Arial" w:cs="Arial"/>
          <w:sz w:val="22"/>
          <w:szCs w:val="22"/>
        </w:rPr>
        <w:t> </w:t>
      </w:r>
      <w:r w:rsidRPr="00EE632C">
        <w:rPr>
          <w:rFonts w:ascii="Arial" w:hAnsi="Arial" w:cs="Arial"/>
          <w:sz w:val="22"/>
          <w:szCs w:val="22"/>
        </w:rPr>
        <w:t>majetku</w:t>
      </w:r>
      <w:r w:rsidR="007F1A89">
        <w:rPr>
          <w:rFonts w:ascii="Arial" w:hAnsi="Arial" w:cs="Arial"/>
          <w:sz w:val="22"/>
          <w:szCs w:val="22"/>
        </w:rPr>
        <w:t>. Spoločnosť nevlastní žiaden odpisovaný nehmotný majetok.</w:t>
      </w:r>
    </w:p>
    <w:p w14:paraId="48BB295C" w14:textId="77777777" w:rsidR="00EE632C" w:rsidRPr="00EE632C" w:rsidRDefault="00EE632C" w:rsidP="00EE632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2E9C7E" w14:textId="77777777" w:rsidR="00630052" w:rsidRDefault="00630052" w:rsidP="00630052">
      <w:pPr>
        <w:rPr>
          <w:rFonts w:ascii="Arial" w:eastAsia="Times New Roman" w:hAnsi="Arial" w:cs="Arial"/>
        </w:rPr>
      </w:pPr>
      <w:r w:rsidRPr="007F1A89">
        <w:rPr>
          <w:rFonts w:ascii="Arial" w:eastAsia="Times New Roman" w:hAnsi="Arial" w:cs="Arial"/>
          <w:u w:val="single"/>
        </w:rPr>
        <w:t>Dlhodobý hmotný majetok</w:t>
      </w:r>
      <w:r w:rsidRPr="00630052">
        <w:rPr>
          <w:rFonts w:ascii="Arial" w:eastAsia="Times New Roman" w:hAnsi="Arial" w:cs="Arial"/>
        </w:rPr>
        <w:t xml:space="preserve"> spoločnosť odpisuje metódou rovnomerného odpisovania po dobu stanovenej </w:t>
      </w:r>
      <w:r>
        <w:rPr>
          <w:rFonts w:ascii="Arial" w:eastAsia="Times New Roman" w:hAnsi="Arial" w:cs="Arial"/>
        </w:rPr>
        <w:t>životnosti odpisovaného majetku nasledovne:</w:t>
      </w:r>
    </w:p>
    <w:p w14:paraId="4A366118" w14:textId="77777777" w:rsidR="00630052" w:rsidRDefault="00630052" w:rsidP="00630052">
      <w:pPr>
        <w:rPr>
          <w:rFonts w:ascii="Arial" w:eastAsia="Times New Roman" w:hAnsi="Arial" w:cs="Arial"/>
        </w:rPr>
      </w:pPr>
    </w:p>
    <w:tbl>
      <w:tblPr>
        <w:tblW w:w="8020" w:type="dxa"/>
        <w:tblCellMar>
          <w:top w:w="15" w:type="dxa"/>
          <w:bottom w:w="15" w:type="dxa"/>
        </w:tblCellMar>
        <w:tblLook w:val="04A0" w:firstRow="1" w:lastRow="0" w:firstColumn="1" w:lastColumn="0" w:noHBand="0" w:noVBand="1"/>
      </w:tblPr>
      <w:tblGrid>
        <w:gridCol w:w="3080"/>
        <w:gridCol w:w="1860"/>
        <w:gridCol w:w="1500"/>
        <w:gridCol w:w="1600"/>
      </w:tblGrid>
      <w:tr w:rsidR="00630052" w:rsidRPr="00630052" w14:paraId="34C6707E" w14:textId="77777777" w:rsidTr="00630052">
        <w:trPr>
          <w:trHeight w:val="300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37AEF6" w14:textId="77777777" w:rsidR="00630052" w:rsidRPr="00630052" w:rsidRDefault="00630052" w:rsidP="00630052">
            <w:pPr>
              <w:widowControl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Dlhodobý</w:t>
            </w:r>
            <w:proofErr w:type="spellEnd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hmotný</w:t>
            </w:r>
            <w:proofErr w:type="spellEnd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majetok</w:t>
            </w:r>
            <w:proofErr w:type="spellEnd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: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3FD3A8" w14:textId="77777777" w:rsidR="00630052" w:rsidRPr="00630052" w:rsidRDefault="00630052" w:rsidP="00630052">
            <w:pPr>
              <w:widowControl/>
              <w:rPr>
                <w:rFonts w:ascii="Arial" w:eastAsia="Times New Roman" w:hAnsi="Arial" w:cs="Arial"/>
                <w:b/>
                <w:bCs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A7A806" w14:textId="77777777" w:rsidR="00630052" w:rsidRPr="00630052" w:rsidRDefault="00630052" w:rsidP="00630052">
            <w:pPr>
              <w:widowControl/>
              <w:rPr>
                <w:rFonts w:ascii="Arial" w:eastAsia="Times New Roman" w:hAnsi="Arial" w:cs="Arial"/>
                <w:lang w:val="en-US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E5DFC5" w14:textId="77777777" w:rsidR="00630052" w:rsidRPr="00630052" w:rsidRDefault="00630052" w:rsidP="00630052">
            <w:pPr>
              <w:widowControl/>
              <w:rPr>
                <w:rFonts w:ascii="Arial" w:eastAsia="Times New Roman" w:hAnsi="Arial" w:cs="Arial"/>
                <w:lang w:val="en-US"/>
              </w:rPr>
            </w:pPr>
          </w:p>
        </w:tc>
      </w:tr>
      <w:tr w:rsidR="00630052" w:rsidRPr="00630052" w14:paraId="5F1291B2" w14:textId="77777777" w:rsidTr="00630052">
        <w:trPr>
          <w:trHeight w:val="510"/>
        </w:trPr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D66924" w14:textId="77777777" w:rsidR="00630052" w:rsidRPr="00630052" w:rsidRDefault="00630052" w:rsidP="00630052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Druh</w:t>
            </w:r>
            <w:proofErr w:type="spellEnd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dlhodobého</w:t>
            </w:r>
            <w:proofErr w:type="spellEnd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nehmotného</w:t>
            </w:r>
            <w:proofErr w:type="spellEnd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majetku</w:t>
            </w:r>
            <w:proofErr w:type="spellEnd"/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B8C5BFA" w14:textId="77777777" w:rsidR="00630052" w:rsidRPr="00630052" w:rsidRDefault="00630052" w:rsidP="00630052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Predpokladaná</w:t>
            </w:r>
            <w:proofErr w:type="spellEnd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doba</w:t>
            </w:r>
            <w:proofErr w:type="spellEnd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používania</w:t>
            </w:r>
            <w:proofErr w:type="spellEnd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 xml:space="preserve"> v </w:t>
            </w:r>
            <w:proofErr w:type="spellStart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rokoch</w:t>
            </w:r>
            <w:proofErr w:type="spellEnd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42B14DC0" w14:textId="77777777" w:rsidR="00630052" w:rsidRPr="00630052" w:rsidRDefault="00630052" w:rsidP="00630052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Metóda</w:t>
            </w:r>
            <w:proofErr w:type="spellEnd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odpisovania</w:t>
            </w:r>
            <w:proofErr w:type="spellEnd"/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700A6FA" w14:textId="77777777" w:rsidR="00630052" w:rsidRPr="00630052" w:rsidRDefault="00630052" w:rsidP="00630052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lang w:val="en-US"/>
              </w:rPr>
            </w:pPr>
            <w:proofErr w:type="spellStart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Ročná</w:t>
            </w:r>
            <w:proofErr w:type="spellEnd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odpisová</w:t>
            </w:r>
            <w:proofErr w:type="spellEnd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 xml:space="preserve"> </w:t>
            </w:r>
            <w:proofErr w:type="spellStart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>sadzba</w:t>
            </w:r>
            <w:proofErr w:type="spellEnd"/>
            <w:r w:rsidRPr="00630052">
              <w:rPr>
                <w:rFonts w:ascii="Arial" w:eastAsia="Times New Roman" w:hAnsi="Arial" w:cs="Arial"/>
                <w:b/>
                <w:bCs/>
                <w:lang w:val="en-US"/>
              </w:rPr>
              <w:t xml:space="preserve"> v %</w:t>
            </w:r>
          </w:p>
        </w:tc>
      </w:tr>
      <w:tr w:rsidR="00630052" w:rsidRPr="00630052" w14:paraId="60DFBCA5" w14:textId="77777777" w:rsidTr="00630052">
        <w:trPr>
          <w:trHeight w:val="315"/>
        </w:trPr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6C4170" w14:textId="77777777" w:rsidR="00630052" w:rsidRPr="00630052" w:rsidRDefault="00630052" w:rsidP="00630052">
            <w:pPr>
              <w:widowControl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630052">
              <w:rPr>
                <w:rFonts w:ascii="Arial" w:eastAsia="Times New Roman" w:hAnsi="Arial" w:cs="Arial"/>
                <w:lang w:val="en-US"/>
              </w:rPr>
              <w:t>Stavby</w:t>
            </w:r>
            <w:proofErr w:type="spellEnd"/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17557B" w14:textId="77777777" w:rsidR="00630052" w:rsidRPr="00630052" w:rsidRDefault="00630052" w:rsidP="00630052">
            <w:pPr>
              <w:widowControl/>
              <w:jc w:val="center"/>
              <w:rPr>
                <w:rFonts w:ascii="Arial" w:eastAsia="Times New Roman" w:hAnsi="Arial" w:cs="Arial"/>
                <w:lang w:val="en-US"/>
              </w:rPr>
            </w:pPr>
            <w:r w:rsidRPr="00630052">
              <w:rPr>
                <w:rFonts w:ascii="Arial" w:eastAsia="Times New Roman" w:hAnsi="Arial" w:cs="Arial"/>
                <w:lang w:val="en-US"/>
              </w:rPr>
              <w:t>5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3729D3" w14:textId="77777777" w:rsidR="00630052" w:rsidRPr="00630052" w:rsidRDefault="00630052" w:rsidP="00630052">
            <w:pPr>
              <w:widowControl/>
              <w:jc w:val="center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630052">
              <w:rPr>
                <w:rFonts w:ascii="Arial" w:eastAsia="Times New Roman" w:hAnsi="Arial" w:cs="Arial"/>
                <w:lang w:val="en-US"/>
              </w:rPr>
              <w:t>Lineárna</w:t>
            </w:r>
            <w:proofErr w:type="spellEnd"/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4C4AD6" w14:textId="77777777" w:rsidR="00630052" w:rsidRPr="00630052" w:rsidRDefault="00630052" w:rsidP="00630052">
            <w:pPr>
              <w:widowControl/>
              <w:ind w:firstLineChars="100" w:firstLine="220"/>
              <w:jc w:val="center"/>
              <w:rPr>
                <w:rFonts w:ascii="Arial" w:eastAsia="Times New Roman" w:hAnsi="Arial" w:cs="Arial"/>
                <w:lang w:val="en-US"/>
              </w:rPr>
            </w:pPr>
            <w:r w:rsidRPr="00630052">
              <w:rPr>
                <w:rFonts w:ascii="Arial" w:eastAsia="Times New Roman" w:hAnsi="Arial" w:cs="Arial"/>
                <w:lang w:val="en-US"/>
              </w:rPr>
              <w:t>20</w:t>
            </w:r>
          </w:p>
        </w:tc>
      </w:tr>
      <w:tr w:rsidR="00630052" w:rsidRPr="00630052" w14:paraId="10F81B64" w14:textId="77777777" w:rsidTr="00630052">
        <w:trPr>
          <w:trHeight w:val="300"/>
        </w:trPr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54FC08" w14:textId="77777777" w:rsidR="00630052" w:rsidRPr="00630052" w:rsidRDefault="00630052" w:rsidP="00630052">
            <w:pPr>
              <w:widowControl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630052">
              <w:rPr>
                <w:rFonts w:ascii="Arial" w:eastAsia="Times New Roman" w:hAnsi="Arial" w:cs="Arial"/>
                <w:lang w:val="en-US"/>
              </w:rPr>
              <w:t>Stroje</w:t>
            </w:r>
            <w:proofErr w:type="spellEnd"/>
            <w:r w:rsidRPr="00630052">
              <w:rPr>
                <w:rFonts w:ascii="Arial" w:eastAsia="Times New Roman" w:hAnsi="Arial" w:cs="Arial"/>
                <w:lang w:val="en-US"/>
              </w:rPr>
              <w:t xml:space="preserve">, </w:t>
            </w:r>
            <w:proofErr w:type="spellStart"/>
            <w:r w:rsidRPr="00630052">
              <w:rPr>
                <w:rFonts w:ascii="Arial" w:eastAsia="Times New Roman" w:hAnsi="Arial" w:cs="Arial"/>
                <w:lang w:val="en-US"/>
              </w:rPr>
              <w:t>prístroje</w:t>
            </w:r>
            <w:proofErr w:type="spellEnd"/>
            <w:r w:rsidRPr="00630052">
              <w:rPr>
                <w:rFonts w:ascii="Arial" w:eastAsia="Times New Roman" w:hAnsi="Arial" w:cs="Arial"/>
                <w:lang w:val="en-US"/>
              </w:rPr>
              <w:t xml:space="preserve"> a </w:t>
            </w:r>
            <w:proofErr w:type="spellStart"/>
            <w:r w:rsidRPr="00630052">
              <w:rPr>
                <w:rFonts w:ascii="Arial" w:eastAsia="Times New Roman" w:hAnsi="Arial" w:cs="Arial"/>
                <w:lang w:val="en-US"/>
              </w:rPr>
              <w:t>zariadenia</w:t>
            </w:r>
            <w:proofErr w:type="spellEnd"/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557C93" w14:textId="77777777" w:rsidR="00630052" w:rsidRPr="00630052" w:rsidRDefault="00630052" w:rsidP="00630052">
            <w:pPr>
              <w:widowControl/>
              <w:jc w:val="center"/>
              <w:rPr>
                <w:rFonts w:ascii="Arial" w:eastAsia="Times New Roman" w:hAnsi="Arial" w:cs="Arial"/>
                <w:lang w:val="en-US"/>
              </w:rPr>
            </w:pPr>
            <w:r w:rsidRPr="00630052">
              <w:rPr>
                <w:rFonts w:ascii="Arial" w:eastAsia="Times New Roman" w:hAnsi="Arial" w:cs="Arial"/>
                <w:lang w:val="en-US"/>
              </w:rPr>
              <w:t>4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98D9B1" w14:textId="77777777" w:rsidR="00630052" w:rsidRPr="00630052" w:rsidRDefault="00630052" w:rsidP="00630052">
            <w:pPr>
              <w:widowControl/>
              <w:jc w:val="center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630052">
              <w:rPr>
                <w:rFonts w:ascii="Arial" w:eastAsia="Times New Roman" w:hAnsi="Arial" w:cs="Arial"/>
                <w:lang w:val="en-US"/>
              </w:rPr>
              <w:t>Lineárna</w:t>
            </w:r>
            <w:proofErr w:type="spellEnd"/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E40DF3" w14:textId="77777777" w:rsidR="00630052" w:rsidRPr="00630052" w:rsidRDefault="00630052" w:rsidP="00630052">
            <w:pPr>
              <w:widowControl/>
              <w:jc w:val="center"/>
              <w:rPr>
                <w:rFonts w:ascii="Arial" w:eastAsia="Times New Roman" w:hAnsi="Arial" w:cs="Arial"/>
                <w:lang w:val="en-US"/>
              </w:rPr>
            </w:pPr>
            <w:r w:rsidRPr="00630052">
              <w:rPr>
                <w:rFonts w:ascii="Arial" w:eastAsia="Times New Roman" w:hAnsi="Arial" w:cs="Arial"/>
                <w:lang w:val="en-US"/>
              </w:rPr>
              <w:t>25</w:t>
            </w:r>
          </w:p>
        </w:tc>
      </w:tr>
      <w:tr w:rsidR="00630052" w:rsidRPr="00630052" w14:paraId="1A98E7FC" w14:textId="77777777" w:rsidTr="00630052">
        <w:trPr>
          <w:trHeight w:val="300"/>
        </w:trPr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3F8553" w14:textId="77777777" w:rsidR="00630052" w:rsidRPr="00630052" w:rsidRDefault="00630052" w:rsidP="00630052">
            <w:pPr>
              <w:widowControl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630052">
              <w:rPr>
                <w:rFonts w:ascii="Arial" w:eastAsia="Times New Roman" w:hAnsi="Arial" w:cs="Arial"/>
                <w:lang w:val="en-US"/>
              </w:rPr>
              <w:t>Dopravné</w:t>
            </w:r>
            <w:proofErr w:type="spellEnd"/>
            <w:r w:rsidRPr="00630052">
              <w:rPr>
                <w:rFonts w:ascii="Arial" w:eastAsia="Times New Roman" w:hAnsi="Arial" w:cs="Arial"/>
                <w:lang w:val="en-US"/>
              </w:rPr>
              <w:t xml:space="preserve"> </w:t>
            </w:r>
            <w:proofErr w:type="spellStart"/>
            <w:r w:rsidRPr="00630052">
              <w:rPr>
                <w:rFonts w:ascii="Arial" w:eastAsia="Times New Roman" w:hAnsi="Arial" w:cs="Arial"/>
                <w:lang w:val="en-US"/>
              </w:rPr>
              <w:t>prostriedky</w:t>
            </w:r>
            <w:proofErr w:type="spellEnd"/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EA8B42" w14:textId="77777777" w:rsidR="00630052" w:rsidRPr="00630052" w:rsidRDefault="00630052" w:rsidP="00630052">
            <w:pPr>
              <w:widowControl/>
              <w:jc w:val="center"/>
              <w:rPr>
                <w:rFonts w:ascii="Arial" w:eastAsia="Times New Roman" w:hAnsi="Arial" w:cs="Arial"/>
                <w:lang w:val="en-US"/>
              </w:rPr>
            </w:pPr>
            <w:r w:rsidRPr="00630052">
              <w:rPr>
                <w:rFonts w:ascii="Arial" w:eastAsia="Times New Roman" w:hAnsi="Arial" w:cs="Arial"/>
                <w:lang w:val="en-US"/>
              </w:rPr>
              <w:t>4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ED2F1B" w14:textId="77777777" w:rsidR="00630052" w:rsidRPr="00630052" w:rsidRDefault="00630052" w:rsidP="00630052">
            <w:pPr>
              <w:widowControl/>
              <w:jc w:val="center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630052">
              <w:rPr>
                <w:rFonts w:ascii="Arial" w:eastAsia="Times New Roman" w:hAnsi="Arial" w:cs="Arial"/>
                <w:lang w:val="en-US"/>
              </w:rPr>
              <w:t>Lineárna</w:t>
            </w:r>
            <w:proofErr w:type="spellEnd"/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34E744" w14:textId="77777777" w:rsidR="00630052" w:rsidRPr="00630052" w:rsidRDefault="00630052" w:rsidP="00630052">
            <w:pPr>
              <w:widowControl/>
              <w:jc w:val="center"/>
              <w:rPr>
                <w:rFonts w:ascii="Arial" w:eastAsia="Times New Roman" w:hAnsi="Arial" w:cs="Arial"/>
                <w:lang w:val="en-US"/>
              </w:rPr>
            </w:pPr>
            <w:r w:rsidRPr="00630052">
              <w:rPr>
                <w:rFonts w:ascii="Arial" w:eastAsia="Times New Roman" w:hAnsi="Arial" w:cs="Arial"/>
                <w:lang w:val="en-US"/>
              </w:rPr>
              <w:t>25</w:t>
            </w:r>
          </w:p>
        </w:tc>
      </w:tr>
      <w:tr w:rsidR="00630052" w:rsidRPr="00630052" w14:paraId="50760CC6" w14:textId="77777777" w:rsidTr="00630052">
        <w:trPr>
          <w:trHeight w:val="300"/>
        </w:trPr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085E93" w14:textId="77777777" w:rsidR="00630052" w:rsidRPr="00630052" w:rsidRDefault="00630052" w:rsidP="00630052">
            <w:pPr>
              <w:widowControl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630052">
              <w:rPr>
                <w:rFonts w:ascii="Arial" w:eastAsia="Times New Roman" w:hAnsi="Arial" w:cs="Arial"/>
                <w:lang w:val="en-US"/>
              </w:rPr>
              <w:t>Inventár</w:t>
            </w:r>
            <w:proofErr w:type="spellEnd"/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2117CE" w14:textId="77777777" w:rsidR="00630052" w:rsidRPr="00630052" w:rsidRDefault="00630052" w:rsidP="00630052">
            <w:pPr>
              <w:widowControl/>
              <w:jc w:val="center"/>
              <w:rPr>
                <w:rFonts w:ascii="Arial" w:eastAsia="Times New Roman" w:hAnsi="Arial" w:cs="Arial"/>
                <w:lang w:val="en-US"/>
              </w:rPr>
            </w:pPr>
            <w:r w:rsidRPr="00630052">
              <w:rPr>
                <w:rFonts w:ascii="Arial" w:eastAsia="Times New Roman" w:hAnsi="Arial" w:cs="Arial"/>
                <w:lang w:val="en-US"/>
              </w:rPr>
              <w:t>6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9AEA9D" w14:textId="77777777" w:rsidR="00630052" w:rsidRPr="00630052" w:rsidRDefault="00630052" w:rsidP="00630052">
            <w:pPr>
              <w:widowControl/>
              <w:jc w:val="center"/>
              <w:rPr>
                <w:rFonts w:ascii="Arial" w:eastAsia="Times New Roman" w:hAnsi="Arial" w:cs="Arial"/>
                <w:lang w:val="en-US"/>
              </w:rPr>
            </w:pPr>
            <w:proofErr w:type="spellStart"/>
            <w:r w:rsidRPr="00630052">
              <w:rPr>
                <w:rFonts w:ascii="Arial" w:eastAsia="Times New Roman" w:hAnsi="Arial" w:cs="Arial"/>
                <w:lang w:val="en-US"/>
              </w:rPr>
              <w:t>Lineárna</w:t>
            </w:r>
            <w:proofErr w:type="spellEnd"/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276C64" w14:textId="77777777" w:rsidR="00630052" w:rsidRPr="00630052" w:rsidRDefault="00630052" w:rsidP="00630052">
            <w:pPr>
              <w:widowControl/>
              <w:jc w:val="center"/>
              <w:rPr>
                <w:rFonts w:ascii="Arial" w:eastAsia="Times New Roman" w:hAnsi="Arial" w:cs="Arial"/>
                <w:lang w:val="en-US"/>
              </w:rPr>
            </w:pPr>
            <w:r w:rsidRPr="00630052">
              <w:rPr>
                <w:rFonts w:ascii="Arial" w:eastAsia="Times New Roman" w:hAnsi="Arial" w:cs="Arial"/>
                <w:lang w:val="en-US"/>
              </w:rPr>
              <w:t>13,33</w:t>
            </w:r>
          </w:p>
        </w:tc>
      </w:tr>
    </w:tbl>
    <w:p w14:paraId="5BD4D69A" w14:textId="77777777" w:rsidR="00630052" w:rsidRDefault="00630052" w:rsidP="00630052">
      <w:pPr>
        <w:rPr>
          <w:sz w:val="18"/>
          <w:szCs w:val="18"/>
        </w:rPr>
      </w:pPr>
    </w:p>
    <w:p w14:paraId="0F39C783" w14:textId="77777777" w:rsidR="00EE632C" w:rsidRDefault="00EE632C" w:rsidP="00EE632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31"/>
          <w:sz w:val="22"/>
          <w:szCs w:val="22"/>
        </w:rPr>
      </w:pPr>
    </w:p>
    <w:p w14:paraId="36A79FD7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630052" w:rsidRPr="00630052">
        <w:rPr>
          <w:rFonts w:ascii="Arial" w:hAnsi="Arial" w:cs="Arial"/>
          <w:sz w:val="22"/>
          <w:szCs w:val="22"/>
        </w:rPr>
        <w:t>V účtovnej jednotke sa počas roka neuskutočnili zmeny spôsobov oceňovania, spôsobov odpisovania, postupov účtovania, usporiadania položiek účtovnej závierky ani obsahového vymedzenia týchto položiek oproti predchádzajúcemu účtovnému</w:t>
      </w:r>
    </w:p>
    <w:p w14:paraId="57ABDE3C" w14:textId="77777777" w:rsidR="00630052" w:rsidRDefault="0063005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79898C" w14:textId="77777777" w:rsidR="00630052" w:rsidRPr="00630052" w:rsidRDefault="00630052" w:rsidP="00630052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40115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>:</w:t>
      </w:r>
    </w:p>
    <w:p w14:paraId="0C9EB354" w14:textId="7EBD8165" w:rsidR="00630052" w:rsidRPr="00630052" w:rsidRDefault="00630052" w:rsidP="007F1A89">
      <w:pPr>
        <w:jc w:val="both"/>
        <w:rPr>
          <w:rFonts w:ascii="Arial" w:hAnsi="Arial" w:cs="Arial"/>
        </w:rPr>
      </w:pPr>
      <w:r w:rsidRPr="00630052">
        <w:rPr>
          <w:rFonts w:ascii="Arial" w:hAnsi="Arial" w:cs="Arial"/>
        </w:rPr>
        <w:t>Spoločnosti nie sú známe žiadne iné skutočnosti, ktoré vznikli po dni, ku ktorému je zostavená účtovná závierka, ktoré by významnejším spôsobom menili výsledky účtovnej závierky za rok 201</w:t>
      </w:r>
      <w:r w:rsidR="00F033EC">
        <w:rPr>
          <w:rFonts w:ascii="Arial" w:hAnsi="Arial" w:cs="Arial"/>
        </w:rPr>
        <w:t>8</w:t>
      </w:r>
      <w:bookmarkStart w:id="0" w:name="_GoBack"/>
      <w:bookmarkEnd w:id="0"/>
      <w:r w:rsidRPr="00630052">
        <w:rPr>
          <w:rFonts w:ascii="Arial" w:hAnsi="Arial" w:cs="Arial"/>
        </w:rPr>
        <w:t xml:space="preserve">, resp. by významnejším spôsobom ovplyvnili činnosť spoločnosti v nasledujúcich účtovných obdobiach. </w:t>
      </w:r>
    </w:p>
    <w:p w14:paraId="3F524D8C" w14:textId="77777777" w:rsidR="00F404E8" w:rsidRPr="00A55E63" w:rsidRDefault="00F404E8" w:rsidP="007F1A89">
      <w:pPr>
        <w:spacing w:before="1" w:line="280" w:lineRule="exact"/>
        <w:jc w:val="both"/>
        <w:rPr>
          <w:rFonts w:ascii="Arial" w:hAnsi="Arial" w:cs="Arial"/>
        </w:rPr>
      </w:pPr>
    </w:p>
    <w:p w14:paraId="5375B7E5" w14:textId="77777777"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61CA35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3B2D73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EF7ED18" w14:textId="77777777" w:rsidR="00373635" w:rsidRDefault="00373635" w:rsidP="00A01FA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A01FA4">
        <w:rPr>
          <w:rFonts w:ascii="Arial" w:hAnsi="Arial" w:cs="Arial"/>
          <w:sz w:val="22"/>
          <w:szCs w:val="22"/>
        </w:rPr>
        <w:t>.:</w:t>
      </w:r>
      <w:r w:rsidR="002D3FEC">
        <w:rPr>
          <w:rFonts w:ascii="Arial" w:hAnsi="Arial" w:cs="Arial"/>
          <w:sz w:val="22"/>
          <w:szCs w:val="22"/>
        </w:rPr>
        <w:t xml:space="preserve"> Spoločnosť neúčtovala o nákladoch alebo výnosoch, ktoré majú výnimočný rozsah alebo výskyt.</w:t>
      </w:r>
    </w:p>
    <w:p w14:paraId="784F7287" w14:textId="77777777" w:rsidR="00073154" w:rsidRPr="00A01FA4" w:rsidRDefault="00073154" w:rsidP="00A01FA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E9A9D2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2D3FEC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D3FEC">
        <w:rPr>
          <w:rFonts w:ascii="Arial" w:hAnsi="Arial" w:cs="Arial"/>
          <w:sz w:val="22"/>
          <w:szCs w:val="22"/>
        </w:rPr>
        <w:t>:</w:t>
      </w:r>
    </w:p>
    <w:p w14:paraId="11248BAC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F09AB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D3FEC">
        <w:rPr>
          <w:rFonts w:ascii="Arial" w:hAnsi="Arial" w:cs="Arial"/>
          <w:spacing w:val="-1"/>
          <w:sz w:val="22"/>
          <w:szCs w:val="22"/>
        </w:rPr>
        <w:t>Spoločnosť neeviduje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D3FEC">
        <w:rPr>
          <w:rFonts w:ascii="Arial" w:hAnsi="Arial" w:cs="Arial"/>
          <w:sz w:val="22"/>
          <w:szCs w:val="22"/>
        </w:rPr>
        <w:t>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F2CA33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43E1A3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D3FEC">
        <w:rPr>
          <w:rFonts w:ascii="Arial" w:hAnsi="Arial" w:cs="Arial"/>
          <w:spacing w:val="-1"/>
          <w:sz w:val="22"/>
          <w:szCs w:val="22"/>
        </w:rPr>
        <w:t xml:space="preserve"> Spoločnosť nemá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D3FEC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D3FEC">
        <w:rPr>
          <w:rFonts w:ascii="Arial" w:hAnsi="Arial" w:cs="Arial"/>
          <w:sz w:val="22"/>
          <w:szCs w:val="22"/>
        </w:rPr>
        <w:t>ky.</w:t>
      </w:r>
    </w:p>
    <w:p w14:paraId="6D34259F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9424D3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D3FEC">
        <w:rPr>
          <w:rFonts w:ascii="Arial" w:hAnsi="Arial" w:cs="Arial"/>
          <w:sz w:val="22"/>
          <w:szCs w:val="22"/>
        </w:rPr>
        <w:t>: Spoločnosť nenadobudla vlastné akcie</w:t>
      </w:r>
    </w:p>
    <w:p w14:paraId="42556108" w14:textId="77777777" w:rsidR="002D3FEC" w:rsidRDefault="002D3FE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785A74" w14:textId="77777777" w:rsidR="007F1A89" w:rsidRDefault="007F1A8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32F939" w14:textId="77777777" w:rsidR="007F1A89" w:rsidRPr="00A55E63" w:rsidRDefault="007F1A8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8FB47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0AC18C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AFF7EC" w14:textId="77777777" w:rsidR="00373635" w:rsidRPr="00A55E63" w:rsidRDefault="002D3FEC" w:rsidP="002D3FEC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Spoločnosť neposkytla záruky a iné zabezpečenia pre členov štatutárneho orgánu,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>.</w:t>
      </w:r>
    </w:p>
    <w:p w14:paraId="32C6C6F7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CBCE58" w14:textId="77777777" w:rsidR="002D3FEC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="002D3FEC">
        <w:rPr>
          <w:rFonts w:ascii="Arial" w:hAnsi="Arial" w:cs="Arial"/>
          <w:sz w:val="22"/>
          <w:szCs w:val="22"/>
        </w:rPr>
        <w:t xml:space="preserve">Spoločnosť neposkytla pôžičky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D3FEC">
        <w:rPr>
          <w:rFonts w:ascii="Arial" w:hAnsi="Arial" w:cs="Arial"/>
          <w:spacing w:val="-3"/>
          <w:sz w:val="22"/>
          <w:szCs w:val="22"/>
        </w:rPr>
        <w:t>.</w:t>
      </w:r>
    </w:p>
    <w:p w14:paraId="3BB7CCED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3D7A77" w14:textId="77777777" w:rsidR="00637F73" w:rsidRPr="00A55E63" w:rsidRDefault="002D3FE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c</w:t>
      </w:r>
      <w:r w:rsidR="00637F73" w:rsidRPr="00A55E63">
        <w:rPr>
          <w:rFonts w:ascii="Arial" w:hAnsi="Arial" w:cs="Arial"/>
          <w:spacing w:val="-5"/>
          <w:sz w:val="22"/>
          <w:szCs w:val="22"/>
        </w:rPr>
        <w:t>)</w:t>
      </w:r>
      <w:r>
        <w:rPr>
          <w:rFonts w:ascii="Arial" w:hAnsi="Arial" w:cs="Arial"/>
          <w:spacing w:val="-5"/>
          <w:sz w:val="22"/>
          <w:szCs w:val="22"/>
        </w:rPr>
        <w:t xml:space="preserve"> Spoločnosť neposkytla žiadne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28FDCF4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1C5F8D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F8A4EB6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7FA4F39" w14:textId="77777777" w:rsidR="00F404E8" w:rsidRPr="00A55E63" w:rsidRDefault="007F1A89" w:rsidP="007F1A8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a</w:t>
      </w:r>
      <w:r w:rsidR="00637F73" w:rsidRPr="00A55E63">
        <w:rPr>
          <w:rFonts w:ascii="Arial" w:hAnsi="Arial" w:cs="Arial"/>
          <w:spacing w:val="-8"/>
          <w:sz w:val="22"/>
          <w:szCs w:val="22"/>
        </w:rPr>
        <w:t>)</w:t>
      </w:r>
      <w:r>
        <w:rPr>
          <w:rFonts w:ascii="Arial" w:hAnsi="Arial" w:cs="Arial"/>
          <w:spacing w:val="-8"/>
          <w:sz w:val="22"/>
          <w:szCs w:val="22"/>
        </w:rPr>
        <w:t xml:space="preserve"> Spoločnosť</w:t>
      </w:r>
      <w:r w:rsidR="00637F73" w:rsidRPr="00A55E63"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Arial" w:hAnsi="Arial" w:cs="Arial"/>
          <w:spacing w:val="-8"/>
          <w:sz w:val="22"/>
          <w:szCs w:val="22"/>
        </w:rPr>
        <w:t>neeviduje podmienené záväzky.</w:t>
      </w:r>
    </w:p>
    <w:p w14:paraId="78BDEC89" w14:textId="77777777"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6808D50" w14:textId="77777777" w:rsidR="006831DF" w:rsidRDefault="006831DF">
      <w:r>
        <w:separator/>
      </w:r>
    </w:p>
  </w:endnote>
  <w:endnote w:type="continuationSeparator" w:id="0">
    <w:p w14:paraId="4FA6961A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09DCA0" w14:textId="77777777" w:rsidR="00F404E8" w:rsidRDefault="00B9429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43D1C28" wp14:editId="376DD4A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B837491" w14:textId="77777777"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72BB6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72BB6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92831C4" w14:textId="77777777" w:rsidR="006831DF" w:rsidRDefault="006831DF">
      <w:r>
        <w:separator/>
      </w:r>
    </w:p>
  </w:footnote>
  <w:footnote w:type="continuationSeparator" w:id="0">
    <w:p w14:paraId="47913CF2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60E50A" w14:textId="77777777" w:rsidR="0055784D" w:rsidRDefault="0055784D">
    <w:pPr>
      <w:pStyle w:val="Header"/>
    </w:pPr>
  </w:p>
  <w:p w14:paraId="003F95F1" w14:textId="77777777" w:rsidR="0055784D" w:rsidRDefault="0055784D">
    <w:pPr>
      <w:pStyle w:val="Header"/>
    </w:pPr>
  </w:p>
  <w:p w14:paraId="2267E1D8" w14:textId="77777777" w:rsidR="0055784D" w:rsidRDefault="0055784D">
    <w:pPr>
      <w:pStyle w:val="Header"/>
    </w:pPr>
  </w:p>
  <w:p w14:paraId="064FE428" w14:textId="77777777"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306F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306FF" w:rsidRPr="009306FF">
      <w:rPr>
        <w:rFonts w:ascii="Arial" w:hAnsi="Arial" w:cs="Arial"/>
        <w:sz w:val="22"/>
        <w:szCs w:val="22"/>
        <w:bdr w:val="single" w:sz="4" w:space="0" w:color="auto"/>
      </w:rPr>
      <w:t>50260235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125BB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125BB" w:rsidRPr="00F125BB">
      <w:rPr>
        <w:rFonts w:ascii="Arial" w:hAnsi="Arial" w:cs="Arial"/>
        <w:sz w:val="22"/>
        <w:szCs w:val="22"/>
        <w:bdr w:val="single" w:sz="4" w:space="0" w:color="auto"/>
      </w:rPr>
      <w:t>2120256655</w:t>
    </w:r>
  </w:p>
  <w:p w14:paraId="41F07560" w14:textId="77777777" w:rsidR="0055784D" w:rsidRDefault="0055784D" w:rsidP="0055784D">
    <w:pPr>
      <w:pStyle w:val="Header"/>
      <w:rPr>
        <w:rFonts w:ascii="Times New Roman" w:hAnsi="Times New Roman" w:cs="Times New Roman"/>
        <w:sz w:val="24"/>
        <w:szCs w:val="24"/>
      </w:rPr>
    </w:pPr>
  </w:p>
  <w:p w14:paraId="40D3A91C" w14:textId="77777777"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658"/>
    <w:rsid w:val="00073154"/>
    <w:rsid w:val="00126A4D"/>
    <w:rsid w:val="001406AD"/>
    <w:rsid w:val="001A1B05"/>
    <w:rsid w:val="002401F1"/>
    <w:rsid w:val="002C12B4"/>
    <w:rsid w:val="002D3FEC"/>
    <w:rsid w:val="002D7E6D"/>
    <w:rsid w:val="00354079"/>
    <w:rsid w:val="003657F5"/>
    <w:rsid w:val="00373635"/>
    <w:rsid w:val="003D056F"/>
    <w:rsid w:val="00401155"/>
    <w:rsid w:val="00451ED3"/>
    <w:rsid w:val="004A2BF3"/>
    <w:rsid w:val="0055784D"/>
    <w:rsid w:val="00560DB1"/>
    <w:rsid w:val="00572BB6"/>
    <w:rsid w:val="00623868"/>
    <w:rsid w:val="00630052"/>
    <w:rsid w:val="00637F73"/>
    <w:rsid w:val="00676DB4"/>
    <w:rsid w:val="006831DF"/>
    <w:rsid w:val="0078319A"/>
    <w:rsid w:val="007F1A89"/>
    <w:rsid w:val="00861175"/>
    <w:rsid w:val="008771A6"/>
    <w:rsid w:val="00913435"/>
    <w:rsid w:val="00916772"/>
    <w:rsid w:val="009306FF"/>
    <w:rsid w:val="009A27D0"/>
    <w:rsid w:val="009D5C84"/>
    <w:rsid w:val="00A01FA4"/>
    <w:rsid w:val="00A55E63"/>
    <w:rsid w:val="00AD6C8A"/>
    <w:rsid w:val="00AD749D"/>
    <w:rsid w:val="00B15E67"/>
    <w:rsid w:val="00B7440A"/>
    <w:rsid w:val="00B94294"/>
    <w:rsid w:val="00C01CB7"/>
    <w:rsid w:val="00C16710"/>
    <w:rsid w:val="00C71636"/>
    <w:rsid w:val="00CC3205"/>
    <w:rsid w:val="00CD0BEE"/>
    <w:rsid w:val="00CD545D"/>
    <w:rsid w:val="00E1750C"/>
    <w:rsid w:val="00E532AD"/>
    <w:rsid w:val="00E70F0E"/>
    <w:rsid w:val="00EB4798"/>
    <w:rsid w:val="00EB55FA"/>
    <w:rsid w:val="00EE5474"/>
    <w:rsid w:val="00EE632C"/>
    <w:rsid w:val="00F033EC"/>
    <w:rsid w:val="00F125B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A89498D"/>
  <w15:docId w15:val="{23CEF2A0-C8F8-4E48-8F67-9AD247A28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695</Words>
  <Characters>3964</Characters>
  <Application>Microsoft Office Word</Application>
  <DocSecurity>0</DocSecurity>
  <Lines>33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4650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monika.husenicova</cp:lastModifiedBy>
  <cp:revision>2</cp:revision>
  <dcterms:created xsi:type="dcterms:W3CDTF">2019-06-25T08:14:00Z</dcterms:created>
  <dcterms:modified xsi:type="dcterms:W3CDTF">2019-06-25T08:14:00Z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