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C073C2">
        <w:rPr>
          <w:b/>
        </w:rPr>
        <w:t>35873001</w:t>
      </w:r>
    </w:p>
    <w:p w:rsidR="00305240" w:rsidRDefault="00305240" w:rsidP="00305240">
      <w:r>
        <w:t xml:space="preserve">DIČ: </w:t>
      </w:r>
      <w:r w:rsidR="00C073C2">
        <w:rPr>
          <w:b/>
        </w:rPr>
        <w:t>2021790650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C073C2" w:rsidP="00305240">
      <w:pPr>
        <w:pStyle w:val="Odsekzoznamu"/>
        <w:ind w:left="426"/>
      </w:pPr>
      <w:r>
        <w:rPr>
          <w:b/>
        </w:rPr>
        <w:t>mediaportal.sk,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C073C2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C073C2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C073C2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C60B5" w:rsidRDefault="006C60B5" w:rsidP="006C60B5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6C60B5" w:rsidRDefault="006C60B5" w:rsidP="006C60B5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FA1DFF" w:rsidRDefault="006C60B5" w:rsidP="006C60B5">
      <w:pPr>
        <w:pStyle w:val="Odsekzoznamu"/>
        <w:ind w:left="426"/>
      </w:pPr>
      <w:r>
        <w:rPr>
          <w:b/>
        </w:rPr>
        <w:t xml:space="preserve">Andrea Krajniaková – </w:t>
      </w:r>
      <w:r w:rsidR="00964F64">
        <w:rPr>
          <w:b/>
        </w:rPr>
        <w:t>777,00</w:t>
      </w:r>
      <w:bookmarkStart w:id="0" w:name="_GoBack"/>
      <w:bookmarkEnd w:id="0"/>
      <w:r>
        <w:rPr>
          <w:b/>
        </w:rPr>
        <w:t xml:space="preserve"> EUR</w:t>
      </w:r>
    </w:p>
    <w:sectPr w:rsidR="00FA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6C60B5"/>
    <w:rsid w:val="0078094F"/>
    <w:rsid w:val="00964F64"/>
    <w:rsid w:val="00C073C2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6505E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5</cp:revision>
  <dcterms:created xsi:type="dcterms:W3CDTF">2015-02-10T15:43:00Z</dcterms:created>
  <dcterms:modified xsi:type="dcterms:W3CDTF">2019-05-23T08:00:00Z</dcterms:modified>
</cp:coreProperties>
</file>