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1A08E0">
        <w:rPr>
          <w:b/>
        </w:rPr>
        <w:t>35922192</w:t>
      </w:r>
    </w:p>
    <w:p w:rsidR="00305240" w:rsidRDefault="00305240" w:rsidP="00305240">
      <w:r>
        <w:t xml:space="preserve">DIČ: </w:t>
      </w:r>
      <w:r w:rsidR="001A08E0">
        <w:rPr>
          <w:b/>
        </w:rPr>
        <w:t>2021995888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1A08E0" w:rsidP="00305240">
      <w:pPr>
        <w:pStyle w:val="Odsekzoznamu"/>
        <w:ind w:left="426"/>
      </w:pPr>
      <w:r>
        <w:rPr>
          <w:b/>
        </w:rPr>
        <w:t>IWG TRUST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1A08E0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1A08E0">
      <w:pPr>
        <w:pStyle w:val="Odsekzoznamu"/>
        <w:ind w:left="426"/>
      </w:pPr>
      <w:r w:rsidRPr="00FA1DFF">
        <w:rPr>
          <w:b/>
        </w:rPr>
        <w:t>Nie sú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1A08E0" w:rsidP="00E63C96">
      <w:pPr>
        <w:pStyle w:val="Odsekzoznamu"/>
        <w:rPr>
          <w:b/>
        </w:rPr>
      </w:pPr>
      <w:r>
        <w:rPr>
          <w:b/>
        </w:rPr>
        <w:t xml:space="preserve">Ing. Juraj Mészáros – </w:t>
      </w:r>
      <w:r w:rsidR="00F5557F">
        <w:rPr>
          <w:b/>
        </w:rPr>
        <w:t>1.269.065,11</w:t>
      </w:r>
      <w:r>
        <w:rPr>
          <w:b/>
        </w:rPr>
        <w:t xml:space="preserve"> EUR</w:t>
      </w:r>
    </w:p>
    <w:p w:rsidR="00FB5282" w:rsidRDefault="00F5557F" w:rsidP="00E63C96">
      <w:pPr>
        <w:pStyle w:val="Odsekzoznamu"/>
        <w:rPr>
          <w:b/>
        </w:rPr>
      </w:pPr>
      <w:r>
        <w:rPr>
          <w:b/>
        </w:rPr>
        <w:t>Erich Budai – 737.632,86 EUR</w:t>
      </w:r>
    </w:p>
    <w:p w:rsidR="00F5557F" w:rsidRPr="00F5557F" w:rsidRDefault="00F5557F" w:rsidP="00E63C96">
      <w:pPr>
        <w:pStyle w:val="Odsekzoznamu"/>
        <w:rPr>
          <w:b/>
        </w:rPr>
      </w:pPr>
      <w:bookmarkStart w:id="0" w:name="_GoBack"/>
      <w:r w:rsidRPr="00F5557F">
        <w:rPr>
          <w:b/>
        </w:rPr>
        <w:t xml:space="preserve">C.E.T., </w:t>
      </w:r>
      <w:proofErr w:type="spellStart"/>
      <w:r w:rsidRPr="00F5557F">
        <w:rPr>
          <w:b/>
        </w:rPr>
        <w:t>s.r.o</w:t>
      </w:r>
      <w:proofErr w:type="spellEnd"/>
      <w:r w:rsidRPr="00F5557F">
        <w:rPr>
          <w:b/>
        </w:rPr>
        <w:t>. – 401.682,19 EUR</w:t>
      </w:r>
      <w:bookmarkEnd w:id="0"/>
    </w:p>
    <w:sectPr w:rsidR="00F5557F" w:rsidRPr="00F555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A08E0"/>
    <w:rsid w:val="00305240"/>
    <w:rsid w:val="0078094F"/>
    <w:rsid w:val="00E63C96"/>
    <w:rsid w:val="00F5557F"/>
    <w:rsid w:val="00FA1DFF"/>
    <w:rsid w:val="00FB5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6CD30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485</Words>
  <Characters>2770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5</cp:revision>
  <dcterms:created xsi:type="dcterms:W3CDTF">2015-02-10T15:43:00Z</dcterms:created>
  <dcterms:modified xsi:type="dcterms:W3CDTF">2019-05-22T06:20:00Z</dcterms:modified>
</cp:coreProperties>
</file>