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10373" w:type="dxa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154087" w:rsidRPr="00D90FC4" w:rsidTr="007F010B">
        <w:tc>
          <w:tcPr>
            <w:tcW w:w="3061" w:type="dxa"/>
            <w:vAlign w:val="center"/>
          </w:tcPr>
          <w:p w:rsidR="00154087" w:rsidRPr="00D90FC4" w:rsidRDefault="00154087" w:rsidP="007F010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154087" w:rsidRPr="00D90FC4" w:rsidRDefault="00154087" w:rsidP="007F010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154087" w:rsidRPr="00D90FC4" w:rsidRDefault="00154087" w:rsidP="00154087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154087" w:rsidRPr="00D90FC4" w:rsidRDefault="00154087" w:rsidP="00154087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154087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54087" w:rsidRPr="00EE7939" w:rsidRDefault="00154087" w:rsidP="00154087">
      <w:pPr>
        <w:keepNext/>
        <w:spacing w:before="0" w:line="240" w:lineRule="auto"/>
        <w:jc w:val="center"/>
        <w:outlineLvl w:val="1"/>
        <w:rPr>
          <w:rFonts w:asciiTheme="minorHAnsi" w:hAnsiTheme="minorHAnsi"/>
          <w:bCs/>
          <w:sz w:val="16"/>
          <w:szCs w:val="16"/>
        </w:rPr>
      </w:pPr>
      <w:r w:rsidRPr="00EE7939">
        <w:rPr>
          <w:rFonts w:asciiTheme="minorHAnsi" w:hAnsiTheme="minorHAnsi"/>
          <w:bCs/>
          <w:sz w:val="16"/>
          <w:szCs w:val="16"/>
        </w:rPr>
        <w:t>Rok 201</w:t>
      </w:r>
      <w:r w:rsidR="00180418">
        <w:rPr>
          <w:rFonts w:asciiTheme="minorHAnsi" w:hAnsiTheme="minorHAnsi"/>
          <w:bCs/>
          <w:sz w:val="16"/>
          <w:szCs w:val="16"/>
        </w:rPr>
        <w:t>8</w:t>
      </w:r>
    </w:p>
    <w:p w:rsidR="00154087" w:rsidRPr="00A82BC5" w:rsidRDefault="00154087" w:rsidP="00154087">
      <w:pPr>
        <w:numPr>
          <w:ilvl w:val="0"/>
          <w:numId w:val="3"/>
        </w:numPr>
        <w:spacing w:before="0" w:line="312" w:lineRule="atLeast"/>
        <w:rPr>
          <w:color w:val="000000"/>
          <w:sz w:val="16"/>
          <w:szCs w:val="16"/>
        </w:rPr>
      </w:pPr>
      <w:r>
        <w:rPr>
          <w:sz w:val="16"/>
          <w:szCs w:val="16"/>
        </w:rPr>
        <w:t xml:space="preserve"> </w:t>
      </w:r>
      <w:r w:rsidRPr="00A82BC5">
        <w:rPr>
          <w:sz w:val="16"/>
          <w:szCs w:val="16"/>
        </w:rPr>
        <w:t xml:space="preserve">Meno a priezvisko fyzickej osoby alebo názov právnickej osoby, ktorá je zakladateľom alebo zriaďovateľom účtovnej jednotky, dátum založenia alebo zriadenia účtovnej jednotky: 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Joe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Ann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Shelton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U.S.A.,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Joyce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De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Ridder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U.S.A., Štefan Ševčík SR, ThDr. Jozef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Br</w:t>
      </w:r>
      <w:r w:rsidR="00392A3F">
        <w:rPr>
          <w:color w:val="000000"/>
          <w:sz w:val="16"/>
          <w:szCs w:val="16"/>
          <w:shd w:val="clear" w:color="auto" w:fill="FFFFFF"/>
        </w:rPr>
        <w:t>enkus</w:t>
      </w:r>
      <w:proofErr w:type="spellEnd"/>
      <w:r w:rsidR="00392A3F">
        <w:rPr>
          <w:color w:val="000000"/>
          <w:sz w:val="16"/>
          <w:szCs w:val="16"/>
          <w:shd w:val="clear" w:color="auto" w:fill="FFFFFF"/>
        </w:rPr>
        <w:t>, PhD. SR. Zriadenie, r</w:t>
      </w:r>
      <w:r w:rsidRPr="00A82BC5">
        <w:rPr>
          <w:color w:val="000000"/>
          <w:sz w:val="16"/>
          <w:szCs w:val="16"/>
          <w:shd w:val="clear" w:color="auto" w:fill="FFFFFF"/>
        </w:rPr>
        <w:t xml:space="preserve">ok 2005 </w:t>
      </w:r>
    </w:p>
    <w:p w:rsidR="00154087" w:rsidRPr="00A82BC5" w:rsidRDefault="00154087" w:rsidP="00154087">
      <w:pPr>
        <w:numPr>
          <w:ilvl w:val="0"/>
          <w:numId w:val="3"/>
        </w:numPr>
        <w:spacing w:before="0" w:line="312" w:lineRule="atLeast"/>
        <w:rPr>
          <w:rFonts w:ascii="Arial" w:hAnsi="Arial"/>
          <w:color w:val="000000"/>
          <w:sz w:val="16"/>
          <w:szCs w:val="16"/>
        </w:rPr>
      </w:pPr>
      <w:r w:rsidRPr="00A82BC5">
        <w:rPr>
          <w:sz w:val="16"/>
          <w:szCs w:val="16"/>
        </w:rPr>
        <w:t xml:space="preserve">) Informácie o členoch štatutárnych orgánov, dozorných orgánov  a iných orgánov účtovnej jednotky; uvádzajú sa mená a priezviská členov štatutárnych orgánov, dozorných orgánov a iných orgánov účtovnej jednotky – ThDr. Jozef </w:t>
      </w:r>
      <w:proofErr w:type="spellStart"/>
      <w:r w:rsidRPr="00A82BC5">
        <w:rPr>
          <w:sz w:val="16"/>
          <w:szCs w:val="16"/>
        </w:rPr>
        <w:t>Brenkus</w:t>
      </w:r>
      <w:proofErr w:type="spellEnd"/>
      <w:r w:rsidRPr="00A82BC5">
        <w:rPr>
          <w:sz w:val="16"/>
          <w:szCs w:val="16"/>
        </w:rPr>
        <w:t xml:space="preserve">, štatutárny zástupca. </w:t>
      </w:r>
      <w:proofErr w:type="spellStart"/>
      <w:r w:rsidRPr="00A82BC5">
        <w:rPr>
          <w:sz w:val="16"/>
          <w:szCs w:val="16"/>
        </w:rPr>
        <w:t>Sorávna</w:t>
      </w:r>
      <w:proofErr w:type="spellEnd"/>
      <w:r w:rsidRPr="00A82BC5">
        <w:rPr>
          <w:sz w:val="16"/>
          <w:szCs w:val="16"/>
        </w:rPr>
        <w:t xml:space="preserve"> rada: </w:t>
      </w:r>
    </w:p>
    <w:p w:rsidR="00154087" w:rsidRPr="00952622" w:rsidRDefault="00154087" w:rsidP="00154087">
      <w:pPr>
        <w:spacing w:before="0" w:line="312" w:lineRule="atLeast"/>
        <w:ind w:left="786"/>
        <w:rPr>
          <w:color w:val="000000"/>
          <w:sz w:val="16"/>
          <w:szCs w:val="16"/>
        </w:rPr>
      </w:pPr>
      <w:r w:rsidRPr="00952622">
        <w:rPr>
          <w:color w:val="000000"/>
          <w:sz w:val="16"/>
          <w:szCs w:val="16"/>
        </w:rPr>
        <w:t xml:space="preserve">Štefan </w:t>
      </w:r>
      <w:proofErr w:type="spellStart"/>
      <w:r w:rsidRPr="00952622">
        <w:rPr>
          <w:color w:val="000000"/>
          <w:sz w:val="16"/>
          <w:szCs w:val="16"/>
        </w:rPr>
        <w:t>Ševčik</w:t>
      </w:r>
      <w:proofErr w:type="spellEnd"/>
      <w:r w:rsidRPr="00952622">
        <w:rPr>
          <w:color w:val="000000"/>
          <w:sz w:val="16"/>
          <w:szCs w:val="16"/>
        </w:rPr>
        <w:t xml:space="preserve">, predseda členovia: MUDr. Iveta </w:t>
      </w:r>
      <w:proofErr w:type="spellStart"/>
      <w:r w:rsidRPr="00952622">
        <w:rPr>
          <w:color w:val="000000"/>
          <w:sz w:val="16"/>
          <w:szCs w:val="16"/>
        </w:rPr>
        <w:t>Nedělová</w:t>
      </w:r>
      <w:proofErr w:type="spellEnd"/>
      <w:r w:rsidRPr="00952622">
        <w:rPr>
          <w:color w:val="000000"/>
          <w:sz w:val="16"/>
          <w:szCs w:val="16"/>
        </w:rPr>
        <w:t xml:space="preserve">, Tomáš </w:t>
      </w:r>
      <w:proofErr w:type="spellStart"/>
      <w:r w:rsidRPr="00952622">
        <w:rPr>
          <w:color w:val="000000"/>
          <w:sz w:val="16"/>
          <w:szCs w:val="16"/>
        </w:rPr>
        <w:t>Valchář</w:t>
      </w:r>
      <w:proofErr w:type="spellEnd"/>
      <w:r w:rsidRPr="00952622">
        <w:rPr>
          <w:color w:val="000000"/>
          <w:sz w:val="16"/>
          <w:szCs w:val="16"/>
        </w:rPr>
        <w:t>, Mgr. Dalibor Smolník, Ing. Mgr. Sergej Kollár. Revízor: Lívia Vlčková.</w:t>
      </w:r>
    </w:p>
    <w:p w:rsidR="00154087" w:rsidRPr="00A82BC5" w:rsidRDefault="00154087" w:rsidP="00154087">
      <w:pPr>
        <w:pStyle w:val="Zkladntext"/>
        <w:numPr>
          <w:ilvl w:val="0"/>
          <w:numId w:val="3"/>
        </w:numPr>
        <w:spacing w:line="312" w:lineRule="atLeast"/>
        <w:rPr>
          <w:rFonts w:ascii="Arial Narrow" w:hAnsi="Arial Narrow" w:cs="Arial"/>
          <w:color w:val="000000"/>
          <w:sz w:val="16"/>
          <w:szCs w:val="16"/>
        </w:rPr>
      </w:pPr>
      <w:r w:rsidRPr="00952622">
        <w:rPr>
          <w:rFonts w:ascii="Arial Narrow" w:hAnsi="Arial Narrow"/>
          <w:sz w:val="16"/>
          <w:szCs w:val="16"/>
        </w:rPr>
        <w:t>Opis činnosti, na účel ktorej bola účtovná jednotka zriadená a opis druhu podnikateľskej činnosti, ak ju účtovná jednotka vykonáva:</w:t>
      </w:r>
      <w:r w:rsidRPr="00A82BC5">
        <w:rPr>
          <w:sz w:val="16"/>
          <w:szCs w:val="16"/>
        </w:rPr>
        <w:t xml:space="preserve"> </w:t>
      </w:r>
      <w:r w:rsidRPr="00A82BC5">
        <w:rPr>
          <w:rFonts w:ascii="Arial Narrow" w:hAnsi="Arial Narrow" w:cs="Arial"/>
          <w:color w:val="000000"/>
          <w:sz w:val="16"/>
          <w:szCs w:val="16"/>
        </w:rPr>
        <w:t xml:space="preserve">Nezisková organizácia vníma svoje poslanie v pomoci jednotlivcom, rodinám, inštitúciám a miestnym komunitám, ktoré sa rozhodli pracovať na prerušení cyklu závislostí a chcú riešiť problémy </w:t>
      </w:r>
      <w:proofErr w:type="spellStart"/>
      <w:r w:rsidRPr="00A82BC5">
        <w:rPr>
          <w:rFonts w:ascii="Arial Narrow" w:hAnsi="Arial Narrow" w:cs="Arial"/>
          <w:color w:val="000000"/>
          <w:sz w:val="16"/>
          <w:szCs w:val="16"/>
        </w:rPr>
        <w:t>súvisiacie</w:t>
      </w:r>
      <w:proofErr w:type="spellEnd"/>
      <w:r w:rsidRPr="00A82BC5">
        <w:rPr>
          <w:rFonts w:ascii="Arial Narrow" w:hAnsi="Arial Narrow" w:cs="Arial"/>
          <w:color w:val="000000"/>
          <w:sz w:val="16"/>
          <w:szCs w:val="16"/>
        </w:rPr>
        <w:t xml:space="preserve"> so závislosťou a jej dôsledkami</w:t>
      </w:r>
      <w:r w:rsidRPr="00A82BC5">
        <w:rPr>
          <w:rFonts w:ascii="Arial" w:hAnsi="Arial" w:cs="Arial"/>
          <w:color w:val="000000"/>
          <w:sz w:val="16"/>
          <w:szCs w:val="16"/>
        </w:rPr>
        <w:t>.</w:t>
      </w:r>
    </w:p>
    <w:p w:rsidR="00154087" w:rsidRPr="00A82BC5" w:rsidRDefault="00154087" w:rsidP="00154087">
      <w:pPr>
        <w:spacing w:before="0" w:line="240" w:lineRule="auto"/>
        <w:ind w:left="786"/>
        <w:rPr>
          <w:sz w:val="16"/>
          <w:szCs w:val="16"/>
        </w:rPr>
      </w:pPr>
      <w:r w:rsidRPr="00A82BC5">
        <w:rPr>
          <w:sz w:val="16"/>
          <w:szCs w:val="16"/>
        </w:rPr>
        <w:t>Poskytovanie sociálnej pomoci a humanitárnej starostlivosti: prostredníctvom sociálnej prevencie, vyhľadávacej, nápravnej, resocializačnej činnosti, organizovania výchovno-rekreačných táborov a sociálneho poradenst</w:t>
      </w:r>
      <w:r w:rsidR="00180418">
        <w:rPr>
          <w:sz w:val="16"/>
          <w:szCs w:val="16"/>
        </w:rPr>
        <w:t>va predchádzať a zabraňovať príč</w:t>
      </w:r>
      <w:r w:rsidRPr="00A82BC5">
        <w:rPr>
          <w:sz w:val="16"/>
          <w:szCs w:val="16"/>
        </w:rPr>
        <w:t>inám vzniku, prehlbovania alebo opakovania porúch psychického vývinu, fyzického vývinu a sociálneho vývinu občanov.</w:t>
      </w:r>
    </w:p>
    <w:p w:rsidR="00154087" w:rsidRPr="00A82BC5" w:rsidRDefault="00154087" w:rsidP="00154087">
      <w:pPr>
        <w:spacing w:before="0" w:after="0" w:line="240" w:lineRule="auto"/>
        <w:ind w:left="786"/>
        <w:rPr>
          <w:sz w:val="16"/>
          <w:szCs w:val="16"/>
        </w:rPr>
      </w:pPr>
      <w:r w:rsidRPr="00A82BC5">
        <w:rPr>
          <w:sz w:val="16"/>
          <w:szCs w:val="16"/>
        </w:rPr>
        <w:t>Vzdelávanie, výchova a rozvoj telesnej kultúry:</w:t>
      </w:r>
    </w:p>
    <w:p w:rsidR="00154087" w:rsidRPr="00A82BC5" w:rsidRDefault="00154087" w:rsidP="00154087">
      <w:pPr>
        <w:spacing w:before="0" w:after="0" w:line="240" w:lineRule="auto"/>
        <w:ind w:left="786"/>
        <w:rPr>
          <w:sz w:val="16"/>
          <w:szCs w:val="16"/>
        </w:rPr>
      </w:pPr>
      <w:r w:rsidRPr="00A82BC5">
        <w:rPr>
          <w:sz w:val="16"/>
          <w:szCs w:val="16"/>
        </w:rPr>
        <w:t>Tvorba a ochrana životného prostredia a ochrana zdravia obyvateľstva:</w:t>
      </w:r>
    </w:p>
    <w:p w:rsidR="00154087" w:rsidRPr="00A82BC5" w:rsidRDefault="00154087" w:rsidP="00154087">
      <w:pPr>
        <w:spacing w:before="0" w:after="0" w:line="240" w:lineRule="auto"/>
        <w:ind w:left="786"/>
        <w:rPr>
          <w:sz w:val="16"/>
          <w:szCs w:val="16"/>
        </w:rPr>
      </w:pPr>
      <w:r w:rsidRPr="00A82BC5">
        <w:rPr>
          <w:sz w:val="16"/>
          <w:szCs w:val="16"/>
        </w:rPr>
        <w:t>Tvorba, rozvoj, ochrana a prezentácia duchovných a kultúrnych hodnôt.</w:t>
      </w:r>
    </w:p>
    <w:p w:rsidR="00154087" w:rsidRPr="00A82BC5" w:rsidRDefault="00154087" w:rsidP="00154087">
      <w:pPr>
        <w:spacing w:before="0" w:after="0" w:line="240" w:lineRule="auto"/>
        <w:ind w:left="786"/>
        <w:rPr>
          <w:sz w:val="16"/>
          <w:szCs w:val="16"/>
        </w:rPr>
      </w:pPr>
      <w:r w:rsidRPr="00A82BC5">
        <w:rPr>
          <w:color w:val="000000"/>
          <w:sz w:val="16"/>
          <w:szCs w:val="16"/>
        </w:rPr>
        <w:t>Podnikateľskú činnosť nevykonáva.</w:t>
      </w:r>
    </w:p>
    <w:p w:rsidR="00154087" w:rsidRPr="00A82BC5" w:rsidRDefault="00154087" w:rsidP="00154087">
      <w:pPr>
        <w:numPr>
          <w:ilvl w:val="0"/>
          <w:numId w:val="3"/>
        </w:numPr>
        <w:spacing w:before="0" w:line="240" w:lineRule="auto"/>
        <w:rPr>
          <w:sz w:val="16"/>
          <w:szCs w:val="16"/>
        </w:rPr>
      </w:pPr>
      <w:r w:rsidRPr="00A82BC5">
        <w:rPr>
          <w:sz w:val="16"/>
          <w:szCs w:val="16"/>
        </w:rPr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</w:t>
      </w:r>
      <w:r w:rsidR="00180418">
        <w:rPr>
          <w:sz w:val="16"/>
          <w:szCs w:val="16"/>
        </w:rPr>
        <w:t xml:space="preserve"> Zamestnanci 0, Dobrovoľníci: 40</w:t>
      </w:r>
      <w:r w:rsidRPr="00A82BC5">
        <w:rPr>
          <w:sz w:val="16"/>
          <w:szCs w:val="16"/>
        </w:rPr>
        <w:t xml:space="preserve"> osôb(201</w:t>
      </w:r>
      <w:r w:rsidR="00180418">
        <w:rPr>
          <w:sz w:val="16"/>
          <w:szCs w:val="16"/>
        </w:rPr>
        <w:t>7</w:t>
      </w:r>
      <w:r w:rsidRPr="00A82BC5">
        <w:rPr>
          <w:sz w:val="16"/>
          <w:szCs w:val="16"/>
        </w:rPr>
        <w:t>) 40 osôb (201</w:t>
      </w:r>
      <w:r w:rsidR="00180418">
        <w:rPr>
          <w:sz w:val="16"/>
          <w:szCs w:val="16"/>
        </w:rPr>
        <w:t>8</w:t>
      </w:r>
      <w:r w:rsidRPr="00A82BC5">
        <w:rPr>
          <w:sz w:val="16"/>
          <w:szCs w:val="16"/>
        </w:rPr>
        <w:t>)</w:t>
      </w:r>
    </w:p>
    <w:p w:rsidR="00154087" w:rsidRPr="00A82BC5" w:rsidRDefault="00154087" w:rsidP="00154087">
      <w:pPr>
        <w:spacing w:before="0" w:line="240" w:lineRule="auto"/>
        <w:ind w:left="786"/>
        <w:jc w:val="left"/>
        <w:rPr>
          <w:b/>
          <w:sz w:val="16"/>
          <w:szCs w:val="16"/>
        </w:rPr>
      </w:pPr>
      <w:r w:rsidRPr="00A82BC5">
        <w:rPr>
          <w:b/>
          <w:sz w:val="16"/>
          <w:szCs w:val="16"/>
        </w:rPr>
        <w:t>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194"/>
        <w:gridCol w:w="2380"/>
      </w:tblGrid>
      <w:tr w:rsidR="00154087" w:rsidRPr="00A82BC5" w:rsidTr="007F010B">
        <w:tc>
          <w:tcPr>
            <w:tcW w:w="4961" w:type="dxa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154087" w:rsidRPr="00A82BC5" w:rsidRDefault="00154087" w:rsidP="007F010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82BC5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54087" w:rsidRPr="00A82BC5" w:rsidRDefault="00154087" w:rsidP="007F010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82BC5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54087" w:rsidRPr="00A82BC5" w:rsidTr="007F010B">
        <w:trPr>
          <w:trHeight w:val="257"/>
        </w:trPr>
        <w:tc>
          <w:tcPr>
            <w:tcW w:w="4961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F46E3" w:rsidRPr="00A82BC5" w:rsidRDefault="00180418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54087" w:rsidRPr="00A82BC5" w:rsidRDefault="00180418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54087" w:rsidRPr="00A82BC5" w:rsidTr="007F010B">
        <w:trPr>
          <w:trHeight w:val="275"/>
        </w:trPr>
        <w:tc>
          <w:tcPr>
            <w:tcW w:w="4961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0</w:t>
            </w:r>
          </w:p>
        </w:tc>
      </w:tr>
      <w:tr w:rsidR="00154087" w:rsidRPr="00A82BC5" w:rsidTr="007F010B">
        <w:trPr>
          <w:trHeight w:val="265"/>
        </w:trPr>
        <w:tc>
          <w:tcPr>
            <w:tcW w:w="4961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0</w:t>
            </w:r>
          </w:p>
        </w:tc>
      </w:tr>
      <w:tr w:rsidR="00154087" w:rsidRPr="00A82BC5" w:rsidTr="007F010B">
        <w:trPr>
          <w:trHeight w:val="391"/>
        </w:trPr>
        <w:tc>
          <w:tcPr>
            <w:tcW w:w="4961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54087" w:rsidRPr="00A82BC5" w:rsidRDefault="00180418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  <w:tc>
          <w:tcPr>
            <w:tcW w:w="2552" w:type="dxa"/>
            <w:vAlign w:val="center"/>
          </w:tcPr>
          <w:p w:rsidR="00154087" w:rsidRPr="00A82BC5" w:rsidRDefault="00180418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</w:tr>
    </w:tbl>
    <w:p w:rsidR="00154087" w:rsidRPr="00A82BC5" w:rsidRDefault="00154087" w:rsidP="00154087">
      <w:pPr>
        <w:spacing w:before="0" w:line="240" w:lineRule="auto"/>
        <w:ind w:left="786"/>
        <w:rPr>
          <w:sz w:val="16"/>
          <w:szCs w:val="16"/>
        </w:rPr>
      </w:pPr>
    </w:p>
    <w:p w:rsidR="00154087" w:rsidRPr="00A82BC5" w:rsidRDefault="00154087" w:rsidP="00154087">
      <w:pPr>
        <w:spacing w:before="0" w:line="240" w:lineRule="auto"/>
        <w:rPr>
          <w:sz w:val="16"/>
          <w:szCs w:val="16"/>
        </w:rPr>
      </w:pPr>
      <w:r w:rsidRPr="00A82BC5">
        <w:rPr>
          <w:sz w:val="16"/>
          <w:szCs w:val="16"/>
        </w:rPr>
        <w:t>(5) Informácia o organizáciách v zriaďovateľskej pôsobnosti účtovnej jednotky: bezpredmetné.</w:t>
      </w:r>
    </w:p>
    <w:p w:rsidR="00154087" w:rsidRPr="00A82BC5" w:rsidRDefault="00154087" w:rsidP="00154087">
      <w:pPr>
        <w:spacing w:before="0" w:line="240" w:lineRule="auto"/>
        <w:rPr>
          <w:sz w:val="16"/>
          <w:szCs w:val="16"/>
        </w:rPr>
      </w:pPr>
      <w:r w:rsidRPr="00A82BC5">
        <w:rPr>
          <w:sz w:val="16"/>
          <w:szCs w:val="16"/>
        </w:rPr>
        <w:t>(6) Údaje podľa odseku  4 a čl. III a</w:t>
      </w:r>
      <w:r>
        <w:rPr>
          <w:sz w:val="16"/>
          <w:szCs w:val="16"/>
        </w:rPr>
        <w:t> </w:t>
      </w:r>
      <w:r w:rsidRPr="00A82BC5">
        <w:rPr>
          <w:sz w:val="16"/>
          <w:szCs w:val="16"/>
        </w:rPr>
        <w:t>IV</w:t>
      </w:r>
      <w:r>
        <w:rPr>
          <w:sz w:val="16"/>
          <w:szCs w:val="16"/>
        </w:rPr>
        <w:t xml:space="preserve"> (ak sú)</w:t>
      </w:r>
      <w:r w:rsidRPr="00A82BC5">
        <w:rPr>
          <w:sz w:val="16"/>
          <w:szCs w:val="16"/>
        </w:rPr>
        <w:t>  sa uvádzajú v textov</w:t>
      </w:r>
      <w:r>
        <w:rPr>
          <w:sz w:val="16"/>
          <w:szCs w:val="16"/>
        </w:rPr>
        <w:t>ej podobe príp.</w:t>
      </w:r>
      <w:r w:rsidRPr="00A82BC5">
        <w:rPr>
          <w:sz w:val="16"/>
          <w:szCs w:val="16"/>
        </w:rPr>
        <w:t> tabuľkovej podobe</w:t>
      </w:r>
      <w:r>
        <w:rPr>
          <w:sz w:val="16"/>
          <w:szCs w:val="16"/>
        </w:rPr>
        <w:t xml:space="preserve"> </w:t>
      </w:r>
      <w:r w:rsidRPr="003D3BAC">
        <w:rPr>
          <w:szCs w:val="20"/>
        </w:rPr>
        <w:t xml:space="preserve">(uvádza sa tá forma, ktorá poskytuje </w:t>
      </w:r>
      <w:proofErr w:type="spellStart"/>
      <w:r w:rsidRPr="003D3BAC">
        <w:rPr>
          <w:szCs w:val="20"/>
        </w:rPr>
        <w:t>zrozumitelnejší</w:t>
      </w:r>
      <w:proofErr w:type="spellEnd"/>
      <w:r w:rsidRPr="003D3BAC">
        <w:rPr>
          <w:szCs w:val="20"/>
        </w:rPr>
        <w:t xml:space="preserve"> prehľad).</w:t>
      </w:r>
      <w:r>
        <w:rPr>
          <w:sz w:val="16"/>
          <w:szCs w:val="16"/>
        </w:rPr>
        <w:t xml:space="preserve"> </w:t>
      </w:r>
      <w:r w:rsidRPr="00A82BC5">
        <w:rPr>
          <w:sz w:val="16"/>
          <w:szCs w:val="16"/>
        </w:rPr>
        <w:t xml:space="preserve"> </w:t>
      </w:r>
    </w:p>
    <w:p w:rsidR="00154087" w:rsidRPr="00D90FC4" w:rsidRDefault="00154087" w:rsidP="00154087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154087" w:rsidRPr="00D90FC4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 xml:space="preserve">(1) Informácia, či je účtovná závierka zostavená za splnenia predpokladu, že účtovná jednotka bude nepretržite pokračovať vo svojej činnosti – </w:t>
      </w:r>
      <w:proofErr w:type="spellStart"/>
      <w:r w:rsidRPr="00C61299">
        <w:rPr>
          <w:sz w:val="16"/>
          <w:szCs w:val="16"/>
        </w:rPr>
        <w:t>ano</w:t>
      </w:r>
      <w:proofErr w:type="spellEnd"/>
      <w:r w:rsidRPr="00C61299">
        <w:rPr>
          <w:sz w:val="16"/>
          <w:szCs w:val="16"/>
        </w:rPr>
        <w:t>.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(2) Zmeny účtovných zásad a zmeny účtovných metód s uvedením dôvodu týchto zmien a vyčíslením ich vplyvu na finančnú hodnotu majetku, záväzkov, základného imania a výsledku hospodárenia účtovnej jednotky: bezpredmetné.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(3) Spôsob oceňovania jednotlivých položiek majetku a záväzkov v členení na  (bezpredmetné)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a) dlhodobý nehmotný majetok obstaraný kúpou,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b) dlhodobý nehmotný majetok obstaraný vlastnou činnosťou,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 xml:space="preserve">c) dlhodobý nehmotný majetok obstaraný iným spôsobom, 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lastRenderedPageBreak/>
        <w:t>d) dlhodobý hmotný majetok obstaraný kúpou,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e) dlhodobý hmotný majetok obstaraný vlastnou činnosťou,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f) dlhodobý hmotný majetok obstaraný iným spôsobom,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g) dlhodobý finančný majetok,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h) zásoby obstarané kúpou,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i) zásoby vytvorené vlastnou činnosťou,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j) zásoby obstarané iným spôsobom,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k) pohľadávky,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l) krátkodobý finančný majetok,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m) časové rozlíšenie na strane aktív,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n) záväzky vrátane rezerv, dlhopisov, pôžičiek a úverov,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o) časové rozlíšenie na strane pasív,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p) deriváty,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r) majetok a záväzky zabezpečené derivátmi.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 xml:space="preserve"> (5) Zásady pre zohľadnenie zníženia hodnoty majetku. Uvádza sa, či účtovná jednotka uplatňuje opravné položky a</w:t>
      </w:r>
      <w:r>
        <w:rPr>
          <w:sz w:val="16"/>
          <w:szCs w:val="16"/>
        </w:rPr>
        <w:t> </w:t>
      </w:r>
      <w:r w:rsidRPr="00C61299">
        <w:rPr>
          <w:sz w:val="16"/>
          <w:szCs w:val="16"/>
        </w:rPr>
        <w:t>rezervy</w:t>
      </w:r>
      <w:r>
        <w:rPr>
          <w:sz w:val="16"/>
          <w:szCs w:val="16"/>
        </w:rPr>
        <w:t>- neuplatňuje</w:t>
      </w:r>
      <w:r w:rsidRPr="00C61299">
        <w:rPr>
          <w:sz w:val="16"/>
          <w:szCs w:val="16"/>
        </w:rPr>
        <w:t>.</w:t>
      </w:r>
    </w:p>
    <w:p w:rsidR="00154087" w:rsidRPr="00D90FC4" w:rsidRDefault="00154087" w:rsidP="00154087">
      <w:pPr>
        <w:spacing w:before="0" w:line="240" w:lineRule="auto"/>
        <w:rPr>
          <w:sz w:val="22"/>
          <w:szCs w:val="22"/>
        </w:rPr>
      </w:pPr>
    </w:p>
    <w:p w:rsidR="00154087" w:rsidRPr="00104B80" w:rsidRDefault="00154087" w:rsidP="00154087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104B80">
        <w:rPr>
          <w:b/>
          <w:bCs/>
          <w:kern w:val="32"/>
          <w:sz w:val="16"/>
          <w:szCs w:val="16"/>
        </w:rPr>
        <w:t>Čl. III</w:t>
      </w:r>
    </w:p>
    <w:p w:rsidR="00154087" w:rsidRPr="00104B80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104B80">
        <w:rPr>
          <w:b/>
          <w:bCs/>
          <w:sz w:val="16"/>
          <w:szCs w:val="16"/>
        </w:rPr>
        <w:t>Informácie, ktoré dopĺňajú a vysvetľujú údaje v</w:t>
      </w:r>
      <w:r>
        <w:rPr>
          <w:b/>
          <w:bCs/>
          <w:sz w:val="16"/>
          <w:szCs w:val="16"/>
        </w:rPr>
        <w:t> </w:t>
      </w:r>
      <w:r w:rsidRPr="00104B80">
        <w:rPr>
          <w:b/>
          <w:bCs/>
          <w:sz w:val="16"/>
          <w:szCs w:val="16"/>
        </w:rPr>
        <w:t>súvahe</w:t>
      </w:r>
      <w:r>
        <w:rPr>
          <w:b/>
          <w:bCs/>
          <w:sz w:val="16"/>
          <w:szCs w:val="16"/>
        </w:rPr>
        <w:t xml:space="preserve"> – </w:t>
      </w:r>
      <w:r w:rsidR="006B3855">
        <w:rPr>
          <w:b/>
          <w:bCs/>
          <w:sz w:val="16"/>
          <w:szCs w:val="16"/>
        </w:rPr>
        <w:t xml:space="preserve">bezpredmetné </w:t>
      </w:r>
      <w:r>
        <w:rPr>
          <w:b/>
          <w:bCs/>
          <w:sz w:val="16"/>
          <w:szCs w:val="16"/>
        </w:rPr>
        <w:t xml:space="preserve">okrem bodov </w:t>
      </w:r>
      <w:r w:rsidR="006B3855">
        <w:rPr>
          <w:b/>
          <w:bCs/>
          <w:sz w:val="16"/>
          <w:szCs w:val="16"/>
        </w:rPr>
        <w:t>10,</w:t>
      </w:r>
      <w:r w:rsidR="00B80FD3">
        <w:rPr>
          <w:b/>
          <w:bCs/>
          <w:sz w:val="16"/>
          <w:szCs w:val="16"/>
        </w:rPr>
        <w:t>13,</w:t>
      </w:r>
      <w:r w:rsidR="006B3855">
        <w:rPr>
          <w:b/>
          <w:bCs/>
          <w:sz w:val="16"/>
          <w:szCs w:val="16"/>
        </w:rPr>
        <w:t xml:space="preserve"> </w:t>
      </w:r>
      <w:r w:rsidR="002F10CC">
        <w:rPr>
          <w:b/>
          <w:bCs/>
          <w:sz w:val="16"/>
          <w:szCs w:val="16"/>
        </w:rPr>
        <w:t>14,</w:t>
      </w:r>
      <w:r>
        <w:rPr>
          <w:b/>
          <w:bCs/>
          <w:sz w:val="16"/>
          <w:szCs w:val="16"/>
        </w:rPr>
        <w:t>14c a 14e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Údaje o dlhodobom nehmotnom majetku a dlhodobom hmotnom majetku za bežné účtovné obdobie, a to</w:t>
      </w:r>
    </w:p>
    <w:p w:rsidR="00154087" w:rsidRPr="00104B80" w:rsidRDefault="00154087" w:rsidP="00154087">
      <w:pPr>
        <w:spacing w:before="0" w:line="240" w:lineRule="auto"/>
        <w:rPr>
          <w:sz w:val="16"/>
          <w:szCs w:val="16"/>
        </w:rPr>
      </w:pPr>
      <w:r w:rsidRPr="00104B80">
        <w:rPr>
          <w:sz w:val="16"/>
          <w:szCs w:val="16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154087" w:rsidRPr="00104B80" w:rsidRDefault="00154087" w:rsidP="00154087">
      <w:pPr>
        <w:spacing w:before="0" w:line="240" w:lineRule="auto"/>
        <w:rPr>
          <w:sz w:val="16"/>
          <w:szCs w:val="16"/>
        </w:rPr>
      </w:pPr>
      <w:r w:rsidRPr="00104B80">
        <w:rPr>
          <w:sz w:val="16"/>
          <w:szCs w:val="16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154087" w:rsidRPr="00104B80" w:rsidRDefault="00154087" w:rsidP="00154087">
      <w:pPr>
        <w:spacing w:before="0" w:line="240" w:lineRule="auto"/>
        <w:rPr>
          <w:sz w:val="16"/>
          <w:szCs w:val="16"/>
        </w:rPr>
      </w:pPr>
      <w:r w:rsidRPr="00104B80">
        <w:rPr>
          <w:sz w:val="16"/>
          <w:szCs w:val="16"/>
        </w:rPr>
        <w:t>c) prehľad o zostatkových cenách dlhodobého majetku na začiatku bežného účtovného obdobia a na konci bežného účtovného obdobia.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dlhodobého majetku, na ktorý je zriadené záložné právo a dlhodobého majetku, pri ktorom má účtovná jednotka obmedzené právo s ním nakladať.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Údaje o spôsobe a výške poistenia dlhodobého nehmotného majetku a dlhodobého hmotného majetku.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Informácia o výške tvorby, zníženia a zúčtovania opravných položiek k dlhodobému finančnému majetku a opis dôvodu ich tvorby, zníženia a zúčtovania.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 pohľadávok do lehoty sp</w:t>
      </w:r>
      <w:r w:rsidR="006B3855">
        <w:rPr>
          <w:sz w:val="16"/>
          <w:szCs w:val="16"/>
        </w:rPr>
        <w:t>latnosti a po lehote splatnosti: do lehoty splatnosti 650€.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významných položiek časového rozlíšenia nákladov budúcich období a príjmov budúcich období.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Opis a výška zmien vlastných zdrojov krytia neobežného majetku a obežného majetku podľa položiek súvahy za bežné účtovné obdobie, a to </w:t>
      </w:r>
    </w:p>
    <w:p w:rsidR="00154087" w:rsidRPr="00104B80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104B80">
        <w:rPr>
          <w:sz w:val="16"/>
          <w:szCs w:val="16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154087" w:rsidRPr="00104B80" w:rsidRDefault="00154087" w:rsidP="00154087">
      <w:pPr>
        <w:spacing w:before="0" w:line="240" w:lineRule="auto"/>
        <w:ind w:left="142" w:hanging="142"/>
        <w:rPr>
          <w:sz w:val="16"/>
          <w:szCs w:val="16"/>
        </w:rPr>
      </w:pPr>
      <w:r w:rsidRPr="00104B80">
        <w:rPr>
          <w:sz w:val="16"/>
          <w:szCs w:val="16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154087" w:rsidRPr="00D90FC4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104B80">
        <w:rPr>
          <w:sz w:val="16"/>
          <w:szCs w:val="16"/>
        </w:rPr>
        <w:lastRenderedPageBreak/>
        <w:t xml:space="preserve"> Informácia o rozdelení účtovného zisku alebo </w:t>
      </w:r>
      <w:proofErr w:type="spellStart"/>
      <w:r w:rsidRPr="00104B80">
        <w:rPr>
          <w:sz w:val="16"/>
          <w:szCs w:val="16"/>
        </w:rPr>
        <w:t>vysporiadaní</w:t>
      </w:r>
      <w:proofErr w:type="spellEnd"/>
      <w:r w:rsidRPr="00104B80">
        <w:rPr>
          <w:sz w:val="16"/>
          <w:szCs w:val="16"/>
        </w:rPr>
        <w:t xml:space="preserve"> účtovnej straty vykázanej v minulých účtovných obdobiach</w:t>
      </w:r>
      <w:r w:rsidR="00B31A9E">
        <w:rPr>
          <w:sz w:val="16"/>
          <w:szCs w:val="16"/>
        </w:rPr>
        <w:t>: krytie ziskom z predchádzajúcich období</w:t>
      </w:r>
      <w:r w:rsidRPr="00D90FC4">
        <w:rPr>
          <w:sz w:val="22"/>
          <w:szCs w:val="22"/>
        </w:rPr>
        <w:t>.</w:t>
      </w:r>
      <w:r w:rsidR="00B31A9E">
        <w:rPr>
          <w:sz w:val="22"/>
          <w:szCs w:val="22"/>
        </w:rPr>
        <w:t xml:space="preserve"> </w:t>
      </w:r>
      <w:r w:rsidR="00854613">
        <w:rPr>
          <w:sz w:val="16"/>
          <w:szCs w:val="16"/>
        </w:rPr>
        <w:t>Hodnota</w:t>
      </w:r>
      <w:r w:rsidR="00B7422B">
        <w:rPr>
          <w:sz w:val="16"/>
          <w:szCs w:val="16"/>
        </w:rPr>
        <w:t xml:space="preserve"> </w:t>
      </w:r>
      <w:proofErr w:type="spellStart"/>
      <w:r w:rsidR="00B7422B">
        <w:rPr>
          <w:sz w:val="16"/>
          <w:szCs w:val="16"/>
        </w:rPr>
        <w:t>nevysporiadaného</w:t>
      </w:r>
      <w:proofErr w:type="spellEnd"/>
      <w:r w:rsidR="00B7422B">
        <w:rPr>
          <w:sz w:val="16"/>
          <w:szCs w:val="16"/>
        </w:rPr>
        <w:t xml:space="preserve"> výsledku</w:t>
      </w:r>
      <w:r w:rsidR="00180418" w:rsidRPr="00180418">
        <w:rPr>
          <w:sz w:val="16"/>
          <w:szCs w:val="16"/>
        </w:rPr>
        <w:t xml:space="preserve"> 15363</w:t>
      </w:r>
      <w:r w:rsidR="00180418">
        <w:rPr>
          <w:sz w:val="16"/>
          <w:szCs w:val="16"/>
        </w:rPr>
        <w:t>€</w:t>
      </w:r>
      <w:r w:rsidR="00B80FD3" w:rsidRPr="00180418">
        <w:rPr>
          <w:sz w:val="16"/>
          <w:szCs w:val="16"/>
        </w:rPr>
        <w:t>.</w:t>
      </w:r>
    </w:p>
    <w:p w:rsidR="00154087" w:rsidRPr="00F02603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F02603">
        <w:rPr>
          <w:sz w:val="16"/>
          <w:szCs w:val="16"/>
        </w:rPr>
        <w:t xml:space="preserve"> Opis a výška cudzích zdrojov, a to</w:t>
      </w:r>
    </w:p>
    <w:p w:rsidR="00154087" w:rsidRPr="00F02603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F02603">
        <w:rPr>
          <w:sz w:val="16"/>
          <w:szCs w:val="16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 w:rsidR="00B80FD3">
        <w:rPr>
          <w:sz w:val="16"/>
          <w:szCs w:val="16"/>
        </w:rPr>
        <w:t>dpokladaný rok použitia rezervy.</w:t>
      </w:r>
    </w:p>
    <w:p w:rsidR="00154087" w:rsidRPr="00F02603" w:rsidRDefault="00154087" w:rsidP="00154087">
      <w:pPr>
        <w:spacing w:line="240" w:lineRule="auto"/>
        <w:ind w:left="240" w:hanging="240"/>
        <w:rPr>
          <w:sz w:val="16"/>
          <w:szCs w:val="16"/>
        </w:rPr>
      </w:pPr>
      <w:r w:rsidRPr="00F02603">
        <w:rPr>
          <w:sz w:val="16"/>
          <w:szCs w:val="16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154087" w:rsidRPr="00B7422B" w:rsidRDefault="00154087" w:rsidP="00154087">
      <w:pPr>
        <w:spacing w:line="240" w:lineRule="auto"/>
        <w:rPr>
          <w:sz w:val="16"/>
          <w:szCs w:val="16"/>
        </w:rPr>
      </w:pPr>
      <w:r w:rsidRPr="00B7422B">
        <w:rPr>
          <w:sz w:val="16"/>
          <w:szCs w:val="16"/>
        </w:rPr>
        <w:t xml:space="preserve">c) prehľad  o výške záväzkov do lehoty splatnosti a po lehote splatnosti – </w:t>
      </w:r>
      <w:r w:rsidR="00B7422B" w:rsidRPr="00B7422B">
        <w:rPr>
          <w:sz w:val="16"/>
          <w:szCs w:val="16"/>
        </w:rPr>
        <w:t>103,25</w:t>
      </w:r>
      <w:r w:rsidR="002F10CC" w:rsidRPr="00B7422B">
        <w:rPr>
          <w:sz w:val="16"/>
          <w:szCs w:val="16"/>
        </w:rPr>
        <w:t xml:space="preserve"> </w:t>
      </w:r>
      <w:r w:rsidRPr="00B7422B">
        <w:rPr>
          <w:sz w:val="16"/>
          <w:szCs w:val="16"/>
        </w:rPr>
        <w:t xml:space="preserve"> eur v lehote splatnosti.</w:t>
      </w:r>
    </w:p>
    <w:p w:rsidR="00154087" w:rsidRPr="002746DB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2746DB">
        <w:rPr>
          <w:sz w:val="16"/>
          <w:szCs w:val="16"/>
        </w:rPr>
        <w:t xml:space="preserve">d) prehľad o výške záväzkov podľa zostatkovej doby splatnosti v členení podľa položiek súvahy </w:t>
      </w:r>
    </w:p>
    <w:p w:rsidR="00154087" w:rsidRPr="002746DB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2746DB">
        <w:rPr>
          <w:sz w:val="16"/>
          <w:szCs w:val="16"/>
        </w:rPr>
        <w:tab/>
        <w:t>1. do jedného roka vrátane,</w:t>
      </w:r>
    </w:p>
    <w:p w:rsidR="00154087" w:rsidRPr="002746DB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2746DB">
        <w:rPr>
          <w:sz w:val="16"/>
          <w:szCs w:val="16"/>
        </w:rPr>
        <w:tab/>
        <w:t>2. od jedného roka do piatich rokov vrátane,</w:t>
      </w:r>
    </w:p>
    <w:p w:rsidR="00154087" w:rsidRPr="002746DB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2746DB">
        <w:rPr>
          <w:sz w:val="16"/>
          <w:szCs w:val="16"/>
        </w:rPr>
        <w:tab/>
        <w:t>3. viac ako päť rokov,</w:t>
      </w:r>
    </w:p>
    <w:p w:rsidR="00154087" w:rsidRPr="00B7422B" w:rsidRDefault="00154087" w:rsidP="00B7422B">
      <w:pPr>
        <w:spacing w:line="240" w:lineRule="auto"/>
        <w:ind w:left="180" w:hanging="180"/>
        <w:rPr>
          <w:sz w:val="16"/>
          <w:szCs w:val="16"/>
        </w:rPr>
      </w:pPr>
      <w:r w:rsidRPr="00B7422B">
        <w:rPr>
          <w:sz w:val="16"/>
          <w:szCs w:val="16"/>
        </w:rPr>
        <w:t>e) prehľad o záväzkoch zo sociálneho fondu; uvádza sa začiatočný stav, tvorba a čerpanie sociálneho fondu počas účtovného obdobia a zost</w:t>
      </w:r>
      <w:r w:rsidR="00B7422B">
        <w:rPr>
          <w:sz w:val="16"/>
          <w:szCs w:val="16"/>
        </w:rPr>
        <w:t xml:space="preserve">atok na konci </w:t>
      </w:r>
      <w:r w:rsidRPr="00B7422B">
        <w:rPr>
          <w:sz w:val="16"/>
          <w:szCs w:val="16"/>
        </w:rPr>
        <w:t>ú</w:t>
      </w:r>
      <w:r w:rsidR="001A1093" w:rsidRPr="00B7422B">
        <w:rPr>
          <w:sz w:val="16"/>
          <w:szCs w:val="16"/>
        </w:rPr>
        <w:t xml:space="preserve">čtovného obdobia: PS </w:t>
      </w:r>
      <w:r w:rsidR="00B7422B" w:rsidRPr="00B7422B">
        <w:rPr>
          <w:sz w:val="16"/>
          <w:szCs w:val="16"/>
        </w:rPr>
        <w:t>80</w:t>
      </w:r>
      <w:r w:rsidR="001A1093" w:rsidRPr="00B7422B">
        <w:rPr>
          <w:sz w:val="16"/>
          <w:szCs w:val="16"/>
        </w:rPr>
        <w:t>€</w:t>
      </w:r>
      <w:r w:rsidRPr="00B7422B">
        <w:rPr>
          <w:sz w:val="16"/>
          <w:szCs w:val="16"/>
        </w:rPr>
        <w:t xml:space="preserve">,  KS </w:t>
      </w:r>
      <w:r w:rsidR="001A1093" w:rsidRPr="00B7422B">
        <w:rPr>
          <w:sz w:val="16"/>
          <w:szCs w:val="16"/>
        </w:rPr>
        <w:t>80</w:t>
      </w:r>
      <w:r w:rsidRPr="00B7422B">
        <w:rPr>
          <w:sz w:val="16"/>
          <w:szCs w:val="16"/>
        </w:rPr>
        <w:t xml:space="preserve">€. </w:t>
      </w:r>
    </w:p>
    <w:p w:rsidR="00154087" w:rsidRPr="00EB3C54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D90FC4">
        <w:rPr>
          <w:sz w:val="22"/>
          <w:szCs w:val="22"/>
        </w:rPr>
        <w:t xml:space="preserve">f) </w:t>
      </w:r>
      <w:r w:rsidRPr="00EB3C54">
        <w:rPr>
          <w:sz w:val="16"/>
          <w:szCs w:val="16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54087" w:rsidRPr="00EB3C54" w:rsidRDefault="00154087" w:rsidP="00154087">
      <w:pPr>
        <w:spacing w:before="0" w:after="240"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g) prehľad o významných položkách časového rozlíšenia výdavkov budúcich období.</w:t>
      </w:r>
    </w:p>
    <w:p w:rsidR="00154087" w:rsidRPr="00EB3C54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EB3C54">
        <w:rPr>
          <w:sz w:val="16"/>
          <w:szCs w:val="16"/>
        </w:rPr>
        <w:t xml:space="preserve"> Prehľad o významných položkách výnosov budúcich období v členení najmä na</w:t>
      </w:r>
    </w:p>
    <w:p w:rsidR="00154087" w:rsidRPr="00EB3C54" w:rsidRDefault="00154087" w:rsidP="00154087">
      <w:pPr>
        <w:spacing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a) zostatkovú hodnotu bezodplatne nadobudnutého dlhodobého majetku,</w:t>
      </w:r>
    </w:p>
    <w:p w:rsidR="00154087" w:rsidRPr="00EB3C54" w:rsidRDefault="00154087" w:rsidP="00154087">
      <w:pPr>
        <w:spacing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b) zostatkovú hodnotu dlhodobého majetku obstaraného z dotácie,</w:t>
      </w:r>
    </w:p>
    <w:p w:rsidR="00154087" w:rsidRPr="00EB3C54" w:rsidRDefault="00154087" w:rsidP="00154087">
      <w:pPr>
        <w:spacing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c) zostatok nepoužitej dotácie alebo grantu,</w:t>
      </w:r>
    </w:p>
    <w:p w:rsidR="00154087" w:rsidRPr="00EB3C54" w:rsidRDefault="00154087" w:rsidP="00154087">
      <w:pPr>
        <w:spacing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d) zostatok nepoužitej časti podielu zaplatenej dane,</w:t>
      </w:r>
    </w:p>
    <w:p w:rsidR="00154087" w:rsidRPr="00EB3C54" w:rsidRDefault="00154087" w:rsidP="00154087">
      <w:pPr>
        <w:spacing w:after="240"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e) zostatkovú hodnotu dlhodobého majetku obstaraného z podielu zaplatenej dane.</w:t>
      </w:r>
    </w:p>
    <w:p w:rsidR="00154087" w:rsidRPr="00EB3C54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EB3C54">
        <w:rPr>
          <w:sz w:val="16"/>
          <w:szCs w:val="16"/>
        </w:rPr>
        <w:t xml:space="preserve"> Údaje o majetku prenajatom formou finančného prenájmu, a to</w:t>
      </w:r>
    </w:p>
    <w:p w:rsidR="00154087" w:rsidRPr="00EB3C54" w:rsidRDefault="00154087" w:rsidP="00154087">
      <w:pPr>
        <w:spacing w:line="240" w:lineRule="auto"/>
        <w:ind w:left="240" w:hanging="240"/>
        <w:rPr>
          <w:sz w:val="16"/>
          <w:szCs w:val="16"/>
        </w:rPr>
      </w:pPr>
      <w:r w:rsidRPr="00EB3C54">
        <w:rPr>
          <w:sz w:val="16"/>
          <w:szCs w:val="16"/>
        </w:rPr>
        <w:t>a) celková suma dohodnutých platieb ku dňu, ku ktorému sa zostavuje účtovná závierka, v členení na istinu a finančný náklad,</w:t>
      </w:r>
    </w:p>
    <w:p w:rsidR="00154087" w:rsidRPr="00EB3C54" w:rsidRDefault="00154087" w:rsidP="00154087">
      <w:pPr>
        <w:spacing w:line="240" w:lineRule="auto"/>
        <w:ind w:left="240" w:hanging="240"/>
        <w:rPr>
          <w:sz w:val="16"/>
          <w:szCs w:val="16"/>
        </w:rPr>
      </w:pPr>
      <w:r w:rsidRPr="00EB3C54">
        <w:rPr>
          <w:sz w:val="16"/>
          <w:szCs w:val="16"/>
        </w:rPr>
        <w:t xml:space="preserve">b) suma istiny a finančného nákladu podľa doby splatnosti </w:t>
      </w:r>
    </w:p>
    <w:p w:rsidR="00154087" w:rsidRPr="00EB3C54" w:rsidRDefault="00154087" w:rsidP="00154087">
      <w:pPr>
        <w:spacing w:line="240" w:lineRule="auto"/>
        <w:ind w:left="240" w:hanging="240"/>
        <w:rPr>
          <w:sz w:val="16"/>
          <w:szCs w:val="16"/>
        </w:rPr>
      </w:pPr>
      <w:r w:rsidRPr="00EB3C54">
        <w:rPr>
          <w:sz w:val="16"/>
          <w:szCs w:val="16"/>
        </w:rPr>
        <w:tab/>
        <w:t>1. do jedného roka vrátane,</w:t>
      </w:r>
    </w:p>
    <w:p w:rsidR="00154087" w:rsidRPr="00EB3C54" w:rsidRDefault="00154087" w:rsidP="00154087">
      <w:pPr>
        <w:spacing w:line="240" w:lineRule="auto"/>
        <w:ind w:left="240" w:hanging="240"/>
        <w:rPr>
          <w:sz w:val="16"/>
          <w:szCs w:val="16"/>
        </w:rPr>
      </w:pPr>
      <w:r w:rsidRPr="00EB3C54">
        <w:rPr>
          <w:sz w:val="16"/>
          <w:szCs w:val="16"/>
        </w:rPr>
        <w:tab/>
        <w:t>2. od jedného roka do piatich rokov vrátane,</w:t>
      </w:r>
    </w:p>
    <w:p w:rsidR="00154087" w:rsidRPr="00EB3C54" w:rsidRDefault="00154087" w:rsidP="00154087">
      <w:pPr>
        <w:spacing w:before="0"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 xml:space="preserve">     3. viac ako päť rokov.</w:t>
      </w:r>
    </w:p>
    <w:p w:rsidR="00154087" w:rsidRPr="00EB3C54" w:rsidRDefault="00154087" w:rsidP="00154087">
      <w:pPr>
        <w:spacing w:before="0" w:line="240" w:lineRule="auto"/>
        <w:rPr>
          <w:sz w:val="16"/>
          <w:szCs w:val="16"/>
        </w:rPr>
      </w:pPr>
    </w:p>
    <w:p w:rsidR="00154087" w:rsidRPr="00D90FC4" w:rsidRDefault="00154087" w:rsidP="00154087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154087" w:rsidRPr="00D90FC4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154087" w:rsidRPr="00B7422B" w:rsidRDefault="00154087" w:rsidP="00154087">
      <w:pPr>
        <w:spacing w:before="0" w:line="240" w:lineRule="auto"/>
        <w:rPr>
          <w:sz w:val="16"/>
          <w:szCs w:val="16"/>
        </w:rPr>
      </w:pPr>
      <w:r w:rsidRPr="00D90FC4">
        <w:rPr>
          <w:sz w:val="22"/>
          <w:szCs w:val="22"/>
        </w:rPr>
        <w:t>(1</w:t>
      </w:r>
      <w:r w:rsidRPr="00B7422B">
        <w:rPr>
          <w:sz w:val="16"/>
          <w:szCs w:val="16"/>
        </w:rPr>
        <w:t xml:space="preserve">) Prehľad tržieb za vlastné výkony a tovar s uvedením ich opisu a vyčíslením hodnoty tržieb podľa jednotlivých hlavných druhov výrobkov,  služieb hlavnej činnosti a podnikateľskej činnosti účtovnej </w:t>
      </w:r>
      <w:proofErr w:type="spellStart"/>
      <w:r w:rsidRPr="00B7422B">
        <w:rPr>
          <w:sz w:val="16"/>
          <w:szCs w:val="16"/>
        </w:rPr>
        <w:t>jednotky-predaj</w:t>
      </w:r>
      <w:proofErr w:type="spellEnd"/>
      <w:r w:rsidRPr="00B7422B">
        <w:rPr>
          <w:sz w:val="16"/>
          <w:szCs w:val="16"/>
        </w:rPr>
        <w:t xml:space="preserve"> vlastnej literatúry v OC v r</w:t>
      </w:r>
      <w:r w:rsidR="00092B79" w:rsidRPr="00B7422B">
        <w:rPr>
          <w:sz w:val="16"/>
          <w:szCs w:val="16"/>
        </w:rPr>
        <w:t xml:space="preserve">ámci pôsobnosti </w:t>
      </w:r>
      <w:proofErr w:type="spellStart"/>
      <w:r w:rsidR="00092B79" w:rsidRPr="00B7422B">
        <w:rPr>
          <w:sz w:val="16"/>
          <w:szCs w:val="16"/>
        </w:rPr>
        <w:t>n.o</w:t>
      </w:r>
      <w:proofErr w:type="spellEnd"/>
      <w:r w:rsidR="00092B79" w:rsidRPr="00B7422B">
        <w:rPr>
          <w:sz w:val="16"/>
          <w:szCs w:val="16"/>
        </w:rPr>
        <w:t>. vo výške 1</w:t>
      </w:r>
      <w:r w:rsidR="00B7422B" w:rsidRPr="00B7422B">
        <w:rPr>
          <w:sz w:val="16"/>
          <w:szCs w:val="16"/>
        </w:rPr>
        <w:t>4</w:t>
      </w:r>
      <w:r w:rsidR="00092B79" w:rsidRPr="00B7422B">
        <w:rPr>
          <w:sz w:val="16"/>
          <w:szCs w:val="16"/>
        </w:rPr>
        <w:t>7</w:t>
      </w:r>
      <w:r w:rsidRPr="00B7422B">
        <w:rPr>
          <w:sz w:val="16"/>
          <w:szCs w:val="16"/>
        </w:rPr>
        <w:t xml:space="preserve"> €.</w:t>
      </w:r>
    </w:p>
    <w:p w:rsidR="00154087" w:rsidRPr="00B7422B" w:rsidRDefault="00154087" w:rsidP="00154087">
      <w:pPr>
        <w:spacing w:before="0" w:line="240" w:lineRule="auto"/>
        <w:rPr>
          <w:sz w:val="16"/>
          <w:szCs w:val="16"/>
        </w:rPr>
      </w:pPr>
      <w:r w:rsidRPr="00B7422B">
        <w:rPr>
          <w:sz w:val="16"/>
          <w:szCs w:val="16"/>
        </w:rPr>
        <w:t>(2) Opis a vyčíslenie hodnoty významných položiek prijatých darov, osobitných výnosov, zákonných poplatkov a iných ostatných výnosov – Dary a príspevky:</w:t>
      </w:r>
    </w:p>
    <w:p w:rsidR="00154087" w:rsidRPr="00B7422B" w:rsidRDefault="00154087" w:rsidP="00154087">
      <w:pPr>
        <w:numPr>
          <w:ilvl w:val="0"/>
          <w:numId w:val="4"/>
        </w:numPr>
        <w:spacing w:before="0" w:line="240" w:lineRule="auto"/>
        <w:rPr>
          <w:sz w:val="16"/>
          <w:szCs w:val="16"/>
        </w:rPr>
      </w:pPr>
      <w:r w:rsidRPr="00B7422B">
        <w:rPr>
          <w:sz w:val="16"/>
          <w:szCs w:val="16"/>
        </w:rPr>
        <w:t xml:space="preserve">prijaté od </w:t>
      </w:r>
      <w:r w:rsidR="00263346" w:rsidRPr="00B7422B">
        <w:rPr>
          <w:sz w:val="16"/>
          <w:szCs w:val="16"/>
        </w:rPr>
        <w:t>i</w:t>
      </w:r>
      <w:r w:rsidR="00B7422B">
        <w:rPr>
          <w:sz w:val="16"/>
          <w:szCs w:val="16"/>
        </w:rPr>
        <w:t>ných organizácií (PO) vo výške 15282 €</w:t>
      </w:r>
      <w:r w:rsidR="00263346" w:rsidRPr="00B7422B">
        <w:rPr>
          <w:sz w:val="16"/>
          <w:szCs w:val="16"/>
        </w:rPr>
        <w:t xml:space="preserve"> (cirkvi, </w:t>
      </w:r>
      <w:proofErr w:type="spellStart"/>
      <w:r w:rsidR="00263346" w:rsidRPr="00B7422B">
        <w:rPr>
          <w:sz w:val="16"/>
          <w:szCs w:val="16"/>
        </w:rPr>
        <w:t>inštitucie</w:t>
      </w:r>
      <w:proofErr w:type="spellEnd"/>
      <w:r w:rsidR="00263346" w:rsidRPr="00B7422B">
        <w:rPr>
          <w:sz w:val="16"/>
          <w:szCs w:val="16"/>
        </w:rPr>
        <w:t>, granty)</w:t>
      </w:r>
    </w:p>
    <w:p w:rsidR="00154087" w:rsidRPr="00B7422B" w:rsidRDefault="00B7422B" w:rsidP="00154087">
      <w:pPr>
        <w:numPr>
          <w:ilvl w:val="0"/>
          <w:numId w:val="4"/>
        </w:num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prijaté od fyzických osôb 7198</w:t>
      </w:r>
      <w:r w:rsidR="00154087" w:rsidRPr="00B7422B">
        <w:rPr>
          <w:sz w:val="16"/>
          <w:szCs w:val="16"/>
        </w:rPr>
        <w:t xml:space="preserve"> €</w:t>
      </w:r>
    </w:p>
    <w:p w:rsidR="00154087" w:rsidRPr="00B7422B" w:rsidRDefault="00B7422B" w:rsidP="00154087">
      <w:pPr>
        <w:numPr>
          <w:ilvl w:val="0"/>
          <w:numId w:val="4"/>
        </w:num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podiel zaplatenej dane 2241 </w:t>
      </w:r>
      <w:r w:rsidR="00154087" w:rsidRPr="00B7422B">
        <w:rPr>
          <w:sz w:val="16"/>
          <w:szCs w:val="16"/>
        </w:rPr>
        <w:t>€</w:t>
      </w:r>
    </w:p>
    <w:p w:rsidR="00154087" w:rsidRPr="00FD5BF9" w:rsidRDefault="00154087" w:rsidP="00154087">
      <w:pPr>
        <w:spacing w:before="0" w:line="240" w:lineRule="auto"/>
        <w:rPr>
          <w:sz w:val="16"/>
          <w:szCs w:val="16"/>
        </w:rPr>
      </w:pPr>
      <w:r w:rsidRPr="00FD5BF9">
        <w:rPr>
          <w:sz w:val="16"/>
          <w:szCs w:val="16"/>
        </w:rPr>
        <w:t xml:space="preserve">(3) Prehľad  dotácií a grantov, ktoré účtovná jednotka prijala v priebehu bežného </w:t>
      </w:r>
      <w:r>
        <w:rPr>
          <w:sz w:val="16"/>
          <w:szCs w:val="16"/>
        </w:rPr>
        <w:t xml:space="preserve">účtovného </w:t>
      </w:r>
      <w:proofErr w:type="spellStart"/>
      <w:r>
        <w:rPr>
          <w:sz w:val="16"/>
          <w:szCs w:val="16"/>
        </w:rPr>
        <w:t>obdobia-bezpredmetné</w:t>
      </w:r>
      <w:proofErr w:type="spellEnd"/>
    </w:p>
    <w:p w:rsidR="00154087" w:rsidRPr="00FD5BF9" w:rsidRDefault="00154087" w:rsidP="00154087">
      <w:pPr>
        <w:spacing w:before="0" w:line="240" w:lineRule="auto"/>
        <w:rPr>
          <w:sz w:val="16"/>
          <w:szCs w:val="16"/>
        </w:rPr>
      </w:pPr>
      <w:r w:rsidRPr="00FD5BF9">
        <w:rPr>
          <w:sz w:val="16"/>
          <w:szCs w:val="16"/>
        </w:rPr>
        <w:t>(4) Opis a suma významných položiek finančných výnosov; uvádza sa aj celková suma kurzových ziskov, pričom  osobitne sa uvádza hodnota kurzových ziskov účtovaná ku dňu, ku ktorém</w:t>
      </w:r>
      <w:r w:rsidR="00084E93">
        <w:rPr>
          <w:sz w:val="16"/>
          <w:szCs w:val="16"/>
        </w:rPr>
        <w:t xml:space="preserve">u sa zostavuje účtovná </w:t>
      </w:r>
      <w:proofErr w:type="spellStart"/>
      <w:r w:rsidR="00084E93">
        <w:rPr>
          <w:sz w:val="16"/>
          <w:szCs w:val="16"/>
        </w:rPr>
        <w:t>závierka-bezpredmetné</w:t>
      </w:r>
      <w:proofErr w:type="spellEnd"/>
    </w:p>
    <w:p w:rsidR="00154087" w:rsidRPr="00084E93" w:rsidRDefault="00154087" w:rsidP="00154087">
      <w:pPr>
        <w:spacing w:before="0" w:line="240" w:lineRule="auto"/>
        <w:rPr>
          <w:b/>
          <w:sz w:val="16"/>
          <w:szCs w:val="16"/>
        </w:rPr>
      </w:pPr>
      <w:r w:rsidRPr="003D568E">
        <w:rPr>
          <w:sz w:val="16"/>
          <w:szCs w:val="16"/>
        </w:rPr>
        <w:t>(5) Opis a vyčíslenie hodnoty významných položiek nákladov, nákladov na ostatné služby, osobitných nákladov a iných ostat</w:t>
      </w:r>
      <w:r w:rsidR="00084E93">
        <w:rPr>
          <w:sz w:val="16"/>
          <w:szCs w:val="16"/>
        </w:rPr>
        <w:t>ných nákladov-</w:t>
      </w:r>
      <w:r w:rsidR="00084E93" w:rsidRPr="00084E93">
        <w:rPr>
          <w:sz w:val="16"/>
          <w:szCs w:val="16"/>
        </w:rPr>
        <w:t xml:space="preserve"> </w:t>
      </w:r>
      <w:r w:rsidR="00084E93">
        <w:rPr>
          <w:sz w:val="16"/>
          <w:szCs w:val="16"/>
        </w:rPr>
        <w:t>bezpredmetné</w:t>
      </w:r>
    </w:p>
    <w:p w:rsidR="00154087" w:rsidRPr="00B7422B" w:rsidRDefault="00154087" w:rsidP="00154087">
      <w:pPr>
        <w:spacing w:before="0" w:line="240" w:lineRule="auto"/>
        <w:rPr>
          <w:sz w:val="16"/>
          <w:szCs w:val="16"/>
        </w:rPr>
      </w:pPr>
      <w:r w:rsidRPr="00B7422B">
        <w:rPr>
          <w:sz w:val="16"/>
          <w:szCs w:val="16"/>
        </w:rPr>
        <w:t xml:space="preserve">(6) Prehľad o účele a výške použitia podielu zaplatenej dane za bežné účtovné </w:t>
      </w:r>
      <w:proofErr w:type="spellStart"/>
      <w:r w:rsidRPr="00B7422B">
        <w:rPr>
          <w:sz w:val="16"/>
          <w:szCs w:val="16"/>
        </w:rPr>
        <w:t>obdobie</w:t>
      </w:r>
      <w:r w:rsidR="00FE2752">
        <w:rPr>
          <w:sz w:val="16"/>
          <w:szCs w:val="16"/>
        </w:rPr>
        <w:t>-použitie</w:t>
      </w:r>
      <w:proofErr w:type="spellEnd"/>
      <w:r w:rsidRPr="00B7422B">
        <w:rPr>
          <w:sz w:val="16"/>
          <w:szCs w:val="16"/>
        </w:rPr>
        <w:t xml:space="preserve"> v roku 201</w:t>
      </w:r>
      <w:r w:rsidR="00FE2752">
        <w:rPr>
          <w:sz w:val="16"/>
          <w:szCs w:val="16"/>
        </w:rPr>
        <w:t>8</w:t>
      </w:r>
      <w:r w:rsidRPr="00B7422B">
        <w:rPr>
          <w:sz w:val="16"/>
          <w:szCs w:val="16"/>
        </w:rPr>
        <w:t>. Prostriedky prijaté na uvedený účel počas roku 201</w:t>
      </w:r>
      <w:r w:rsidR="00B7422B" w:rsidRPr="00B7422B">
        <w:rPr>
          <w:sz w:val="16"/>
          <w:szCs w:val="16"/>
        </w:rPr>
        <w:t>8</w:t>
      </w:r>
      <w:r w:rsidR="00FE2752">
        <w:rPr>
          <w:sz w:val="16"/>
          <w:szCs w:val="16"/>
        </w:rPr>
        <w:t>, boli v v tom istom roku</w:t>
      </w:r>
      <w:r w:rsidRPr="00B7422B">
        <w:rPr>
          <w:sz w:val="16"/>
          <w:szCs w:val="16"/>
        </w:rPr>
        <w:t xml:space="preserve"> použité v rámci činnosti </w:t>
      </w:r>
      <w:proofErr w:type="spellStart"/>
      <w:r w:rsidRPr="00B7422B">
        <w:rPr>
          <w:sz w:val="16"/>
          <w:szCs w:val="16"/>
        </w:rPr>
        <w:t>n.o</w:t>
      </w:r>
      <w:proofErr w:type="spellEnd"/>
      <w:r w:rsidRPr="00B7422B">
        <w:rPr>
          <w:sz w:val="16"/>
          <w:szCs w:val="16"/>
        </w:rPr>
        <w:t xml:space="preserve">. za účelom ktorej vznikla, </w:t>
      </w:r>
      <w:r w:rsidR="00B7422B" w:rsidRPr="00B7422B">
        <w:rPr>
          <w:sz w:val="16"/>
          <w:szCs w:val="16"/>
        </w:rPr>
        <w:t>výdavky s</w:t>
      </w:r>
      <w:r w:rsidRPr="00B7422B">
        <w:rPr>
          <w:sz w:val="16"/>
          <w:szCs w:val="16"/>
        </w:rPr>
        <w:t xml:space="preserve"> tábor</w:t>
      </w:r>
      <w:r w:rsidR="00B7422B" w:rsidRPr="00B7422B">
        <w:rPr>
          <w:sz w:val="16"/>
          <w:szCs w:val="16"/>
        </w:rPr>
        <w:t>om a </w:t>
      </w:r>
      <w:r w:rsidRPr="00B7422B">
        <w:rPr>
          <w:sz w:val="16"/>
          <w:szCs w:val="16"/>
        </w:rPr>
        <w:t>na lektorské činnosti a prácu so závislými.</w:t>
      </w:r>
    </w:p>
    <w:p w:rsidR="00154087" w:rsidRPr="00FE2752" w:rsidRDefault="00154087" w:rsidP="00154087">
      <w:pPr>
        <w:spacing w:before="0" w:line="240" w:lineRule="auto"/>
        <w:rPr>
          <w:sz w:val="16"/>
          <w:szCs w:val="16"/>
        </w:rPr>
      </w:pPr>
      <w:r w:rsidRPr="00FE2752">
        <w:rPr>
          <w:sz w:val="16"/>
          <w:szCs w:val="16"/>
        </w:rPr>
        <w:t>(7)</w:t>
      </w:r>
      <w:r w:rsidRPr="00D90FC4">
        <w:rPr>
          <w:sz w:val="22"/>
          <w:szCs w:val="22"/>
        </w:rPr>
        <w:t xml:space="preserve"> </w:t>
      </w:r>
      <w:r w:rsidRPr="00FE2752">
        <w:rPr>
          <w:sz w:val="16"/>
          <w:szCs w:val="16"/>
        </w:rPr>
        <w:t>Opis a suma významných položiek finančných nákladov; uvádza sa aj celková suma kurzových strát, pričom osobitne sa uvádza hodnota kurzových strát účtovaná ku dňu, ku ktorému sa zostavuje účtovná závierka</w:t>
      </w:r>
      <w:r w:rsidR="00434322" w:rsidRPr="00FE2752">
        <w:rPr>
          <w:sz w:val="16"/>
          <w:szCs w:val="16"/>
        </w:rPr>
        <w:t>- bezpredmetné</w:t>
      </w:r>
      <w:r w:rsidRPr="00FE2752">
        <w:rPr>
          <w:sz w:val="16"/>
          <w:szCs w:val="16"/>
        </w:rPr>
        <w:t>.</w:t>
      </w:r>
    </w:p>
    <w:p w:rsidR="00154087" w:rsidRPr="003D568E" w:rsidRDefault="00154087" w:rsidP="00154087">
      <w:pPr>
        <w:spacing w:line="240" w:lineRule="auto"/>
        <w:rPr>
          <w:sz w:val="16"/>
          <w:szCs w:val="16"/>
        </w:rPr>
      </w:pPr>
      <w:r w:rsidRPr="003D568E">
        <w:rPr>
          <w:sz w:val="16"/>
          <w:szCs w:val="16"/>
        </w:rPr>
        <w:lastRenderedPageBreak/>
        <w:t>(8) V účtovnej jednotke, ktorá má povinnosť overenia účtovnej závierky audítorom, sa uvedie vymedzenie a suma nákladov za účtovné obdobie v členení na náklady za</w:t>
      </w:r>
    </w:p>
    <w:p w:rsidR="00154087" w:rsidRPr="003D568E" w:rsidRDefault="00154087" w:rsidP="00154087">
      <w:pPr>
        <w:spacing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a) overenie účtovnej závierky,</w:t>
      </w:r>
    </w:p>
    <w:p w:rsidR="00154087" w:rsidRPr="003D568E" w:rsidRDefault="00154087" w:rsidP="00154087">
      <w:pPr>
        <w:spacing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 xml:space="preserve">b) </w:t>
      </w:r>
      <w:proofErr w:type="spellStart"/>
      <w:r w:rsidRPr="003D568E">
        <w:rPr>
          <w:sz w:val="16"/>
          <w:szCs w:val="16"/>
        </w:rPr>
        <w:t>uisťovacie</w:t>
      </w:r>
      <w:proofErr w:type="spellEnd"/>
      <w:r w:rsidRPr="003D568E">
        <w:rPr>
          <w:sz w:val="16"/>
          <w:szCs w:val="16"/>
        </w:rPr>
        <w:t xml:space="preserve"> audítorské služby okrem  overenia účtovnej závierky,</w:t>
      </w:r>
    </w:p>
    <w:p w:rsidR="00154087" w:rsidRPr="003D568E" w:rsidRDefault="00154087" w:rsidP="00154087">
      <w:pPr>
        <w:spacing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c) súvisiace audítorské služby,</w:t>
      </w:r>
    </w:p>
    <w:p w:rsidR="00154087" w:rsidRPr="003D568E" w:rsidRDefault="00154087" w:rsidP="00154087">
      <w:pPr>
        <w:spacing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d) daňové poradenstvo,</w:t>
      </w:r>
    </w:p>
    <w:p w:rsidR="00154087" w:rsidRPr="003D568E" w:rsidRDefault="00154087" w:rsidP="00154087">
      <w:pPr>
        <w:spacing w:before="0"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e) ostatné neaudítorské služby.</w:t>
      </w:r>
      <w:r w:rsidR="00434322">
        <w:rPr>
          <w:sz w:val="16"/>
          <w:szCs w:val="16"/>
        </w:rPr>
        <w:t xml:space="preserve">    VŠETKY BODY - bezpredmetné</w:t>
      </w:r>
    </w:p>
    <w:p w:rsidR="00154087" w:rsidRPr="003D568E" w:rsidRDefault="00154087" w:rsidP="00154087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3D568E">
        <w:rPr>
          <w:b/>
          <w:bCs/>
          <w:kern w:val="32"/>
          <w:sz w:val="16"/>
          <w:szCs w:val="16"/>
        </w:rPr>
        <w:t>Čl. V</w:t>
      </w:r>
    </w:p>
    <w:p w:rsidR="00154087" w:rsidRPr="003D568E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3D568E">
        <w:rPr>
          <w:b/>
          <w:bCs/>
          <w:sz w:val="16"/>
          <w:szCs w:val="16"/>
        </w:rPr>
        <w:t>Opis údajov na podsúvahových účtoch</w:t>
      </w:r>
    </w:p>
    <w:p w:rsidR="00154087" w:rsidRPr="003D568E" w:rsidRDefault="00154087" w:rsidP="00154087">
      <w:pPr>
        <w:spacing w:before="0"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Významné položky prenajatého majetku, majetku prijatého do úschovy,  odpísané pohľa</w:t>
      </w:r>
      <w:r w:rsidR="00CC3B88">
        <w:rPr>
          <w:sz w:val="16"/>
          <w:szCs w:val="16"/>
        </w:rPr>
        <w:t xml:space="preserve">dávky a prípadné ďalšie </w:t>
      </w:r>
      <w:proofErr w:type="spellStart"/>
      <w:r w:rsidR="00CC3B88">
        <w:rPr>
          <w:sz w:val="16"/>
          <w:szCs w:val="16"/>
        </w:rPr>
        <w:t>položky-nie</w:t>
      </w:r>
      <w:proofErr w:type="spellEnd"/>
      <w:r w:rsidR="00CC3B88">
        <w:rPr>
          <w:sz w:val="16"/>
          <w:szCs w:val="16"/>
        </w:rPr>
        <w:t xml:space="preserve"> sú.</w:t>
      </w:r>
    </w:p>
    <w:p w:rsidR="00154087" w:rsidRPr="003D568E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3D568E">
        <w:rPr>
          <w:b/>
          <w:bCs/>
          <w:sz w:val="16"/>
          <w:szCs w:val="16"/>
        </w:rPr>
        <w:t>Čl. VI</w:t>
      </w:r>
    </w:p>
    <w:p w:rsidR="00154087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3D568E">
        <w:rPr>
          <w:b/>
          <w:bCs/>
          <w:sz w:val="16"/>
          <w:szCs w:val="16"/>
        </w:rPr>
        <w:t xml:space="preserve">Ďalšie </w:t>
      </w:r>
      <w:proofErr w:type="spellStart"/>
      <w:r w:rsidRPr="003D568E">
        <w:rPr>
          <w:b/>
          <w:bCs/>
          <w:sz w:val="16"/>
          <w:szCs w:val="16"/>
        </w:rPr>
        <w:t>informácie</w:t>
      </w:r>
      <w:r>
        <w:rPr>
          <w:b/>
          <w:bCs/>
          <w:sz w:val="16"/>
          <w:szCs w:val="16"/>
        </w:rPr>
        <w:t>-</w:t>
      </w:r>
      <w:r w:rsidRPr="00F07F9C">
        <w:rPr>
          <w:bCs/>
          <w:sz w:val="16"/>
          <w:szCs w:val="16"/>
        </w:rPr>
        <w:t>bezpredmetné</w:t>
      </w:r>
      <w:proofErr w:type="spellEnd"/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a) povinnosť z devízových termínovaných obchodov a iných finančných derivátov,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b) povinnosť z opčných obchodov,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d) povinnosť z leasingových, nájomných, servisných, poistných, koncesionárskych, licenčných zmlúv a podobných zmlúv,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 xml:space="preserve">e) iné povinnosti. </w:t>
      </w:r>
    </w:p>
    <w:p w:rsidR="00154087" w:rsidRPr="003D568E" w:rsidRDefault="00154087" w:rsidP="00154087">
      <w:pPr>
        <w:spacing w:before="0"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(4) Prehľad nehnuteľných kultúrnych pamiatok, ktoré sú v správe alebo vo vlastníctve účtovnej jednotky.</w:t>
      </w:r>
    </w:p>
    <w:p w:rsidR="00154087" w:rsidRPr="003D568E" w:rsidRDefault="00154087" w:rsidP="00154087">
      <w:pPr>
        <w:spacing w:before="0"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(5) Informácie o významných skutočnostiach, ktoré nastali medzi dňom, ku ktorému sa zostavuje účtovná</w:t>
      </w:r>
      <w:r w:rsidR="00FE2752">
        <w:rPr>
          <w:sz w:val="16"/>
          <w:szCs w:val="16"/>
        </w:rPr>
        <w:t xml:space="preserve"> závierka a dňom jej zostavenia - bezpredmetné</w:t>
      </w:r>
    </w:p>
    <w:p w:rsidR="00154087" w:rsidRPr="00CC3B88" w:rsidRDefault="00154087" w:rsidP="00154087">
      <w:pPr>
        <w:spacing w:before="0" w:line="240" w:lineRule="auto"/>
        <w:jc w:val="left"/>
        <w:rPr>
          <w:b/>
          <w:sz w:val="16"/>
          <w:szCs w:val="16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F64F35" w:rsidRPr="00CF5A06" w:rsidRDefault="00F64F35" w:rsidP="00CF5A06"/>
    <w:sectPr w:rsidR="00F64F35" w:rsidRPr="00CF5A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253E27"/>
    <w:multiLevelType w:val="hybridMultilevel"/>
    <w:tmpl w:val="AD401BAA"/>
    <w:lvl w:ilvl="0" w:tplc="BBBA6A2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>
    <w:nsid w:val="649F682F"/>
    <w:multiLevelType w:val="hybridMultilevel"/>
    <w:tmpl w:val="ECF29C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D94BBE"/>
    <w:multiLevelType w:val="hybridMultilevel"/>
    <w:tmpl w:val="4126AB9A"/>
    <w:lvl w:ilvl="0" w:tplc="E482ED52">
      <w:start w:val="1"/>
      <w:numFmt w:val="decimal"/>
      <w:lvlText w:val="(%1)"/>
      <w:lvlJc w:val="left"/>
      <w:pPr>
        <w:ind w:left="786" w:hanging="360"/>
      </w:pPr>
      <w:rPr>
        <w:rFonts w:cs="Times New Roman" w:hint="default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087"/>
    <w:rsid w:val="00053BA3"/>
    <w:rsid w:val="00084E93"/>
    <w:rsid w:val="00092B79"/>
    <w:rsid w:val="00154087"/>
    <w:rsid w:val="00180418"/>
    <w:rsid w:val="001A1093"/>
    <w:rsid w:val="00263346"/>
    <w:rsid w:val="002F10CC"/>
    <w:rsid w:val="00392A3F"/>
    <w:rsid w:val="00434322"/>
    <w:rsid w:val="006B3855"/>
    <w:rsid w:val="00701B1C"/>
    <w:rsid w:val="00753352"/>
    <w:rsid w:val="00854613"/>
    <w:rsid w:val="009F46E3"/>
    <w:rsid w:val="00B31A9E"/>
    <w:rsid w:val="00B7422B"/>
    <w:rsid w:val="00B80FD3"/>
    <w:rsid w:val="00BE1013"/>
    <w:rsid w:val="00CC3B88"/>
    <w:rsid w:val="00CF5A06"/>
    <w:rsid w:val="00D52FFC"/>
    <w:rsid w:val="00F64F35"/>
    <w:rsid w:val="00FE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15408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basedOn w:val="Normlny"/>
    <w:link w:val="Nadpis1Char"/>
    <w:uiPriority w:val="9"/>
    <w:qFormat/>
    <w:rsid w:val="00F64F35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64F35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p">
    <w:name w:val="hp"/>
    <w:basedOn w:val="Predvolenpsmoodseku"/>
    <w:rsid w:val="00F64F35"/>
  </w:style>
  <w:style w:type="character" w:customStyle="1" w:styleId="j-j5-ji">
    <w:name w:val="j-j5-ji"/>
    <w:basedOn w:val="Predvolenpsmoodseku"/>
    <w:rsid w:val="00F64F35"/>
  </w:style>
  <w:style w:type="character" w:customStyle="1" w:styleId="ho">
    <w:name w:val="ho"/>
    <w:basedOn w:val="Predvolenpsmoodseku"/>
    <w:rsid w:val="00F64F35"/>
  </w:style>
  <w:style w:type="character" w:customStyle="1" w:styleId="gd">
    <w:name w:val="gd"/>
    <w:basedOn w:val="Predvolenpsmoodseku"/>
    <w:rsid w:val="00F64F35"/>
  </w:style>
  <w:style w:type="character" w:customStyle="1" w:styleId="g3">
    <w:name w:val="g3"/>
    <w:basedOn w:val="Predvolenpsmoodseku"/>
    <w:rsid w:val="00F64F35"/>
  </w:style>
  <w:style w:type="character" w:customStyle="1" w:styleId="hb">
    <w:name w:val="hb"/>
    <w:basedOn w:val="Predvolenpsmoodseku"/>
    <w:rsid w:val="00F64F35"/>
  </w:style>
  <w:style w:type="character" w:customStyle="1" w:styleId="apple-converted-space">
    <w:name w:val="apple-converted-space"/>
    <w:basedOn w:val="Predvolenpsmoodseku"/>
    <w:rsid w:val="00F64F35"/>
  </w:style>
  <w:style w:type="character" w:customStyle="1" w:styleId="g2">
    <w:name w:val="g2"/>
    <w:basedOn w:val="Predvolenpsmoodseku"/>
    <w:rsid w:val="00F64F35"/>
  </w:style>
  <w:style w:type="character" w:styleId="Hypertextovprepojenie">
    <w:name w:val="Hyperlink"/>
    <w:basedOn w:val="Predvolenpsmoodseku"/>
    <w:uiPriority w:val="99"/>
    <w:semiHidden/>
    <w:unhideWhenUsed/>
    <w:rsid w:val="00F64F35"/>
    <w:rPr>
      <w:color w:val="0000FF"/>
      <w:u w:val="single"/>
    </w:rPr>
  </w:style>
  <w:style w:type="character" w:customStyle="1" w:styleId="skypepnhcontainer">
    <w:name w:val="skype_pnh_container"/>
    <w:basedOn w:val="Predvolenpsmoodseku"/>
    <w:rsid w:val="00F64F35"/>
  </w:style>
  <w:style w:type="character" w:customStyle="1" w:styleId="skypepnhtextspan">
    <w:name w:val="skype_pnh_text_span"/>
    <w:basedOn w:val="Predvolenpsmoodseku"/>
    <w:rsid w:val="00F64F35"/>
  </w:style>
  <w:style w:type="character" w:customStyle="1" w:styleId="ams">
    <w:name w:val="ams"/>
    <w:basedOn w:val="Predvolenpsmoodseku"/>
    <w:rsid w:val="00F64F35"/>
  </w:style>
  <w:style w:type="character" w:customStyle="1" w:styleId="zw">
    <w:name w:val="zw"/>
    <w:basedOn w:val="Predvolenpsmoodseku"/>
    <w:rsid w:val="00F64F35"/>
  </w:style>
  <w:style w:type="character" w:customStyle="1" w:styleId="zt">
    <w:name w:val="zt"/>
    <w:basedOn w:val="Predvolenpsmoodseku"/>
    <w:rsid w:val="00F64F35"/>
  </w:style>
  <w:style w:type="paragraph" w:styleId="Textbubliny">
    <w:name w:val="Balloon Text"/>
    <w:basedOn w:val="Normlny"/>
    <w:link w:val="TextbublinyChar"/>
    <w:uiPriority w:val="99"/>
    <w:semiHidden/>
    <w:unhideWhenUsed/>
    <w:rsid w:val="00F64F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4F3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15408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15408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154087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5408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15408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basedOn w:val="Normlny"/>
    <w:link w:val="Nadpis1Char"/>
    <w:uiPriority w:val="9"/>
    <w:qFormat/>
    <w:rsid w:val="00F64F35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64F35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p">
    <w:name w:val="hp"/>
    <w:basedOn w:val="Predvolenpsmoodseku"/>
    <w:rsid w:val="00F64F35"/>
  </w:style>
  <w:style w:type="character" w:customStyle="1" w:styleId="j-j5-ji">
    <w:name w:val="j-j5-ji"/>
    <w:basedOn w:val="Predvolenpsmoodseku"/>
    <w:rsid w:val="00F64F35"/>
  </w:style>
  <w:style w:type="character" w:customStyle="1" w:styleId="ho">
    <w:name w:val="ho"/>
    <w:basedOn w:val="Predvolenpsmoodseku"/>
    <w:rsid w:val="00F64F35"/>
  </w:style>
  <w:style w:type="character" w:customStyle="1" w:styleId="gd">
    <w:name w:val="gd"/>
    <w:basedOn w:val="Predvolenpsmoodseku"/>
    <w:rsid w:val="00F64F35"/>
  </w:style>
  <w:style w:type="character" w:customStyle="1" w:styleId="g3">
    <w:name w:val="g3"/>
    <w:basedOn w:val="Predvolenpsmoodseku"/>
    <w:rsid w:val="00F64F35"/>
  </w:style>
  <w:style w:type="character" w:customStyle="1" w:styleId="hb">
    <w:name w:val="hb"/>
    <w:basedOn w:val="Predvolenpsmoodseku"/>
    <w:rsid w:val="00F64F35"/>
  </w:style>
  <w:style w:type="character" w:customStyle="1" w:styleId="apple-converted-space">
    <w:name w:val="apple-converted-space"/>
    <w:basedOn w:val="Predvolenpsmoodseku"/>
    <w:rsid w:val="00F64F35"/>
  </w:style>
  <w:style w:type="character" w:customStyle="1" w:styleId="g2">
    <w:name w:val="g2"/>
    <w:basedOn w:val="Predvolenpsmoodseku"/>
    <w:rsid w:val="00F64F35"/>
  </w:style>
  <w:style w:type="character" w:styleId="Hypertextovprepojenie">
    <w:name w:val="Hyperlink"/>
    <w:basedOn w:val="Predvolenpsmoodseku"/>
    <w:uiPriority w:val="99"/>
    <w:semiHidden/>
    <w:unhideWhenUsed/>
    <w:rsid w:val="00F64F35"/>
    <w:rPr>
      <w:color w:val="0000FF"/>
      <w:u w:val="single"/>
    </w:rPr>
  </w:style>
  <w:style w:type="character" w:customStyle="1" w:styleId="skypepnhcontainer">
    <w:name w:val="skype_pnh_container"/>
    <w:basedOn w:val="Predvolenpsmoodseku"/>
    <w:rsid w:val="00F64F35"/>
  </w:style>
  <w:style w:type="character" w:customStyle="1" w:styleId="skypepnhtextspan">
    <w:name w:val="skype_pnh_text_span"/>
    <w:basedOn w:val="Predvolenpsmoodseku"/>
    <w:rsid w:val="00F64F35"/>
  </w:style>
  <w:style w:type="character" w:customStyle="1" w:styleId="ams">
    <w:name w:val="ams"/>
    <w:basedOn w:val="Predvolenpsmoodseku"/>
    <w:rsid w:val="00F64F35"/>
  </w:style>
  <w:style w:type="character" w:customStyle="1" w:styleId="zw">
    <w:name w:val="zw"/>
    <w:basedOn w:val="Predvolenpsmoodseku"/>
    <w:rsid w:val="00F64F35"/>
  </w:style>
  <w:style w:type="character" w:customStyle="1" w:styleId="zt">
    <w:name w:val="zt"/>
    <w:basedOn w:val="Predvolenpsmoodseku"/>
    <w:rsid w:val="00F64F35"/>
  </w:style>
  <w:style w:type="paragraph" w:styleId="Textbubliny">
    <w:name w:val="Balloon Text"/>
    <w:basedOn w:val="Normlny"/>
    <w:link w:val="TextbublinyChar"/>
    <w:uiPriority w:val="99"/>
    <w:semiHidden/>
    <w:unhideWhenUsed/>
    <w:rsid w:val="00F64F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4F3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15408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15408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154087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5408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869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35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14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36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343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55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160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07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214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FEFEF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8956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D8D8D8"/>
                                <w:left w:val="none" w:sz="0" w:space="0" w:color="auto"/>
                                <w:bottom w:val="none" w:sz="0" w:space="0" w:color="D8D8D8"/>
                                <w:right w:val="none" w:sz="0" w:space="0" w:color="auto"/>
                              </w:divBdr>
                              <w:divsChild>
                                <w:div w:id="5713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9743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72314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3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04326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4519603">
                                              <w:marLeft w:val="45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3646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79883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02070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37894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49709162">
                                                      <w:marLeft w:val="-15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559484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95266636">
                                                      <w:marLeft w:val="75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34768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6328978">
                                                      <w:marLeft w:val="-450"/>
                                                      <w:marRight w:val="0"/>
                                                      <w:marTop w:val="150"/>
                                                      <w:marBottom w:val="225"/>
                                                      <w:divBdr>
                                                        <w:top w:val="single" w:sz="6" w:space="2" w:color="D8D8D8"/>
                                                        <w:left w:val="single" w:sz="6" w:space="2" w:color="D8D8D8"/>
                                                        <w:bottom w:val="single" w:sz="6" w:space="0" w:color="D8D8D8"/>
                                                        <w:right w:val="single" w:sz="6" w:space="2" w:color="D8D8D8"/>
                                                      </w:divBdr>
                                                      <w:divsChild>
                                                        <w:div w:id="13019604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4739533">
                                                              <w:marLeft w:val="-3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1144611">
                                                                  <w:marLeft w:val="0"/>
                                                                  <w:marRight w:val="0"/>
                                                                  <w:marTop w:val="15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37993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311063288">
                                                                  <w:marLeft w:val="0"/>
                                                                  <w:marRight w:val="0"/>
                                                                  <w:marTop w:val="15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042969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618247120">
                                                              <w:marLeft w:val="0"/>
                                                              <w:marRight w:val="0"/>
                                                              <w:marTop w:val="3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44537571">
                                                          <w:marLeft w:val="0"/>
                                                          <w:marRight w:val="0"/>
                                                          <w:marTop w:val="3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57485032">
                                                  <w:marLeft w:val="0"/>
                                                  <w:marRight w:val="225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77698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4978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28293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131997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095515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442859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376290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852968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286023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48657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4313191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5977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236239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277879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56014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750819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796433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308397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1392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416704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32405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861223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9408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973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834466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8927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452030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672963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64861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50125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73372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95397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536034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5673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0659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1481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280280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19425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445418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5251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35480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37924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41508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54449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30897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656524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561083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025893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0201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7123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42459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4431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08931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40274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53484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90927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80939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6" w:color="D8D8D8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58404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2044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58889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3208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6314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69432">
                      <w:marLeft w:val="570"/>
                      <w:marRight w:val="0"/>
                      <w:marTop w:val="300"/>
                      <w:marBottom w:val="6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0740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4" w:color="E5E5E5"/>
                            <w:left w:val="single" w:sz="6" w:space="4" w:color="E5E5E5"/>
                            <w:bottom w:val="single" w:sz="6" w:space="4" w:color="E5E5E5"/>
                            <w:right w:val="single" w:sz="6" w:space="4" w:color="E5E5E5"/>
                          </w:divBdr>
                          <w:divsChild>
                            <w:div w:id="1842624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74940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3096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701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2183</Words>
  <Characters>12448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USER</cp:lastModifiedBy>
  <cp:revision>2</cp:revision>
  <dcterms:created xsi:type="dcterms:W3CDTF">2019-06-25T20:00:00Z</dcterms:created>
  <dcterms:modified xsi:type="dcterms:W3CDTF">2019-06-25T20:00:00Z</dcterms:modified>
</cp:coreProperties>
</file>